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9.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0.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11.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2.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3.xml" ContentType="application/vnd.openxmlformats-officedocument.wordprocessingml.footer+xml"/>
  <Override PartName="/word/header3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rsidR="00213BEF" w:rsidRPr="000F5775" w:rsidRDefault="00187776" w:rsidP="00213BEF">
      <w:pPr>
        <w:jc w:val="right"/>
        <w:rPr>
          <w:rFonts w:ascii="Times New Roman" w:hAnsi="Times New Roman"/>
          <w:b/>
          <w:bCs/>
          <w:sz w:val="32"/>
          <w:szCs w:val="32"/>
        </w:rPr>
      </w:pPr>
      <w:bookmarkStart w:id="0" w:name="_GoBack"/>
      <w:bookmarkEnd w:id="0"/>
      <w:r w:rsidRPr="000F5775">
        <w:rPr>
          <w:rFonts w:ascii="Times New Roman" w:hAnsi="Times New Roman"/>
          <w:b/>
          <w:bCs/>
          <w:sz w:val="32"/>
          <w:szCs w:val="32"/>
        </w:rPr>
        <w:t xml:space="preserve">Прилог </w:t>
      </w:r>
      <w:r w:rsidR="00AD498F" w:rsidRPr="000F5775">
        <w:rPr>
          <w:rFonts w:ascii="Times New Roman" w:hAnsi="Times New Roman"/>
          <w:b/>
          <w:bCs/>
          <w:sz w:val="32"/>
          <w:szCs w:val="32"/>
        </w:rPr>
        <w:t>6</w:t>
      </w:r>
      <w:r w:rsidR="0014322D" w:rsidRPr="000F5775">
        <w:rPr>
          <w:rFonts w:ascii="Times New Roman" w:hAnsi="Times New Roman"/>
          <w:b/>
          <w:bCs/>
          <w:sz w:val="32"/>
          <w:szCs w:val="32"/>
        </w:rPr>
        <w:t>.</w:t>
      </w:r>
    </w:p>
    <w:p w:rsidR="004730F8" w:rsidRDefault="004730F8" w:rsidP="00B1508D">
      <w:pPr>
        <w:jc w:val="center"/>
        <w:rPr>
          <w:rFonts w:ascii="Times New Roman" w:hAnsi="Times New Roman"/>
          <w:b/>
          <w:bCs/>
          <w:sz w:val="32"/>
          <w:szCs w:val="32"/>
        </w:rPr>
      </w:pPr>
    </w:p>
    <w:p w:rsidR="00BA1F50" w:rsidRPr="000F5775" w:rsidRDefault="00BA1F50" w:rsidP="00B1508D">
      <w:pPr>
        <w:jc w:val="center"/>
        <w:rPr>
          <w:rFonts w:ascii="Times New Roman" w:hAnsi="Times New Roman"/>
          <w:b/>
          <w:bCs/>
          <w:sz w:val="32"/>
          <w:szCs w:val="32"/>
        </w:rPr>
      </w:pPr>
      <w:r w:rsidRPr="000F5775">
        <w:rPr>
          <w:rFonts w:ascii="Times New Roman" w:hAnsi="Times New Roman"/>
          <w:b/>
          <w:bCs/>
          <w:sz w:val="32"/>
          <w:szCs w:val="32"/>
        </w:rPr>
        <w:t xml:space="preserve">ПОГЛАВЉЕ 27 </w:t>
      </w:r>
      <w:r w:rsidR="00AF51DF" w:rsidRPr="000F5775">
        <w:rPr>
          <w:rFonts w:ascii="Times New Roman" w:hAnsi="Times New Roman"/>
          <w:b/>
          <w:bCs/>
          <w:sz w:val="32"/>
          <w:szCs w:val="32"/>
        </w:rPr>
        <w:t xml:space="preserve">- </w:t>
      </w:r>
      <w:r w:rsidRPr="000F5775">
        <w:rPr>
          <w:rFonts w:ascii="Times New Roman" w:hAnsi="Times New Roman"/>
          <w:b/>
          <w:bCs/>
          <w:sz w:val="32"/>
          <w:szCs w:val="32"/>
        </w:rPr>
        <w:t>ЖИВОТНА СРЕДИНА И КЛИМАТСКЕ ПРОМЕНЕ</w:t>
      </w:r>
    </w:p>
    <w:p w:rsidR="00B1508D" w:rsidRPr="000F5775" w:rsidRDefault="00B1508D" w:rsidP="00B1508D">
      <w:pPr>
        <w:jc w:val="center"/>
        <w:rPr>
          <w:rFonts w:ascii="Times New Roman" w:hAnsi="Times New Roman"/>
          <w:sz w:val="32"/>
          <w:szCs w:val="32"/>
          <w:lang w:val="en-GB"/>
        </w:rPr>
      </w:pPr>
    </w:p>
    <w:p w:rsidR="00B1508D" w:rsidRPr="000F5775" w:rsidRDefault="00B1508D" w:rsidP="00B1508D">
      <w:pPr>
        <w:jc w:val="center"/>
        <w:rPr>
          <w:rFonts w:ascii="Times New Roman" w:hAnsi="Times New Roman"/>
          <w:sz w:val="32"/>
          <w:szCs w:val="32"/>
          <w:lang w:val="en-GB"/>
        </w:rPr>
      </w:pPr>
    </w:p>
    <w:p w:rsidR="00B1508D" w:rsidRPr="000F5775" w:rsidRDefault="00B1508D" w:rsidP="00B1508D">
      <w:pPr>
        <w:jc w:val="center"/>
        <w:rPr>
          <w:rFonts w:ascii="Times New Roman" w:hAnsi="Times New Roman"/>
          <w:sz w:val="32"/>
          <w:szCs w:val="32"/>
          <w:lang w:val="en-GB"/>
        </w:rPr>
      </w:pPr>
    </w:p>
    <w:p w:rsidR="009A2DBC" w:rsidRPr="000F5775" w:rsidRDefault="000B60BF" w:rsidP="00187D3C">
      <w:pPr>
        <w:jc w:val="center"/>
        <w:rPr>
          <w:rFonts w:ascii="Times New Roman" w:hAnsi="Times New Roman"/>
          <w:b/>
          <w:color w:val="000000" w:themeColor="text1"/>
          <w:sz w:val="32"/>
          <w:szCs w:val="32"/>
        </w:rPr>
      </w:pPr>
      <w:r w:rsidRPr="000F5775">
        <w:rPr>
          <w:rFonts w:ascii="Times New Roman" w:hAnsi="Times New Roman"/>
          <w:sz w:val="32"/>
          <w:szCs w:val="32"/>
          <w:lang w:val="en-GB"/>
        </w:rPr>
        <w:br/>
      </w:r>
      <w:r w:rsidR="00BA1F50" w:rsidRPr="000F5775">
        <w:rPr>
          <w:rFonts w:ascii="Times New Roman" w:hAnsi="Times New Roman"/>
          <w:b/>
          <w:color w:val="000000" w:themeColor="text1"/>
          <w:sz w:val="32"/>
          <w:szCs w:val="32"/>
        </w:rPr>
        <w:t>СПЕЦИФИЧН</w:t>
      </w:r>
      <w:r w:rsidR="00187776" w:rsidRPr="000F5775">
        <w:rPr>
          <w:rFonts w:ascii="Times New Roman" w:hAnsi="Times New Roman"/>
          <w:b/>
          <w:color w:val="000000" w:themeColor="text1"/>
          <w:sz w:val="32"/>
          <w:szCs w:val="32"/>
        </w:rPr>
        <w:t>И</w:t>
      </w:r>
      <w:r w:rsidR="00BA1F50" w:rsidRPr="000F5775">
        <w:rPr>
          <w:rFonts w:ascii="Times New Roman" w:hAnsi="Times New Roman"/>
          <w:b/>
          <w:color w:val="000000" w:themeColor="text1"/>
          <w:sz w:val="32"/>
          <w:szCs w:val="32"/>
        </w:rPr>
        <w:t xml:space="preserve"> ПЛАН ИМПЛЕМЕНТАЦИЈЕ </w:t>
      </w:r>
    </w:p>
    <w:p w:rsidR="00BA1F50" w:rsidRPr="000F5775" w:rsidRDefault="00BA1F50" w:rsidP="00187D3C">
      <w:pPr>
        <w:jc w:val="center"/>
        <w:rPr>
          <w:rFonts w:ascii="Times New Roman" w:hAnsi="Times New Roman"/>
          <w:b/>
          <w:color w:val="000000" w:themeColor="text1"/>
          <w:sz w:val="32"/>
          <w:szCs w:val="32"/>
        </w:rPr>
      </w:pPr>
    </w:p>
    <w:p w:rsidR="00BA1F50" w:rsidRPr="000F5775" w:rsidRDefault="00187D3C" w:rsidP="00BA1F50">
      <w:pPr>
        <w:spacing w:after="0" w:line="240" w:lineRule="auto"/>
        <w:jc w:val="center"/>
        <w:rPr>
          <w:rFonts w:ascii="Times New Roman" w:hAnsi="Times New Roman"/>
          <w:b/>
          <w:color w:val="000000" w:themeColor="text1"/>
          <w:sz w:val="32"/>
          <w:szCs w:val="32"/>
        </w:rPr>
      </w:pPr>
      <w:r w:rsidRPr="000F5775">
        <w:rPr>
          <w:rFonts w:ascii="Times New Roman" w:hAnsi="Times New Roman"/>
          <w:b/>
          <w:color w:val="000000" w:themeColor="text1"/>
          <w:sz w:val="32"/>
          <w:szCs w:val="32"/>
        </w:rPr>
        <w:t>з</w:t>
      </w:r>
      <w:r w:rsidR="009A2DBC" w:rsidRPr="000F5775">
        <w:rPr>
          <w:rFonts w:ascii="Times New Roman" w:hAnsi="Times New Roman"/>
          <w:b/>
          <w:color w:val="000000" w:themeColor="text1"/>
          <w:sz w:val="32"/>
          <w:szCs w:val="32"/>
          <w:lang w:val="en-GB"/>
        </w:rPr>
        <w:t>а Директиву 2000/60/E</w:t>
      </w:r>
      <w:r w:rsidR="00187776" w:rsidRPr="000F5775">
        <w:rPr>
          <w:rFonts w:ascii="Times New Roman" w:hAnsi="Times New Roman"/>
          <w:b/>
          <w:color w:val="000000" w:themeColor="text1"/>
          <w:sz w:val="32"/>
          <w:szCs w:val="32"/>
        </w:rPr>
        <w:t>З</w:t>
      </w:r>
    </w:p>
    <w:p w:rsidR="008C51E4" w:rsidRPr="000F5775" w:rsidRDefault="00BE240F" w:rsidP="00E42212">
      <w:pPr>
        <w:spacing w:after="0" w:line="240" w:lineRule="auto"/>
        <w:jc w:val="center"/>
        <w:rPr>
          <w:rFonts w:ascii="Times New Roman" w:hAnsi="Times New Roman"/>
          <w:b/>
          <w:color w:val="000000" w:themeColor="text1"/>
          <w:sz w:val="32"/>
          <w:szCs w:val="32"/>
        </w:rPr>
      </w:pPr>
      <w:r w:rsidRPr="000F5775">
        <w:rPr>
          <w:rFonts w:ascii="Times New Roman" w:hAnsi="Times New Roman"/>
          <w:b/>
          <w:color w:val="000000" w:themeColor="text1"/>
          <w:sz w:val="32"/>
          <w:szCs w:val="32"/>
        </w:rPr>
        <w:t>к</w:t>
      </w:r>
      <w:r w:rsidRPr="000F5775">
        <w:rPr>
          <w:rFonts w:ascii="Times New Roman" w:hAnsi="Times New Roman"/>
          <w:b/>
          <w:color w:val="000000" w:themeColor="text1"/>
          <w:sz w:val="32"/>
          <w:szCs w:val="32"/>
          <w:lang w:val="en-GB"/>
        </w:rPr>
        <w:t>ој</w:t>
      </w:r>
      <w:r w:rsidR="00E42212" w:rsidRPr="000F5775">
        <w:rPr>
          <w:rFonts w:ascii="Times New Roman" w:hAnsi="Times New Roman"/>
          <w:b/>
          <w:color w:val="000000" w:themeColor="text1"/>
          <w:sz w:val="32"/>
          <w:szCs w:val="32"/>
        </w:rPr>
        <w:t>о</w:t>
      </w:r>
      <w:r w:rsidR="00E42212" w:rsidRPr="000F5775">
        <w:rPr>
          <w:rFonts w:ascii="Times New Roman" w:hAnsi="Times New Roman"/>
          <w:b/>
          <w:color w:val="000000" w:themeColor="text1"/>
          <w:sz w:val="32"/>
          <w:szCs w:val="32"/>
          <w:lang w:val="en-GB"/>
        </w:rPr>
        <w:t xml:space="preserve">м се успоставља оквир за </w:t>
      </w:r>
      <w:r w:rsidR="009A2DBC" w:rsidRPr="000F5775">
        <w:rPr>
          <w:rFonts w:ascii="Times New Roman" w:hAnsi="Times New Roman"/>
          <w:b/>
          <w:color w:val="000000" w:themeColor="text1"/>
          <w:sz w:val="32"/>
          <w:szCs w:val="32"/>
          <w:lang w:val="en-GB"/>
        </w:rPr>
        <w:t>деловање Заједнице у области политике вода</w:t>
      </w:r>
    </w:p>
    <w:p w:rsidR="000B60BF" w:rsidRPr="000F5775" w:rsidRDefault="000B60BF" w:rsidP="000B60BF">
      <w:pPr>
        <w:spacing w:after="0" w:line="240" w:lineRule="auto"/>
        <w:jc w:val="both"/>
        <w:rPr>
          <w:rFonts w:ascii="Times New Roman" w:hAnsi="Times New Roman"/>
          <w:b/>
          <w:color w:val="000000" w:themeColor="text1"/>
          <w:sz w:val="32"/>
          <w:szCs w:val="32"/>
          <w:lang w:val="en-GB"/>
        </w:rPr>
      </w:pPr>
    </w:p>
    <w:p w:rsidR="00495680" w:rsidRPr="000F5775" w:rsidRDefault="00495680" w:rsidP="000B60BF">
      <w:pPr>
        <w:spacing w:after="0" w:line="240" w:lineRule="auto"/>
        <w:jc w:val="both"/>
        <w:rPr>
          <w:rFonts w:ascii="Times New Roman" w:hAnsi="Times New Roman"/>
          <w:b/>
          <w:color w:val="000000" w:themeColor="text1"/>
          <w:sz w:val="32"/>
          <w:szCs w:val="32"/>
          <w:lang w:val="en-GB"/>
        </w:rPr>
      </w:pPr>
    </w:p>
    <w:p w:rsidR="00DF3CAF" w:rsidRPr="000F5775" w:rsidRDefault="00DF3CAF" w:rsidP="00B1508D">
      <w:pPr>
        <w:jc w:val="center"/>
        <w:rPr>
          <w:rFonts w:ascii="Times New Roman" w:hAnsi="Times New Roman"/>
          <w:b/>
          <w:i/>
          <w:color w:val="000000" w:themeColor="text1"/>
          <w:sz w:val="32"/>
          <w:szCs w:val="32"/>
          <w:lang w:val="en-GB"/>
        </w:rPr>
      </w:pPr>
    </w:p>
    <w:p w:rsidR="00B1508D" w:rsidRPr="000F5775" w:rsidRDefault="00B1508D" w:rsidP="00B1508D">
      <w:pPr>
        <w:jc w:val="center"/>
        <w:rPr>
          <w:rFonts w:ascii="Times New Roman" w:hAnsi="Times New Roman"/>
          <w:b/>
          <w:i/>
          <w:color w:val="000000" w:themeColor="text1"/>
          <w:sz w:val="32"/>
          <w:szCs w:val="32"/>
          <w:lang w:val="en-GB"/>
        </w:rPr>
      </w:pPr>
    </w:p>
    <w:p w:rsidR="00B1508D" w:rsidRPr="000F5775" w:rsidRDefault="00B1508D" w:rsidP="00B1508D">
      <w:pPr>
        <w:jc w:val="center"/>
        <w:rPr>
          <w:rFonts w:ascii="Times New Roman" w:hAnsi="Times New Roman"/>
          <w:b/>
          <w:i/>
          <w:color w:val="000000" w:themeColor="text1"/>
          <w:sz w:val="32"/>
          <w:szCs w:val="32"/>
          <w:lang w:val="en-GB"/>
        </w:rPr>
      </w:pPr>
    </w:p>
    <w:p w:rsidR="00B1508D" w:rsidRPr="000F5775" w:rsidRDefault="00B1508D" w:rsidP="00B1508D">
      <w:pPr>
        <w:jc w:val="center"/>
        <w:rPr>
          <w:rFonts w:ascii="Times New Roman" w:hAnsi="Times New Roman"/>
          <w:b/>
          <w:i/>
          <w:color w:val="000000" w:themeColor="text1"/>
          <w:sz w:val="32"/>
          <w:szCs w:val="32"/>
          <w:lang w:val="en-GB"/>
        </w:rPr>
      </w:pPr>
    </w:p>
    <w:p w:rsidR="00C465F6" w:rsidRPr="000F5775" w:rsidRDefault="00C465F6" w:rsidP="00B1508D">
      <w:pPr>
        <w:jc w:val="center"/>
        <w:rPr>
          <w:rFonts w:ascii="Times New Roman" w:hAnsi="Times New Roman"/>
          <w:b/>
          <w:i/>
          <w:color w:val="000000" w:themeColor="text1"/>
          <w:sz w:val="32"/>
          <w:szCs w:val="32"/>
          <w:lang w:val="en-GB"/>
        </w:rPr>
      </w:pPr>
    </w:p>
    <w:p w:rsidR="00BA1F50" w:rsidRPr="000F5775" w:rsidRDefault="00BA1F50" w:rsidP="00257FB9">
      <w:pPr>
        <w:jc w:val="center"/>
        <w:rPr>
          <w:rFonts w:ascii="Times New Roman" w:hAnsi="Times New Roman"/>
          <w:b/>
          <w:color w:val="000000" w:themeColor="text1"/>
          <w:sz w:val="32"/>
          <w:szCs w:val="32"/>
        </w:rPr>
      </w:pPr>
    </w:p>
    <w:p w:rsidR="00BA1F50" w:rsidRPr="000F5775" w:rsidRDefault="00BA1F50" w:rsidP="00257FB9">
      <w:pPr>
        <w:jc w:val="center"/>
        <w:rPr>
          <w:rFonts w:ascii="Times New Roman" w:hAnsi="Times New Roman"/>
          <w:b/>
          <w:color w:val="000000" w:themeColor="text1"/>
          <w:sz w:val="32"/>
          <w:szCs w:val="32"/>
        </w:rPr>
      </w:pPr>
    </w:p>
    <w:p w:rsidR="00257FB9" w:rsidRPr="000F5775" w:rsidRDefault="00BA1F50" w:rsidP="00257FB9">
      <w:pPr>
        <w:jc w:val="center"/>
        <w:rPr>
          <w:rFonts w:ascii="Times New Roman" w:hAnsi="Times New Roman"/>
          <w:b/>
          <w:color w:val="000000" w:themeColor="text1"/>
          <w:sz w:val="24"/>
          <w:szCs w:val="24"/>
          <w:lang w:val="en-GB"/>
        </w:rPr>
      </w:pPr>
      <w:r w:rsidRPr="000F5775">
        <w:rPr>
          <w:rFonts w:ascii="Times New Roman" w:hAnsi="Times New Roman"/>
          <w:b/>
          <w:color w:val="000000" w:themeColor="text1"/>
          <w:sz w:val="32"/>
          <w:szCs w:val="32"/>
        </w:rPr>
        <w:t xml:space="preserve">Београд, </w:t>
      </w:r>
      <w:r w:rsidR="00187776" w:rsidRPr="000F5775">
        <w:rPr>
          <w:rFonts w:ascii="Times New Roman" w:hAnsi="Times New Roman"/>
          <w:b/>
          <w:color w:val="000000" w:themeColor="text1"/>
          <w:sz w:val="32"/>
          <w:szCs w:val="32"/>
        </w:rPr>
        <w:t xml:space="preserve">децембар </w:t>
      </w:r>
      <w:r w:rsidR="00C465F6" w:rsidRPr="000F5775">
        <w:rPr>
          <w:rFonts w:ascii="Times New Roman" w:hAnsi="Times New Roman"/>
          <w:b/>
          <w:color w:val="000000" w:themeColor="text1"/>
          <w:sz w:val="32"/>
          <w:szCs w:val="32"/>
          <w:lang w:val="en-GB"/>
        </w:rPr>
        <w:t>201</w:t>
      </w:r>
      <w:r w:rsidR="00CF00FA" w:rsidRPr="000F5775">
        <w:rPr>
          <w:rFonts w:ascii="Times New Roman" w:hAnsi="Times New Roman"/>
          <w:b/>
          <w:color w:val="000000" w:themeColor="text1"/>
          <w:sz w:val="32"/>
          <w:szCs w:val="32"/>
        </w:rPr>
        <w:t>9</w:t>
      </w:r>
      <w:r w:rsidR="006E4DF4" w:rsidRPr="000F5775">
        <w:rPr>
          <w:rFonts w:ascii="Times New Roman" w:hAnsi="Times New Roman"/>
          <w:b/>
          <w:color w:val="000000" w:themeColor="text1"/>
          <w:sz w:val="32"/>
          <w:szCs w:val="32"/>
        </w:rPr>
        <w:t>.</w:t>
      </w:r>
      <w:r w:rsidRPr="000F5775">
        <w:rPr>
          <w:rFonts w:ascii="Times New Roman" w:hAnsi="Times New Roman"/>
          <w:b/>
          <w:color w:val="000000" w:themeColor="text1"/>
          <w:sz w:val="32"/>
          <w:szCs w:val="32"/>
        </w:rPr>
        <w:t>године</w:t>
      </w:r>
      <w:r w:rsidR="00257FB9" w:rsidRPr="000F5775">
        <w:rPr>
          <w:rFonts w:ascii="Times New Roman" w:hAnsi="Times New Roman"/>
          <w:b/>
          <w:color w:val="000000" w:themeColor="text1"/>
          <w:sz w:val="24"/>
          <w:szCs w:val="24"/>
          <w:lang w:val="en-GB"/>
        </w:rPr>
        <w:br w:type="page"/>
      </w:r>
    </w:p>
    <w:p w:rsidR="00252A43" w:rsidRPr="000F5775" w:rsidRDefault="00074BA1">
      <w:pPr>
        <w:rPr>
          <w:rFonts w:ascii="Times New Roman" w:hAnsi="Times New Roman"/>
          <w:b/>
          <w:color w:val="000000" w:themeColor="text1"/>
          <w:sz w:val="24"/>
          <w:szCs w:val="24"/>
        </w:rPr>
      </w:pPr>
      <w:r w:rsidRPr="000F5775">
        <w:rPr>
          <w:rFonts w:ascii="Times New Roman" w:hAnsi="Times New Roman"/>
          <w:b/>
          <w:color w:val="000000" w:themeColor="text1"/>
          <w:sz w:val="24"/>
          <w:szCs w:val="24"/>
        </w:rPr>
        <w:lastRenderedPageBreak/>
        <w:t>Садржај</w:t>
      </w:r>
    </w:p>
    <w:p w:rsidR="000F5775" w:rsidRPr="000F5775" w:rsidRDefault="007721F2">
      <w:pPr>
        <w:pStyle w:val="TOC1"/>
        <w:tabs>
          <w:tab w:val="left" w:pos="446"/>
          <w:tab w:val="right" w:leader="dot" w:pos="9017"/>
        </w:tabs>
        <w:rPr>
          <w:rFonts w:ascii="Times New Roman" w:eastAsiaTheme="minorEastAsia" w:hAnsi="Times New Roman"/>
          <w:noProof/>
          <w:szCs w:val="22"/>
          <w:lang w:eastAsia="en-GB"/>
        </w:rPr>
      </w:pPr>
      <w:r w:rsidRPr="000F5775">
        <w:rPr>
          <w:rFonts w:ascii="Times New Roman" w:hAnsi="Times New Roman"/>
          <w:color w:val="000000" w:themeColor="text1"/>
          <w:sz w:val="24"/>
        </w:rPr>
        <w:fldChar w:fldCharType="begin"/>
      </w:r>
      <w:r w:rsidR="00252A43" w:rsidRPr="000F5775">
        <w:rPr>
          <w:rFonts w:ascii="Times New Roman" w:hAnsi="Times New Roman"/>
          <w:color w:val="000000" w:themeColor="text1"/>
          <w:sz w:val="24"/>
        </w:rPr>
        <w:instrText xml:space="preserve"> TOC \o "1-3" \h \z \u </w:instrText>
      </w:r>
      <w:r w:rsidRPr="000F5775">
        <w:rPr>
          <w:rFonts w:ascii="Times New Roman" w:hAnsi="Times New Roman"/>
          <w:color w:val="000000" w:themeColor="text1"/>
          <w:sz w:val="24"/>
        </w:rPr>
        <w:fldChar w:fldCharType="separate"/>
      </w:r>
      <w:hyperlink w:anchor="_Toc28157024" w:history="1">
        <w:r w:rsidR="000F5775" w:rsidRPr="000F5775">
          <w:rPr>
            <w:rStyle w:val="Hyperlink"/>
            <w:rFonts w:ascii="Times New Roman" w:hAnsi="Times New Roman"/>
            <w:noProof/>
          </w:rPr>
          <w:t>1.</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Сажетак</w:t>
        </w:r>
        <w:r w:rsidR="000F5775" w:rsidRPr="000F5775">
          <w:rPr>
            <w:rFonts w:ascii="Times New Roman" w:hAnsi="Times New Roman"/>
            <w:noProof/>
            <w:webHidden/>
          </w:rPr>
          <w:tab/>
        </w:r>
        <w:r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_Toc28157024 \h </w:instrText>
        </w:r>
        <w:r w:rsidRPr="000F5775">
          <w:rPr>
            <w:rFonts w:ascii="Times New Roman" w:hAnsi="Times New Roman"/>
            <w:noProof/>
            <w:webHidden/>
          </w:rPr>
        </w:r>
        <w:r w:rsidRPr="000F5775">
          <w:rPr>
            <w:rFonts w:ascii="Times New Roman" w:hAnsi="Times New Roman"/>
            <w:noProof/>
            <w:webHidden/>
          </w:rPr>
          <w:fldChar w:fldCharType="separate"/>
        </w:r>
        <w:r w:rsidR="00531AE4">
          <w:rPr>
            <w:rFonts w:ascii="Times New Roman" w:hAnsi="Times New Roman"/>
            <w:noProof/>
            <w:webHidden/>
          </w:rPr>
          <w:t>7</w:t>
        </w:r>
        <w:r w:rsidRPr="000F5775">
          <w:rPr>
            <w:rFonts w:ascii="Times New Roman" w:hAnsi="Times New Roman"/>
            <w:noProof/>
            <w:webHidden/>
          </w:rPr>
          <w:fldChar w:fldCharType="end"/>
        </w:r>
      </w:hyperlink>
    </w:p>
    <w:p w:rsidR="000F5775" w:rsidRPr="000F5775" w:rsidRDefault="00636981">
      <w:pPr>
        <w:pStyle w:val="TOC1"/>
        <w:tabs>
          <w:tab w:val="left" w:pos="446"/>
          <w:tab w:val="right" w:leader="dot" w:pos="9017"/>
        </w:tabs>
        <w:rPr>
          <w:rFonts w:ascii="Times New Roman" w:eastAsiaTheme="minorEastAsia" w:hAnsi="Times New Roman"/>
          <w:noProof/>
          <w:szCs w:val="22"/>
          <w:lang w:eastAsia="en-GB"/>
        </w:rPr>
      </w:pPr>
      <w:hyperlink w:anchor="_Toc28157025" w:history="1">
        <w:r w:rsidR="000F5775" w:rsidRPr="000F5775">
          <w:rPr>
            <w:rStyle w:val="Hyperlink"/>
            <w:rFonts w:ascii="Times New Roman" w:hAnsi="Times New Roman"/>
            <w:noProof/>
          </w:rPr>
          <w:t>2.</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Основне информације</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_Toc28157025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11</w:t>
        </w:r>
        <w:r w:rsidR="007721F2" w:rsidRPr="000F5775">
          <w:rPr>
            <w:rFonts w:ascii="Times New Roman" w:hAnsi="Times New Roman"/>
            <w:noProof/>
            <w:webHidden/>
          </w:rPr>
          <w:fldChar w:fldCharType="end"/>
        </w:r>
      </w:hyperlink>
    </w:p>
    <w:p w:rsidR="000F5775" w:rsidRPr="000F5775" w:rsidRDefault="00636981">
      <w:pPr>
        <w:pStyle w:val="TOC2"/>
        <w:rPr>
          <w:rFonts w:ascii="Times New Roman" w:eastAsiaTheme="minorEastAsia" w:hAnsi="Times New Roman"/>
          <w:noProof/>
          <w:szCs w:val="22"/>
          <w:lang w:eastAsia="en-GB"/>
        </w:rPr>
      </w:pPr>
      <w:hyperlink w:anchor="_Toc28157026" w:history="1">
        <w:r w:rsidR="000F5775" w:rsidRPr="000F5775">
          <w:rPr>
            <w:rStyle w:val="Hyperlink"/>
            <w:rFonts w:ascii="Times New Roman" w:hAnsi="Times New Roman"/>
            <w:noProof/>
          </w:rPr>
          <w:t>2.1.</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Процес приступања у Србији</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_Toc28157026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11</w:t>
        </w:r>
        <w:r w:rsidR="007721F2" w:rsidRPr="000F5775">
          <w:rPr>
            <w:rFonts w:ascii="Times New Roman" w:hAnsi="Times New Roman"/>
            <w:noProof/>
            <w:webHidden/>
          </w:rPr>
          <w:fldChar w:fldCharType="end"/>
        </w:r>
      </w:hyperlink>
    </w:p>
    <w:p w:rsidR="000F5775" w:rsidRPr="000F5775" w:rsidRDefault="00636981">
      <w:pPr>
        <w:pStyle w:val="TOC2"/>
        <w:rPr>
          <w:rFonts w:ascii="Times New Roman" w:eastAsiaTheme="minorEastAsia" w:hAnsi="Times New Roman"/>
          <w:noProof/>
          <w:szCs w:val="22"/>
          <w:lang w:eastAsia="en-GB"/>
        </w:rPr>
      </w:pPr>
      <w:hyperlink w:anchor="_Toc28157027" w:history="1">
        <w:r w:rsidR="000F5775" w:rsidRPr="000F5775">
          <w:rPr>
            <w:rStyle w:val="Hyperlink"/>
            <w:rFonts w:ascii="Times New Roman" w:hAnsi="Times New Roman"/>
            <w:noProof/>
          </w:rPr>
          <w:t>2.2.</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Главни захтеви оквирне директиве о водама</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_Toc28157027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12</w:t>
        </w:r>
        <w:r w:rsidR="007721F2" w:rsidRPr="000F5775">
          <w:rPr>
            <w:rFonts w:ascii="Times New Roman" w:hAnsi="Times New Roman"/>
            <w:noProof/>
            <w:webHidden/>
          </w:rPr>
          <w:fldChar w:fldCharType="end"/>
        </w:r>
      </w:hyperlink>
    </w:p>
    <w:p w:rsidR="000F5775" w:rsidRPr="000F5775" w:rsidRDefault="00636981">
      <w:pPr>
        <w:pStyle w:val="TOC1"/>
        <w:tabs>
          <w:tab w:val="left" w:pos="446"/>
          <w:tab w:val="right" w:leader="dot" w:pos="9017"/>
        </w:tabs>
        <w:rPr>
          <w:rFonts w:ascii="Times New Roman" w:eastAsiaTheme="minorEastAsia" w:hAnsi="Times New Roman"/>
          <w:noProof/>
          <w:szCs w:val="22"/>
          <w:lang w:eastAsia="en-GB"/>
        </w:rPr>
      </w:pPr>
      <w:hyperlink w:anchor="_Toc28157028" w:history="1">
        <w:r w:rsidR="000F5775" w:rsidRPr="000F5775">
          <w:rPr>
            <w:rStyle w:val="Hyperlink"/>
            <w:rFonts w:ascii="Times New Roman" w:hAnsi="Times New Roman"/>
            <w:noProof/>
          </w:rPr>
          <w:t>3.</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Тренутно стање</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_Toc28157028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15</w:t>
        </w:r>
        <w:r w:rsidR="007721F2" w:rsidRPr="000F5775">
          <w:rPr>
            <w:rFonts w:ascii="Times New Roman" w:hAnsi="Times New Roman"/>
            <w:noProof/>
            <w:webHidden/>
          </w:rPr>
          <w:fldChar w:fldCharType="end"/>
        </w:r>
      </w:hyperlink>
    </w:p>
    <w:p w:rsidR="000F5775" w:rsidRPr="000F5775" w:rsidRDefault="00636981">
      <w:pPr>
        <w:pStyle w:val="TOC2"/>
        <w:rPr>
          <w:rFonts w:ascii="Times New Roman" w:eastAsiaTheme="minorEastAsia" w:hAnsi="Times New Roman"/>
          <w:noProof/>
          <w:szCs w:val="22"/>
          <w:lang w:eastAsia="en-GB"/>
        </w:rPr>
      </w:pPr>
      <w:hyperlink w:anchor="_Toc28157029" w:history="1">
        <w:r w:rsidR="000F5775" w:rsidRPr="000F5775">
          <w:rPr>
            <w:rStyle w:val="Hyperlink"/>
            <w:rFonts w:ascii="Times New Roman" w:hAnsi="Times New Roman"/>
            <w:noProof/>
          </w:rPr>
          <w:t>3.1.</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Правни оквир и оквир политике</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_Toc28157029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15</w:t>
        </w:r>
        <w:r w:rsidR="007721F2" w:rsidRPr="000F5775">
          <w:rPr>
            <w:rFonts w:ascii="Times New Roman" w:hAnsi="Times New Roman"/>
            <w:noProof/>
            <w:webHidden/>
          </w:rPr>
          <w:fldChar w:fldCharType="end"/>
        </w:r>
      </w:hyperlink>
    </w:p>
    <w:p w:rsidR="000F5775" w:rsidRPr="000F5775" w:rsidRDefault="00636981">
      <w:pPr>
        <w:pStyle w:val="TOC2"/>
        <w:rPr>
          <w:rFonts w:ascii="Times New Roman" w:eastAsiaTheme="minorEastAsia" w:hAnsi="Times New Roman"/>
          <w:noProof/>
          <w:szCs w:val="22"/>
          <w:lang w:eastAsia="en-GB"/>
        </w:rPr>
      </w:pPr>
      <w:hyperlink w:anchor="_Toc28157030" w:history="1">
        <w:r w:rsidR="000F5775" w:rsidRPr="000F5775">
          <w:rPr>
            <w:rStyle w:val="Hyperlink"/>
            <w:rFonts w:ascii="Times New Roman" w:hAnsi="Times New Roman"/>
            <w:noProof/>
          </w:rPr>
          <w:t>3.2.</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Рокови за спровођење</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_Toc28157030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16</w:t>
        </w:r>
        <w:r w:rsidR="007721F2" w:rsidRPr="000F5775">
          <w:rPr>
            <w:rFonts w:ascii="Times New Roman" w:hAnsi="Times New Roman"/>
            <w:noProof/>
            <w:webHidden/>
          </w:rPr>
          <w:fldChar w:fldCharType="end"/>
        </w:r>
      </w:hyperlink>
    </w:p>
    <w:p w:rsidR="000F5775" w:rsidRPr="000F5775" w:rsidRDefault="00636981">
      <w:pPr>
        <w:pStyle w:val="TOC2"/>
        <w:rPr>
          <w:rFonts w:ascii="Times New Roman" w:eastAsiaTheme="minorEastAsia" w:hAnsi="Times New Roman"/>
          <w:noProof/>
          <w:szCs w:val="22"/>
          <w:lang w:eastAsia="en-GB"/>
        </w:rPr>
      </w:pPr>
      <w:hyperlink w:anchor="_Toc28157031" w:history="1">
        <w:r w:rsidR="000F5775" w:rsidRPr="000F5775">
          <w:rPr>
            <w:rStyle w:val="Hyperlink"/>
            <w:rFonts w:ascii="Times New Roman" w:hAnsi="Times New Roman"/>
            <w:noProof/>
          </w:rPr>
          <w:t>3.3.</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Институционална поставка и подела надлежности</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_Toc28157031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19</w:t>
        </w:r>
        <w:r w:rsidR="007721F2" w:rsidRPr="000F5775">
          <w:rPr>
            <w:rFonts w:ascii="Times New Roman" w:hAnsi="Times New Roman"/>
            <w:noProof/>
            <w:webHidden/>
          </w:rPr>
          <w:fldChar w:fldCharType="end"/>
        </w:r>
      </w:hyperlink>
    </w:p>
    <w:p w:rsidR="000F5775" w:rsidRPr="000F5775" w:rsidRDefault="00636981">
      <w:pPr>
        <w:pStyle w:val="TOC2"/>
        <w:rPr>
          <w:rFonts w:ascii="Times New Roman" w:eastAsiaTheme="minorEastAsia" w:hAnsi="Times New Roman"/>
          <w:noProof/>
          <w:szCs w:val="22"/>
          <w:lang w:eastAsia="en-GB"/>
        </w:rPr>
      </w:pPr>
      <w:hyperlink w:anchor="_Toc28157032" w:history="1">
        <w:r w:rsidR="000F5775" w:rsidRPr="000F5775">
          <w:rPr>
            <w:rStyle w:val="Hyperlink"/>
            <w:rFonts w:ascii="Times New Roman" w:hAnsi="Times New Roman"/>
            <w:noProof/>
          </w:rPr>
          <w:t>3.4.</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Напредак у изради Планова управљања водним подручјима на територији Србије</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_Toc28157032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21</w:t>
        </w:r>
        <w:r w:rsidR="007721F2" w:rsidRPr="000F5775">
          <w:rPr>
            <w:rFonts w:ascii="Times New Roman" w:hAnsi="Times New Roman"/>
            <w:noProof/>
            <w:webHidden/>
          </w:rPr>
          <w:fldChar w:fldCharType="end"/>
        </w:r>
      </w:hyperlink>
    </w:p>
    <w:p w:rsidR="000F5775" w:rsidRPr="000F5775" w:rsidRDefault="00636981">
      <w:pPr>
        <w:pStyle w:val="TOC2"/>
        <w:rPr>
          <w:rFonts w:ascii="Times New Roman" w:eastAsiaTheme="minorEastAsia" w:hAnsi="Times New Roman"/>
          <w:noProof/>
          <w:szCs w:val="22"/>
          <w:lang w:eastAsia="en-GB"/>
        </w:rPr>
      </w:pPr>
      <w:hyperlink w:anchor="_Toc28157033" w:history="1">
        <w:r w:rsidR="000F5775" w:rsidRPr="000F5775">
          <w:rPr>
            <w:rStyle w:val="Hyperlink"/>
            <w:rFonts w:ascii="Times New Roman" w:hAnsi="Times New Roman"/>
            <w:noProof/>
          </w:rPr>
          <w:t>3.5.</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Напредак у изради главних елемената РБМП и кључни недостаци и проблеми</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_Toc28157033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21</w:t>
        </w:r>
        <w:r w:rsidR="007721F2" w:rsidRPr="000F5775">
          <w:rPr>
            <w:rFonts w:ascii="Times New Roman" w:hAnsi="Times New Roman"/>
            <w:noProof/>
            <w:webHidden/>
          </w:rPr>
          <w:fldChar w:fldCharType="end"/>
        </w:r>
      </w:hyperlink>
    </w:p>
    <w:p w:rsidR="000F5775" w:rsidRPr="000F5775" w:rsidRDefault="00636981">
      <w:pPr>
        <w:pStyle w:val="TOC3"/>
        <w:rPr>
          <w:rFonts w:ascii="Times New Roman" w:eastAsiaTheme="minorEastAsia" w:hAnsi="Times New Roman" w:cs="Times New Roman"/>
          <w:noProof/>
          <w:szCs w:val="22"/>
          <w:lang w:val="en-GB" w:eastAsia="en-GB"/>
        </w:rPr>
      </w:pPr>
      <w:hyperlink w:anchor="_Toc28157034" w:history="1">
        <w:r w:rsidR="000F5775" w:rsidRPr="000F5775">
          <w:rPr>
            <w:rStyle w:val="Hyperlink"/>
            <w:rFonts w:ascii="Times New Roman" w:hAnsi="Times New Roman" w:cs="Times New Roman"/>
            <w:noProof/>
          </w:rPr>
          <w:t>Карактеризација и разграничење водних тела</w:t>
        </w:r>
        <w:r w:rsidR="000F5775" w:rsidRPr="000F5775">
          <w:rPr>
            <w:rFonts w:ascii="Times New Roman" w:hAnsi="Times New Roman" w:cs="Times New Roman"/>
            <w:noProof/>
            <w:webHidden/>
          </w:rPr>
          <w:tab/>
        </w:r>
        <w:r w:rsidR="007721F2" w:rsidRPr="000F5775">
          <w:rPr>
            <w:rFonts w:ascii="Times New Roman" w:hAnsi="Times New Roman" w:cs="Times New Roman"/>
            <w:noProof/>
            <w:webHidden/>
          </w:rPr>
          <w:fldChar w:fldCharType="begin"/>
        </w:r>
        <w:r w:rsidR="000F5775" w:rsidRPr="000F5775">
          <w:rPr>
            <w:rFonts w:ascii="Times New Roman" w:hAnsi="Times New Roman" w:cs="Times New Roman"/>
            <w:noProof/>
            <w:webHidden/>
          </w:rPr>
          <w:instrText xml:space="preserve"> PAGEREF _Toc28157034 \h </w:instrText>
        </w:r>
        <w:r w:rsidR="007721F2" w:rsidRPr="000F5775">
          <w:rPr>
            <w:rFonts w:ascii="Times New Roman" w:hAnsi="Times New Roman" w:cs="Times New Roman"/>
            <w:noProof/>
            <w:webHidden/>
          </w:rPr>
        </w:r>
        <w:r w:rsidR="007721F2" w:rsidRPr="000F5775">
          <w:rPr>
            <w:rFonts w:ascii="Times New Roman" w:hAnsi="Times New Roman" w:cs="Times New Roman"/>
            <w:noProof/>
            <w:webHidden/>
          </w:rPr>
          <w:fldChar w:fldCharType="separate"/>
        </w:r>
        <w:r w:rsidR="00531AE4">
          <w:rPr>
            <w:rFonts w:ascii="Times New Roman" w:hAnsi="Times New Roman" w:cs="Times New Roman"/>
            <w:noProof/>
            <w:webHidden/>
          </w:rPr>
          <w:t>21</w:t>
        </w:r>
        <w:r w:rsidR="007721F2" w:rsidRPr="000F5775">
          <w:rPr>
            <w:rFonts w:ascii="Times New Roman" w:hAnsi="Times New Roman" w:cs="Times New Roman"/>
            <w:noProof/>
            <w:webHidden/>
          </w:rPr>
          <w:fldChar w:fldCharType="end"/>
        </w:r>
      </w:hyperlink>
    </w:p>
    <w:p w:rsidR="000F5775" w:rsidRPr="000F5775" w:rsidRDefault="00636981">
      <w:pPr>
        <w:pStyle w:val="TOC3"/>
        <w:rPr>
          <w:rFonts w:ascii="Times New Roman" w:eastAsiaTheme="minorEastAsia" w:hAnsi="Times New Roman" w:cs="Times New Roman"/>
          <w:noProof/>
          <w:szCs w:val="22"/>
          <w:lang w:val="en-GB" w:eastAsia="en-GB"/>
        </w:rPr>
      </w:pPr>
      <w:hyperlink w:anchor="_Toc28157035" w:history="1">
        <w:r w:rsidR="000F5775" w:rsidRPr="000F5775">
          <w:rPr>
            <w:rStyle w:val="Hyperlink"/>
            <w:rFonts w:ascii="Times New Roman" w:hAnsi="Times New Roman" w:cs="Times New Roman"/>
            <w:noProof/>
          </w:rPr>
          <w:t>3.5.1 Анализа притисака и утицаја</w:t>
        </w:r>
        <w:r w:rsidR="000F5775" w:rsidRPr="000F5775">
          <w:rPr>
            <w:rFonts w:ascii="Times New Roman" w:hAnsi="Times New Roman" w:cs="Times New Roman"/>
            <w:noProof/>
            <w:webHidden/>
          </w:rPr>
          <w:tab/>
        </w:r>
        <w:r w:rsidR="007721F2" w:rsidRPr="000F5775">
          <w:rPr>
            <w:rFonts w:ascii="Times New Roman" w:hAnsi="Times New Roman" w:cs="Times New Roman"/>
            <w:noProof/>
            <w:webHidden/>
          </w:rPr>
          <w:fldChar w:fldCharType="begin"/>
        </w:r>
        <w:r w:rsidR="000F5775" w:rsidRPr="000F5775">
          <w:rPr>
            <w:rFonts w:ascii="Times New Roman" w:hAnsi="Times New Roman" w:cs="Times New Roman"/>
            <w:noProof/>
            <w:webHidden/>
          </w:rPr>
          <w:instrText xml:space="preserve"> PAGEREF _Toc28157035 \h </w:instrText>
        </w:r>
        <w:r w:rsidR="007721F2" w:rsidRPr="000F5775">
          <w:rPr>
            <w:rFonts w:ascii="Times New Roman" w:hAnsi="Times New Roman" w:cs="Times New Roman"/>
            <w:noProof/>
            <w:webHidden/>
          </w:rPr>
        </w:r>
        <w:r w:rsidR="007721F2" w:rsidRPr="000F5775">
          <w:rPr>
            <w:rFonts w:ascii="Times New Roman" w:hAnsi="Times New Roman" w:cs="Times New Roman"/>
            <w:noProof/>
            <w:webHidden/>
          </w:rPr>
          <w:fldChar w:fldCharType="separate"/>
        </w:r>
        <w:r w:rsidR="00531AE4">
          <w:rPr>
            <w:rFonts w:ascii="Times New Roman" w:hAnsi="Times New Roman" w:cs="Times New Roman"/>
            <w:noProof/>
            <w:webHidden/>
          </w:rPr>
          <w:t>26</w:t>
        </w:r>
        <w:r w:rsidR="007721F2" w:rsidRPr="000F5775">
          <w:rPr>
            <w:rFonts w:ascii="Times New Roman" w:hAnsi="Times New Roman" w:cs="Times New Roman"/>
            <w:noProof/>
            <w:webHidden/>
          </w:rPr>
          <w:fldChar w:fldCharType="end"/>
        </w:r>
      </w:hyperlink>
    </w:p>
    <w:p w:rsidR="000F5775" w:rsidRPr="000F5775" w:rsidRDefault="00636981">
      <w:pPr>
        <w:pStyle w:val="TOC3"/>
        <w:rPr>
          <w:rFonts w:ascii="Times New Roman" w:eastAsiaTheme="minorEastAsia" w:hAnsi="Times New Roman" w:cs="Times New Roman"/>
          <w:noProof/>
          <w:szCs w:val="22"/>
          <w:lang w:val="en-GB" w:eastAsia="en-GB"/>
        </w:rPr>
      </w:pPr>
      <w:hyperlink w:anchor="_Toc28157036" w:history="1">
        <w:r w:rsidR="000F5775" w:rsidRPr="000F5775">
          <w:rPr>
            <w:rStyle w:val="Hyperlink"/>
            <w:rFonts w:ascii="Times New Roman" w:hAnsi="Times New Roman" w:cs="Times New Roman"/>
            <w:noProof/>
          </w:rPr>
          <w:t>Процена статуса</w:t>
        </w:r>
        <w:r w:rsidR="000F5775" w:rsidRPr="000F5775">
          <w:rPr>
            <w:rFonts w:ascii="Times New Roman" w:hAnsi="Times New Roman" w:cs="Times New Roman"/>
            <w:noProof/>
            <w:webHidden/>
          </w:rPr>
          <w:tab/>
        </w:r>
        <w:r w:rsidR="007721F2" w:rsidRPr="000F5775">
          <w:rPr>
            <w:rFonts w:ascii="Times New Roman" w:hAnsi="Times New Roman" w:cs="Times New Roman"/>
            <w:noProof/>
            <w:webHidden/>
          </w:rPr>
          <w:fldChar w:fldCharType="begin"/>
        </w:r>
        <w:r w:rsidR="000F5775" w:rsidRPr="000F5775">
          <w:rPr>
            <w:rFonts w:ascii="Times New Roman" w:hAnsi="Times New Roman" w:cs="Times New Roman"/>
            <w:noProof/>
            <w:webHidden/>
          </w:rPr>
          <w:instrText xml:space="preserve"> PAGEREF _Toc28157036 \h </w:instrText>
        </w:r>
        <w:r w:rsidR="007721F2" w:rsidRPr="000F5775">
          <w:rPr>
            <w:rFonts w:ascii="Times New Roman" w:hAnsi="Times New Roman" w:cs="Times New Roman"/>
            <w:noProof/>
            <w:webHidden/>
          </w:rPr>
        </w:r>
        <w:r w:rsidR="007721F2" w:rsidRPr="000F5775">
          <w:rPr>
            <w:rFonts w:ascii="Times New Roman" w:hAnsi="Times New Roman" w:cs="Times New Roman"/>
            <w:noProof/>
            <w:webHidden/>
          </w:rPr>
          <w:fldChar w:fldCharType="separate"/>
        </w:r>
        <w:r w:rsidR="00531AE4">
          <w:rPr>
            <w:rFonts w:ascii="Times New Roman" w:hAnsi="Times New Roman" w:cs="Times New Roman"/>
            <w:noProof/>
            <w:webHidden/>
          </w:rPr>
          <w:t>28</w:t>
        </w:r>
        <w:r w:rsidR="007721F2" w:rsidRPr="000F5775">
          <w:rPr>
            <w:rFonts w:ascii="Times New Roman" w:hAnsi="Times New Roman" w:cs="Times New Roman"/>
            <w:noProof/>
            <w:webHidden/>
          </w:rPr>
          <w:fldChar w:fldCharType="end"/>
        </w:r>
      </w:hyperlink>
    </w:p>
    <w:p w:rsidR="000F5775" w:rsidRPr="000F5775" w:rsidRDefault="00636981">
      <w:pPr>
        <w:pStyle w:val="TOC3"/>
        <w:rPr>
          <w:rFonts w:ascii="Times New Roman" w:eastAsiaTheme="minorEastAsia" w:hAnsi="Times New Roman" w:cs="Times New Roman"/>
          <w:noProof/>
          <w:szCs w:val="22"/>
          <w:lang w:val="en-GB" w:eastAsia="en-GB"/>
        </w:rPr>
      </w:pPr>
      <w:hyperlink w:anchor="_Toc28157037" w:history="1">
        <w:r w:rsidR="000F5775" w:rsidRPr="000F5775">
          <w:rPr>
            <w:rStyle w:val="Hyperlink"/>
            <w:rFonts w:ascii="Times New Roman" w:hAnsi="Times New Roman" w:cs="Times New Roman"/>
            <w:noProof/>
          </w:rPr>
          <w:t>3.5.2 Успостављање програма мониторинга</w:t>
        </w:r>
        <w:r w:rsidR="000F5775" w:rsidRPr="000F5775">
          <w:rPr>
            <w:rFonts w:ascii="Times New Roman" w:hAnsi="Times New Roman" w:cs="Times New Roman"/>
            <w:noProof/>
            <w:webHidden/>
          </w:rPr>
          <w:tab/>
        </w:r>
        <w:r w:rsidR="007721F2" w:rsidRPr="000F5775">
          <w:rPr>
            <w:rFonts w:ascii="Times New Roman" w:hAnsi="Times New Roman" w:cs="Times New Roman"/>
            <w:noProof/>
            <w:webHidden/>
          </w:rPr>
          <w:fldChar w:fldCharType="begin"/>
        </w:r>
        <w:r w:rsidR="000F5775" w:rsidRPr="000F5775">
          <w:rPr>
            <w:rFonts w:ascii="Times New Roman" w:hAnsi="Times New Roman" w:cs="Times New Roman"/>
            <w:noProof/>
            <w:webHidden/>
          </w:rPr>
          <w:instrText xml:space="preserve"> PAGEREF _Toc28157037 \h </w:instrText>
        </w:r>
        <w:r w:rsidR="007721F2" w:rsidRPr="000F5775">
          <w:rPr>
            <w:rFonts w:ascii="Times New Roman" w:hAnsi="Times New Roman" w:cs="Times New Roman"/>
            <w:noProof/>
            <w:webHidden/>
          </w:rPr>
        </w:r>
        <w:r w:rsidR="007721F2" w:rsidRPr="000F5775">
          <w:rPr>
            <w:rFonts w:ascii="Times New Roman" w:hAnsi="Times New Roman" w:cs="Times New Roman"/>
            <w:noProof/>
            <w:webHidden/>
          </w:rPr>
          <w:fldChar w:fldCharType="separate"/>
        </w:r>
        <w:r w:rsidR="00531AE4">
          <w:rPr>
            <w:rFonts w:ascii="Times New Roman" w:hAnsi="Times New Roman" w:cs="Times New Roman"/>
            <w:noProof/>
            <w:webHidden/>
          </w:rPr>
          <w:t>35</w:t>
        </w:r>
        <w:r w:rsidR="007721F2" w:rsidRPr="000F5775">
          <w:rPr>
            <w:rFonts w:ascii="Times New Roman" w:hAnsi="Times New Roman" w:cs="Times New Roman"/>
            <w:noProof/>
            <w:webHidden/>
          </w:rPr>
          <w:fldChar w:fldCharType="end"/>
        </w:r>
      </w:hyperlink>
    </w:p>
    <w:p w:rsidR="000F5775" w:rsidRPr="000F5775" w:rsidRDefault="00636981">
      <w:pPr>
        <w:pStyle w:val="TOC3"/>
        <w:rPr>
          <w:rFonts w:ascii="Times New Roman" w:eastAsiaTheme="minorEastAsia" w:hAnsi="Times New Roman" w:cs="Times New Roman"/>
          <w:noProof/>
          <w:szCs w:val="22"/>
          <w:lang w:val="en-GB" w:eastAsia="en-GB"/>
        </w:rPr>
      </w:pPr>
      <w:hyperlink w:anchor="_Toc28157038" w:history="1">
        <w:r w:rsidR="000F5775" w:rsidRPr="000F5775">
          <w:rPr>
            <w:rStyle w:val="Hyperlink"/>
            <w:rFonts w:ascii="Times New Roman" w:hAnsi="Times New Roman" w:cs="Times New Roman"/>
            <w:noProof/>
          </w:rPr>
          <w:t>3.5.3 Економска анализа</w:t>
        </w:r>
        <w:r w:rsidR="000F5775" w:rsidRPr="000F5775">
          <w:rPr>
            <w:rFonts w:ascii="Times New Roman" w:hAnsi="Times New Roman" w:cs="Times New Roman"/>
            <w:noProof/>
            <w:webHidden/>
          </w:rPr>
          <w:tab/>
        </w:r>
        <w:r w:rsidR="007721F2" w:rsidRPr="000F5775">
          <w:rPr>
            <w:rFonts w:ascii="Times New Roman" w:hAnsi="Times New Roman" w:cs="Times New Roman"/>
            <w:noProof/>
            <w:webHidden/>
          </w:rPr>
          <w:fldChar w:fldCharType="begin"/>
        </w:r>
        <w:r w:rsidR="000F5775" w:rsidRPr="000F5775">
          <w:rPr>
            <w:rFonts w:ascii="Times New Roman" w:hAnsi="Times New Roman" w:cs="Times New Roman"/>
            <w:noProof/>
            <w:webHidden/>
          </w:rPr>
          <w:instrText xml:space="preserve"> PAGEREF _Toc28157038 \h </w:instrText>
        </w:r>
        <w:r w:rsidR="007721F2" w:rsidRPr="000F5775">
          <w:rPr>
            <w:rFonts w:ascii="Times New Roman" w:hAnsi="Times New Roman" w:cs="Times New Roman"/>
            <w:noProof/>
            <w:webHidden/>
          </w:rPr>
        </w:r>
        <w:r w:rsidR="007721F2" w:rsidRPr="000F5775">
          <w:rPr>
            <w:rFonts w:ascii="Times New Roman" w:hAnsi="Times New Roman" w:cs="Times New Roman"/>
            <w:noProof/>
            <w:webHidden/>
          </w:rPr>
          <w:fldChar w:fldCharType="separate"/>
        </w:r>
        <w:r w:rsidR="00531AE4">
          <w:rPr>
            <w:rFonts w:ascii="Times New Roman" w:hAnsi="Times New Roman" w:cs="Times New Roman"/>
            <w:noProof/>
            <w:webHidden/>
          </w:rPr>
          <w:t>41</w:t>
        </w:r>
        <w:r w:rsidR="007721F2" w:rsidRPr="000F5775">
          <w:rPr>
            <w:rFonts w:ascii="Times New Roman" w:hAnsi="Times New Roman" w:cs="Times New Roman"/>
            <w:noProof/>
            <w:webHidden/>
          </w:rPr>
          <w:fldChar w:fldCharType="end"/>
        </w:r>
      </w:hyperlink>
    </w:p>
    <w:p w:rsidR="000F5775" w:rsidRPr="000F5775" w:rsidRDefault="00636981">
      <w:pPr>
        <w:pStyle w:val="TOC2"/>
        <w:rPr>
          <w:rFonts w:ascii="Times New Roman" w:eastAsiaTheme="minorEastAsia" w:hAnsi="Times New Roman"/>
          <w:noProof/>
          <w:szCs w:val="22"/>
          <w:lang w:eastAsia="en-GB"/>
        </w:rPr>
      </w:pPr>
      <w:hyperlink w:anchor="_Toc28157039" w:history="1">
        <w:r w:rsidR="000F5775" w:rsidRPr="000F5775">
          <w:rPr>
            <w:rStyle w:val="Hyperlink"/>
            <w:rFonts w:ascii="Times New Roman" w:hAnsi="Times New Roman"/>
            <w:noProof/>
          </w:rPr>
          <w:t>3.6.</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Припрема програма мера</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_Toc28157039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42</w:t>
        </w:r>
        <w:r w:rsidR="007721F2" w:rsidRPr="000F5775">
          <w:rPr>
            <w:rFonts w:ascii="Times New Roman" w:hAnsi="Times New Roman"/>
            <w:noProof/>
            <w:webHidden/>
          </w:rPr>
          <w:fldChar w:fldCharType="end"/>
        </w:r>
      </w:hyperlink>
    </w:p>
    <w:p w:rsidR="000F5775" w:rsidRPr="000F5775" w:rsidRDefault="00636981">
      <w:pPr>
        <w:pStyle w:val="TOC1"/>
        <w:tabs>
          <w:tab w:val="left" w:pos="446"/>
          <w:tab w:val="right" w:leader="dot" w:pos="9017"/>
        </w:tabs>
        <w:rPr>
          <w:rFonts w:ascii="Times New Roman" w:eastAsiaTheme="minorEastAsia" w:hAnsi="Times New Roman"/>
          <w:noProof/>
          <w:szCs w:val="22"/>
          <w:lang w:eastAsia="en-GB"/>
        </w:rPr>
      </w:pPr>
      <w:hyperlink w:anchor="_Toc28157040" w:history="1">
        <w:r w:rsidR="000F5775" w:rsidRPr="000F5775">
          <w:rPr>
            <w:rStyle w:val="Hyperlink"/>
            <w:rFonts w:ascii="Times New Roman" w:hAnsi="Times New Roman"/>
            <w:noProof/>
          </w:rPr>
          <w:t>4.</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Мере везане за спровођење</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_Toc28157040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44</w:t>
        </w:r>
        <w:r w:rsidR="007721F2" w:rsidRPr="000F5775">
          <w:rPr>
            <w:rFonts w:ascii="Times New Roman" w:hAnsi="Times New Roman"/>
            <w:noProof/>
            <w:webHidden/>
          </w:rPr>
          <w:fldChar w:fldCharType="end"/>
        </w:r>
      </w:hyperlink>
    </w:p>
    <w:p w:rsidR="000F5775" w:rsidRPr="000F5775" w:rsidRDefault="00636981">
      <w:pPr>
        <w:pStyle w:val="TOC2"/>
        <w:rPr>
          <w:rFonts w:ascii="Times New Roman" w:eastAsiaTheme="minorEastAsia" w:hAnsi="Times New Roman"/>
          <w:noProof/>
          <w:szCs w:val="22"/>
          <w:lang w:eastAsia="en-GB"/>
        </w:rPr>
      </w:pPr>
      <w:hyperlink w:anchor="_Toc28157041" w:history="1">
        <w:r w:rsidR="000F5775" w:rsidRPr="000F5775">
          <w:rPr>
            <w:rStyle w:val="Hyperlink"/>
            <w:rFonts w:ascii="Times New Roman" w:hAnsi="Times New Roman"/>
            <w:noProof/>
          </w:rPr>
          <w:t>4.1.</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Институционалне, регулаторне и политичке мере</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_Toc28157041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44</w:t>
        </w:r>
        <w:r w:rsidR="007721F2" w:rsidRPr="000F5775">
          <w:rPr>
            <w:rFonts w:ascii="Times New Roman" w:hAnsi="Times New Roman"/>
            <w:noProof/>
            <w:webHidden/>
          </w:rPr>
          <w:fldChar w:fldCharType="end"/>
        </w:r>
      </w:hyperlink>
    </w:p>
    <w:p w:rsidR="000F5775" w:rsidRPr="000F5775" w:rsidRDefault="00636981">
      <w:pPr>
        <w:pStyle w:val="TOC3"/>
        <w:rPr>
          <w:rFonts w:ascii="Times New Roman" w:eastAsiaTheme="minorEastAsia" w:hAnsi="Times New Roman" w:cs="Times New Roman"/>
          <w:noProof/>
          <w:szCs w:val="22"/>
          <w:lang w:val="en-GB" w:eastAsia="en-GB"/>
        </w:rPr>
      </w:pPr>
      <w:hyperlink w:anchor="_Toc28157042" w:history="1">
        <w:r w:rsidR="000F5775" w:rsidRPr="000F5775">
          <w:rPr>
            <w:rStyle w:val="Hyperlink"/>
            <w:rFonts w:ascii="Times New Roman" w:hAnsi="Times New Roman" w:cs="Times New Roman"/>
            <w:noProof/>
          </w:rPr>
          <w:t>4.1.1 Законске мере</w:t>
        </w:r>
        <w:r w:rsidR="000F5775" w:rsidRPr="000F5775">
          <w:rPr>
            <w:rFonts w:ascii="Times New Roman" w:hAnsi="Times New Roman" w:cs="Times New Roman"/>
            <w:noProof/>
            <w:webHidden/>
          </w:rPr>
          <w:tab/>
        </w:r>
        <w:r w:rsidR="007721F2" w:rsidRPr="000F5775">
          <w:rPr>
            <w:rFonts w:ascii="Times New Roman" w:hAnsi="Times New Roman" w:cs="Times New Roman"/>
            <w:noProof/>
            <w:webHidden/>
          </w:rPr>
          <w:fldChar w:fldCharType="begin"/>
        </w:r>
        <w:r w:rsidR="000F5775" w:rsidRPr="000F5775">
          <w:rPr>
            <w:rFonts w:ascii="Times New Roman" w:hAnsi="Times New Roman" w:cs="Times New Roman"/>
            <w:noProof/>
            <w:webHidden/>
          </w:rPr>
          <w:instrText xml:space="preserve"> PAGEREF _Toc28157042 \h </w:instrText>
        </w:r>
        <w:r w:rsidR="007721F2" w:rsidRPr="000F5775">
          <w:rPr>
            <w:rFonts w:ascii="Times New Roman" w:hAnsi="Times New Roman" w:cs="Times New Roman"/>
            <w:noProof/>
            <w:webHidden/>
          </w:rPr>
        </w:r>
        <w:r w:rsidR="007721F2" w:rsidRPr="000F5775">
          <w:rPr>
            <w:rFonts w:ascii="Times New Roman" w:hAnsi="Times New Roman" w:cs="Times New Roman"/>
            <w:noProof/>
            <w:webHidden/>
          </w:rPr>
          <w:fldChar w:fldCharType="separate"/>
        </w:r>
        <w:r w:rsidR="00531AE4">
          <w:rPr>
            <w:rFonts w:ascii="Times New Roman" w:hAnsi="Times New Roman" w:cs="Times New Roman"/>
            <w:noProof/>
            <w:webHidden/>
          </w:rPr>
          <w:t>44</w:t>
        </w:r>
        <w:r w:rsidR="007721F2" w:rsidRPr="000F5775">
          <w:rPr>
            <w:rFonts w:ascii="Times New Roman" w:hAnsi="Times New Roman" w:cs="Times New Roman"/>
            <w:noProof/>
            <w:webHidden/>
          </w:rPr>
          <w:fldChar w:fldCharType="end"/>
        </w:r>
      </w:hyperlink>
    </w:p>
    <w:p w:rsidR="000F5775" w:rsidRPr="000F5775" w:rsidRDefault="00636981">
      <w:pPr>
        <w:pStyle w:val="TOC3"/>
        <w:rPr>
          <w:rFonts w:ascii="Times New Roman" w:eastAsiaTheme="minorEastAsia" w:hAnsi="Times New Roman" w:cs="Times New Roman"/>
          <w:noProof/>
          <w:szCs w:val="22"/>
          <w:lang w:val="en-GB" w:eastAsia="en-GB"/>
        </w:rPr>
      </w:pPr>
      <w:hyperlink w:anchor="_Toc28157043" w:history="1">
        <w:r w:rsidR="000F5775" w:rsidRPr="000F5775">
          <w:rPr>
            <w:rStyle w:val="Hyperlink"/>
            <w:rFonts w:ascii="Times New Roman" w:hAnsi="Times New Roman" w:cs="Times New Roman"/>
            <w:noProof/>
          </w:rPr>
          <w:t>4.1.2 Припрема РБМП-ова иПоМ-ова</w:t>
        </w:r>
        <w:r w:rsidR="000F5775" w:rsidRPr="000F5775">
          <w:rPr>
            <w:rFonts w:ascii="Times New Roman" w:hAnsi="Times New Roman" w:cs="Times New Roman"/>
            <w:noProof/>
            <w:webHidden/>
          </w:rPr>
          <w:tab/>
        </w:r>
        <w:r w:rsidR="007721F2" w:rsidRPr="000F5775">
          <w:rPr>
            <w:rFonts w:ascii="Times New Roman" w:hAnsi="Times New Roman" w:cs="Times New Roman"/>
            <w:noProof/>
            <w:webHidden/>
          </w:rPr>
          <w:fldChar w:fldCharType="begin"/>
        </w:r>
        <w:r w:rsidR="000F5775" w:rsidRPr="000F5775">
          <w:rPr>
            <w:rFonts w:ascii="Times New Roman" w:hAnsi="Times New Roman" w:cs="Times New Roman"/>
            <w:noProof/>
            <w:webHidden/>
          </w:rPr>
          <w:instrText xml:space="preserve"> PAGEREF _Toc28157043 \h </w:instrText>
        </w:r>
        <w:r w:rsidR="007721F2" w:rsidRPr="000F5775">
          <w:rPr>
            <w:rFonts w:ascii="Times New Roman" w:hAnsi="Times New Roman" w:cs="Times New Roman"/>
            <w:noProof/>
            <w:webHidden/>
          </w:rPr>
        </w:r>
        <w:r w:rsidR="007721F2" w:rsidRPr="000F5775">
          <w:rPr>
            <w:rFonts w:ascii="Times New Roman" w:hAnsi="Times New Roman" w:cs="Times New Roman"/>
            <w:noProof/>
            <w:webHidden/>
          </w:rPr>
          <w:fldChar w:fldCharType="separate"/>
        </w:r>
        <w:r w:rsidR="00531AE4">
          <w:rPr>
            <w:rFonts w:ascii="Times New Roman" w:hAnsi="Times New Roman" w:cs="Times New Roman"/>
            <w:noProof/>
            <w:webHidden/>
          </w:rPr>
          <w:t>45</w:t>
        </w:r>
        <w:r w:rsidR="007721F2" w:rsidRPr="000F5775">
          <w:rPr>
            <w:rFonts w:ascii="Times New Roman" w:hAnsi="Times New Roman" w:cs="Times New Roman"/>
            <w:noProof/>
            <w:webHidden/>
          </w:rPr>
          <w:fldChar w:fldCharType="end"/>
        </w:r>
      </w:hyperlink>
    </w:p>
    <w:p w:rsidR="000F5775" w:rsidRPr="000F5775" w:rsidRDefault="00636981">
      <w:pPr>
        <w:pStyle w:val="TOC3"/>
        <w:rPr>
          <w:rFonts w:ascii="Times New Roman" w:eastAsiaTheme="minorEastAsia" w:hAnsi="Times New Roman" w:cs="Times New Roman"/>
          <w:noProof/>
          <w:szCs w:val="22"/>
          <w:lang w:val="en-GB" w:eastAsia="en-GB"/>
        </w:rPr>
      </w:pPr>
      <w:hyperlink w:anchor="_Toc28157044" w:history="1">
        <w:r w:rsidR="000F5775" w:rsidRPr="000F5775">
          <w:rPr>
            <w:rStyle w:val="Hyperlink"/>
            <w:rFonts w:ascii="Times New Roman" w:hAnsi="Times New Roman" w:cs="Times New Roman"/>
            <w:noProof/>
          </w:rPr>
          <w:t>4.1.3 Успостављање мрежа и програма за мониторинг</w:t>
        </w:r>
        <w:r w:rsidR="000F5775" w:rsidRPr="000F5775">
          <w:rPr>
            <w:rFonts w:ascii="Times New Roman" w:hAnsi="Times New Roman" w:cs="Times New Roman"/>
            <w:noProof/>
            <w:webHidden/>
          </w:rPr>
          <w:tab/>
        </w:r>
        <w:r w:rsidR="007721F2" w:rsidRPr="000F5775">
          <w:rPr>
            <w:rFonts w:ascii="Times New Roman" w:hAnsi="Times New Roman" w:cs="Times New Roman"/>
            <w:noProof/>
            <w:webHidden/>
          </w:rPr>
          <w:fldChar w:fldCharType="begin"/>
        </w:r>
        <w:r w:rsidR="000F5775" w:rsidRPr="000F5775">
          <w:rPr>
            <w:rFonts w:ascii="Times New Roman" w:hAnsi="Times New Roman" w:cs="Times New Roman"/>
            <w:noProof/>
            <w:webHidden/>
          </w:rPr>
          <w:instrText xml:space="preserve"> PAGEREF _Toc28157044 \h </w:instrText>
        </w:r>
        <w:r w:rsidR="007721F2" w:rsidRPr="000F5775">
          <w:rPr>
            <w:rFonts w:ascii="Times New Roman" w:hAnsi="Times New Roman" w:cs="Times New Roman"/>
            <w:noProof/>
            <w:webHidden/>
          </w:rPr>
        </w:r>
        <w:r w:rsidR="007721F2" w:rsidRPr="000F5775">
          <w:rPr>
            <w:rFonts w:ascii="Times New Roman" w:hAnsi="Times New Roman" w:cs="Times New Roman"/>
            <w:noProof/>
            <w:webHidden/>
          </w:rPr>
          <w:fldChar w:fldCharType="separate"/>
        </w:r>
        <w:r w:rsidR="00531AE4">
          <w:rPr>
            <w:rFonts w:ascii="Times New Roman" w:hAnsi="Times New Roman" w:cs="Times New Roman"/>
            <w:noProof/>
            <w:webHidden/>
          </w:rPr>
          <w:t>48</w:t>
        </w:r>
        <w:r w:rsidR="007721F2" w:rsidRPr="000F5775">
          <w:rPr>
            <w:rFonts w:ascii="Times New Roman" w:hAnsi="Times New Roman" w:cs="Times New Roman"/>
            <w:noProof/>
            <w:webHidden/>
          </w:rPr>
          <w:fldChar w:fldCharType="end"/>
        </w:r>
      </w:hyperlink>
    </w:p>
    <w:p w:rsidR="000F5775" w:rsidRPr="000F5775" w:rsidRDefault="00636981">
      <w:pPr>
        <w:pStyle w:val="TOC3"/>
        <w:rPr>
          <w:rFonts w:ascii="Times New Roman" w:eastAsiaTheme="minorEastAsia" w:hAnsi="Times New Roman" w:cs="Times New Roman"/>
          <w:noProof/>
          <w:szCs w:val="22"/>
          <w:lang w:val="en-GB" w:eastAsia="en-GB"/>
        </w:rPr>
      </w:pPr>
      <w:hyperlink w:anchor="_Toc28157045" w:history="1">
        <w:r w:rsidR="000F5775" w:rsidRPr="000F5775">
          <w:rPr>
            <w:rStyle w:val="Hyperlink"/>
            <w:rFonts w:ascii="Times New Roman" w:hAnsi="Times New Roman" w:cs="Times New Roman"/>
            <w:noProof/>
          </w:rPr>
          <w:t>4.1.4 Јачање институционалних капацитета</w:t>
        </w:r>
        <w:r w:rsidR="000F5775" w:rsidRPr="000F5775">
          <w:rPr>
            <w:rFonts w:ascii="Times New Roman" w:hAnsi="Times New Roman" w:cs="Times New Roman"/>
            <w:noProof/>
            <w:webHidden/>
          </w:rPr>
          <w:tab/>
        </w:r>
        <w:r w:rsidR="007721F2" w:rsidRPr="000F5775">
          <w:rPr>
            <w:rFonts w:ascii="Times New Roman" w:hAnsi="Times New Roman" w:cs="Times New Roman"/>
            <w:noProof/>
            <w:webHidden/>
          </w:rPr>
          <w:fldChar w:fldCharType="begin"/>
        </w:r>
        <w:r w:rsidR="000F5775" w:rsidRPr="000F5775">
          <w:rPr>
            <w:rFonts w:ascii="Times New Roman" w:hAnsi="Times New Roman" w:cs="Times New Roman"/>
            <w:noProof/>
            <w:webHidden/>
          </w:rPr>
          <w:instrText xml:space="preserve"> PAGEREF _Toc28157045 \h </w:instrText>
        </w:r>
        <w:r w:rsidR="007721F2" w:rsidRPr="000F5775">
          <w:rPr>
            <w:rFonts w:ascii="Times New Roman" w:hAnsi="Times New Roman" w:cs="Times New Roman"/>
            <w:noProof/>
            <w:webHidden/>
          </w:rPr>
        </w:r>
        <w:r w:rsidR="007721F2" w:rsidRPr="000F5775">
          <w:rPr>
            <w:rFonts w:ascii="Times New Roman" w:hAnsi="Times New Roman" w:cs="Times New Roman"/>
            <w:noProof/>
            <w:webHidden/>
          </w:rPr>
          <w:fldChar w:fldCharType="separate"/>
        </w:r>
        <w:r w:rsidR="00531AE4">
          <w:rPr>
            <w:rFonts w:ascii="Times New Roman" w:hAnsi="Times New Roman" w:cs="Times New Roman"/>
            <w:noProof/>
            <w:webHidden/>
          </w:rPr>
          <w:t>51</w:t>
        </w:r>
        <w:r w:rsidR="007721F2" w:rsidRPr="000F5775">
          <w:rPr>
            <w:rFonts w:ascii="Times New Roman" w:hAnsi="Times New Roman" w:cs="Times New Roman"/>
            <w:noProof/>
            <w:webHidden/>
          </w:rPr>
          <w:fldChar w:fldCharType="end"/>
        </w:r>
      </w:hyperlink>
    </w:p>
    <w:p w:rsidR="000F5775" w:rsidRPr="000F5775" w:rsidRDefault="00636981">
      <w:pPr>
        <w:pStyle w:val="TOC2"/>
        <w:rPr>
          <w:rFonts w:ascii="Times New Roman" w:eastAsiaTheme="minorEastAsia" w:hAnsi="Times New Roman"/>
          <w:noProof/>
          <w:szCs w:val="22"/>
          <w:lang w:eastAsia="en-GB"/>
        </w:rPr>
      </w:pPr>
      <w:hyperlink w:anchor="_Toc28157046" w:history="1">
        <w:r w:rsidR="000F5775" w:rsidRPr="000F5775">
          <w:rPr>
            <w:rStyle w:val="Hyperlink"/>
            <w:rFonts w:ascii="Times New Roman" w:hAnsi="Times New Roman"/>
            <w:noProof/>
          </w:rPr>
          <w:t>4.2.</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Мере за постизање еколошких циљева ОДВ</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_Toc28157046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58</w:t>
        </w:r>
        <w:r w:rsidR="007721F2" w:rsidRPr="000F5775">
          <w:rPr>
            <w:rFonts w:ascii="Times New Roman" w:hAnsi="Times New Roman"/>
            <w:noProof/>
            <w:webHidden/>
          </w:rPr>
          <w:fldChar w:fldCharType="end"/>
        </w:r>
      </w:hyperlink>
    </w:p>
    <w:p w:rsidR="000F5775" w:rsidRPr="000F5775" w:rsidRDefault="00636981">
      <w:pPr>
        <w:pStyle w:val="TOC3"/>
        <w:rPr>
          <w:rFonts w:ascii="Times New Roman" w:eastAsiaTheme="minorEastAsia" w:hAnsi="Times New Roman" w:cs="Times New Roman"/>
          <w:noProof/>
          <w:szCs w:val="22"/>
          <w:lang w:val="en-GB" w:eastAsia="en-GB"/>
        </w:rPr>
      </w:pPr>
      <w:hyperlink w:anchor="_Toc28157047" w:history="1">
        <w:r w:rsidR="000F5775" w:rsidRPr="000F5775">
          <w:rPr>
            <w:rStyle w:val="Hyperlink"/>
            <w:rFonts w:ascii="Times New Roman" w:hAnsi="Times New Roman" w:cs="Times New Roman"/>
            <w:noProof/>
          </w:rPr>
          <w:t>4.2.1 Основне мере</w:t>
        </w:r>
        <w:r w:rsidR="000F5775" w:rsidRPr="000F5775">
          <w:rPr>
            <w:rFonts w:ascii="Times New Roman" w:hAnsi="Times New Roman" w:cs="Times New Roman"/>
            <w:noProof/>
            <w:webHidden/>
          </w:rPr>
          <w:tab/>
        </w:r>
        <w:r w:rsidR="007721F2" w:rsidRPr="000F5775">
          <w:rPr>
            <w:rFonts w:ascii="Times New Roman" w:hAnsi="Times New Roman" w:cs="Times New Roman"/>
            <w:noProof/>
            <w:webHidden/>
          </w:rPr>
          <w:fldChar w:fldCharType="begin"/>
        </w:r>
        <w:r w:rsidR="000F5775" w:rsidRPr="000F5775">
          <w:rPr>
            <w:rFonts w:ascii="Times New Roman" w:hAnsi="Times New Roman" w:cs="Times New Roman"/>
            <w:noProof/>
            <w:webHidden/>
          </w:rPr>
          <w:instrText xml:space="preserve"> PAGEREF _Toc28157047 \h </w:instrText>
        </w:r>
        <w:r w:rsidR="007721F2" w:rsidRPr="000F5775">
          <w:rPr>
            <w:rFonts w:ascii="Times New Roman" w:hAnsi="Times New Roman" w:cs="Times New Roman"/>
            <w:noProof/>
            <w:webHidden/>
          </w:rPr>
        </w:r>
        <w:r w:rsidR="007721F2" w:rsidRPr="000F5775">
          <w:rPr>
            <w:rFonts w:ascii="Times New Roman" w:hAnsi="Times New Roman" w:cs="Times New Roman"/>
            <w:noProof/>
            <w:webHidden/>
          </w:rPr>
          <w:fldChar w:fldCharType="separate"/>
        </w:r>
        <w:r w:rsidR="00531AE4">
          <w:rPr>
            <w:rFonts w:ascii="Times New Roman" w:hAnsi="Times New Roman" w:cs="Times New Roman"/>
            <w:noProof/>
            <w:webHidden/>
          </w:rPr>
          <w:t>58</w:t>
        </w:r>
        <w:r w:rsidR="007721F2" w:rsidRPr="000F5775">
          <w:rPr>
            <w:rFonts w:ascii="Times New Roman" w:hAnsi="Times New Roman" w:cs="Times New Roman"/>
            <w:noProof/>
            <w:webHidden/>
          </w:rPr>
          <w:fldChar w:fldCharType="end"/>
        </w:r>
      </w:hyperlink>
    </w:p>
    <w:p w:rsidR="000F5775" w:rsidRPr="000F5775" w:rsidRDefault="00636981">
      <w:pPr>
        <w:pStyle w:val="TOC3"/>
        <w:rPr>
          <w:rFonts w:ascii="Times New Roman" w:eastAsiaTheme="minorEastAsia" w:hAnsi="Times New Roman" w:cs="Times New Roman"/>
          <w:noProof/>
          <w:szCs w:val="22"/>
          <w:lang w:val="en-GB" w:eastAsia="en-GB"/>
        </w:rPr>
      </w:pPr>
      <w:hyperlink w:anchor="_Toc28157048" w:history="1">
        <w:r w:rsidR="000F5775" w:rsidRPr="000F5775">
          <w:rPr>
            <w:rStyle w:val="Hyperlink"/>
            <w:rFonts w:ascii="Times New Roman" w:hAnsi="Times New Roman" w:cs="Times New Roman"/>
            <w:noProof/>
          </w:rPr>
          <w:t>4.2.2 Допунске мере</w:t>
        </w:r>
        <w:r w:rsidR="000F5775" w:rsidRPr="000F5775">
          <w:rPr>
            <w:rFonts w:ascii="Times New Roman" w:hAnsi="Times New Roman" w:cs="Times New Roman"/>
            <w:noProof/>
            <w:webHidden/>
          </w:rPr>
          <w:tab/>
        </w:r>
        <w:r w:rsidR="007721F2" w:rsidRPr="000F5775">
          <w:rPr>
            <w:rFonts w:ascii="Times New Roman" w:hAnsi="Times New Roman" w:cs="Times New Roman"/>
            <w:noProof/>
            <w:webHidden/>
          </w:rPr>
          <w:fldChar w:fldCharType="begin"/>
        </w:r>
        <w:r w:rsidR="000F5775" w:rsidRPr="000F5775">
          <w:rPr>
            <w:rFonts w:ascii="Times New Roman" w:hAnsi="Times New Roman" w:cs="Times New Roman"/>
            <w:noProof/>
            <w:webHidden/>
          </w:rPr>
          <w:instrText xml:space="preserve"> PAGEREF _Toc28157048 \h </w:instrText>
        </w:r>
        <w:r w:rsidR="007721F2" w:rsidRPr="000F5775">
          <w:rPr>
            <w:rFonts w:ascii="Times New Roman" w:hAnsi="Times New Roman" w:cs="Times New Roman"/>
            <w:noProof/>
            <w:webHidden/>
          </w:rPr>
        </w:r>
        <w:r w:rsidR="007721F2" w:rsidRPr="000F5775">
          <w:rPr>
            <w:rFonts w:ascii="Times New Roman" w:hAnsi="Times New Roman" w:cs="Times New Roman"/>
            <w:noProof/>
            <w:webHidden/>
          </w:rPr>
          <w:fldChar w:fldCharType="separate"/>
        </w:r>
        <w:r w:rsidR="00531AE4">
          <w:rPr>
            <w:rFonts w:ascii="Times New Roman" w:hAnsi="Times New Roman" w:cs="Times New Roman"/>
            <w:noProof/>
            <w:webHidden/>
          </w:rPr>
          <w:t>62</w:t>
        </w:r>
        <w:r w:rsidR="007721F2" w:rsidRPr="000F5775">
          <w:rPr>
            <w:rFonts w:ascii="Times New Roman" w:hAnsi="Times New Roman" w:cs="Times New Roman"/>
            <w:noProof/>
            <w:webHidden/>
          </w:rPr>
          <w:fldChar w:fldCharType="end"/>
        </w:r>
      </w:hyperlink>
    </w:p>
    <w:p w:rsidR="000F5775" w:rsidRPr="000F5775" w:rsidRDefault="00636981">
      <w:pPr>
        <w:pStyle w:val="TOC1"/>
        <w:tabs>
          <w:tab w:val="left" w:pos="446"/>
          <w:tab w:val="right" w:leader="dot" w:pos="9017"/>
        </w:tabs>
        <w:rPr>
          <w:rFonts w:ascii="Times New Roman" w:eastAsiaTheme="minorEastAsia" w:hAnsi="Times New Roman"/>
          <w:noProof/>
          <w:szCs w:val="22"/>
          <w:lang w:eastAsia="en-GB"/>
        </w:rPr>
      </w:pPr>
      <w:hyperlink w:anchor="_Toc28157049" w:history="1">
        <w:r w:rsidR="000F5775" w:rsidRPr="000F5775">
          <w:rPr>
            <w:rStyle w:val="Hyperlink"/>
            <w:rFonts w:ascii="Times New Roman" w:hAnsi="Times New Roman"/>
            <w:noProof/>
          </w:rPr>
          <w:t>5.</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Процена трошкова</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_Toc28157049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69</w:t>
        </w:r>
        <w:r w:rsidR="007721F2" w:rsidRPr="000F5775">
          <w:rPr>
            <w:rFonts w:ascii="Times New Roman" w:hAnsi="Times New Roman"/>
            <w:noProof/>
            <w:webHidden/>
          </w:rPr>
          <w:fldChar w:fldCharType="end"/>
        </w:r>
      </w:hyperlink>
    </w:p>
    <w:p w:rsidR="000F5775" w:rsidRPr="000F5775" w:rsidRDefault="00636981">
      <w:pPr>
        <w:pStyle w:val="TOC2"/>
        <w:rPr>
          <w:rFonts w:ascii="Times New Roman" w:eastAsiaTheme="minorEastAsia" w:hAnsi="Times New Roman"/>
          <w:noProof/>
          <w:szCs w:val="22"/>
          <w:lang w:eastAsia="en-GB"/>
        </w:rPr>
      </w:pPr>
      <w:hyperlink w:anchor="_Toc28157050" w:history="1">
        <w:r w:rsidR="000F5775" w:rsidRPr="000F5775">
          <w:rPr>
            <w:rStyle w:val="Hyperlink"/>
            <w:rFonts w:ascii="Times New Roman" w:hAnsi="Times New Roman"/>
            <w:noProof/>
          </w:rPr>
          <w:t>5.1.</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Институционални и регулаторни трошкови</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_Toc28157050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70</w:t>
        </w:r>
        <w:r w:rsidR="007721F2" w:rsidRPr="000F5775">
          <w:rPr>
            <w:rFonts w:ascii="Times New Roman" w:hAnsi="Times New Roman"/>
            <w:noProof/>
            <w:webHidden/>
          </w:rPr>
          <w:fldChar w:fldCharType="end"/>
        </w:r>
      </w:hyperlink>
    </w:p>
    <w:p w:rsidR="000F5775" w:rsidRPr="000F5775" w:rsidRDefault="00636981">
      <w:pPr>
        <w:pStyle w:val="TOC2"/>
        <w:rPr>
          <w:rFonts w:ascii="Times New Roman" w:eastAsiaTheme="minorEastAsia" w:hAnsi="Times New Roman"/>
          <w:noProof/>
          <w:szCs w:val="22"/>
          <w:lang w:eastAsia="en-GB"/>
        </w:rPr>
      </w:pPr>
      <w:hyperlink w:anchor="_Toc28157051" w:history="1">
        <w:r w:rsidR="000F5775" w:rsidRPr="000F5775">
          <w:rPr>
            <w:rStyle w:val="Hyperlink"/>
            <w:rFonts w:ascii="Times New Roman" w:hAnsi="Times New Roman"/>
            <w:noProof/>
          </w:rPr>
          <w:t>5.2.</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Трошкови спровођење основних мера</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_Toc28157051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72</w:t>
        </w:r>
        <w:r w:rsidR="007721F2" w:rsidRPr="000F5775">
          <w:rPr>
            <w:rFonts w:ascii="Times New Roman" w:hAnsi="Times New Roman"/>
            <w:noProof/>
            <w:webHidden/>
          </w:rPr>
          <w:fldChar w:fldCharType="end"/>
        </w:r>
      </w:hyperlink>
    </w:p>
    <w:p w:rsidR="000F5775" w:rsidRPr="000F5775" w:rsidRDefault="00636981">
      <w:pPr>
        <w:pStyle w:val="TOC2"/>
        <w:rPr>
          <w:rFonts w:ascii="Times New Roman" w:eastAsiaTheme="minorEastAsia" w:hAnsi="Times New Roman"/>
          <w:noProof/>
          <w:szCs w:val="22"/>
          <w:lang w:eastAsia="en-GB"/>
        </w:rPr>
      </w:pPr>
      <w:hyperlink w:anchor="_Toc28157052" w:history="1">
        <w:r w:rsidR="000F5775" w:rsidRPr="000F5775">
          <w:rPr>
            <w:rStyle w:val="Hyperlink"/>
            <w:rFonts w:ascii="Times New Roman" w:hAnsi="Times New Roman"/>
            <w:noProof/>
          </w:rPr>
          <w:t>5.3.</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Трошкови спровођења допунских мера</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_Toc28157052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73</w:t>
        </w:r>
        <w:r w:rsidR="007721F2" w:rsidRPr="000F5775">
          <w:rPr>
            <w:rFonts w:ascii="Times New Roman" w:hAnsi="Times New Roman"/>
            <w:noProof/>
            <w:webHidden/>
          </w:rPr>
          <w:fldChar w:fldCharType="end"/>
        </w:r>
      </w:hyperlink>
    </w:p>
    <w:p w:rsidR="000F5775" w:rsidRPr="000F5775" w:rsidRDefault="00636981">
      <w:pPr>
        <w:pStyle w:val="TOC3"/>
        <w:rPr>
          <w:rFonts w:ascii="Times New Roman" w:eastAsiaTheme="minorEastAsia" w:hAnsi="Times New Roman" w:cs="Times New Roman"/>
          <w:noProof/>
          <w:szCs w:val="22"/>
          <w:lang w:val="en-GB" w:eastAsia="en-GB"/>
        </w:rPr>
      </w:pPr>
      <w:hyperlink w:anchor="_Toc28157053" w:history="1">
        <w:r w:rsidR="000F5775" w:rsidRPr="000F5775">
          <w:rPr>
            <w:rStyle w:val="Hyperlink"/>
            <w:rFonts w:ascii="Times New Roman" w:hAnsi="Times New Roman" w:cs="Times New Roman"/>
            <w:noProof/>
          </w:rPr>
          <w:t>5.3.1. Трошкови мера чији је циљ унапређење еколошког и хемијског статуса површинских водних тела</w:t>
        </w:r>
        <w:r w:rsidR="000F5775" w:rsidRPr="000F5775">
          <w:rPr>
            <w:rFonts w:ascii="Times New Roman" w:hAnsi="Times New Roman" w:cs="Times New Roman"/>
            <w:noProof/>
            <w:webHidden/>
          </w:rPr>
          <w:tab/>
        </w:r>
        <w:r w:rsidR="007721F2" w:rsidRPr="000F5775">
          <w:rPr>
            <w:rFonts w:ascii="Times New Roman" w:hAnsi="Times New Roman" w:cs="Times New Roman"/>
            <w:noProof/>
            <w:webHidden/>
          </w:rPr>
          <w:fldChar w:fldCharType="begin"/>
        </w:r>
        <w:r w:rsidR="000F5775" w:rsidRPr="000F5775">
          <w:rPr>
            <w:rFonts w:ascii="Times New Roman" w:hAnsi="Times New Roman" w:cs="Times New Roman"/>
            <w:noProof/>
            <w:webHidden/>
          </w:rPr>
          <w:instrText xml:space="preserve"> PAGEREF _Toc28157053 \h </w:instrText>
        </w:r>
        <w:r w:rsidR="007721F2" w:rsidRPr="000F5775">
          <w:rPr>
            <w:rFonts w:ascii="Times New Roman" w:hAnsi="Times New Roman" w:cs="Times New Roman"/>
            <w:noProof/>
            <w:webHidden/>
          </w:rPr>
        </w:r>
        <w:r w:rsidR="007721F2" w:rsidRPr="000F5775">
          <w:rPr>
            <w:rFonts w:ascii="Times New Roman" w:hAnsi="Times New Roman" w:cs="Times New Roman"/>
            <w:noProof/>
            <w:webHidden/>
          </w:rPr>
          <w:fldChar w:fldCharType="separate"/>
        </w:r>
        <w:r w:rsidR="00531AE4">
          <w:rPr>
            <w:rFonts w:ascii="Times New Roman" w:hAnsi="Times New Roman" w:cs="Times New Roman"/>
            <w:noProof/>
            <w:webHidden/>
          </w:rPr>
          <w:t>73</w:t>
        </w:r>
        <w:r w:rsidR="007721F2" w:rsidRPr="000F5775">
          <w:rPr>
            <w:rFonts w:ascii="Times New Roman" w:hAnsi="Times New Roman" w:cs="Times New Roman"/>
            <w:noProof/>
            <w:webHidden/>
          </w:rPr>
          <w:fldChar w:fldCharType="end"/>
        </w:r>
      </w:hyperlink>
    </w:p>
    <w:p w:rsidR="000F5775" w:rsidRPr="000F5775" w:rsidRDefault="00636981">
      <w:pPr>
        <w:pStyle w:val="TOC3"/>
        <w:rPr>
          <w:rFonts w:ascii="Times New Roman" w:eastAsiaTheme="minorEastAsia" w:hAnsi="Times New Roman" w:cs="Times New Roman"/>
          <w:noProof/>
          <w:szCs w:val="22"/>
          <w:lang w:val="en-GB" w:eastAsia="en-GB"/>
        </w:rPr>
      </w:pPr>
      <w:hyperlink w:anchor="_Toc28157054" w:history="1">
        <w:r w:rsidR="000F5775" w:rsidRPr="000F5775">
          <w:rPr>
            <w:rStyle w:val="Hyperlink"/>
            <w:rFonts w:ascii="Times New Roman" w:hAnsi="Times New Roman" w:cs="Times New Roman"/>
            <w:noProof/>
          </w:rPr>
          <w:t>5.3.2 Трошкови допунских мера за побољшање квантитативног и квалитативног статуса ресурса подземних вода</w:t>
        </w:r>
        <w:r w:rsidR="000F5775" w:rsidRPr="000F5775">
          <w:rPr>
            <w:rFonts w:ascii="Times New Roman" w:hAnsi="Times New Roman" w:cs="Times New Roman"/>
            <w:noProof/>
            <w:webHidden/>
          </w:rPr>
          <w:tab/>
        </w:r>
        <w:r w:rsidR="007721F2" w:rsidRPr="000F5775">
          <w:rPr>
            <w:rFonts w:ascii="Times New Roman" w:hAnsi="Times New Roman" w:cs="Times New Roman"/>
            <w:noProof/>
            <w:webHidden/>
          </w:rPr>
          <w:fldChar w:fldCharType="begin"/>
        </w:r>
        <w:r w:rsidR="000F5775" w:rsidRPr="000F5775">
          <w:rPr>
            <w:rFonts w:ascii="Times New Roman" w:hAnsi="Times New Roman" w:cs="Times New Roman"/>
            <w:noProof/>
            <w:webHidden/>
          </w:rPr>
          <w:instrText xml:space="preserve"> PAGEREF _Toc28157054 \h </w:instrText>
        </w:r>
        <w:r w:rsidR="007721F2" w:rsidRPr="000F5775">
          <w:rPr>
            <w:rFonts w:ascii="Times New Roman" w:hAnsi="Times New Roman" w:cs="Times New Roman"/>
            <w:noProof/>
            <w:webHidden/>
          </w:rPr>
        </w:r>
        <w:r w:rsidR="007721F2" w:rsidRPr="000F5775">
          <w:rPr>
            <w:rFonts w:ascii="Times New Roman" w:hAnsi="Times New Roman" w:cs="Times New Roman"/>
            <w:noProof/>
            <w:webHidden/>
          </w:rPr>
          <w:fldChar w:fldCharType="separate"/>
        </w:r>
        <w:r w:rsidR="00531AE4">
          <w:rPr>
            <w:rFonts w:ascii="Times New Roman" w:hAnsi="Times New Roman" w:cs="Times New Roman"/>
            <w:noProof/>
            <w:webHidden/>
          </w:rPr>
          <w:t>76</w:t>
        </w:r>
        <w:r w:rsidR="007721F2" w:rsidRPr="000F5775">
          <w:rPr>
            <w:rFonts w:ascii="Times New Roman" w:hAnsi="Times New Roman" w:cs="Times New Roman"/>
            <w:noProof/>
            <w:webHidden/>
          </w:rPr>
          <w:fldChar w:fldCharType="end"/>
        </w:r>
      </w:hyperlink>
    </w:p>
    <w:p w:rsidR="000F5775" w:rsidRPr="000F5775" w:rsidRDefault="00636981">
      <w:pPr>
        <w:pStyle w:val="TOC3"/>
        <w:rPr>
          <w:rFonts w:ascii="Times New Roman" w:eastAsiaTheme="minorEastAsia" w:hAnsi="Times New Roman" w:cs="Times New Roman"/>
          <w:noProof/>
          <w:szCs w:val="22"/>
          <w:lang w:val="en-GB" w:eastAsia="en-GB"/>
        </w:rPr>
      </w:pPr>
      <w:hyperlink w:anchor="_Toc28157055" w:history="1">
        <w:r w:rsidR="000F5775" w:rsidRPr="000F5775">
          <w:rPr>
            <w:rStyle w:val="Hyperlink"/>
            <w:rFonts w:ascii="Times New Roman" w:hAnsi="Times New Roman" w:cs="Times New Roman"/>
            <w:noProof/>
          </w:rPr>
          <w:t>5.3.3 Трошкови истраживања, информационих активности, демонстрацијских и развојних пројеката</w:t>
        </w:r>
        <w:r w:rsidR="000F5775" w:rsidRPr="000F5775">
          <w:rPr>
            <w:rFonts w:ascii="Times New Roman" w:hAnsi="Times New Roman" w:cs="Times New Roman"/>
            <w:noProof/>
            <w:webHidden/>
          </w:rPr>
          <w:tab/>
        </w:r>
        <w:r w:rsidR="007721F2" w:rsidRPr="000F5775">
          <w:rPr>
            <w:rFonts w:ascii="Times New Roman" w:hAnsi="Times New Roman" w:cs="Times New Roman"/>
            <w:noProof/>
            <w:webHidden/>
          </w:rPr>
          <w:fldChar w:fldCharType="begin"/>
        </w:r>
        <w:r w:rsidR="000F5775" w:rsidRPr="000F5775">
          <w:rPr>
            <w:rFonts w:ascii="Times New Roman" w:hAnsi="Times New Roman" w:cs="Times New Roman"/>
            <w:noProof/>
            <w:webHidden/>
          </w:rPr>
          <w:instrText xml:space="preserve"> PAGEREF _Toc28157055 \h </w:instrText>
        </w:r>
        <w:r w:rsidR="007721F2" w:rsidRPr="000F5775">
          <w:rPr>
            <w:rFonts w:ascii="Times New Roman" w:hAnsi="Times New Roman" w:cs="Times New Roman"/>
            <w:noProof/>
            <w:webHidden/>
          </w:rPr>
        </w:r>
        <w:r w:rsidR="007721F2" w:rsidRPr="000F5775">
          <w:rPr>
            <w:rFonts w:ascii="Times New Roman" w:hAnsi="Times New Roman" w:cs="Times New Roman"/>
            <w:noProof/>
            <w:webHidden/>
          </w:rPr>
          <w:fldChar w:fldCharType="separate"/>
        </w:r>
        <w:r w:rsidR="00531AE4">
          <w:rPr>
            <w:rFonts w:ascii="Times New Roman" w:hAnsi="Times New Roman" w:cs="Times New Roman"/>
            <w:noProof/>
            <w:webHidden/>
          </w:rPr>
          <w:t>77</w:t>
        </w:r>
        <w:r w:rsidR="007721F2" w:rsidRPr="000F5775">
          <w:rPr>
            <w:rFonts w:ascii="Times New Roman" w:hAnsi="Times New Roman" w:cs="Times New Roman"/>
            <w:noProof/>
            <w:webHidden/>
          </w:rPr>
          <w:fldChar w:fldCharType="end"/>
        </w:r>
      </w:hyperlink>
    </w:p>
    <w:p w:rsidR="000F5775" w:rsidRPr="000F5775" w:rsidRDefault="00636981">
      <w:pPr>
        <w:pStyle w:val="TOC3"/>
        <w:rPr>
          <w:rFonts w:ascii="Times New Roman" w:eastAsiaTheme="minorEastAsia" w:hAnsi="Times New Roman" w:cs="Times New Roman"/>
          <w:noProof/>
          <w:szCs w:val="22"/>
          <w:lang w:val="en-GB" w:eastAsia="en-GB"/>
        </w:rPr>
      </w:pPr>
      <w:hyperlink w:anchor="_Toc28157056" w:history="1">
        <w:r w:rsidR="000F5775" w:rsidRPr="000F5775">
          <w:rPr>
            <w:rStyle w:val="Hyperlink"/>
            <w:rFonts w:ascii="Times New Roman" w:hAnsi="Times New Roman" w:cs="Times New Roman"/>
            <w:noProof/>
          </w:rPr>
          <w:t>5.3.4 Сумирани трошкови за спровођење допунских мера</w:t>
        </w:r>
        <w:r w:rsidR="000F5775" w:rsidRPr="000F5775">
          <w:rPr>
            <w:rFonts w:ascii="Times New Roman" w:hAnsi="Times New Roman" w:cs="Times New Roman"/>
            <w:noProof/>
            <w:webHidden/>
          </w:rPr>
          <w:tab/>
        </w:r>
        <w:r w:rsidR="007721F2" w:rsidRPr="000F5775">
          <w:rPr>
            <w:rFonts w:ascii="Times New Roman" w:hAnsi="Times New Roman" w:cs="Times New Roman"/>
            <w:noProof/>
            <w:webHidden/>
          </w:rPr>
          <w:fldChar w:fldCharType="begin"/>
        </w:r>
        <w:r w:rsidR="000F5775" w:rsidRPr="000F5775">
          <w:rPr>
            <w:rFonts w:ascii="Times New Roman" w:hAnsi="Times New Roman" w:cs="Times New Roman"/>
            <w:noProof/>
            <w:webHidden/>
          </w:rPr>
          <w:instrText xml:space="preserve"> PAGEREF _Toc28157056 \h </w:instrText>
        </w:r>
        <w:r w:rsidR="007721F2" w:rsidRPr="000F5775">
          <w:rPr>
            <w:rFonts w:ascii="Times New Roman" w:hAnsi="Times New Roman" w:cs="Times New Roman"/>
            <w:noProof/>
            <w:webHidden/>
          </w:rPr>
        </w:r>
        <w:r w:rsidR="007721F2" w:rsidRPr="000F5775">
          <w:rPr>
            <w:rFonts w:ascii="Times New Roman" w:hAnsi="Times New Roman" w:cs="Times New Roman"/>
            <w:noProof/>
            <w:webHidden/>
          </w:rPr>
          <w:fldChar w:fldCharType="separate"/>
        </w:r>
        <w:r w:rsidR="00531AE4">
          <w:rPr>
            <w:rFonts w:ascii="Times New Roman" w:hAnsi="Times New Roman" w:cs="Times New Roman"/>
            <w:noProof/>
            <w:webHidden/>
          </w:rPr>
          <w:t>77</w:t>
        </w:r>
        <w:r w:rsidR="007721F2" w:rsidRPr="000F5775">
          <w:rPr>
            <w:rFonts w:ascii="Times New Roman" w:hAnsi="Times New Roman" w:cs="Times New Roman"/>
            <w:noProof/>
            <w:webHidden/>
          </w:rPr>
          <w:fldChar w:fldCharType="end"/>
        </w:r>
      </w:hyperlink>
    </w:p>
    <w:p w:rsidR="000F5775" w:rsidRPr="000F5775" w:rsidRDefault="00636981">
      <w:pPr>
        <w:pStyle w:val="TOC3"/>
        <w:rPr>
          <w:rFonts w:ascii="Times New Roman" w:eastAsiaTheme="minorEastAsia" w:hAnsi="Times New Roman" w:cs="Times New Roman"/>
          <w:noProof/>
          <w:szCs w:val="22"/>
          <w:lang w:val="en-GB" w:eastAsia="en-GB"/>
        </w:rPr>
      </w:pPr>
      <w:hyperlink w:anchor="_Toc28157057" w:history="1">
        <w:r w:rsidR="000F5775" w:rsidRPr="000F5775">
          <w:rPr>
            <w:rStyle w:val="Hyperlink"/>
            <w:rFonts w:ascii="Times New Roman" w:hAnsi="Times New Roman" w:cs="Times New Roman"/>
            <w:noProof/>
          </w:rPr>
          <w:t>Трошкови истраживања, информационих активности, демонстрацијских и развојних пројеката</w:t>
        </w:r>
        <w:r w:rsidR="000F5775" w:rsidRPr="000F5775">
          <w:rPr>
            <w:rFonts w:ascii="Times New Roman" w:hAnsi="Times New Roman" w:cs="Times New Roman"/>
            <w:noProof/>
            <w:webHidden/>
          </w:rPr>
          <w:tab/>
        </w:r>
        <w:r w:rsidR="007721F2" w:rsidRPr="000F5775">
          <w:rPr>
            <w:rFonts w:ascii="Times New Roman" w:hAnsi="Times New Roman" w:cs="Times New Roman"/>
            <w:noProof/>
            <w:webHidden/>
          </w:rPr>
          <w:fldChar w:fldCharType="begin"/>
        </w:r>
        <w:r w:rsidR="000F5775" w:rsidRPr="000F5775">
          <w:rPr>
            <w:rFonts w:ascii="Times New Roman" w:hAnsi="Times New Roman" w:cs="Times New Roman"/>
            <w:noProof/>
            <w:webHidden/>
          </w:rPr>
          <w:instrText xml:space="preserve"> PAGEREF _Toc28157057 \h </w:instrText>
        </w:r>
        <w:r w:rsidR="007721F2" w:rsidRPr="000F5775">
          <w:rPr>
            <w:rFonts w:ascii="Times New Roman" w:hAnsi="Times New Roman" w:cs="Times New Roman"/>
            <w:noProof/>
            <w:webHidden/>
          </w:rPr>
        </w:r>
        <w:r w:rsidR="007721F2" w:rsidRPr="000F5775">
          <w:rPr>
            <w:rFonts w:ascii="Times New Roman" w:hAnsi="Times New Roman" w:cs="Times New Roman"/>
            <w:noProof/>
            <w:webHidden/>
          </w:rPr>
          <w:fldChar w:fldCharType="separate"/>
        </w:r>
        <w:r w:rsidR="00531AE4">
          <w:rPr>
            <w:rFonts w:ascii="Times New Roman" w:hAnsi="Times New Roman" w:cs="Times New Roman"/>
            <w:noProof/>
            <w:webHidden/>
          </w:rPr>
          <w:t>77</w:t>
        </w:r>
        <w:r w:rsidR="007721F2" w:rsidRPr="000F5775">
          <w:rPr>
            <w:rFonts w:ascii="Times New Roman" w:hAnsi="Times New Roman" w:cs="Times New Roman"/>
            <w:noProof/>
            <w:webHidden/>
          </w:rPr>
          <w:fldChar w:fldCharType="end"/>
        </w:r>
      </w:hyperlink>
    </w:p>
    <w:p w:rsidR="000F5775" w:rsidRPr="000F5775" w:rsidRDefault="00636981">
      <w:pPr>
        <w:pStyle w:val="TOC1"/>
        <w:tabs>
          <w:tab w:val="left" w:pos="446"/>
          <w:tab w:val="right" w:leader="dot" w:pos="9017"/>
        </w:tabs>
        <w:rPr>
          <w:rFonts w:ascii="Times New Roman" w:eastAsiaTheme="minorEastAsia" w:hAnsi="Times New Roman"/>
          <w:noProof/>
          <w:szCs w:val="22"/>
          <w:lang w:eastAsia="en-GB"/>
        </w:rPr>
      </w:pPr>
      <w:hyperlink w:anchor="_Toc28157058" w:history="1">
        <w:r w:rsidR="000F5775" w:rsidRPr="000F5775">
          <w:rPr>
            <w:rStyle w:val="Hyperlink"/>
            <w:rFonts w:ascii="Times New Roman" w:hAnsi="Times New Roman"/>
            <w:noProof/>
          </w:rPr>
          <w:t>6.</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Извори финансирања и период спровођења</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_Toc28157058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79</w:t>
        </w:r>
        <w:r w:rsidR="007721F2" w:rsidRPr="000F5775">
          <w:rPr>
            <w:rFonts w:ascii="Times New Roman" w:hAnsi="Times New Roman"/>
            <w:noProof/>
            <w:webHidden/>
          </w:rPr>
          <w:fldChar w:fldCharType="end"/>
        </w:r>
      </w:hyperlink>
    </w:p>
    <w:p w:rsidR="000F5775" w:rsidRPr="000F5775" w:rsidRDefault="00636981">
      <w:pPr>
        <w:pStyle w:val="TOC1"/>
        <w:tabs>
          <w:tab w:val="left" w:pos="446"/>
          <w:tab w:val="right" w:leader="dot" w:pos="9017"/>
        </w:tabs>
        <w:rPr>
          <w:rFonts w:ascii="Times New Roman" w:eastAsiaTheme="minorEastAsia" w:hAnsi="Times New Roman"/>
          <w:noProof/>
          <w:szCs w:val="22"/>
          <w:lang w:eastAsia="en-GB"/>
        </w:rPr>
      </w:pPr>
      <w:hyperlink w:anchor="_Toc28157059" w:history="1">
        <w:r w:rsidR="000F5775" w:rsidRPr="000F5775">
          <w:rPr>
            <w:rStyle w:val="Hyperlink"/>
            <w:rFonts w:ascii="Times New Roman" w:hAnsi="Times New Roman"/>
            <w:noProof/>
          </w:rPr>
          <w:t>7.</w:t>
        </w:r>
        <w:r w:rsidR="000F5775" w:rsidRPr="000F5775">
          <w:rPr>
            <w:rFonts w:ascii="Times New Roman" w:eastAsiaTheme="minorEastAsia" w:hAnsi="Times New Roman"/>
            <w:noProof/>
            <w:szCs w:val="22"/>
            <w:lang w:eastAsia="en-GB"/>
          </w:rPr>
          <w:tab/>
        </w:r>
        <w:r w:rsidR="000F5775" w:rsidRPr="000F5775">
          <w:rPr>
            <w:rStyle w:val="Hyperlink"/>
            <w:rFonts w:ascii="Times New Roman" w:hAnsi="Times New Roman"/>
            <w:noProof/>
          </w:rPr>
          <w:t>Закључци и препоруке</w:t>
        </w:r>
        <w:r w:rsidR="000F5775" w:rsidRPr="000F5775">
          <w:rPr>
            <w:rFonts w:ascii="Times New Roman" w:hAnsi="Times New Roman"/>
            <w:noProof/>
            <w:webHidden/>
          </w:rPr>
          <w:tab/>
        </w:r>
        <w:r w:rsidR="007721F2" w:rsidRPr="000F5775">
          <w:rPr>
            <w:rFonts w:ascii="Times New Roman" w:hAnsi="Times New Roman"/>
            <w:noProof/>
            <w:webHidden/>
          </w:rPr>
          <w:fldChar w:fldCharType="begin"/>
        </w:r>
        <w:r w:rsidR="000F5775" w:rsidRPr="000F5775">
          <w:rPr>
            <w:rFonts w:ascii="Times New Roman" w:hAnsi="Times New Roman"/>
            <w:noProof/>
            <w:webHidden/>
          </w:rPr>
          <w:instrText xml:space="preserve"> PAGEREF _Toc28157059 \h </w:instrText>
        </w:r>
        <w:r w:rsidR="007721F2" w:rsidRPr="000F5775">
          <w:rPr>
            <w:rFonts w:ascii="Times New Roman" w:hAnsi="Times New Roman"/>
            <w:noProof/>
            <w:webHidden/>
          </w:rPr>
        </w:r>
        <w:r w:rsidR="007721F2" w:rsidRPr="000F5775">
          <w:rPr>
            <w:rFonts w:ascii="Times New Roman" w:hAnsi="Times New Roman"/>
            <w:noProof/>
            <w:webHidden/>
          </w:rPr>
          <w:fldChar w:fldCharType="separate"/>
        </w:r>
        <w:r w:rsidR="00531AE4">
          <w:rPr>
            <w:rFonts w:ascii="Times New Roman" w:hAnsi="Times New Roman"/>
            <w:noProof/>
            <w:webHidden/>
          </w:rPr>
          <w:t>82</w:t>
        </w:r>
        <w:r w:rsidR="007721F2" w:rsidRPr="000F5775">
          <w:rPr>
            <w:rFonts w:ascii="Times New Roman" w:hAnsi="Times New Roman"/>
            <w:noProof/>
            <w:webHidden/>
          </w:rPr>
          <w:fldChar w:fldCharType="end"/>
        </w:r>
      </w:hyperlink>
    </w:p>
    <w:p w:rsidR="00071F30" w:rsidRPr="000F5775" w:rsidRDefault="007721F2">
      <w:pPr>
        <w:rPr>
          <w:rFonts w:ascii="Times New Roman" w:hAnsi="Times New Roman"/>
          <w:sz w:val="24"/>
          <w:szCs w:val="24"/>
          <w:lang w:val="en-GB"/>
        </w:rPr>
      </w:pPr>
      <w:r w:rsidRPr="000F5775">
        <w:rPr>
          <w:rFonts w:ascii="Times New Roman" w:eastAsia="Calibri" w:hAnsi="Times New Roman"/>
          <w:color w:val="000000" w:themeColor="text1"/>
          <w:sz w:val="24"/>
          <w:szCs w:val="24"/>
          <w:lang w:val="en-GB"/>
        </w:rPr>
        <w:fldChar w:fldCharType="end"/>
      </w:r>
      <w:r w:rsidR="00071F30" w:rsidRPr="000F5775">
        <w:rPr>
          <w:rFonts w:ascii="Times New Roman" w:hAnsi="Times New Roman"/>
          <w:sz w:val="24"/>
          <w:szCs w:val="24"/>
          <w:lang w:val="en-GB"/>
        </w:rPr>
        <w:br w:type="page"/>
      </w:r>
    </w:p>
    <w:p w:rsidR="009D05D5" w:rsidRPr="000F5775" w:rsidRDefault="004B175E" w:rsidP="009D05D5">
      <w:pPr>
        <w:rPr>
          <w:rFonts w:ascii="Times New Roman" w:hAnsi="Times New Roman"/>
          <w:b/>
          <w:color w:val="000000" w:themeColor="text1"/>
          <w:sz w:val="24"/>
          <w:szCs w:val="24"/>
        </w:rPr>
      </w:pPr>
      <w:r w:rsidRPr="000F5775">
        <w:rPr>
          <w:rFonts w:ascii="Times New Roman" w:hAnsi="Times New Roman"/>
          <w:b/>
          <w:color w:val="000000" w:themeColor="text1"/>
          <w:sz w:val="24"/>
          <w:szCs w:val="24"/>
        </w:rPr>
        <w:lastRenderedPageBreak/>
        <w:t>Списак табела</w:t>
      </w:r>
    </w:p>
    <w:p w:rsidR="00234147" w:rsidRPr="00234147" w:rsidRDefault="007721F2">
      <w:pPr>
        <w:pStyle w:val="TableofFigures"/>
        <w:tabs>
          <w:tab w:val="right" w:leader="dot" w:pos="9017"/>
        </w:tabs>
        <w:rPr>
          <w:rFonts w:ascii="Times New Roman" w:eastAsiaTheme="minorEastAsia" w:hAnsi="Times New Roman"/>
          <w:noProof/>
        </w:rPr>
      </w:pPr>
      <w:r w:rsidRPr="00234147">
        <w:rPr>
          <w:rFonts w:ascii="Times New Roman" w:hAnsi="Times New Roman"/>
          <w:b/>
          <w:color w:val="000000" w:themeColor="text1"/>
          <w:lang w:val="en-GB"/>
        </w:rPr>
        <w:fldChar w:fldCharType="begin"/>
      </w:r>
      <w:r w:rsidR="00234147" w:rsidRPr="00234147">
        <w:rPr>
          <w:rFonts w:ascii="Times New Roman" w:hAnsi="Times New Roman"/>
          <w:b/>
          <w:color w:val="000000" w:themeColor="text1"/>
          <w:lang w:val="en-GB"/>
        </w:rPr>
        <w:instrText xml:space="preserve"> TOC \h \z \c "Табела" </w:instrText>
      </w:r>
      <w:r w:rsidRPr="00234147">
        <w:rPr>
          <w:rFonts w:ascii="Times New Roman" w:hAnsi="Times New Roman"/>
          <w:b/>
          <w:color w:val="000000" w:themeColor="text1"/>
          <w:lang w:val="en-GB"/>
        </w:rPr>
        <w:fldChar w:fldCharType="separate"/>
      </w:r>
      <w:hyperlink w:anchor="_Toc30147427" w:history="1">
        <w:r w:rsidR="00234147" w:rsidRPr="00234147">
          <w:rPr>
            <w:rStyle w:val="Hyperlink"/>
            <w:rFonts w:ascii="Times New Roman" w:hAnsi="Times New Roman"/>
            <w:noProof/>
          </w:rPr>
          <w:t>Табела 1</w:t>
        </w:r>
        <w:r w:rsidR="00234147" w:rsidRPr="00234147">
          <w:rPr>
            <w:rStyle w:val="Hyperlink"/>
            <w:rFonts w:ascii="Times New Roman" w:hAnsi="Times New Roman"/>
            <w:noProof/>
            <w:lang w:val="en-GB"/>
          </w:rPr>
          <w:t xml:space="preserve">. </w:t>
        </w:r>
        <w:r w:rsidR="00234147" w:rsidRPr="00234147">
          <w:rPr>
            <w:rStyle w:val="Hyperlink"/>
            <w:rFonts w:ascii="Times New Roman" w:hAnsi="Times New Roman"/>
            <w:noProof/>
          </w:rPr>
          <w:t>Резиме процене годишњег квантитативног статуса подземних вода</w:t>
        </w:r>
        <w:r w:rsidR="00234147" w:rsidRPr="00234147">
          <w:rPr>
            <w:rFonts w:ascii="Times New Roman" w:hAnsi="Times New Roman"/>
            <w:noProof/>
            <w:webHidden/>
          </w:rPr>
          <w:tab/>
        </w:r>
        <w:r w:rsidRPr="00234147">
          <w:rPr>
            <w:rFonts w:ascii="Times New Roman" w:hAnsi="Times New Roman"/>
            <w:noProof/>
            <w:webHidden/>
          </w:rPr>
          <w:fldChar w:fldCharType="begin"/>
        </w:r>
        <w:r w:rsidR="00234147" w:rsidRPr="00234147">
          <w:rPr>
            <w:rFonts w:ascii="Times New Roman" w:hAnsi="Times New Roman"/>
            <w:noProof/>
            <w:webHidden/>
          </w:rPr>
          <w:instrText xml:space="preserve"> PAGEREF _Toc30147427 \h </w:instrText>
        </w:r>
        <w:r w:rsidRPr="00234147">
          <w:rPr>
            <w:rFonts w:ascii="Times New Roman" w:hAnsi="Times New Roman"/>
            <w:noProof/>
            <w:webHidden/>
          </w:rPr>
        </w:r>
        <w:r w:rsidRPr="00234147">
          <w:rPr>
            <w:rFonts w:ascii="Times New Roman" w:hAnsi="Times New Roman"/>
            <w:noProof/>
            <w:webHidden/>
          </w:rPr>
          <w:fldChar w:fldCharType="separate"/>
        </w:r>
        <w:r w:rsidR="00531AE4">
          <w:rPr>
            <w:rFonts w:ascii="Times New Roman" w:hAnsi="Times New Roman"/>
            <w:noProof/>
            <w:webHidden/>
          </w:rPr>
          <w:t>34</w:t>
        </w:r>
        <w:r w:rsidRPr="00234147">
          <w:rPr>
            <w:rFonts w:ascii="Times New Roman" w:hAnsi="Times New Roman"/>
            <w:noProof/>
            <w:webHidden/>
          </w:rPr>
          <w:fldChar w:fldCharType="end"/>
        </w:r>
      </w:hyperlink>
    </w:p>
    <w:p w:rsidR="00234147" w:rsidRPr="00234147" w:rsidRDefault="00636981">
      <w:pPr>
        <w:pStyle w:val="TableofFigures"/>
        <w:tabs>
          <w:tab w:val="right" w:leader="dot" w:pos="9017"/>
        </w:tabs>
        <w:rPr>
          <w:rFonts w:ascii="Times New Roman" w:eastAsiaTheme="minorEastAsia" w:hAnsi="Times New Roman"/>
          <w:noProof/>
        </w:rPr>
      </w:pPr>
      <w:hyperlink w:anchor="_Toc30147428" w:history="1">
        <w:r w:rsidR="00234147" w:rsidRPr="00234147">
          <w:rPr>
            <w:rStyle w:val="Hyperlink"/>
            <w:rFonts w:ascii="Times New Roman" w:hAnsi="Times New Roman"/>
            <w:noProof/>
          </w:rPr>
          <w:t>Табела 2</w:t>
        </w:r>
        <w:r w:rsidR="00234147" w:rsidRPr="00234147">
          <w:rPr>
            <w:rStyle w:val="Hyperlink"/>
            <w:rFonts w:ascii="Times New Roman" w:hAnsi="Times New Roman"/>
            <w:noProof/>
            <w:lang w:val="en-GB"/>
          </w:rPr>
          <w:t xml:space="preserve">. </w:t>
        </w:r>
        <w:r w:rsidR="00234147" w:rsidRPr="00234147">
          <w:rPr>
            <w:rStyle w:val="Hyperlink"/>
            <w:rFonts w:ascii="Times New Roman" w:hAnsi="Times New Roman"/>
            <w:noProof/>
          </w:rPr>
          <w:t>Резиме процене годишњег квалитативног статуса подземних вода</w:t>
        </w:r>
        <w:r w:rsidR="00234147" w:rsidRPr="00234147">
          <w:rPr>
            <w:rFonts w:ascii="Times New Roman" w:hAnsi="Times New Roman"/>
            <w:noProof/>
            <w:webHidden/>
          </w:rPr>
          <w:tab/>
        </w:r>
        <w:r w:rsidR="007721F2" w:rsidRPr="00234147">
          <w:rPr>
            <w:rFonts w:ascii="Times New Roman" w:hAnsi="Times New Roman"/>
            <w:noProof/>
            <w:webHidden/>
          </w:rPr>
          <w:fldChar w:fldCharType="begin"/>
        </w:r>
        <w:r w:rsidR="00234147" w:rsidRPr="00234147">
          <w:rPr>
            <w:rFonts w:ascii="Times New Roman" w:hAnsi="Times New Roman"/>
            <w:noProof/>
            <w:webHidden/>
          </w:rPr>
          <w:instrText xml:space="preserve"> PAGEREF _Toc30147428 \h </w:instrText>
        </w:r>
        <w:r w:rsidR="007721F2" w:rsidRPr="00234147">
          <w:rPr>
            <w:rFonts w:ascii="Times New Roman" w:hAnsi="Times New Roman"/>
            <w:noProof/>
            <w:webHidden/>
          </w:rPr>
        </w:r>
        <w:r w:rsidR="007721F2" w:rsidRPr="00234147">
          <w:rPr>
            <w:rFonts w:ascii="Times New Roman" w:hAnsi="Times New Roman"/>
            <w:noProof/>
            <w:webHidden/>
          </w:rPr>
          <w:fldChar w:fldCharType="separate"/>
        </w:r>
        <w:r w:rsidR="00531AE4">
          <w:rPr>
            <w:rFonts w:ascii="Times New Roman" w:hAnsi="Times New Roman"/>
            <w:noProof/>
            <w:webHidden/>
          </w:rPr>
          <w:t>34</w:t>
        </w:r>
        <w:r w:rsidR="007721F2" w:rsidRPr="00234147">
          <w:rPr>
            <w:rFonts w:ascii="Times New Roman" w:hAnsi="Times New Roman"/>
            <w:noProof/>
            <w:webHidden/>
          </w:rPr>
          <w:fldChar w:fldCharType="end"/>
        </w:r>
      </w:hyperlink>
    </w:p>
    <w:p w:rsidR="00234147" w:rsidRPr="00234147" w:rsidRDefault="00636981">
      <w:pPr>
        <w:pStyle w:val="TableofFigures"/>
        <w:tabs>
          <w:tab w:val="right" w:leader="dot" w:pos="9017"/>
        </w:tabs>
        <w:rPr>
          <w:rFonts w:ascii="Times New Roman" w:eastAsiaTheme="minorEastAsia" w:hAnsi="Times New Roman"/>
          <w:noProof/>
        </w:rPr>
      </w:pPr>
      <w:hyperlink w:anchor="_Toc30147429" w:history="1">
        <w:r w:rsidR="00234147" w:rsidRPr="00234147">
          <w:rPr>
            <w:rStyle w:val="Hyperlink"/>
            <w:rFonts w:ascii="Times New Roman" w:hAnsi="Times New Roman"/>
            <w:noProof/>
          </w:rPr>
          <w:t>Табела 3</w:t>
        </w:r>
        <w:r w:rsidR="00234147" w:rsidRPr="00234147">
          <w:rPr>
            <w:rStyle w:val="Hyperlink"/>
            <w:rFonts w:ascii="Times New Roman" w:hAnsi="Times New Roman"/>
            <w:noProof/>
            <w:lang w:val="en-GB"/>
          </w:rPr>
          <w:t xml:space="preserve">. </w:t>
        </w:r>
        <w:r w:rsidR="00234147" w:rsidRPr="00234147">
          <w:rPr>
            <w:rStyle w:val="Hyperlink"/>
            <w:rFonts w:ascii="Times New Roman" w:hAnsi="Times New Roman"/>
            <w:noProof/>
          </w:rPr>
          <w:t>Мрежа станица за мониторинг површинских вода</w:t>
        </w:r>
        <w:r w:rsidR="00234147" w:rsidRPr="00234147">
          <w:rPr>
            <w:rFonts w:ascii="Times New Roman" w:hAnsi="Times New Roman"/>
            <w:noProof/>
            <w:webHidden/>
          </w:rPr>
          <w:tab/>
        </w:r>
        <w:r w:rsidR="007721F2" w:rsidRPr="00234147">
          <w:rPr>
            <w:rFonts w:ascii="Times New Roman" w:hAnsi="Times New Roman"/>
            <w:noProof/>
            <w:webHidden/>
          </w:rPr>
          <w:fldChar w:fldCharType="begin"/>
        </w:r>
        <w:r w:rsidR="00234147" w:rsidRPr="00234147">
          <w:rPr>
            <w:rFonts w:ascii="Times New Roman" w:hAnsi="Times New Roman"/>
            <w:noProof/>
            <w:webHidden/>
          </w:rPr>
          <w:instrText xml:space="preserve"> PAGEREF _Toc30147429 \h </w:instrText>
        </w:r>
        <w:r w:rsidR="007721F2" w:rsidRPr="00234147">
          <w:rPr>
            <w:rFonts w:ascii="Times New Roman" w:hAnsi="Times New Roman"/>
            <w:noProof/>
            <w:webHidden/>
          </w:rPr>
        </w:r>
        <w:r w:rsidR="007721F2" w:rsidRPr="00234147">
          <w:rPr>
            <w:rFonts w:ascii="Times New Roman" w:hAnsi="Times New Roman"/>
            <w:noProof/>
            <w:webHidden/>
          </w:rPr>
          <w:fldChar w:fldCharType="separate"/>
        </w:r>
        <w:r w:rsidR="00531AE4">
          <w:rPr>
            <w:rFonts w:ascii="Times New Roman" w:hAnsi="Times New Roman"/>
            <w:noProof/>
            <w:webHidden/>
          </w:rPr>
          <w:t>36</w:t>
        </w:r>
        <w:r w:rsidR="007721F2" w:rsidRPr="00234147">
          <w:rPr>
            <w:rFonts w:ascii="Times New Roman" w:hAnsi="Times New Roman"/>
            <w:noProof/>
            <w:webHidden/>
          </w:rPr>
          <w:fldChar w:fldCharType="end"/>
        </w:r>
      </w:hyperlink>
    </w:p>
    <w:p w:rsidR="00234147" w:rsidRPr="00234147" w:rsidRDefault="00636981">
      <w:pPr>
        <w:pStyle w:val="TableofFigures"/>
        <w:tabs>
          <w:tab w:val="right" w:leader="dot" w:pos="9017"/>
        </w:tabs>
        <w:rPr>
          <w:rFonts w:ascii="Times New Roman" w:eastAsiaTheme="minorEastAsia" w:hAnsi="Times New Roman"/>
          <w:noProof/>
        </w:rPr>
      </w:pPr>
      <w:hyperlink w:anchor="_Toc30147430" w:history="1">
        <w:r w:rsidR="00234147" w:rsidRPr="00234147">
          <w:rPr>
            <w:rStyle w:val="Hyperlink"/>
            <w:rFonts w:ascii="Times New Roman" w:hAnsi="Times New Roman"/>
            <w:noProof/>
          </w:rPr>
          <w:t>Табела 4</w:t>
        </w:r>
        <w:r w:rsidR="00234147" w:rsidRPr="00234147">
          <w:rPr>
            <w:rStyle w:val="Hyperlink"/>
            <w:rFonts w:ascii="Times New Roman" w:hAnsi="Times New Roman"/>
            <w:noProof/>
            <w:lang w:val="en-GB"/>
          </w:rPr>
          <w:t xml:space="preserve">. </w:t>
        </w:r>
        <w:r w:rsidR="00234147" w:rsidRPr="00234147">
          <w:rPr>
            <w:rStyle w:val="Hyperlink"/>
            <w:rFonts w:ascii="Times New Roman" w:hAnsi="Times New Roman"/>
            <w:noProof/>
          </w:rPr>
          <w:t>Параметри мерени у станицама за мерење квалитета површинских вода</w:t>
        </w:r>
        <w:r w:rsidR="00234147" w:rsidRPr="00234147">
          <w:rPr>
            <w:rFonts w:ascii="Times New Roman" w:hAnsi="Times New Roman"/>
            <w:noProof/>
            <w:webHidden/>
          </w:rPr>
          <w:tab/>
        </w:r>
        <w:r w:rsidR="007721F2" w:rsidRPr="00234147">
          <w:rPr>
            <w:rFonts w:ascii="Times New Roman" w:hAnsi="Times New Roman"/>
            <w:noProof/>
            <w:webHidden/>
          </w:rPr>
          <w:fldChar w:fldCharType="begin"/>
        </w:r>
        <w:r w:rsidR="00234147" w:rsidRPr="00234147">
          <w:rPr>
            <w:rFonts w:ascii="Times New Roman" w:hAnsi="Times New Roman"/>
            <w:noProof/>
            <w:webHidden/>
          </w:rPr>
          <w:instrText xml:space="preserve"> PAGEREF _Toc30147430 \h </w:instrText>
        </w:r>
        <w:r w:rsidR="007721F2" w:rsidRPr="00234147">
          <w:rPr>
            <w:rFonts w:ascii="Times New Roman" w:hAnsi="Times New Roman"/>
            <w:noProof/>
            <w:webHidden/>
          </w:rPr>
        </w:r>
        <w:r w:rsidR="007721F2" w:rsidRPr="00234147">
          <w:rPr>
            <w:rFonts w:ascii="Times New Roman" w:hAnsi="Times New Roman"/>
            <w:noProof/>
            <w:webHidden/>
          </w:rPr>
          <w:fldChar w:fldCharType="separate"/>
        </w:r>
        <w:r w:rsidR="00531AE4">
          <w:rPr>
            <w:rFonts w:ascii="Times New Roman" w:hAnsi="Times New Roman"/>
            <w:noProof/>
            <w:webHidden/>
          </w:rPr>
          <w:t>38</w:t>
        </w:r>
        <w:r w:rsidR="007721F2" w:rsidRPr="00234147">
          <w:rPr>
            <w:rFonts w:ascii="Times New Roman" w:hAnsi="Times New Roman"/>
            <w:noProof/>
            <w:webHidden/>
          </w:rPr>
          <w:fldChar w:fldCharType="end"/>
        </w:r>
      </w:hyperlink>
    </w:p>
    <w:p w:rsidR="00234147" w:rsidRPr="00234147" w:rsidRDefault="00636981">
      <w:pPr>
        <w:pStyle w:val="TableofFigures"/>
        <w:tabs>
          <w:tab w:val="right" w:leader="dot" w:pos="9017"/>
        </w:tabs>
        <w:rPr>
          <w:rFonts w:ascii="Times New Roman" w:eastAsiaTheme="minorEastAsia" w:hAnsi="Times New Roman"/>
          <w:noProof/>
        </w:rPr>
      </w:pPr>
      <w:hyperlink w:anchor="_Toc30147431" w:history="1">
        <w:r w:rsidR="00234147" w:rsidRPr="00234147">
          <w:rPr>
            <w:rStyle w:val="Hyperlink"/>
            <w:rFonts w:ascii="Times New Roman" w:hAnsi="Times New Roman"/>
            <w:noProof/>
          </w:rPr>
          <w:t>Табела 5</w:t>
        </w:r>
        <w:r w:rsidR="00234147" w:rsidRPr="00234147">
          <w:rPr>
            <w:rStyle w:val="Hyperlink"/>
            <w:rFonts w:ascii="Times New Roman" w:hAnsi="Times New Roman"/>
            <w:noProof/>
            <w:lang w:val="en-GB"/>
          </w:rPr>
          <w:t xml:space="preserve">. </w:t>
        </w:r>
        <w:r w:rsidR="00234147" w:rsidRPr="00234147">
          <w:rPr>
            <w:rStyle w:val="Hyperlink"/>
            <w:rFonts w:ascii="Times New Roman" w:hAnsi="Times New Roman"/>
            <w:noProof/>
          </w:rPr>
          <w:t>Институционалне потребе у вези са спровођењем ОДВ и њених „кћерки директива“</w:t>
        </w:r>
        <w:r w:rsidR="00234147" w:rsidRPr="00234147">
          <w:rPr>
            <w:rFonts w:ascii="Times New Roman" w:hAnsi="Times New Roman"/>
            <w:noProof/>
            <w:webHidden/>
          </w:rPr>
          <w:tab/>
        </w:r>
        <w:r w:rsidR="007721F2" w:rsidRPr="00234147">
          <w:rPr>
            <w:rFonts w:ascii="Times New Roman" w:hAnsi="Times New Roman"/>
            <w:noProof/>
            <w:webHidden/>
          </w:rPr>
          <w:fldChar w:fldCharType="begin"/>
        </w:r>
        <w:r w:rsidR="00234147" w:rsidRPr="00234147">
          <w:rPr>
            <w:rFonts w:ascii="Times New Roman" w:hAnsi="Times New Roman"/>
            <w:noProof/>
            <w:webHidden/>
          </w:rPr>
          <w:instrText xml:space="preserve"> PAGEREF _Toc30147431 \h </w:instrText>
        </w:r>
        <w:r w:rsidR="007721F2" w:rsidRPr="00234147">
          <w:rPr>
            <w:rFonts w:ascii="Times New Roman" w:hAnsi="Times New Roman"/>
            <w:noProof/>
            <w:webHidden/>
          </w:rPr>
        </w:r>
        <w:r w:rsidR="007721F2" w:rsidRPr="00234147">
          <w:rPr>
            <w:rFonts w:ascii="Times New Roman" w:hAnsi="Times New Roman"/>
            <w:noProof/>
            <w:webHidden/>
          </w:rPr>
          <w:fldChar w:fldCharType="separate"/>
        </w:r>
        <w:r w:rsidR="00531AE4">
          <w:rPr>
            <w:rFonts w:ascii="Times New Roman" w:hAnsi="Times New Roman"/>
            <w:noProof/>
            <w:webHidden/>
          </w:rPr>
          <w:t>52</w:t>
        </w:r>
        <w:r w:rsidR="007721F2" w:rsidRPr="00234147">
          <w:rPr>
            <w:rFonts w:ascii="Times New Roman" w:hAnsi="Times New Roman"/>
            <w:noProof/>
            <w:webHidden/>
          </w:rPr>
          <w:fldChar w:fldCharType="end"/>
        </w:r>
      </w:hyperlink>
    </w:p>
    <w:p w:rsidR="00234147" w:rsidRPr="00234147" w:rsidRDefault="00636981">
      <w:pPr>
        <w:pStyle w:val="TableofFigures"/>
        <w:tabs>
          <w:tab w:val="right" w:leader="dot" w:pos="9017"/>
        </w:tabs>
        <w:rPr>
          <w:rFonts w:ascii="Times New Roman" w:eastAsiaTheme="minorEastAsia" w:hAnsi="Times New Roman"/>
          <w:noProof/>
        </w:rPr>
      </w:pPr>
      <w:hyperlink w:anchor="_Toc30147432" w:history="1">
        <w:r w:rsidR="00234147" w:rsidRPr="00234147">
          <w:rPr>
            <w:rStyle w:val="Hyperlink"/>
            <w:rFonts w:ascii="Times New Roman" w:hAnsi="Times New Roman"/>
            <w:noProof/>
          </w:rPr>
          <w:t>Табела 6</w:t>
        </w:r>
        <w:r w:rsidR="00234147" w:rsidRPr="00234147">
          <w:rPr>
            <w:rStyle w:val="Hyperlink"/>
            <w:rFonts w:ascii="Times New Roman" w:hAnsi="Times New Roman"/>
            <w:noProof/>
            <w:lang w:val="en-GB"/>
          </w:rPr>
          <w:t xml:space="preserve">. </w:t>
        </w:r>
        <w:r w:rsidR="00234147" w:rsidRPr="00234147">
          <w:rPr>
            <w:rStyle w:val="Hyperlink"/>
            <w:rFonts w:ascii="Times New Roman" w:hAnsi="Times New Roman"/>
            <w:noProof/>
          </w:rPr>
          <w:t>Основне мере чија спровођењеа је потребна за постизање усаглашености са најважнијим директивама у сектору вода</w:t>
        </w:r>
        <w:r w:rsidR="00234147" w:rsidRPr="00234147">
          <w:rPr>
            <w:rFonts w:ascii="Times New Roman" w:hAnsi="Times New Roman"/>
            <w:noProof/>
            <w:webHidden/>
          </w:rPr>
          <w:tab/>
        </w:r>
        <w:r w:rsidR="007721F2" w:rsidRPr="00234147">
          <w:rPr>
            <w:rFonts w:ascii="Times New Roman" w:hAnsi="Times New Roman"/>
            <w:noProof/>
            <w:webHidden/>
          </w:rPr>
          <w:fldChar w:fldCharType="begin"/>
        </w:r>
        <w:r w:rsidR="00234147" w:rsidRPr="00234147">
          <w:rPr>
            <w:rFonts w:ascii="Times New Roman" w:hAnsi="Times New Roman"/>
            <w:noProof/>
            <w:webHidden/>
          </w:rPr>
          <w:instrText xml:space="preserve"> PAGEREF _Toc30147432 \h </w:instrText>
        </w:r>
        <w:r w:rsidR="007721F2" w:rsidRPr="00234147">
          <w:rPr>
            <w:rFonts w:ascii="Times New Roman" w:hAnsi="Times New Roman"/>
            <w:noProof/>
            <w:webHidden/>
          </w:rPr>
        </w:r>
        <w:r w:rsidR="007721F2" w:rsidRPr="00234147">
          <w:rPr>
            <w:rFonts w:ascii="Times New Roman" w:hAnsi="Times New Roman"/>
            <w:noProof/>
            <w:webHidden/>
          </w:rPr>
          <w:fldChar w:fldCharType="separate"/>
        </w:r>
        <w:r w:rsidR="00531AE4">
          <w:rPr>
            <w:rFonts w:ascii="Times New Roman" w:hAnsi="Times New Roman"/>
            <w:noProof/>
            <w:webHidden/>
          </w:rPr>
          <w:t>59</w:t>
        </w:r>
        <w:r w:rsidR="007721F2" w:rsidRPr="00234147">
          <w:rPr>
            <w:rFonts w:ascii="Times New Roman" w:hAnsi="Times New Roman"/>
            <w:noProof/>
            <w:webHidden/>
          </w:rPr>
          <w:fldChar w:fldCharType="end"/>
        </w:r>
      </w:hyperlink>
    </w:p>
    <w:p w:rsidR="00234147" w:rsidRPr="00234147" w:rsidRDefault="00636981">
      <w:pPr>
        <w:pStyle w:val="TableofFigures"/>
        <w:tabs>
          <w:tab w:val="right" w:leader="dot" w:pos="9017"/>
        </w:tabs>
        <w:rPr>
          <w:rFonts w:ascii="Times New Roman" w:eastAsiaTheme="minorEastAsia" w:hAnsi="Times New Roman"/>
          <w:noProof/>
        </w:rPr>
      </w:pPr>
      <w:hyperlink w:anchor="_Toc30147433" w:history="1">
        <w:r w:rsidR="00234147" w:rsidRPr="00234147">
          <w:rPr>
            <w:rStyle w:val="Hyperlink"/>
            <w:rFonts w:ascii="Times New Roman" w:hAnsi="Times New Roman"/>
            <w:noProof/>
          </w:rPr>
          <w:t>Табела 7</w:t>
        </w:r>
        <w:r w:rsidR="00234147" w:rsidRPr="00234147">
          <w:rPr>
            <w:rStyle w:val="Hyperlink"/>
            <w:rFonts w:ascii="Times New Roman" w:hAnsi="Times New Roman"/>
            <w:noProof/>
            <w:lang w:val="en-GB"/>
          </w:rPr>
          <w:t xml:space="preserve">. </w:t>
        </w:r>
        <w:r w:rsidR="00234147" w:rsidRPr="00234147">
          <w:rPr>
            <w:rStyle w:val="Hyperlink"/>
            <w:rFonts w:ascii="Times New Roman" w:hAnsi="Times New Roman"/>
            <w:noProof/>
          </w:rPr>
          <w:t>Број становника у агломерацијама које нису обухваћене Директивом</w:t>
        </w:r>
        <w:r w:rsidR="00234147" w:rsidRPr="00234147">
          <w:rPr>
            <w:rStyle w:val="Hyperlink"/>
            <w:rFonts w:ascii="Times New Roman" w:hAnsi="Times New Roman"/>
            <w:noProof/>
            <w:lang w:val="en-GB"/>
          </w:rPr>
          <w:t xml:space="preserve"> UWWTD</w:t>
        </w:r>
        <w:r w:rsidR="00234147" w:rsidRPr="00234147">
          <w:rPr>
            <w:rFonts w:ascii="Times New Roman" w:hAnsi="Times New Roman"/>
            <w:noProof/>
            <w:webHidden/>
          </w:rPr>
          <w:tab/>
        </w:r>
        <w:r w:rsidR="007721F2" w:rsidRPr="00234147">
          <w:rPr>
            <w:rFonts w:ascii="Times New Roman" w:hAnsi="Times New Roman"/>
            <w:noProof/>
            <w:webHidden/>
          </w:rPr>
          <w:fldChar w:fldCharType="begin"/>
        </w:r>
        <w:r w:rsidR="00234147" w:rsidRPr="00234147">
          <w:rPr>
            <w:rFonts w:ascii="Times New Roman" w:hAnsi="Times New Roman"/>
            <w:noProof/>
            <w:webHidden/>
          </w:rPr>
          <w:instrText xml:space="preserve"> PAGEREF _Toc30147433 \h </w:instrText>
        </w:r>
        <w:r w:rsidR="007721F2" w:rsidRPr="00234147">
          <w:rPr>
            <w:rFonts w:ascii="Times New Roman" w:hAnsi="Times New Roman"/>
            <w:noProof/>
            <w:webHidden/>
          </w:rPr>
        </w:r>
        <w:r w:rsidR="007721F2" w:rsidRPr="00234147">
          <w:rPr>
            <w:rFonts w:ascii="Times New Roman" w:hAnsi="Times New Roman"/>
            <w:noProof/>
            <w:webHidden/>
          </w:rPr>
          <w:fldChar w:fldCharType="separate"/>
        </w:r>
        <w:r w:rsidR="00531AE4">
          <w:rPr>
            <w:rFonts w:ascii="Times New Roman" w:hAnsi="Times New Roman"/>
            <w:noProof/>
            <w:webHidden/>
          </w:rPr>
          <w:t>63</w:t>
        </w:r>
        <w:r w:rsidR="007721F2" w:rsidRPr="00234147">
          <w:rPr>
            <w:rFonts w:ascii="Times New Roman" w:hAnsi="Times New Roman"/>
            <w:noProof/>
            <w:webHidden/>
          </w:rPr>
          <w:fldChar w:fldCharType="end"/>
        </w:r>
      </w:hyperlink>
    </w:p>
    <w:p w:rsidR="00234147" w:rsidRPr="00234147" w:rsidRDefault="00636981">
      <w:pPr>
        <w:pStyle w:val="TableofFigures"/>
        <w:tabs>
          <w:tab w:val="right" w:leader="dot" w:pos="9017"/>
        </w:tabs>
        <w:rPr>
          <w:rFonts w:ascii="Times New Roman" w:eastAsiaTheme="minorEastAsia" w:hAnsi="Times New Roman"/>
          <w:noProof/>
        </w:rPr>
      </w:pPr>
      <w:hyperlink w:anchor="_Toc30147434" w:history="1">
        <w:r w:rsidR="00234147" w:rsidRPr="00234147">
          <w:rPr>
            <w:rStyle w:val="Hyperlink"/>
            <w:rFonts w:ascii="Times New Roman" w:hAnsi="Times New Roman"/>
            <w:noProof/>
          </w:rPr>
          <w:t>Табела 8</w:t>
        </w:r>
        <w:r w:rsidR="00234147" w:rsidRPr="00234147">
          <w:rPr>
            <w:rStyle w:val="Hyperlink"/>
            <w:rFonts w:ascii="Times New Roman" w:hAnsi="Times New Roman"/>
            <w:noProof/>
            <w:lang w:val="en-GB"/>
          </w:rPr>
          <w:t xml:space="preserve">. </w:t>
        </w:r>
        <w:r w:rsidR="00234147" w:rsidRPr="00234147">
          <w:rPr>
            <w:rStyle w:val="Hyperlink"/>
            <w:rFonts w:ascii="Times New Roman" w:hAnsi="Times New Roman"/>
            <w:noProof/>
          </w:rPr>
          <w:t>Трошкови јачања институционалних капацитета</w:t>
        </w:r>
        <w:r w:rsidR="00234147" w:rsidRPr="00234147">
          <w:rPr>
            <w:rFonts w:ascii="Times New Roman" w:hAnsi="Times New Roman"/>
            <w:noProof/>
            <w:webHidden/>
          </w:rPr>
          <w:tab/>
        </w:r>
        <w:r w:rsidR="007721F2" w:rsidRPr="00234147">
          <w:rPr>
            <w:rFonts w:ascii="Times New Roman" w:hAnsi="Times New Roman"/>
            <w:noProof/>
            <w:webHidden/>
          </w:rPr>
          <w:fldChar w:fldCharType="begin"/>
        </w:r>
        <w:r w:rsidR="00234147" w:rsidRPr="00234147">
          <w:rPr>
            <w:rFonts w:ascii="Times New Roman" w:hAnsi="Times New Roman"/>
            <w:noProof/>
            <w:webHidden/>
          </w:rPr>
          <w:instrText xml:space="preserve"> PAGEREF _Toc30147434 \h </w:instrText>
        </w:r>
        <w:r w:rsidR="007721F2" w:rsidRPr="00234147">
          <w:rPr>
            <w:rFonts w:ascii="Times New Roman" w:hAnsi="Times New Roman"/>
            <w:noProof/>
            <w:webHidden/>
          </w:rPr>
        </w:r>
        <w:r w:rsidR="007721F2" w:rsidRPr="00234147">
          <w:rPr>
            <w:rFonts w:ascii="Times New Roman" w:hAnsi="Times New Roman"/>
            <w:noProof/>
            <w:webHidden/>
          </w:rPr>
          <w:fldChar w:fldCharType="separate"/>
        </w:r>
        <w:r w:rsidR="00531AE4">
          <w:rPr>
            <w:rFonts w:ascii="Times New Roman" w:hAnsi="Times New Roman"/>
            <w:noProof/>
            <w:webHidden/>
          </w:rPr>
          <w:t>71</w:t>
        </w:r>
        <w:r w:rsidR="007721F2" w:rsidRPr="00234147">
          <w:rPr>
            <w:rFonts w:ascii="Times New Roman" w:hAnsi="Times New Roman"/>
            <w:noProof/>
            <w:webHidden/>
          </w:rPr>
          <w:fldChar w:fldCharType="end"/>
        </w:r>
      </w:hyperlink>
    </w:p>
    <w:p w:rsidR="00234147" w:rsidRPr="00234147" w:rsidRDefault="00636981">
      <w:pPr>
        <w:pStyle w:val="TableofFigures"/>
        <w:tabs>
          <w:tab w:val="right" w:leader="dot" w:pos="9017"/>
        </w:tabs>
        <w:rPr>
          <w:rFonts w:ascii="Times New Roman" w:eastAsiaTheme="minorEastAsia" w:hAnsi="Times New Roman"/>
          <w:noProof/>
        </w:rPr>
      </w:pPr>
      <w:hyperlink w:anchor="_Toc30147435" w:history="1">
        <w:r w:rsidR="00234147" w:rsidRPr="00234147">
          <w:rPr>
            <w:rStyle w:val="Hyperlink"/>
            <w:rFonts w:ascii="Times New Roman" w:hAnsi="Times New Roman"/>
            <w:noProof/>
          </w:rPr>
          <w:t>Табела 9</w:t>
        </w:r>
        <w:r w:rsidR="00234147" w:rsidRPr="00234147">
          <w:rPr>
            <w:rStyle w:val="Hyperlink"/>
            <w:rFonts w:ascii="Times New Roman" w:hAnsi="Times New Roman"/>
            <w:noProof/>
            <w:lang w:val="en-GB"/>
          </w:rPr>
          <w:t xml:space="preserve">. </w:t>
        </w:r>
        <w:r w:rsidR="00234147" w:rsidRPr="00234147">
          <w:rPr>
            <w:rStyle w:val="Hyperlink"/>
            <w:rFonts w:ascii="Times New Roman" w:hAnsi="Times New Roman"/>
            <w:noProof/>
          </w:rPr>
          <w:t>Трошкови спровођења основних мера</w:t>
        </w:r>
        <w:r w:rsidR="00234147" w:rsidRPr="00234147">
          <w:rPr>
            <w:rFonts w:ascii="Times New Roman" w:hAnsi="Times New Roman"/>
            <w:noProof/>
            <w:webHidden/>
          </w:rPr>
          <w:tab/>
        </w:r>
        <w:r w:rsidR="007721F2" w:rsidRPr="00234147">
          <w:rPr>
            <w:rFonts w:ascii="Times New Roman" w:hAnsi="Times New Roman"/>
            <w:noProof/>
            <w:webHidden/>
          </w:rPr>
          <w:fldChar w:fldCharType="begin"/>
        </w:r>
        <w:r w:rsidR="00234147" w:rsidRPr="00234147">
          <w:rPr>
            <w:rFonts w:ascii="Times New Roman" w:hAnsi="Times New Roman"/>
            <w:noProof/>
            <w:webHidden/>
          </w:rPr>
          <w:instrText xml:space="preserve"> PAGEREF _Toc30147435 \h </w:instrText>
        </w:r>
        <w:r w:rsidR="007721F2" w:rsidRPr="00234147">
          <w:rPr>
            <w:rFonts w:ascii="Times New Roman" w:hAnsi="Times New Roman"/>
            <w:noProof/>
            <w:webHidden/>
          </w:rPr>
        </w:r>
        <w:r w:rsidR="007721F2" w:rsidRPr="00234147">
          <w:rPr>
            <w:rFonts w:ascii="Times New Roman" w:hAnsi="Times New Roman"/>
            <w:noProof/>
            <w:webHidden/>
          </w:rPr>
          <w:fldChar w:fldCharType="separate"/>
        </w:r>
        <w:r w:rsidR="00531AE4">
          <w:rPr>
            <w:rFonts w:ascii="Times New Roman" w:hAnsi="Times New Roman"/>
            <w:noProof/>
            <w:webHidden/>
          </w:rPr>
          <w:t>73</w:t>
        </w:r>
        <w:r w:rsidR="007721F2" w:rsidRPr="00234147">
          <w:rPr>
            <w:rFonts w:ascii="Times New Roman" w:hAnsi="Times New Roman"/>
            <w:noProof/>
            <w:webHidden/>
          </w:rPr>
          <w:fldChar w:fldCharType="end"/>
        </w:r>
      </w:hyperlink>
    </w:p>
    <w:p w:rsidR="00234147" w:rsidRPr="00234147" w:rsidRDefault="00636981">
      <w:pPr>
        <w:pStyle w:val="TableofFigures"/>
        <w:tabs>
          <w:tab w:val="right" w:leader="dot" w:pos="9017"/>
        </w:tabs>
        <w:rPr>
          <w:rFonts w:ascii="Times New Roman" w:eastAsiaTheme="minorEastAsia" w:hAnsi="Times New Roman"/>
          <w:noProof/>
        </w:rPr>
      </w:pPr>
      <w:hyperlink w:anchor="_Toc30147436" w:history="1">
        <w:r w:rsidR="00234147" w:rsidRPr="00234147">
          <w:rPr>
            <w:rStyle w:val="Hyperlink"/>
            <w:rFonts w:ascii="Times New Roman" w:hAnsi="Times New Roman"/>
            <w:noProof/>
          </w:rPr>
          <w:t>Табела 10</w:t>
        </w:r>
        <w:r w:rsidR="00234147" w:rsidRPr="00234147">
          <w:rPr>
            <w:rStyle w:val="Hyperlink"/>
            <w:rFonts w:ascii="Times New Roman" w:hAnsi="Times New Roman"/>
            <w:noProof/>
            <w:lang w:val="en-GB"/>
          </w:rPr>
          <w:t xml:space="preserve">. </w:t>
        </w:r>
        <w:r w:rsidR="00234147" w:rsidRPr="00234147">
          <w:rPr>
            <w:rStyle w:val="Hyperlink"/>
            <w:rFonts w:ascii="Times New Roman" w:hAnsi="Times New Roman"/>
            <w:noProof/>
          </w:rPr>
          <w:t>Распон цена пројеката санације река спроведених у Румунији, Мађарској и Бугарској</w:t>
        </w:r>
        <w:r w:rsidR="00234147" w:rsidRPr="00234147">
          <w:rPr>
            <w:rFonts w:ascii="Times New Roman" w:hAnsi="Times New Roman"/>
            <w:noProof/>
            <w:webHidden/>
          </w:rPr>
          <w:tab/>
        </w:r>
        <w:r w:rsidR="007721F2" w:rsidRPr="00234147">
          <w:rPr>
            <w:rFonts w:ascii="Times New Roman" w:hAnsi="Times New Roman"/>
            <w:noProof/>
            <w:webHidden/>
          </w:rPr>
          <w:fldChar w:fldCharType="begin"/>
        </w:r>
        <w:r w:rsidR="00234147" w:rsidRPr="00234147">
          <w:rPr>
            <w:rFonts w:ascii="Times New Roman" w:hAnsi="Times New Roman"/>
            <w:noProof/>
            <w:webHidden/>
          </w:rPr>
          <w:instrText xml:space="preserve"> PAGEREF _Toc30147436 \h </w:instrText>
        </w:r>
        <w:r w:rsidR="007721F2" w:rsidRPr="00234147">
          <w:rPr>
            <w:rFonts w:ascii="Times New Roman" w:hAnsi="Times New Roman"/>
            <w:noProof/>
            <w:webHidden/>
          </w:rPr>
        </w:r>
        <w:r w:rsidR="007721F2" w:rsidRPr="00234147">
          <w:rPr>
            <w:rFonts w:ascii="Times New Roman" w:hAnsi="Times New Roman"/>
            <w:noProof/>
            <w:webHidden/>
          </w:rPr>
          <w:fldChar w:fldCharType="separate"/>
        </w:r>
        <w:r w:rsidR="00531AE4">
          <w:rPr>
            <w:rFonts w:ascii="Times New Roman" w:hAnsi="Times New Roman"/>
            <w:noProof/>
            <w:webHidden/>
          </w:rPr>
          <w:t>75</w:t>
        </w:r>
        <w:r w:rsidR="007721F2" w:rsidRPr="00234147">
          <w:rPr>
            <w:rFonts w:ascii="Times New Roman" w:hAnsi="Times New Roman"/>
            <w:noProof/>
            <w:webHidden/>
          </w:rPr>
          <w:fldChar w:fldCharType="end"/>
        </w:r>
      </w:hyperlink>
    </w:p>
    <w:p w:rsidR="00234147" w:rsidRPr="00234147" w:rsidRDefault="00636981">
      <w:pPr>
        <w:pStyle w:val="TableofFigures"/>
        <w:tabs>
          <w:tab w:val="right" w:leader="dot" w:pos="9017"/>
        </w:tabs>
        <w:rPr>
          <w:rFonts w:ascii="Times New Roman" w:eastAsiaTheme="minorEastAsia" w:hAnsi="Times New Roman"/>
          <w:noProof/>
        </w:rPr>
      </w:pPr>
      <w:hyperlink w:anchor="_Toc30147437" w:history="1">
        <w:r w:rsidR="00234147" w:rsidRPr="00234147">
          <w:rPr>
            <w:rStyle w:val="Hyperlink"/>
            <w:rFonts w:ascii="Times New Roman" w:hAnsi="Times New Roman"/>
            <w:noProof/>
          </w:rPr>
          <w:t>Табела 11</w:t>
        </w:r>
        <w:r w:rsidR="00234147" w:rsidRPr="00234147">
          <w:rPr>
            <w:rStyle w:val="Hyperlink"/>
            <w:rFonts w:ascii="Times New Roman" w:hAnsi="Times New Roman"/>
            <w:noProof/>
            <w:lang w:val="en-GB"/>
          </w:rPr>
          <w:t xml:space="preserve">. </w:t>
        </w:r>
        <w:r w:rsidR="00234147" w:rsidRPr="00234147">
          <w:rPr>
            <w:rStyle w:val="Hyperlink"/>
            <w:rFonts w:ascii="Times New Roman" w:hAnsi="Times New Roman"/>
            <w:noProof/>
          </w:rPr>
          <w:t>Цене мера хидроморфолошке санације</w:t>
        </w:r>
        <w:r w:rsidR="00234147" w:rsidRPr="00234147">
          <w:rPr>
            <w:rFonts w:ascii="Times New Roman" w:hAnsi="Times New Roman"/>
            <w:noProof/>
            <w:webHidden/>
          </w:rPr>
          <w:tab/>
        </w:r>
        <w:r w:rsidR="007721F2" w:rsidRPr="00234147">
          <w:rPr>
            <w:rFonts w:ascii="Times New Roman" w:hAnsi="Times New Roman"/>
            <w:noProof/>
            <w:webHidden/>
          </w:rPr>
          <w:fldChar w:fldCharType="begin"/>
        </w:r>
        <w:r w:rsidR="00234147" w:rsidRPr="00234147">
          <w:rPr>
            <w:rFonts w:ascii="Times New Roman" w:hAnsi="Times New Roman"/>
            <w:noProof/>
            <w:webHidden/>
          </w:rPr>
          <w:instrText xml:space="preserve"> PAGEREF _Toc30147437 \h </w:instrText>
        </w:r>
        <w:r w:rsidR="007721F2" w:rsidRPr="00234147">
          <w:rPr>
            <w:rFonts w:ascii="Times New Roman" w:hAnsi="Times New Roman"/>
            <w:noProof/>
            <w:webHidden/>
          </w:rPr>
        </w:r>
        <w:r w:rsidR="007721F2" w:rsidRPr="00234147">
          <w:rPr>
            <w:rFonts w:ascii="Times New Roman" w:hAnsi="Times New Roman"/>
            <w:noProof/>
            <w:webHidden/>
          </w:rPr>
          <w:fldChar w:fldCharType="separate"/>
        </w:r>
        <w:r w:rsidR="00531AE4">
          <w:rPr>
            <w:rFonts w:ascii="Times New Roman" w:hAnsi="Times New Roman"/>
            <w:noProof/>
            <w:webHidden/>
          </w:rPr>
          <w:t>75</w:t>
        </w:r>
        <w:r w:rsidR="007721F2" w:rsidRPr="00234147">
          <w:rPr>
            <w:rFonts w:ascii="Times New Roman" w:hAnsi="Times New Roman"/>
            <w:noProof/>
            <w:webHidden/>
          </w:rPr>
          <w:fldChar w:fldCharType="end"/>
        </w:r>
      </w:hyperlink>
    </w:p>
    <w:p w:rsidR="00234147" w:rsidRPr="00234147" w:rsidRDefault="00636981">
      <w:pPr>
        <w:pStyle w:val="TableofFigures"/>
        <w:tabs>
          <w:tab w:val="right" w:leader="dot" w:pos="9017"/>
        </w:tabs>
        <w:rPr>
          <w:rFonts w:ascii="Times New Roman" w:eastAsiaTheme="minorEastAsia" w:hAnsi="Times New Roman"/>
          <w:noProof/>
        </w:rPr>
      </w:pPr>
      <w:hyperlink w:anchor="_Toc30147438" w:history="1">
        <w:r w:rsidR="00234147" w:rsidRPr="00234147">
          <w:rPr>
            <w:rStyle w:val="Hyperlink"/>
            <w:rFonts w:ascii="Times New Roman" w:hAnsi="Times New Roman"/>
            <w:noProof/>
          </w:rPr>
          <w:t>Табела 12</w:t>
        </w:r>
        <w:r w:rsidR="00234147" w:rsidRPr="00234147">
          <w:rPr>
            <w:rStyle w:val="Hyperlink"/>
            <w:rFonts w:ascii="Times New Roman" w:hAnsi="Times New Roman"/>
            <w:noProof/>
            <w:lang w:val="en-GB"/>
          </w:rPr>
          <w:t xml:space="preserve">. </w:t>
        </w:r>
        <w:r w:rsidR="00234147" w:rsidRPr="00234147">
          <w:rPr>
            <w:rStyle w:val="Hyperlink"/>
            <w:rFonts w:ascii="Times New Roman" w:hAnsi="Times New Roman"/>
            <w:noProof/>
          </w:rPr>
          <w:t>Трошкови за спровођење допунских мера</w:t>
        </w:r>
        <w:r w:rsidR="00234147" w:rsidRPr="00234147">
          <w:rPr>
            <w:rFonts w:ascii="Times New Roman" w:hAnsi="Times New Roman"/>
            <w:noProof/>
            <w:webHidden/>
          </w:rPr>
          <w:tab/>
        </w:r>
        <w:r w:rsidR="007721F2" w:rsidRPr="00234147">
          <w:rPr>
            <w:rFonts w:ascii="Times New Roman" w:hAnsi="Times New Roman"/>
            <w:noProof/>
            <w:webHidden/>
          </w:rPr>
          <w:fldChar w:fldCharType="begin"/>
        </w:r>
        <w:r w:rsidR="00234147" w:rsidRPr="00234147">
          <w:rPr>
            <w:rFonts w:ascii="Times New Roman" w:hAnsi="Times New Roman"/>
            <w:noProof/>
            <w:webHidden/>
          </w:rPr>
          <w:instrText xml:space="preserve"> PAGEREF _Toc30147438 \h </w:instrText>
        </w:r>
        <w:r w:rsidR="007721F2" w:rsidRPr="00234147">
          <w:rPr>
            <w:rFonts w:ascii="Times New Roman" w:hAnsi="Times New Roman"/>
            <w:noProof/>
            <w:webHidden/>
          </w:rPr>
        </w:r>
        <w:r w:rsidR="007721F2" w:rsidRPr="00234147">
          <w:rPr>
            <w:rFonts w:ascii="Times New Roman" w:hAnsi="Times New Roman"/>
            <w:noProof/>
            <w:webHidden/>
          </w:rPr>
          <w:fldChar w:fldCharType="separate"/>
        </w:r>
        <w:r w:rsidR="00531AE4">
          <w:rPr>
            <w:rFonts w:ascii="Times New Roman" w:hAnsi="Times New Roman"/>
            <w:noProof/>
            <w:webHidden/>
          </w:rPr>
          <w:t>77</w:t>
        </w:r>
        <w:r w:rsidR="007721F2" w:rsidRPr="00234147">
          <w:rPr>
            <w:rFonts w:ascii="Times New Roman" w:hAnsi="Times New Roman"/>
            <w:noProof/>
            <w:webHidden/>
          </w:rPr>
          <w:fldChar w:fldCharType="end"/>
        </w:r>
      </w:hyperlink>
    </w:p>
    <w:p w:rsidR="00234147" w:rsidRDefault="007721F2">
      <w:pPr>
        <w:rPr>
          <w:rFonts w:ascii="Times New Roman" w:hAnsi="Times New Roman"/>
          <w:b/>
          <w:color w:val="000000" w:themeColor="text1"/>
          <w:sz w:val="24"/>
          <w:szCs w:val="24"/>
          <w:lang w:val="en-GB"/>
        </w:rPr>
      </w:pPr>
      <w:r w:rsidRPr="00234147">
        <w:rPr>
          <w:rFonts w:ascii="Times New Roman" w:hAnsi="Times New Roman"/>
          <w:b/>
          <w:color w:val="000000" w:themeColor="text1"/>
          <w:lang w:val="en-GB"/>
        </w:rPr>
        <w:fldChar w:fldCharType="end"/>
      </w:r>
    </w:p>
    <w:p w:rsidR="00A413B6" w:rsidRPr="000F5775" w:rsidRDefault="00A413B6">
      <w:pPr>
        <w:rPr>
          <w:rFonts w:ascii="Times New Roman" w:hAnsi="Times New Roman"/>
          <w:b/>
          <w:sz w:val="28"/>
          <w:szCs w:val="28"/>
          <w:lang w:val="en-GB"/>
        </w:rPr>
      </w:pPr>
      <w:r w:rsidRPr="000F5775">
        <w:rPr>
          <w:rFonts w:ascii="Times New Roman" w:hAnsi="Times New Roman"/>
          <w:b/>
          <w:sz w:val="28"/>
          <w:szCs w:val="28"/>
          <w:lang w:val="en-GB"/>
        </w:rPr>
        <w:br w:type="page"/>
      </w:r>
    </w:p>
    <w:p w:rsidR="009D05D5" w:rsidRDefault="004B175E" w:rsidP="009D05D5">
      <w:pPr>
        <w:rPr>
          <w:rFonts w:ascii="Times New Roman" w:hAnsi="Times New Roman"/>
          <w:b/>
          <w:color w:val="000000" w:themeColor="text1"/>
          <w:sz w:val="24"/>
          <w:szCs w:val="24"/>
        </w:rPr>
      </w:pPr>
      <w:r w:rsidRPr="000F5775">
        <w:rPr>
          <w:rFonts w:ascii="Times New Roman" w:hAnsi="Times New Roman"/>
          <w:b/>
          <w:color w:val="000000" w:themeColor="text1"/>
          <w:sz w:val="24"/>
          <w:szCs w:val="24"/>
        </w:rPr>
        <w:lastRenderedPageBreak/>
        <w:t>Списак слика и графикона</w:t>
      </w:r>
    </w:p>
    <w:p w:rsidR="00F1296A" w:rsidRPr="00F1296A" w:rsidRDefault="007721F2">
      <w:pPr>
        <w:pStyle w:val="TableofFigures"/>
        <w:tabs>
          <w:tab w:val="right" w:leader="dot" w:pos="9017"/>
        </w:tabs>
        <w:rPr>
          <w:rFonts w:ascii="Times New Roman" w:eastAsiaTheme="minorEastAsia" w:hAnsi="Times New Roman"/>
          <w:noProof/>
        </w:rPr>
      </w:pPr>
      <w:r w:rsidRPr="00F1296A">
        <w:rPr>
          <w:rFonts w:ascii="Times New Roman" w:hAnsi="Times New Roman"/>
          <w:b/>
          <w:lang w:val="en-GB"/>
        </w:rPr>
        <w:fldChar w:fldCharType="begin"/>
      </w:r>
      <w:r w:rsidR="00F1296A" w:rsidRPr="00F1296A">
        <w:rPr>
          <w:rFonts w:ascii="Times New Roman" w:hAnsi="Times New Roman"/>
          <w:b/>
          <w:lang w:val="en-GB"/>
        </w:rPr>
        <w:instrText xml:space="preserve"> TOC \h \z \c "Слика" </w:instrText>
      </w:r>
      <w:r w:rsidRPr="00F1296A">
        <w:rPr>
          <w:rFonts w:ascii="Times New Roman" w:hAnsi="Times New Roman"/>
          <w:b/>
          <w:lang w:val="en-GB"/>
        </w:rPr>
        <w:fldChar w:fldCharType="separate"/>
      </w:r>
      <w:hyperlink w:anchor="_Toc30147994" w:history="1">
        <w:r w:rsidR="00F1296A" w:rsidRPr="00F1296A">
          <w:rPr>
            <w:rStyle w:val="Hyperlink"/>
            <w:rFonts w:ascii="Times New Roman" w:hAnsi="Times New Roman"/>
            <w:noProof/>
          </w:rPr>
          <w:t>Слика 1</w:t>
        </w:r>
        <w:r w:rsidR="00F1296A" w:rsidRPr="00F1296A">
          <w:rPr>
            <w:rStyle w:val="Hyperlink"/>
            <w:rFonts w:ascii="Times New Roman" w:hAnsi="Times New Roman"/>
            <w:noProof/>
            <w:lang w:val="en-GB"/>
          </w:rPr>
          <w:t xml:space="preserve">. </w:t>
        </w:r>
        <w:r w:rsidR="00F1296A" w:rsidRPr="00F1296A">
          <w:rPr>
            <w:rStyle w:val="Hyperlink"/>
            <w:rFonts w:ascii="Times New Roman" w:hAnsi="Times New Roman"/>
            <w:noProof/>
          </w:rPr>
          <w:t>Основни захтеви оквирне директиве о водама</w:t>
        </w:r>
        <w:r w:rsidR="00F1296A" w:rsidRPr="00F1296A">
          <w:rPr>
            <w:rFonts w:ascii="Times New Roman" w:hAnsi="Times New Roman"/>
            <w:noProof/>
            <w:webHidden/>
          </w:rPr>
          <w:tab/>
        </w:r>
        <w:r w:rsidRPr="00F1296A">
          <w:rPr>
            <w:rFonts w:ascii="Times New Roman" w:hAnsi="Times New Roman"/>
            <w:noProof/>
            <w:webHidden/>
          </w:rPr>
          <w:fldChar w:fldCharType="begin"/>
        </w:r>
        <w:r w:rsidR="00F1296A" w:rsidRPr="00F1296A">
          <w:rPr>
            <w:rFonts w:ascii="Times New Roman" w:hAnsi="Times New Roman"/>
            <w:noProof/>
            <w:webHidden/>
          </w:rPr>
          <w:instrText xml:space="preserve"> PAGEREF _Toc30147994 \h </w:instrText>
        </w:r>
        <w:r w:rsidRPr="00F1296A">
          <w:rPr>
            <w:rFonts w:ascii="Times New Roman" w:hAnsi="Times New Roman"/>
            <w:noProof/>
            <w:webHidden/>
          </w:rPr>
        </w:r>
        <w:r w:rsidRPr="00F1296A">
          <w:rPr>
            <w:rFonts w:ascii="Times New Roman" w:hAnsi="Times New Roman"/>
            <w:noProof/>
            <w:webHidden/>
          </w:rPr>
          <w:fldChar w:fldCharType="separate"/>
        </w:r>
        <w:r w:rsidR="00531AE4">
          <w:rPr>
            <w:rFonts w:ascii="Times New Roman" w:hAnsi="Times New Roman"/>
            <w:noProof/>
            <w:webHidden/>
          </w:rPr>
          <w:t>14</w:t>
        </w:r>
        <w:r w:rsidRPr="00F1296A">
          <w:rPr>
            <w:rFonts w:ascii="Times New Roman" w:hAnsi="Times New Roman"/>
            <w:noProof/>
            <w:webHidden/>
          </w:rPr>
          <w:fldChar w:fldCharType="end"/>
        </w:r>
      </w:hyperlink>
    </w:p>
    <w:p w:rsidR="00F1296A" w:rsidRPr="00F1296A" w:rsidRDefault="00636981">
      <w:pPr>
        <w:pStyle w:val="TableofFigures"/>
        <w:tabs>
          <w:tab w:val="right" w:leader="dot" w:pos="9017"/>
        </w:tabs>
        <w:rPr>
          <w:rFonts w:ascii="Times New Roman" w:eastAsiaTheme="minorEastAsia" w:hAnsi="Times New Roman"/>
          <w:noProof/>
        </w:rPr>
      </w:pPr>
      <w:hyperlink w:anchor="_Toc30147995" w:history="1">
        <w:r w:rsidR="00F1296A" w:rsidRPr="00F1296A">
          <w:rPr>
            <w:rStyle w:val="Hyperlink"/>
            <w:rFonts w:ascii="Times New Roman" w:hAnsi="Times New Roman"/>
            <w:noProof/>
          </w:rPr>
          <w:t>Слика 2</w:t>
        </w:r>
        <w:r w:rsidR="00F1296A" w:rsidRPr="00F1296A">
          <w:rPr>
            <w:rStyle w:val="Hyperlink"/>
            <w:rFonts w:ascii="Times New Roman" w:hAnsi="Times New Roman"/>
            <w:noProof/>
            <w:lang w:val="en-GB"/>
          </w:rPr>
          <w:t xml:space="preserve">. Временски оквир </w:t>
        </w:r>
        <w:r w:rsidR="00F1296A" w:rsidRPr="00F1296A">
          <w:rPr>
            <w:rStyle w:val="Hyperlink"/>
            <w:rFonts w:ascii="Times New Roman" w:hAnsi="Times New Roman"/>
            <w:noProof/>
          </w:rPr>
          <w:t>спровођење</w:t>
        </w:r>
        <w:r w:rsidR="00F1296A" w:rsidRPr="00F1296A">
          <w:rPr>
            <w:rStyle w:val="Hyperlink"/>
            <w:rFonts w:ascii="Times New Roman" w:hAnsi="Times New Roman"/>
            <w:noProof/>
            <w:lang w:val="en-GB"/>
          </w:rPr>
          <w:t xml:space="preserve"> Оквирне директиве о водама за државе чланице ЕУ-28 и Србију.</w:t>
        </w:r>
        <w:r w:rsidR="00F1296A" w:rsidRPr="00F1296A">
          <w:rPr>
            <w:rFonts w:ascii="Times New Roman" w:hAnsi="Times New Roman"/>
            <w:noProof/>
            <w:webHidden/>
          </w:rPr>
          <w:tab/>
        </w:r>
        <w:r w:rsidR="007721F2" w:rsidRPr="00F1296A">
          <w:rPr>
            <w:rFonts w:ascii="Times New Roman" w:hAnsi="Times New Roman"/>
            <w:noProof/>
            <w:webHidden/>
          </w:rPr>
          <w:fldChar w:fldCharType="begin"/>
        </w:r>
        <w:r w:rsidR="00F1296A" w:rsidRPr="00F1296A">
          <w:rPr>
            <w:rFonts w:ascii="Times New Roman" w:hAnsi="Times New Roman"/>
            <w:noProof/>
            <w:webHidden/>
          </w:rPr>
          <w:instrText xml:space="preserve"> PAGEREF _Toc30147995 \h </w:instrText>
        </w:r>
        <w:r w:rsidR="007721F2" w:rsidRPr="00F1296A">
          <w:rPr>
            <w:rFonts w:ascii="Times New Roman" w:hAnsi="Times New Roman"/>
            <w:noProof/>
            <w:webHidden/>
          </w:rPr>
        </w:r>
        <w:r w:rsidR="007721F2" w:rsidRPr="00F1296A">
          <w:rPr>
            <w:rFonts w:ascii="Times New Roman" w:hAnsi="Times New Roman"/>
            <w:noProof/>
            <w:webHidden/>
          </w:rPr>
          <w:fldChar w:fldCharType="separate"/>
        </w:r>
        <w:r w:rsidR="00531AE4">
          <w:rPr>
            <w:rFonts w:ascii="Times New Roman" w:hAnsi="Times New Roman"/>
            <w:noProof/>
            <w:webHidden/>
          </w:rPr>
          <w:t>18</w:t>
        </w:r>
        <w:r w:rsidR="007721F2" w:rsidRPr="00F1296A">
          <w:rPr>
            <w:rFonts w:ascii="Times New Roman" w:hAnsi="Times New Roman"/>
            <w:noProof/>
            <w:webHidden/>
          </w:rPr>
          <w:fldChar w:fldCharType="end"/>
        </w:r>
      </w:hyperlink>
    </w:p>
    <w:p w:rsidR="00F1296A" w:rsidRPr="00F1296A" w:rsidRDefault="00636981">
      <w:pPr>
        <w:pStyle w:val="TableofFigures"/>
        <w:tabs>
          <w:tab w:val="right" w:leader="dot" w:pos="9017"/>
        </w:tabs>
        <w:rPr>
          <w:rFonts w:ascii="Times New Roman" w:eastAsiaTheme="minorEastAsia" w:hAnsi="Times New Roman"/>
          <w:noProof/>
        </w:rPr>
      </w:pPr>
      <w:hyperlink w:anchor="_Toc30147996" w:history="1">
        <w:r w:rsidR="00F1296A" w:rsidRPr="00F1296A">
          <w:rPr>
            <w:rStyle w:val="Hyperlink"/>
            <w:rFonts w:ascii="Times New Roman" w:hAnsi="Times New Roman"/>
            <w:noProof/>
          </w:rPr>
          <w:t>Слика 3</w:t>
        </w:r>
        <w:r w:rsidR="00F1296A" w:rsidRPr="00F1296A">
          <w:rPr>
            <w:rStyle w:val="Hyperlink"/>
            <w:rFonts w:ascii="Times New Roman" w:hAnsi="Times New Roman"/>
            <w:noProof/>
            <w:lang w:val="en-GB"/>
          </w:rPr>
          <w:t xml:space="preserve">. </w:t>
        </w:r>
        <w:r w:rsidR="00F1296A" w:rsidRPr="00F1296A">
          <w:rPr>
            <w:rStyle w:val="Hyperlink"/>
            <w:rFonts w:ascii="Times New Roman" w:hAnsi="Times New Roman"/>
            <w:noProof/>
          </w:rPr>
          <w:t>Институционална поставка и подела надлежности</w:t>
        </w:r>
        <w:r w:rsidR="00F1296A" w:rsidRPr="00F1296A">
          <w:rPr>
            <w:rFonts w:ascii="Times New Roman" w:hAnsi="Times New Roman"/>
            <w:noProof/>
            <w:webHidden/>
          </w:rPr>
          <w:tab/>
        </w:r>
        <w:r w:rsidR="007721F2" w:rsidRPr="00F1296A">
          <w:rPr>
            <w:rFonts w:ascii="Times New Roman" w:hAnsi="Times New Roman"/>
            <w:noProof/>
            <w:webHidden/>
          </w:rPr>
          <w:fldChar w:fldCharType="begin"/>
        </w:r>
        <w:r w:rsidR="00F1296A" w:rsidRPr="00F1296A">
          <w:rPr>
            <w:rFonts w:ascii="Times New Roman" w:hAnsi="Times New Roman"/>
            <w:noProof/>
            <w:webHidden/>
          </w:rPr>
          <w:instrText xml:space="preserve"> PAGEREF _Toc30147996 \h </w:instrText>
        </w:r>
        <w:r w:rsidR="007721F2" w:rsidRPr="00F1296A">
          <w:rPr>
            <w:rFonts w:ascii="Times New Roman" w:hAnsi="Times New Roman"/>
            <w:noProof/>
            <w:webHidden/>
          </w:rPr>
        </w:r>
        <w:r w:rsidR="007721F2" w:rsidRPr="00F1296A">
          <w:rPr>
            <w:rFonts w:ascii="Times New Roman" w:hAnsi="Times New Roman"/>
            <w:noProof/>
            <w:webHidden/>
          </w:rPr>
          <w:fldChar w:fldCharType="separate"/>
        </w:r>
        <w:r w:rsidR="00531AE4">
          <w:rPr>
            <w:rFonts w:ascii="Times New Roman" w:hAnsi="Times New Roman"/>
            <w:noProof/>
            <w:webHidden/>
          </w:rPr>
          <w:t>20</w:t>
        </w:r>
        <w:r w:rsidR="007721F2" w:rsidRPr="00F1296A">
          <w:rPr>
            <w:rFonts w:ascii="Times New Roman" w:hAnsi="Times New Roman"/>
            <w:noProof/>
            <w:webHidden/>
          </w:rPr>
          <w:fldChar w:fldCharType="end"/>
        </w:r>
      </w:hyperlink>
    </w:p>
    <w:p w:rsidR="00F1296A" w:rsidRPr="00F1296A" w:rsidRDefault="00636981">
      <w:pPr>
        <w:pStyle w:val="TableofFigures"/>
        <w:tabs>
          <w:tab w:val="right" w:leader="dot" w:pos="9017"/>
        </w:tabs>
        <w:rPr>
          <w:rFonts w:ascii="Times New Roman" w:eastAsiaTheme="minorEastAsia" w:hAnsi="Times New Roman"/>
          <w:noProof/>
        </w:rPr>
      </w:pPr>
      <w:hyperlink w:anchor="_Toc30147997" w:history="1">
        <w:r w:rsidR="00F1296A" w:rsidRPr="00F1296A">
          <w:rPr>
            <w:rStyle w:val="Hyperlink"/>
            <w:rFonts w:ascii="Times New Roman" w:hAnsi="Times New Roman"/>
            <w:noProof/>
          </w:rPr>
          <w:t>Слика 4</w:t>
        </w:r>
        <w:r w:rsidR="00F1296A" w:rsidRPr="00F1296A">
          <w:rPr>
            <w:rStyle w:val="Hyperlink"/>
            <w:rFonts w:ascii="Times New Roman" w:hAnsi="Times New Roman"/>
            <w:noProof/>
            <w:lang w:val="en-GB"/>
          </w:rPr>
          <w:t xml:space="preserve">. </w:t>
        </w:r>
        <w:r w:rsidR="00F1296A" w:rsidRPr="00F1296A">
          <w:rPr>
            <w:rStyle w:val="Hyperlink"/>
            <w:rFonts w:ascii="Times New Roman" w:hAnsi="Times New Roman"/>
            <w:noProof/>
          </w:rPr>
          <w:t>Разграничена површинска водна тела са површином слива већом од</w:t>
        </w:r>
        <w:r w:rsidR="00F1296A" w:rsidRPr="00F1296A">
          <w:rPr>
            <w:rStyle w:val="Hyperlink"/>
            <w:rFonts w:ascii="Times New Roman" w:hAnsi="Times New Roman"/>
            <w:noProof/>
            <w:lang w:val="en-GB"/>
          </w:rPr>
          <w:t xml:space="preserve"> 100 km</w:t>
        </w:r>
        <w:r w:rsidR="00F1296A" w:rsidRPr="00F1296A">
          <w:rPr>
            <w:rStyle w:val="Hyperlink"/>
            <w:rFonts w:ascii="Times New Roman" w:hAnsi="Times New Roman"/>
            <w:noProof/>
            <w:vertAlign w:val="superscript"/>
            <w:lang w:val="en-GB"/>
          </w:rPr>
          <w:t>2</w:t>
        </w:r>
        <w:r w:rsidR="00F1296A" w:rsidRPr="00F1296A">
          <w:rPr>
            <w:rFonts w:ascii="Times New Roman" w:hAnsi="Times New Roman"/>
            <w:noProof/>
            <w:webHidden/>
          </w:rPr>
          <w:tab/>
        </w:r>
        <w:r w:rsidR="007721F2" w:rsidRPr="00F1296A">
          <w:rPr>
            <w:rFonts w:ascii="Times New Roman" w:hAnsi="Times New Roman"/>
            <w:noProof/>
            <w:webHidden/>
          </w:rPr>
          <w:fldChar w:fldCharType="begin"/>
        </w:r>
        <w:r w:rsidR="00F1296A" w:rsidRPr="00F1296A">
          <w:rPr>
            <w:rFonts w:ascii="Times New Roman" w:hAnsi="Times New Roman"/>
            <w:noProof/>
            <w:webHidden/>
          </w:rPr>
          <w:instrText xml:space="preserve"> PAGEREF _Toc30147997 \h </w:instrText>
        </w:r>
        <w:r w:rsidR="007721F2" w:rsidRPr="00F1296A">
          <w:rPr>
            <w:rFonts w:ascii="Times New Roman" w:hAnsi="Times New Roman"/>
            <w:noProof/>
            <w:webHidden/>
          </w:rPr>
        </w:r>
        <w:r w:rsidR="007721F2" w:rsidRPr="00F1296A">
          <w:rPr>
            <w:rFonts w:ascii="Times New Roman" w:hAnsi="Times New Roman"/>
            <w:noProof/>
            <w:webHidden/>
          </w:rPr>
          <w:fldChar w:fldCharType="separate"/>
        </w:r>
        <w:r w:rsidR="00531AE4">
          <w:rPr>
            <w:rFonts w:ascii="Times New Roman" w:hAnsi="Times New Roman"/>
            <w:noProof/>
            <w:webHidden/>
          </w:rPr>
          <w:t>23</w:t>
        </w:r>
        <w:r w:rsidR="007721F2" w:rsidRPr="00F1296A">
          <w:rPr>
            <w:rFonts w:ascii="Times New Roman" w:hAnsi="Times New Roman"/>
            <w:noProof/>
            <w:webHidden/>
          </w:rPr>
          <w:fldChar w:fldCharType="end"/>
        </w:r>
      </w:hyperlink>
    </w:p>
    <w:p w:rsidR="00F1296A" w:rsidRPr="00F1296A" w:rsidRDefault="00636981">
      <w:pPr>
        <w:pStyle w:val="TableofFigures"/>
        <w:tabs>
          <w:tab w:val="right" w:leader="dot" w:pos="9017"/>
        </w:tabs>
        <w:rPr>
          <w:rFonts w:ascii="Times New Roman" w:eastAsiaTheme="minorEastAsia" w:hAnsi="Times New Roman"/>
          <w:noProof/>
        </w:rPr>
      </w:pPr>
      <w:hyperlink w:anchor="_Toc30147998" w:history="1">
        <w:r w:rsidR="00F1296A" w:rsidRPr="00F1296A">
          <w:rPr>
            <w:rStyle w:val="Hyperlink"/>
            <w:rFonts w:ascii="Times New Roman" w:hAnsi="Times New Roman"/>
            <w:noProof/>
          </w:rPr>
          <w:t>Слика 5</w:t>
        </w:r>
        <w:r w:rsidR="00F1296A" w:rsidRPr="00F1296A">
          <w:rPr>
            <w:rStyle w:val="Hyperlink"/>
            <w:rFonts w:ascii="Times New Roman" w:hAnsi="Times New Roman"/>
            <w:noProof/>
            <w:shd w:val="clear" w:color="auto" w:fill="F8F9FA"/>
          </w:rPr>
          <w:t>. Одређена водна тела подземних вода</w:t>
        </w:r>
        <w:r w:rsidR="00F1296A" w:rsidRPr="00F1296A">
          <w:rPr>
            <w:rFonts w:ascii="Times New Roman" w:hAnsi="Times New Roman"/>
            <w:noProof/>
            <w:webHidden/>
          </w:rPr>
          <w:tab/>
        </w:r>
        <w:r w:rsidR="007721F2" w:rsidRPr="00F1296A">
          <w:rPr>
            <w:rFonts w:ascii="Times New Roman" w:hAnsi="Times New Roman"/>
            <w:noProof/>
            <w:webHidden/>
          </w:rPr>
          <w:fldChar w:fldCharType="begin"/>
        </w:r>
        <w:r w:rsidR="00F1296A" w:rsidRPr="00F1296A">
          <w:rPr>
            <w:rFonts w:ascii="Times New Roman" w:hAnsi="Times New Roman"/>
            <w:noProof/>
            <w:webHidden/>
          </w:rPr>
          <w:instrText xml:space="preserve"> PAGEREF _Toc30147998 \h </w:instrText>
        </w:r>
        <w:r w:rsidR="007721F2" w:rsidRPr="00F1296A">
          <w:rPr>
            <w:rFonts w:ascii="Times New Roman" w:hAnsi="Times New Roman"/>
            <w:noProof/>
            <w:webHidden/>
          </w:rPr>
        </w:r>
        <w:r w:rsidR="007721F2" w:rsidRPr="00F1296A">
          <w:rPr>
            <w:rFonts w:ascii="Times New Roman" w:hAnsi="Times New Roman"/>
            <w:noProof/>
            <w:webHidden/>
          </w:rPr>
          <w:fldChar w:fldCharType="separate"/>
        </w:r>
        <w:r w:rsidR="00531AE4">
          <w:rPr>
            <w:rFonts w:ascii="Times New Roman" w:hAnsi="Times New Roman"/>
            <w:noProof/>
            <w:webHidden/>
          </w:rPr>
          <w:t>25</w:t>
        </w:r>
        <w:r w:rsidR="007721F2" w:rsidRPr="00F1296A">
          <w:rPr>
            <w:rFonts w:ascii="Times New Roman" w:hAnsi="Times New Roman"/>
            <w:noProof/>
            <w:webHidden/>
          </w:rPr>
          <w:fldChar w:fldCharType="end"/>
        </w:r>
      </w:hyperlink>
    </w:p>
    <w:p w:rsidR="00F1296A" w:rsidRPr="00F1296A" w:rsidRDefault="00636981">
      <w:pPr>
        <w:pStyle w:val="TableofFigures"/>
        <w:tabs>
          <w:tab w:val="right" w:leader="dot" w:pos="9017"/>
        </w:tabs>
        <w:rPr>
          <w:rFonts w:ascii="Times New Roman" w:eastAsiaTheme="minorEastAsia" w:hAnsi="Times New Roman"/>
          <w:noProof/>
        </w:rPr>
      </w:pPr>
      <w:hyperlink w:anchor="_Toc30147999" w:history="1">
        <w:r w:rsidR="00F1296A" w:rsidRPr="00F1296A">
          <w:rPr>
            <w:rStyle w:val="Hyperlink"/>
            <w:rFonts w:ascii="Times New Roman" w:hAnsi="Times New Roman"/>
            <w:noProof/>
          </w:rPr>
          <w:t>Слика 6</w:t>
        </w:r>
        <w:r w:rsidR="00F1296A" w:rsidRPr="00F1296A">
          <w:rPr>
            <w:rStyle w:val="Hyperlink"/>
            <w:rFonts w:ascii="Times New Roman" w:hAnsi="Times New Roman"/>
            <w:noProof/>
            <w:lang w:val="en-GB"/>
          </w:rPr>
          <w:t>.</w:t>
        </w:r>
        <w:r w:rsidR="00F1296A" w:rsidRPr="00F1296A">
          <w:rPr>
            <w:rStyle w:val="Hyperlink"/>
            <w:rFonts w:ascii="Times New Roman" w:hAnsi="Times New Roman"/>
            <w:noProof/>
          </w:rPr>
          <w:t xml:space="preserve"> Процена еколошког статуса/потенцијала река, канала, акумулација и језера (2012.-2016.)</w:t>
        </w:r>
        <w:r w:rsidR="00F1296A" w:rsidRPr="00F1296A">
          <w:rPr>
            <w:rFonts w:ascii="Times New Roman" w:hAnsi="Times New Roman"/>
            <w:noProof/>
            <w:webHidden/>
          </w:rPr>
          <w:tab/>
        </w:r>
        <w:r w:rsidR="007721F2" w:rsidRPr="00F1296A">
          <w:rPr>
            <w:rFonts w:ascii="Times New Roman" w:hAnsi="Times New Roman"/>
            <w:noProof/>
            <w:webHidden/>
          </w:rPr>
          <w:fldChar w:fldCharType="begin"/>
        </w:r>
        <w:r w:rsidR="00F1296A" w:rsidRPr="00F1296A">
          <w:rPr>
            <w:rFonts w:ascii="Times New Roman" w:hAnsi="Times New Roman"/>
            <w:noProof/>
            <w:webHidden/>
          </w:rPr>
          <w:instrText xml:space="preserve"> PAGEREF _Toc30147999 \h </w:instrText>
        </w:r>
        <w:r w:rsidR="007721F2" w:rsidRPr="00F1296A">
          <w:rPr>
            <w:rFonts w:ascii="Times New Roman" w:hAnsi="Times New Roman"/>
            <w:noProof/>
            <w:webHidden/>
          </w:rPr>
        </w:r>
        <w:r w:rsidR="007721F2" w:rsidRPr="00F1296A">
          <w:rPr>
            <w:rFonts w:ascii="Times New Roman" w:hAnsi="Times New Roman"/>
            <w:noProof/>
            <w:webHidden/>
          </w:rPr>
          <w:fldChar w:fldCharType="separate"/>
        </w:r>
        <w:r w:rsidR="00531AE4">
          <w:rPr>
            <w:rFonts w:ascii="Times New Roman" w:hAnsi="Times New Roman"/>
            <w:noProof/>
            <w:webHidden/>
          </w:rPr>
          <w:t>30</w:t>
        </w:r>
        <w:r w:rsidR="007721F2" w:rsidRPr="00F1296A">
          <w:rPr>
            <w:rFonts w:ascii="Times New Roman" w:hAnsi="Times New Roman"/>
            <w:noProof/>
            <w:webHidden/>
          </w:rPr>
          <w:fldChar w:fldCharType="end"/>
        </w:r>
      </w:hyperlink>
    </w:p>
    <w:p w:rsidR="00F1296A" w:rsidRPr="00F1296A" w:rsidRDefault="00636981">
      <w:pPr>
        <w:pStyle w:val="TableofFigures"/>
        <w:tabs>
          <w:tab w:val="right" w:leader="dot" w:pos="9017"/>
        </w:tabs>
        <w:rPr>
          <w:rFonts w:ascii="Times New Roman" w:eastAsiaTheme="minorEastAsia" w:hAnsi="Times New Roman"/>
          <w:noProof/>
        </w:rPr>
      </w:pPr>
      <w:hyperlink w:anchor="_Toc30148000" w:history="1">
        <w:r w:rsidR="00F1296A" w:rsidRPr="00F1296A">
          <w:rPr>
            <w:rStyle w:val="Hyperlink"/>
            <w:rFonts w:ascii="Times New Roman" w:hAnsi="Times New Roman"/>
            <w:noProof/>
          </w:rPr>
          <w:t>Слика 7</w:t>
        </w:r>
        <w:r w:rsidR="00F1296A" w:rsidRPr="00F1296A">
          <w:rPr>
            <w:rStyle w:val="Hyperlink"/>
            <w:rFonts w:ascii="Times New Roman" w:hAnsi="Times New Roman"/>
            <w:noProof/>
            <w:lang w:val="en-GB"/>
          </w:rPr>
          <w:t xml:space="preserve">. </w:t>
        </w:r>
        <w:r w:rsidR="00F1296A" w:rsidRPr="00F1296A">
          <w:rPr>
            <w:rStyle w:val="Hyperlink"/>
            <w:rFonts w:ascii="Times New Roman" w:hAnsi="Times New Roman"/>
            <w:noProof/>
          </w:rPr>
          <w:t>Процена хемијског статуса површинских вода</w:t>
        </w:r>
        <w:r w:rsidR="00F1296A" w:rsidRPr="00F1296A">
          <w:rPr>
            <w:rStyle w:val="Hyperlink"/>
            <w:rFonts w:ascii="Times New Roman" w:hAnsi="Times New Roman"/>
            <w:noProof/>
            <w:lang w:val="en-GB"/>
          </w:rPr>
          <w:t xml:space="preserve"> (2012</w:t>
        </w:r>
        <w:r w:rsidR="00F1296A" w:rsidRPr="00F1296A">
          <w:rPr>
            <w:rStyle w:val="Hyperlink"/>
            <w:rFonts w:ascii="Times New Roman" w:hAnsi="Times New Roman"/>
            <w:noProof/>
          </w:rPr>
          <w:t>.</w:t>
        </w:r>
        <w:r w:rsidR="00F1296A" w:rsidRPr="00F1296A">
          <w:rPr>
            <w:rStyle w:val="Hyperlink"/>
            <w:rFonts w:ascii="Times New Roman" w:hAnsi="Times New Roman"/>
            <w:noProof/>
            <w:lang w:val="en-GB"/>
          </w:rPr>
          <w:t xml:space="preserve"> (2009)-2016)</w:t>
        </w:r>
        <w:r w:rsidR="00F1296A" w:rsidRPr="00F1296A">
          <w:rPr>
            <w:rFonts w:ascii="Times New Roman" w:hAnsi="Times New Roman"/>
            <w:noProof/>
            <w:webHidden/>
          </w:rPr>
          <w:tab/>
        </w:r>
        <w:r w:rsidR="007721F2" w:rsidRPr="00F1296A">
          <w:rPr>
            <w:rFonts w:ascii="Times New Roman" w:hAnsi="Times New Roman"/>
            <w:noProof/>
            <w:webHidden/>
          </w:rPr>
          <w:fldChar w:fldCharType="begin"/>
        </w:r>
        <w:r w:rsidR="00F1296A" w:rsidRPr="00F1296A">
          <w:rPr>
            <w:rFonts w:ascii="Times New Roman" w:hAnsi="Times New Roman"/>
            <w:noProof/>
            <w:webHidden/>
          </w:rPr>
          <w:instrText xml:space="preserve"> PAGEREF _Toc30148000 \h </w:instrText>
        </w:r>
        <w:r w:rsidR="007721F2" w:rsidRPr="00F1296A">
          <w:rPr>
            <w:rFonts w:ascii="Times New Roman" w:hAnsi="Times New Roman"/>
            <w:noProof/>
            <w:webHidden/>
          </w:rPr>
        </w:r>
        <w:r w:rsidR="007721F2" w:rsidRPr="00F1296A">
          <w:rPr>
            <w:rFonts w:ascii="Times New Roman" w:hAnsi="Times New Roman"/>
            <w:noProof/>
            <w:webHidden/>
          </w:rPr>
          <w:fldChar w:fldCharType="separate"/>
        </w:r>
        <w:r w:rsidR="00531AE4">
          <w:rPr>
            <w:rFonts w:ascii="Times New Roman" w:hAnsi="Times New Roman"/>
            <w:noProof/>
            <w:webHidden/>
          </w:rPr>
          <w:t>31</w:t>
        </w:r>
        <w:r w:rsidR="007721F2" w:rsidRPr="00F1296A">
          <w:rPr>
            <w:rFonts w:ascii="Times New Roman" w:hAnsi="Times New Roman"/>
            <w:noProof/>
            <w:webHidden/>
          </w:rPr>
          <w:fldChar w:fldCharType="end"/>
        </w:r>
      </w:hyperlink>
    </w:p>
    <w:p w:rsidR="00F1296A" w:rsidRPr="00F1296A" w:rsidRDefault="00636981">
      <w:pPr>
        <w:pStyle w:val="TableofFigures"/>
        <w:tabs>
          <w:tab w:val="right" w:leader="dot" w:pos="9017"/>
        </w:tabs>
        <w:rPr>
          <w:rFonts w:ascii="Times New Roman" w:eastAsiaTheme="minorEastAsia" w:hAnsi="Times New Roman"/>
          <w:noProof/>
        </w:rPr>
      </w:pPr>
      <w:hyperlink w:anchor="_Toc30148001" w:history="1">
        <w:r w:rsidR="00F1296A" w:rsidRPr="00F1296A">
          <w:rPr>
            <w:rStyle w:val="Hyperlink"/>
            <w:rFonts w:ascii="Times New Roman" w:hAnsi="Times New Roman"/>
            <w:noProof/>
          </w:rPr>
          <w:t>Слика 8</w:t>
        </w:r>
        <w:r w:rsidR="00F1296A" w:rsidRPr="00F1296A">
          <w:rPr>
            <w:rStyle w:val="Hyperlink"/>
            <w:rFonts w:ascii="Times New Roman" w:hAnsi="Times New Roman"/>
            <w:noProof/>
            <w:lang w:val="en-GB"/>
          </w:rPr>
          <w:t xml:space="preserve">. </w:t>
        </w:r>
        <w:r w:rsidR="00F1296A" w:rsidRPr="00F1296A">
          <w:rPr>
            <w:rStyle w:val="Hyperlink"/>
            <w:rFonts w:ascii="Times New Roman" w:hAnsi="Times New Roman"/>
            <w:noProof/>
          </w:rPr>
          <w:t>Резултати годишње процене еколошког статуса</w:t>
        </w:r>
        <w:r w:rsidR="00F1296A" w:rsidRPr="00F1296A">
          <w:rPr>
            <w:rFonts w:ascii="Times New Roman" w:hAnsi="Times New Roman"/>
            <w:noProof/>
            <w:webHidden/>
          </w:rPr>
          <w:tab/>
        </w:r>
        <w:r w:rsidR="007721F2" w:rsidRPr="00F1296A">
          <w:rPr>
            <w:rFonts w:ascii="Times New Roman" w:hAnsi="Times New Roman"/>
            <w:noProof/>
            <w:webHidden/>
          </w:rPr>
          <w:fldChar w:fldCharType="begin"/>
        </w:r>
        <w:r w:rsidR="00F1296A" w:rsidRPr="00F1296A">
          <w:rPr>
            <w:rFonts w:ascii="Times New Roman" w:hAnsi="Times New Roman"/>
            <w:noProof/>
            <w:webHidden/>
          </w:rPr>
          <w:instrText xml:space="preserve"> PAGEREF _Toc30148001 \h </w:instrText>
        </w:r>
        <w:r w:rsidR="007721F2" w:rsidRPr="00F1296A">
          <w:rPr>
            <w:rFonts w:ascii="Times New Roman" w:hAnsi="Times New Roman"/>
            <w:noProof/>
            <w:webHidden/>
          </w:rPr>
        </w:r>
        <w:r w:rsidR="007721F2" w:rsidRPr="00F1296A">
          <w:rPr>
            <w:rFonts w:ascii="Times New Roman" w:hAnsi="Times New Roman"/>
            <w:noProof/>
            <w:webHidden/>
          </w:rPr>
          <w:fldChar w:fldCharType="separate"/>
        </w:r>
        <w:r w:rsidR="00531AE4">
          <w:rPr>
            <w:rFonts w:ascii="Times New Roman" w:hAnsi="Times New Roman"/>
            <w:noProof/>
            <w:webHidden/>
          </w:rPr>
          <w:t>32</w:t>
        </w:r>
        <w:r w:rsidR="007721F2" w:rsidRPr="00F1296A">
          <w:rPr>
            <w:rFonts w:ascii="Times New Roman" w:hAnsi="Times New Roman"/>
            <w:noProof/>
            <w:webHidden/>
          </w:rPr>
          <w:fldChar w:fldCharType="end"/>
        </w:r>
      </w:hyperlink>
    </w:p>
    <w:p w:rsidR="00F1296A" w:rsidRPr="00F1296A" w:rsidRDefault="00636981">
      <w:pPr>
        <w:pStyle w:val="TableofFigures"/>
        <w:tabs>
          <w:tab w:val="right" w:leader="dot" w:pos="9017"/>
        </w:tabs>
        <w:rPr>
          <w:rFonts w:ascii="Times New Roman" w:eastAsiaTheme="minorEastAsia" w:hAnsi="Times New Roman"/>
          <w:noProof/>
        </w:rPr>
      </w:pPr>
      <w:hyperlink w:anchor="_Toc30148002" w:history="1">
        <w:r w:rsidR="00F1296A" w:rsidRPr="00F1296A">
          <w:rPr>
            <w:rStyle w:val="Hyperlink"/>
            <w:rFonts w:ascii="Times New Roman" w:hAnsi="Times New Roman"/>
            <w:noProof/>
          </w:rPr>
          <w:t>Слика 9</w:t>
        </w:r>
        <w:r w:rsidR="00F1296A" w:rsidRPr="00F1296A">
          <w:rPr>
            <w:rStyle w:val="Hyperlink"/>
            <w:rFonts w:ascii="Times New Roman" w:hAnsi="Times New Roman"/>
            <w:noProof/>
            <w:lang w:val="en-GB"/>
          </w:rPr>
          <w:t xml:space="preserve">. </w:t>
        </w:r>
        <w:r w:rsidR="00F1296A" w:rsidRPr="00F1296A">
          <w:rPr>
            <w:rStyle w:val="Hyperlink"/>
            <w:rFonts w:ascii="Times New Roman" w:hAnsi="Times New Roman"/>
            <w:noProof/>
          </w:rPr>
          <w:t>Резултати годишње процене хемијског статуса</w:t>
        </w:r>
        <w:r w:rsidR="00F1296A" w:rsidRPr="00F1296A">
          <w:rPr>
            <w:rFonts w:ascii="Times New Roman" w:hAnsi="Times New Roman"/>
            <w:noProof/>
            <w:webHidden/>
          </w:rPr>
          <w:tab/>
        </w:r>
        <w:r w:rsidR="007721F2" w:rsidRPr="00F1296A">
          <w:rPr>
            <w:rFonts w:ascii="Times New Roman" w:hAnsi="Times New Roman"/>
            <w:noProof/>
            <w:webHidden/>
          </w:rPr>
          <w:fldChar w:fldCharType="begin"/>
        </w:r>
        <w:r w:rsidR="00F1296A" w:rsidRPr="00F1296A">
          <w:rPr>
            <w:rFonts w:ascii="Times New Roman" w:hAnsi="Times New Roman"/>
            <w:noProof/>
            <w:webHidden/>
          </w:rPr>
          <w:instrText xml:space="preserve"> PAGEREF _Toc30148002 \h </w:instrText>
        </w:r>
        <w:r w:rsidR="007721F2" w:rsidRPr="00F1296A">
          <w:rPr>
            <w:rFonts w:ascii="Times New Roman" w:hAnsi="Times New Roman"/>
            <w:noProof/>
            <w:webHidden/>
          </w:rPr>
        </w:r>
        <w:r w:rsidR="007721F2" w:rsidRPr="00F1296A">
          <w:rPr>
            <w:rFonts w:ascii="Times New Roman" w:hAnsi="Times New Roman"/>
            <w:noProof/>
            <w:webHidden/>
          </w:rPr>
          <w:fldChar w:fldCharType="separate"/>
        </w:r>
        <w:r w:rsidR="00531AE4">
          <w:rPr>
            <w:rFonts w:ascii="Times New Roman" w:hAnsi="Times New Roman"/>
            <w:noProof/>
            <w:webHidden/>
          </w:rPr>
          <w:t>33</w:t>
        </w:r>
        <w:r w:rsidR="007721F2" w:rsidRPr="00F1296A">
          <w:rPr>
            <w:rFonts w:ascii="Times New Roman" w:hAnsi="Times New Roman"/>
            <w:noProof/>
            <w:webHidden/>
          </w:rPr>
          <w:fldChar w:fldCharType="end"/>
        </w:r>
      </w:hyperlink>
    </w:p>
    <w:p w:rsidR="00F1296A" w:rsidRPr="00F1296A" w:rsidRDefault="00636981">
      <w:pPr>
        <w:pStyle w:val="TableofFigures"/>
        <w:tabs>
          <w:tab w:val="right" w:leader="dot" w:pos="9017"/>
        </w:tabs>
        <w:rPr>
          <w:rFonts w:ascii="Times New Roman" w:eastAsiaTheme="minorEastAsia" w:hAnsi="Times New Roman"/>
          <w:noProof/>
        </w:rPr>
      </w:pPr>
      <w:hyperlink w:anchor="_Toc30148003" w:history="1">
        <w:r w:rsidR="00F1296A" w:rsidRPr="00F1296A">
          <w:rPr>
            <w:rStyle w:val="Hyperlink"/>
            <w:rFonts w:ascii="Times New Roman" w:hAnsi="Times New Roman"/>
            <w:noProof/>
          </w:rPr>
          <w:t>Слика 10</w:t>
        </w:r>
        <w:r w:rsidR="00F1296A" w:rsidRPr="00F1296A">
          <w:rPr>
            <w:rStyle w:val="Hyperlink"/>
            <w:rFonts w:ascii="Times New Roman" w:hAnsi="Times New Roman"/>
            <w:noProof/>
            <w:lang w:val="en-GB"/>
          </w:rPr>
          <w:t xml:space="preserve">. </w:t>
        </w:r>
        <w:r w:rsidR="00F1296A" w:rsidRPr="00F1296A">
          <w:rPr>
            <w:rStyle w:val="Hyperlink"/>
            <w:rFonts w:ascii="Times New Roman" w:hAnsi="Times New Roman"/>
            <w:noProof/>
          </w:rPr>
          <w:t>Предлог плана спровођење ОДВ у Србији</w:t>
        </w:r>
        <w:r w:rsidR="00F1296A" w:rsidRPr="00F1296A">
          <w:rPr>
            <w:rFonts w:ascii="Times New Roman" w:hAnsi="Times New Roman"/>
            <w:noProof/>
            <w:webHidden/>
          </w:rPr>
          <w:tab/>
        </w:r>
        <w:r w:rsidR="007721F2" w:rsidRPr="00F1296A">
          <w:rPr>
            <w:rFonts w:ascii="Times New Roman" w:hAnsi="Times New Roman"/>
            <w:noProof/>
            <w:webHidden/>
          </w:rPr>
          <w:fldChar w:fldCharType="begin"/>
        </w:r>
        <w:r w:rsidR="00F1296A" w:rsidRPr="00F1296A">
          <w:rPr>
            <w:rFonts w:ascii="Times New Roman" w:hAnsi="Times New Roman"/>
            <w:noProof/>
            <w:webHidden/>
          </w:rPr>
          <w:instrText xml:space="preserve"> PAGEREF _Toc30148003 \h </w:instrText>
        </w:r>
        <w:r w:rsidR="007721F2" w:rsidRPr="00F1296A">
          <w:rPr>
            <w:rFonts w:ascii="Times New Roman" w:hAnsi="Times New Roman"/>
            <w:noProof/>
            <w:webHidden/>
          </w:rPr>
        </w:r>
        <w:r w:rsidR="007721F2" w:rsidRPr="00F1296A">
          <w:rPr>
            <w:rFonts w:ascii="Times New Roman" w:hAnsi="Times New Roman"/>
            <w:noProof/>
            <w:webHidden/>
          </w:rPr>
          <w:fldChar w:fldCharType="separate"/>
        </w:r>
        <w:r w:rsidR="00531AE4">
          <w:rPr>
            <w:rFonts w:ascii="Times New Roman" w:hAnsi="Times New Roman"/>
            <w:noProof/>
            <w:webHidden/>
          </w:rPr>
          <w:t>81</w:t>
        </w:r>
        <w:r w:rsidR="007721F2" w:rsidRPr="00F1296A">
          <w:rPr>
            <w:rFonts w:ascii="Times New Roman" w:hAnsi="Times New Roman"/>
            <w:noProof/>
            <w:webHidden/>
          </w:rPr>
          <w:fldChar w:fldCharType="end"/>
        </w:r>
      </w:hyperlink>
    </w:p>
    <w:p w:rsidR="00F1296A" w:rsidRPr="00F1296A" w:rsidRDefault="00636981">
      <w:pPr>
        <w:pStyle w:val="TableofFigures"/>
        <w:tabs>
          <w:tab w:val="right" w:leader="dot" w:pos="9017"/>
        </w:tabs>
        <w:rPr>
          <w:rFonts w:ascii="Times New Roman" w:eastAsiaTheme="minorEastAsia" w:hAnsi="Times New Roman"/>
          <w:noProof/>
        </w:rPr>
      </w:pPr>
      <w:hyperlink w:anchor="_Toc30148004" w:history="1">
        <w:r w:rsidR="00F1296A" w:rsidRPr="00F1296A">
          <w:rPr>
            <w:rStyle w:val="Hyperlink"/>
            <w:rFonts w:ascii="Times New Roman" w:hAnsi="Times New Roman"/>
            <w:noProof/>
          </w:rPr>
          <w:t>Слика 11. Институционални оквир и подела одговорности за спровођење ОДВ у Србији</w:t>
        </w:r>
        <w:r w:rsidR="00F1296A" w:rsidRPr="00F1296A">
          <w:rPr>
            <w:rFonts w:ascii="Times New Roman" w:hAnsi="Times New Roman"/>
            <w:noProof/>
            <w:webHidden/>
          </w:rPr>
          <w:tab/>
        </w:r>
        <w:r w:rsidR="007721F2" w:rsidRPr="00F1296A">
          <w:rPr>
            <w:rFonts w:ascii="Times New Roman" w:hAnsi="Times New Roman"/>
            <w:noProof/>
            <w:webHidden/>
          </w:rPr>
          <w:fldChar w:fldCharType="begin"/>
        </w:r>
        <w:r w:rsidR="00F1296A" w:rsidRPr="00F1296A">
          <w:rPr>
            <w:rFonts w:ascii="Times New Roman" w:hAnsi="Times New Roman"/>
            <w:noProof/>
            <w:webHidden/>
          </w:rPr>
          <w:instrText xml:space="preserve"> PAGEREF _Toc30148004 \h </w:instrText>
        </w:r>
        <w:r w:rsidR="007721F2" w:rsidRPr="00F1296A">
          <w:rPr>
            <w:rFonts w:ascii="Times New Roman" w:hAnsi="Times New Roman"/>
            <w:noProof/>
            <w:webHidden/>
          </w:rPr>
        </w:r>
        <w:r w:rsidR="007721F2" w:rsidRPr="00F1296A">
          <w:rPr>
            <w:rFonts w:ascii="Times New Roman" w:hAnsi="Times New Roman"/>
            <w:noProof/>
            <w:webHidden/>
          </w:rPr>
          <w:fldChar w:fldCharType="separate"/>
        </w:r>
        <w:r w:rsidR="00531AE4">
          <w:rPr>
            <w:rFonts w:ascii="Times New Roman" w:hAnsi="Times New Roman"/>
            <w:noProof/>
            <w:webHidden/>
          </w:rPr>
          <w:t>83</w:t>
        </w:r>
        <w:r w:rsidR="007721F2" w:rsidRPr="00F1296A">
          <w:rPr>
            <w:rFonts w:ascii="Times New Roman" w:hAnsi="Times New Roman"/>
            <w:noProof/>
            <w:webHidden/>
          </w:rPr>
          <w:fldChar w:fldCharType="end"/>
        </w:r>
      </w:hyperlink>
    </w:p>
    <w:p w:rsidR="00F1296A" w:rsidRDefault="007721F2" w:rsidP="00ED3EAB">
      <w:pPr>
        <w:pStyle w:val="Caption"/>
        <w:spacing w:after="0"/>
        <w:jc w:val="both"/>
        <w:rPr>
          <w:b w:val="0"/>
          <w:sz w:val="28"/>
          <w:szCs w:val="28"/>
          <w:lang w:val="en-GB"/>
        </w:rPr>
      </w:pPr>
      <w:r w:rsidRPr="00F1296A">
        <w:rPr>
          <w:b w:val="0"/>
          <w:szCs w:val="22"/>
          <w:lang w:val="en-GB"/>
        </w:rPr>
        <w:fldChar w:fldCharType="end"/>
      </w:r>
    </w:p>
    <w:p w:rsidR="009D05D5" w:rsidRPr="000F5775" w:rsidRDefault="009D05D5" w:rsidP="00ED3EAB">
      <w:pPr>
        <w:pStyle w:val="Caption"/>
        <w:spacing w:after="0"/>
        <w:jc w:val="both"/>
        <w:rPr>
          <w:b w:val="0"/>
          <w:color w:val="002060"/>
          <w:sz w:val="24"/>
          <w:szCs w:val="24"/>
        </w:rPr>
      </w:pPr>
      <w:r w:rsidRPr="000F5775">
        <w:rPr>
          <w:b w:val="0"/>
          <w:sz w:val="28"/>
          <w:szCs w:val="28"/>
          <w:lang w:val="en-GB"/>
        </w:rPr>
        <w:br w:type="page"/>
      </w:r>
      <w:r w:rsidR="000B1907" w:rsidRPr="000F5775">
        <w:rPr>
          <w:bCs w:val="0"/>
          <w:color w:val="000000" w:themeColor="text1"/>
          <w:sz w:val="24"/>
          <w:szCs w:val="24"/>
        </w:rPr>
        <w:lastRenderedPageBreak/>
        <w:t>Скраћенице</w:t>
      </w:r>
    </w:p>
    <w:tbl>
      <w:tblPr>
        <w:tblW w:w="0" w:type="auto"/>
        <w:tblBorders>
          <w:insideV w:val="single" w:sz="12" w:space="0" w:color="002060"/>
        </w:tblBorders>
        <w:tblLook w:val="04A0" w:firstRow="1" w:lastRow="0" w:firstColumn="1" w:lastColumn="0" w:noHBand="0" w:noVBand="1"/>
      </w:tblPr>
      <w:tblGrid>
        <w:gridCol w:w="1563"/>
        <w:gridCol w:w="7464"/>
      </w:tblGrid>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eastAsia="lt-LT"/>
              </w:rPr>
            </w:pPr>
          </w:p>
          <w:p w:rsidR="000B1907" w:rsidRPr="000F5775" w:rsidRDefault="000B1907" w:rsidP="00603E80">
            <w:pPr>
              <w:spacing w:after="0" w:line="240" w:lineRule="auto"/>
              <w:rPr>
                <w:rFonts w:ascii="Times New Roman" w:hAnsi="Times New Roman"/>
                <w:b/>
                <w:color w:val="000000" w:themeColor="text1"/>
                <w:sz w:val="24"/>
                <w:szCs w:val="24"/>
                <w:lang w:eastAsia="lt-LT"/>
              </w:rPr>
            </w:pPr>
          </w:p>
          <w:p w:rsidR="000B1907" w:rsidRPr="000F5775" w:rsidRDefault="000B1907" w:rsidP="00603E80">
            <w:pPr>
              <w:spacing w:after="0" w:line="240" w:lineRule="auto"/>
              <w:rPr>
                <w:rFonts w:ascii="Times New Roman" w:hAnsi="Times New Roman"/>
                <w:b/>
                <w:color w:val="000000" w:themeColor="text1"/>
                <w:sz w:val="24"/>
                <w:szCs w:val="24"/>
                <w:lang w:eastAsia="lt-LT"/>
              </w:rPr>
            </w:pPr>
          </w:p>
          <w:p w:rsidR="000B1907" w:rsidRPr="000F5775" w:rsidRDefault="000B190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val="en-GB" w:eastAsia="lt-LT"/>
              </w:rPr>
              <w:t>AWB</w:t>
            </w:r>
          </w:p>
          <w:p w:rsidR="000B1907" w:rsidRPr="000F5775" w:rsidRDefault="000B190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eastAsia="lt-LT"/>
              </w:rPr>
              <w:t>БЕК</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p>
          <w:p w:rsidR="000B1907" w:rsidRPr="000F5775" w:rsidRDefault="000B1907" w:rsidP="00B2735F">
            <w:pPr>
              <w:spacing w:after="0" w:line="240" w:lineRule="auto"/>
              <w:rPr>
                <w:rFonts w:ascii="Times New Roman" w:hAnsi="Times New Roman"/>
                <w:color w:val="000000" w:themeColor="text1"/>
                <w:sz w:val="24"/>
                <w:szCs w:val="24"/>
                <w:lang w:eastAsia="lt-LT"/>
              </w:rPr>
            </w:pPr>
          </w:p>
          <w:p w:rsidR="000B1907" w:rsidRPr="000F5775" w:rsidRDefault="000B1907" w:rsidP="00B2735F">
            <w:pPr>
              <w:spacing w:after="0" w:line="240" w:lineRule="auto"/>
              <w:rPr>
                <w:rFonts w:ascii="Times New Roman" w:hAnsi="Times New Roman"/>
                <w:color w:val="000000" w:themeColor="text1"/>
                <w:sz w:val="24"/>
                <w:szCs w:val="24"/>
                <w:lang w:eastAsia="lt-LT"/>
              </w:rPr>
            </w:pPr>
          </w:p>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Вештачко водно тело</w:t>
            </w:r>
          </w:p>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Биолошки елементи квалитета</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val="en-GB" w:eastAsia="lt-LT"/>
              </w:rPr>
            </w:pPr>
            <w:r w:rsidRPr="000F5775">
              <w:rPr>
                <w:rFonts w:ascii="Times New Roman" w:hAnsi="Times New Roman"/>
                <w:b/>
                <w:color w:val="000000" w:themeColor="text1"/>
                <w:sz w:val="24"/>
                <w:szCs w:val="24"/>
                <w:lang w:val="en-GB" w:eastAsia="lt-LT"/>
              </w:rPr>
              <w:t>DRMBP</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val="en-GB" w:eastAsia="lt-LT"/>
              </w:rPr>
            </w:pPr>
            <w:r w:rsidRPr="000F5775">
              <w:rPr>
                <w:rFonts w:ascii="Times New Roman" w:hAnsi="Times New Roman"/>
                <w:color w:val="000000" w:themeColor="text1"/>
                <w:sz w:val="24"/>
                <w:szCs w:val="24"/>
              </w:rPr>
              <w:t xml:space="preserve">Међународни план управљања сливом реке Дунав </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eastAsia="lt-LT"/>
              </w:rPr>
              <w:t>ДСИП</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Специфични план имплементације директиве</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val="en-GB" w:eastAsia="lt-LT"/>
              </w:rPr>
              <w:t>EC</w:t>
            </w:r>
            <w:r w:rsidRPr="000F5775">
              <w:rPr>
                <w:rFonts w:ascii="Times New Roman" w:hAnsi="Times New Roman"/>
                <w:b/>
                <w:color w:val="000000" w:themeColor="text1"/>
                <w:sz w:val="24"/>
                <w:szCs w:val="24"/>
                <w:lang w:eastAsia="lt-LT"/>
              </w:rPr>
              <w:t xml:space="preserve"> (лат.)</w:t>
            </w:r>
          </w:p>
          <w:p w:rsidR="000B1907" w:rsidRPr="000F5775" w:rsidRDefault="000B190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eastAsia="lt-LT"/>
              </w:rPr>
              <w:t>ЕС (ћир.)</w:t>
            </w:r>
          </w:p>
          <w:p w:rsidR="000B1907" w:rsidRPr="000F5775" w:rsidRDefault="000B190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eastAsia="lt-LT"/>
              </w:rPr>
              <w:t>ELVs</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Европска комисија</w:t>
            </w:r>
          </w:p>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Еквивалент становника</w:t>
            </w:r>
          </w:p>
          <w:p w:rsidR="000B1907" w:rsidRPr="000F5775" w:rsidRDefault="000B1907" w:rsidP="00B2735F">
            <w:pPr>
              <w:spacing w:after="0" w:line="240" w:lineRule="auto"/>
              <w:rPr>
                <w:rFonts w:ascii="Times New Roman" w:hAnsi="Times New Roman"/>
                <w:color w:val="000000" w:themeColor="text1"/>
                <w:sz w:val="24"/>
                <w:szCs w:val="24"/>
                <w:lang w:val="en-GB" w:eastAsia="lt-LT"/>
              </w:rPr>
            </w:pPr>
            <w:r w:rsidRPr="000F5775">
              <w:rPr>
                <w:rFonts w:ascii="Times New Roman" w:hAnsi="Times New Roman"/>
                <w:color w:val="000000" w:themeColor="text1"/>
                <w:sz w:val="24"/>
                <w:szCs w:val="24"/>
              </w:rPr>
              <w:t>Граничне вредности емисије</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val="en-GB" w:eastAsia="lt-LT"/>
              </w:rPr>
            </w:pPr>
            <w:r w:rsidRPr="000F5775">
              <w:rPr>
                <w:rFonts w:ascii="Times New Roman" w:hAnsi="Times New Roman"/>
                <w:b/>
                <w:color w:val="000000" w:themeColor="text1"/>
                <w:sz w:val="24"/>
                <w:szCs w:val="24"/>
                <w:lang w:val="en-GB" w:eastAsia="lt-LT"/>
              </w:rPr>
              <w:t>EQS</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val="en-GB" w:eastAsia="lt-LT"/>
              </w:rPr>
            </w:pPr>
            <w:r w:rsidRPr="000F5775">
              <w:rPr>
                <w:rFonts w:ascii="Times New Roman" w:hAnsi="Times New Roman"/>
                <w:color w:val="000000" w:themeColor="text1"/>
                <w:sz w:val="24"/>
                <w:szCs w:val="24"/>
              </w:rPr>
              <w:t>Стандарди квалитета животне средине</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val="en-GB" w:eastAsia="lt-LT"/>
              </w:rPr>
            </w:pPr>
            <w:r w:rsidRPr="000F5775">
              <w:rPr>
                <w:rFonts w:ascii="Times New Roman" w:hAnsi="Times New Roman"/>
                <w:b/>
                <w:color w:val="000000" w:themeColor="text1"/>
                <w:sz w:val="24"/>
                <w:szCs w:val="24"/>
                <w:lang w:val="en-GB" w:eastAsia="lt-LT"/>
              </w:rPr>
              <w:t>EU</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Европска унија</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val="en-GB" w:eastAsia="lt-LT"/>
              </w:rPr>
            </w:pPr>
            <w:r w:rsidRPr="000F5775">
              <w:rPr>
                <w:rFonts w:ascii="Times New Roman" w:hAnsi="Times New Roman"/>
                <w:b/>
                <w:color w:val="000000" w:themeColor="text1"/>
                <w:sz w:val="24"/>
                <w:szCs w:val="24"/>
                <w:lang w:val="en-GB" w:eastAsia="lt-LT"/>
              </w:rPr>
              <w:t>GW</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Подземне воде</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val="en-GB" w:eastAsia="lt-LT"/>
              </w:rPr>
            </w:pPr>
            <w:r w:rsidRPr="000F5775">
              <w:rPr>
                <w:rFonts w:ascii="Times New Roman" w:hAnsi="Times New Roman"/>
                <w:b/>
                <w:color w:val="000000" w:themeColor="text1"/>
                <w:sz w:val="24"/>
                <w:szCs w:val="24"/>
                <w:lang w:val="en-GB" w:eastAsia="lt-LT"/>
              </w:rPr>
              <w:t>GWD</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Директива о подземним водама</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val="en-GB" w:eastAsia="lt-LT"/>
              </w:rPr>
            </w:pPr>
            <w:r w:rsidRPr="000F5775">
              <w:rPr>
                <w:rFonts w:ascii="Times New Roman" w:hAnsi="Times New Roman"/>
                <w:b/>
                <w:color w:val="000000" w:themeColor="text1"/>
                <w:sz w:val="24"/>
                <w:szCs w:val="24"/>
                <w:lang w:val="en-GB" w:eastAsia="lt-LT"/>
              </w:rPr>
              <w:t>HMWB</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Значајно измењено водно тело</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val="en-GB" w:eastAsia="lt-LT"/>
              </w:rPr>
            </w:pPr>
            <w:r w:rsidRPr="000F5775">
              <w:rPr>
                <w:rFonts w:ascii="Times New Roman" w:hAnsi="Times New Roman"/>
                <w:b/>
                <w:color w:val="000000" w:themeColor="text1"/>
                <w:sz w:val="24"/>
                <w:szCs w:val="24"/>
                <w:lang w:val="en-GB" w:eastAsia="lt-LT"/>
              </w:rPr>
              <w:t>ICPDR</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val="en-GB" w:eastAsia="lt-LT"/>
              </w:rPr>
            </w:pPr>
            <w:r w:rsidRPr="000F5775">
              <w:rPr>
                <w:rFonts w:ascii="Times New Roman" w:hAnsi="Times New Roman"/>
                <w:color w:val="000000" w:themeColor="text1"/>
                <w:sz w:val="24"/>
                <w:szCs w:val="24"/>
                <w:lang w:eastAsia="lt-LT"/>
              </w:rPr>
              <w:t xml:space="preserve">Међународна комисија за заштиту реке Дунав </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val="en-GB" w:eastAsia="lt-LT"/>
              </w:rPr>
              <w:t>IE</w:t>
            </w:r>
          </w:p>
          <w:p w:rsidR="000B1907" w:rsidRPr="000F5775" w:rsidRDefault="000B1907" w:rsidP="009A0AA7">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val="en-GB" w:eastAsia="lt-LT"/>
              </w:rPr>
              <w:t>IED</w:t>
            </w:r>
          </w:p>
          <w:p w:rsidR="000B1907" w:rsidRPr="000F5775" w:rsidRDefault="000B190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eastAsia="lt-LT"/>
              </w:rPr>
              <w:t>ИПА</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Индустријске емисије</w:t>
            </w:r>
          </w:p>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Директива о индустријским емисијама</w:t>
            </w:r>
          </w:p>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Инструмент за предприступну помоћ</w:t>
            </w:r>
          </w:p>
        </w:tc>
      </w:tr>
      <w:tr w:rsidR="000B1907" w:rsidRPr="000F5775" w:rsidTr="00FF5C5B">
        <w:trPr>
          <w:trHeight w:val="284"/>
        </w:trPr>
        <w:tc>
          <w:tcPr>
            <w:tcW w:w="1563" w:type="dxa"/>
            <w:vAlign w:val="center"/>
          </w:tcPr>
          <w:p w:rsidR="000B1907" w:rsidRPr="000F5775" w:rsidRDefault="000B1907" w:rsidP="000B1907">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val="en-GB" w:eastAsia="lt-LT"/>
              </w:rPr>
              <w:t>IPPC</w:t>
            </w:r>
          </w:p>
          <w:p w:rsidR="000B1907" w:rsidRPr="000F5775" w:rsidRDefault="000B1907" w:rsidP="000B1907">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eastAsia="lt-LT"/>
              </w:rPr>
              <w:t>ЈВП</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rPr>
            </w:pPr>
            <w:r w:rsidRPr="000F5775">
              <w:rPr>
                <w:rFonts w:ascii="Times New Roman" w:hAnsi="Times New Roman"/>
                <w:color w:val="000000" w:themeColor="text1"/>
                <w:sz w:val="24"/>
                <w:szCs w:val="24"/>
              </w:rPr>
              <w:t>Интегрисано спречавање и контрола загађења</w:t>
            </w:r>
          </w:p>
          <w:p w:rsidR="000B1907" w:rsidRPr="000F5775" w:rsidRDefault="000B1907" w:rsidP="00B2735F">
            <w:pPr>
              <w:spacing w:after="0" w:line="240" w:lineRule="auto"/>
              <w:rPr>
                <w:rFonts w:ascii="Times New Roman" w:hAnsi="Times New Roman"/>
                <w:color w:val="000000" w:themeColor="text1"/>
                <w:sz w:val="24"/>
                <w:szCs w:val="24"/>
                <w:lang w:val="en-GB" w:eastAsia="lt-LT"/>
              </w:rPr>
            </w:pPr>
            <w:r w:rsidRPr="000F5775">
              <w:rPr>
                <w:rFonts w:ascii="Times New Roman" w:hAnsi="Times New Roman"/>
                <w:color w:val="000000" w:themeColor="text1"/>
                <w:sz w:val="24"/>
                <w:szCs w:val="24"/>
              </w:rPr>
              <w:t>Јавно водопривредно предузеће</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val="en-GB" w:eastAsia="lt-LT"/>
              </w:rPr>
            </w:pPr>
            <w:r w:rsidRPr="000F5775">
              <w:rPr>
                <w:rFonts w:ascii="Times New Roman" w:hAnsi="Times New Roman"/>
                <w:b/>
                <w:bCs/>
                <w:color w:val="000000" w:themeColor="text1"/>
                <w:sz w:val="24"/>
                <w:szCs w:val="24"/>
              </w:rPr>
              <w:t>МПШВ</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Министарство пољопривреде,шумарства и водопривреде</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eastAsia="lt-LT"/>
              </w:rPr>
              <w:t>МЗЖС</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Министарство заштите животне средине</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val="en-GB" w:eastAsia="lt-LT"/>
              </w:rPr>
              <w:t>NMN</w:t>
            </w:r>
          </w:p>
          <w:p w:rsidR="000B1907" w:rsidRPr="000F5775" w:rsidRDefault="000B190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eastAsia="lt-LT"/>
              </w:rPr>
              <w:t>ОДВ</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Национална мрежа за мониторинг</w:t>
            </w:r>
          </w:p>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Оквирна директива о водама</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eastAsia="lt-LT"/>
              </w:rPr>
              <w:t>ПоМ</w:t>
            </w:r>
          </w:p>
          <w:p w:rsidR="000B1907" w:rsidRPr="000F5775" w:rsidRDefault="000B190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eastAsia="lt-LT"/>
              </w:rPr>
              <w:t>ППОВ</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Програм мера</w:t>
            </w:r>
          </w:p>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Постројење за пречишћавање отпадних вода</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eastAsia="lt-LT"/>
              </w:rPr>
              <w:t>РБД</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Водно подручје</w:t>
            </w:r>
          </w:p>
        </w:tc>
      </w:tr>
      <w:tr w:rsidR="000B1907" w:rsidRPr="000F5775" w:rsidTr="00FF5C5B">
        <w:trPr>
          <w:trHeight w:val="284"/>
        </w:trPr>
        <w:tc>
          <w:tcPr>
            <w:tcW w:w="1563" w:type="dxa"/>
            <w:vAlign w:val="center"/>
          </w:tcPr>
          <w:p w:rsidR="000B1907" w:rsidRPr="000F5775" w:rsidRDefault="000B1907" w:rsidP="000B1907">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eastAsia="lt-LT"/>
              </w:rPr>
              <w:t>РБМП</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План управљања водним подручјем</w:t>
            </w:r>
          </w:p>
        </w:tc>
      </w:tr>
      <w:tr w:rsidR="000B1907" w:rsidRPr="000F5775" w:rsidTr="00FF5C5B">
        <w:trPr>
          <w:trHeight w:val="284"/>
        </w:trPr>
        <w:tc>
          <w:tcPr>
            <w:tcW w:w="1563" w:type="dxa"/>
            <w:vAlign w:val="center"/>
          </w:tcPr>
          <w:p w:rsidR="000B1907" w:rsidRPr="000F5775" w:rsidRDefault="000B1907" w:rsidP="000B1907">
            <w:pPr>
              <w:spacing w:after="0" w:line="240" w:lineRule="auto"/>
              <w:rPr>
                <w:rFonts w:ascii="Times New Roman" w:hAnsi="Times New Roman"/>
                <w:b/>
                <w:color w:val="000000" w:themeColor="text1"/>
                <w:sz w:val="24"/>
                <w:szCs w:val="24"/>
                <w:lang w:val="en-GB" w:eastAsia="lt-LT"/>
              </w:rPr>
            </w:pPr>
            <w:r w:rsidRPr="000F5775">
              <w:rPr>
                <w:rFonts w:ascii="Times New Roman" w:hAnsi="Times New Roman"/>
                <w:b/>
                <w:color w:val="000000" w:themeColor="text1"/>
                <w:sz w:val="24"/>
                <w:szCs w:val="24"/>
                <w:lang w:val="en-GB" w:eastAsia="lt-LT"/>
              </w:rPr>
              <w:t>RBMPDRBS</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val="en-GB" w:eastAsia="lt-LT"/>
              </w:rPr>
            </w:pPr>
            <w:r w:rsidRPr="000F5775">
              <w:rPr>
                <w:rFonts w:ascii="Times New Roman" w:hAnsi="Times New Roman"/>
                <w:color w:val="000000" w:themeColor="text1"/>
                <w:sz w:val="24"/>
                <w:szCs w:val="24"/>
              </w:rPr>
              <w:t xml:space="preserve">Нацрт Плана управљања сливом реке Дунава на територији Републике Србије </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eastAsia="lt-LT"/>
              </w:rPr>
              <w:t>РХМЗС</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Републички хидрометеоролошки завод Србије</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val="en-GB" w:eastAsia="lt-LT"/>
              </w:rPr>
            </w:pPr>
            <w:r w:rsidRPr="000F5775">
              <w:rPr>
                <w:rFonts w:ascii="Times New Roman" w:hAnsi="Times New Roman"/>
                <w:b/>
                <w:color w:val="000000" w:themeColor="text1"/>
                <w:sz w:val="24"/>
                <w:szCs w:val="24"/>
                <w:lang w:eastAsia="lt-LT"/>
              </w:rPr>
              <w:t>РДВ</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Републичка дирекција за воде</w:t>
            </w:r>
          </w:p>
        </w:tc>
      </w:tr>
      <w:tr w:rsidR="000B1907" w:rsidRPr="000F5775" w:rsidTr="00FF5C5B">
        <w:trPr>
          <w:trHeight w:val="284"/>
        </w:trPr>
        <w:tc>
          <w:tcPr>
            <w:tcW w:w="1563" w:type="dxa"/>
            <w:vAlign w:val="center"/>
          </w:tcPr>
          <w:p w:rsidR="000B1907" w:rsidRPr="000F5775" w:rsidRDefault="00DD014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eastAsia="lt-LT"/>
              </w:rPr>
              <w:t>АЗЖС</w:t>
            </w: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Агенција за заштиту животне средине Републике Србије</w:t>
            </w:r>
          </w:p>
        </w:tc>
      </w:tr>
      <w:tr w:rsidR="000B1907" w:rsidRPr="000F5775" w:rsidTr="00FF5C5B">
        <w:trPr>
          <w:trHeight w:val="284"/>
        </w:trPr>
        <w:tc>
          <w:tcPr>
            <w:tcW w:w="1563" w:type="dxa"/>
            <w:vAlign w:val="center"/>
          </w:tcPr>
          <w:p w:rsidR="000B1907" w:rsidRPr="000F5775" w:rsidRDefault="000B1907" w:rsidP="00603E80">
            <w:pPr>
              <w:spacing w:after="0" w:line="240" w:lineRule="auto"/>
              <w:rPr>
                <w:rFonts w:ascii="Times New Roman" w:hAnsi="Times New Roman"/>
                <w:b/>
                <w:color w:val="000000" w:themeColor="text1"/>
                <w:sz w:val="24"/>
                <w:szCs w:val="24"/>
                <w:lang w:eastAsia="lt-LT"/>
              </w:rPr>
            </w:pPr>
          </w:p>
          <w:p w:rsidR="000B1907" w:rsidRPr="000F5775" w:rsidRDefault="000B1907" w:rsidP="00603E80">
            <w:pPr>
              <w:spacing w:after="0" w:line="240" w:lineRule="auto"/>
              <w:rPr>
                <w:rFonts w:ascii="Times New Roman" w:hAnsi="Times New Roman"/>
                <w:b/>
                <w:color w:val="000000" w:themeColor="text1"/>
                <w:sz w:val="24"/>
                <w:szCs w:val="24"/>
                <w:lang w:eastAsia="lt-LT"/>
              </w:rPr>
            </w:pPr>
            <w:r w:rsidRPr="000F5775">
              <w:rPr>
                <w:rFonts w:ascii="Times New Roman" w:hAnsi="Times New Roman"/>
                <w:b/>
                <w:color w:val="000000" w:themeColor="text1"/>
                <w:sz w:val="24"/>
                <w:szCs w:val="24"/>
                <w:lang w:val="en-GB" w:eastAsia="lt-LT"/>
              </w:rPr>
              <w:t>UWWT</w:t>
            </w:r>
          </w:p>
          <w:p w:rsidR="000B1907" w:rsidRPr="000F5775" w:rsidRDefault="000B1907" w:rsidP="00603E80">
            <w:pPr>
              <w:spacing w:after="0" w:line="240" w:lineRule="auto"/>
              <w:rPr>
                <w:rFonts w:ascii="Times New Roman" w:hAnsi="Times New Roman"/>
                <w:b/>
                <w:color w:val="000000" w:themeColor="text1"/>
                <w:sz w:val="24"/>
                <w:szCs w:val="24"/>
                <w:lang w:eastAsia="lt-LT"/>
              </w:rPr>
            </w:pPr>
          </w:p>
        </w:tc>
        <w:tc>
          <w:tcPr>
            <w:tcW w:w="7464" w:type="dxa"/>
            <w:vAlign w:val="center"/>
          </w:tcPr>
          <w:p w:rsidR="000B1907" w:rsidRPr="000F5775" w:rsidRDefault="000B1907" w:rsidP="00B2735F">
            <w:pPr>
              <w:spacing w:after="0" w:line="240" w:lineRule="auto"/>
              <w:rPr>
                <w:rFonts w:ascii="Times New Roman" w:hAnsi="Times New Roman"/>
                <w:color w:val="000000" w:themeColor="text1"/>
                <w:sz w:val="24"/>
                <w:szCs w:val="24"/>
                <w:lang w:eastAsia="lt-LT"/>
              </w:rPr>
            </w:pPr>
            <w:r w:rsidRPr="000F5775">
              <w:rPr>
                <w:rFonts w:ascii="Times New Roman" w:hAnsi="Times New Roman"/>
                <w:color w:val="000000" w:themeColor="text1"/>
                <w:sz w:val="24"/>
                <w:szCs w:val="24"/>
                <w:lang w:eastAsia="lt-LT"/>
              </w:rPr>
              <w:t>Третман комуналних отпадних вода</w:t>
            </w:r>
          </w:p>
        </w:tc>
      </w:tr>
    </w:tbl>
    <w:p w:rsidR="000B1907" w:rsidRPr="000F5775" w:rsidRDefault="000B1907" w:rsidP="000B1907">
      <w:pPr>
        <w:rPr>
          <w:rFonts w:ascii="Times New Roman" w:hAnsi="Times New Roman"/>
          <w:sz w:val="24"/>
          <w:szCs w:val="24"/>
        </w:rPr>
      </w:pPr>
    </w:p>
    <w:p w:rsidR="000B1907" w:rsidRPr="000F5775" w:rsidRDefault="000B1907" w:rsidP="000B1907">
      <w:pPr>
        <w:rPr>
          <w:rFonts w:ascii="Times New Roman" w:hAnsi="Times New Roman"/>
          <w:sz w:val="24"/>
          <w:szCs w:val="24"/>
        </w:rPr>
      </w:pPr>
    </w:p>
    <w:p w:rsidR="00454655" w:rsidRPr="000F5775" w:rsidRDefault="00454655">
      <w:pPr>
        <w:rPr>
          <w:rFonts w:ascii="Times New Roman" w:hAnsi="Times New Roman"/>
          <w:sz w:val="24"/>
          <w:szCs w:val="24"/>
          <w:lang w:val="en-GB" w:eastAsia="lt-LT"/>
        </w:rPr>
      </w:pPr>
    </w:p>
    <w:p w:rsidR="00213BEF" w:rsidRPr="000F5775" w:rsidRDefault="004A7A37" w:rsidP="00213BEF">
      <w:pPr>
        <w:pStyle w:val="Heading1"/>
      </w:pPr>
      <w:bookmarkStart w:id="1" w:name="_Toc11751553"/>
      <w:bookmarkStart w:id="2" w:name="_Toc28157024"/>
      <w:r w:rsidRPr="000F5775">
        <w:lastRenderedPageBreak/>
        <w:t>Сажетак</w:t>
      </w:r>
      <w:bookmarkEnd w:id="1"/>
      <w:bookmarkEnd w:id="2"/>
    </w:p>
    <w:p w:rsidR="00257FB9" w:rsidRPr="000F5775" w:rsidRDefault="00786CDA" w:rsidP="00257FB9">
      <w:pPr>
        <w:spacing w:before="200"/>
        <w:rPr>
          <w:rFonts w:ascii="Times New Roman" w:hAnsi="Times New Roman"/>
          <w:b/>
          <w:sz w:val="24"/>
          <w:szCs w:val="24"/>
        </w:rPr>
      </w:pPr>
      <w:r w:rsidRPr="000F5775">
        <w:rPr>
          <w:rFonts w:ascii="Times New Roman" w:hAnsi="Times New Roman"/>
          <w:b/>
          <w:sz w:val="24"/>
          <w:szCs w:val="24"/>
        </w:rPr>
        <w:t xml:space="preserve">Статус </w:t>
      </w:r>
      <w:r w:rsidR="00AA4EDB" w:rsidRPr="000F5775">
        <w:rPr>
          <w:rFonts w:ascii="Times New Roman" w:hAnsi="Times New Roman"/>
          <w:b/>
          <w:sz w:val="24"/>
          <w:szCs w:val="24"/>
        </w:rPr>
        <w:t>спровођења</w:t>
      </w:r>
      <w:r w:rsidRPr="000F5775">
        <w:rPr>
          <w:rFonts w:ascii="Times New Roman" w:hAnsi="Times New Roman"/>
          <w:b/>
          <w:sz w:val="24"/>
          <w:szCs w:val="24"/>
        </w:rPr>
        <w:t xml:space="preserve"> и недостаци</w:t>
      </w:r>
      <w:r w:rsidR="00BA1F50" w:rsidRPr="000F5775">
        <w:rPr>
          <w:rStyle w:val="FootnoteReference"/>
          <w:rFonts w:ascii="Times New Roman" w:hAnsi="Times New Roman"/>
          <w:b/>
          <w:sz w:val="24"/>
          <w:szCs w:val="24"/>
        </w:rPr>
        <w:footnoteReference w:id="2"/>
      </w:r>
    </w:p>
    <w:p w:rsidR="00786CDA" w:rsidRPr="000F5775" w:rsidRDefault="001511D8" w:rsidP="00257FB9">
      <w:pPr>
        <w:spacing w:before="120" w:after="120" w:line="240" w:lineRule="auto"/>
        <w:jc w:val="both"/>
        <w:rPr>
          <w:rFonts w:ascii="Times New Roman" w:hAnsi="Times New Roman"/>
          <w:sz w:val="24"/>
          <w:szCs w:val="24"/>
          <w:lang w:eastAsia="en-GB"/>
        </w:rPr>
      </w:pPr>
      <w:r w:rsidRPr="000F5775">
        <w:rPr>
          <w:rFonts w:ascii="Times New Roman" w:hAnsi="Times New Roman"/>
          <w:i/>
          <w:sz w:val="24"/>
          <w:szCs w:val="24"/>
        </w:rPr>
        <w:t xml:space="preserve">Преношење </w:t>
      </w:r>
      <w:r w:rsidR="00786CDA" w:rsidRPr="000F5775">
        <w:rPr>
          <w:rFonts w:ascii="Times New Roman" w:hAnsi="Times New Roman"/>
          <w:i/>
          <w:sz w:val="24"/>
          <w:szCs w:val="24"/>
        </w:rPr>
        <w:t>захт</w:t>
      </w:r>
      <w:r w:rsidR="00647F20" w:rsidRPr="000F5775">
        <w:rPr>
          <w:rFonts w:ascii="Times New Roman" w:hAnsi="Times New Roman"/>
          <w:i/>
          <w:sz w:val="24"/>
          <w:szCs w:val="24"/>
        </w:rPr>
        <w:t>ева Оквирне директиве о водама (ОДВ)</w:t>
      </w:r>
      <w:r w:rsidR="00786CDA" w:rsidRPr="000F5775">
        <w:rPr>
          <w:rFonts w:ascii="Times New Roman" w:hAnsi="Times New Roman"/>
          <w:i/>
          <w:sz w:val="24"/>
          <w:szCs w:val="24"/>
        </w:rPr>
        <w:t xml:space="preserve"> у националне законе</w:t>
      </w:r>
      <w:r w:rsidR="00257FB9" w:rsidRPr="000F5775">
        <w:rPr>
          <w:rFonts w:ascii="Times New Roman" w:hAnsi="Times New Roman"/>
          <w:sz w:val="24"/>
          <w:szCs w:val="24"/>
          <w:lang w:val="en-GB"/>
        </w:rPr>
        <w:t xml:space="preserve">. </w:t>
      </w:r>
      <w:r w:rsidR="00786CDA" w:rsidRPr="000F5775">
        <w:rPr>
          <w:rFonts w:ascii="Times New Roman" w:hAnsi="Times New Roman"/>
          <w:sz w:val="24"/>
          <w:szCs w:val="24"/>
          <w:lang w:eastAsia="en-GB"/>
        </w:rPr>
        <w:t xml:space="preserve">Развој српског законодавног оквира о интегралном управљању водама у складу са </w:t>
      </w:r>
      <w:r w:rsidR="00647F20" w:rsidRPr="000F5775">
        <w:rPr>
          <w:rFonts w:ascii="Times New Roman" w:hAnsi="Times New Roman"/>
          <w:sz w:val="24"/>
          <w:szCs w:val="24"/>
        </w:rPr>
        <w:t>ОДВ</w:t>
      </w:r>
      <w:r w:rsidR="00786CDA" w:rsidRPr="000F5775">
        <w:rPr>
          <w:rFonts w:ascii="Times New Roman" w:hAnsi="Times New Roman"/>
          <w:sz w:val="24"/>
          <w:szCs w:val="24"/>
        </w:rPr>
        <w:t xml:space="preserve"> је у раној фази развоја. Одредб</w:t>
      </w:r>
      <w:r w:rsidR="00647F20" w:rsidRPr="000F5775">
        <w:rPr>
          <w:rFonts w:ascii="Times New Roman" w:hAnsi="Times New Roman"/>
          <w:sz w:val="24"/>
          <w:szCs w:val="24"/>
        </w:rPr>
        <w:t>е Закона о водама не одражавају</w:t>
      </w:r>
      <w:r w:rsidR="00786CDA" w:rsidRPr="000F5775">
        <w:rPr>
          <w:rFonts w:ascii="Times New Roman" w:hAnsi="Times New Roman"/>
          <w:sz w:val="24"/>
          <w:szCs w:val="24"/>
        </w:rPr>
        <w:t xml:space="preserve"> основне принципе </w:t>
      </w:r>
      <w:r w:rsidR="004D151B" w:rsidRPr="000F5775">
        <w:rPr>
          <w:rFonts w:ascii="Times New Roman" w:hAnsi="Times New Roman"/>
          <w:sz w:val="24"/>
          <w:szCs w:val="24"/>
        </w:rPr>
        <w:t>одрживе политике управљања водама Европске Уније</w:t>
      </w:r>
      <w:r w:rsidR="00647F20" w:rsidRPr="000F5775">
        <w:rPr>
          <w:rFonts w:ascii="Times New Roman" w:hAnsi="Times New Roman"/>
          <w:sz w:val="24"/>
          <w:szCs w:val="24"/>
        </w:rPr>
        <w:t xml:space="preserve"> у пуној мери</w:t>
      </w:r>
      <w:r w:rsidR="004D151B" w:rsidRPr="000F5775">
        <w:rPr>
          <w:rFonts w:ascii="Times New Roman" w:hAnsi="Times New Roman"/>
          <w:sz w:val="24"/>
          <w:szCs w:val="24"/>
        </w:rPr>
        <w:t>. Мада су амандмани Закона о в</w:t>
      </w:r>
      <w:r w:rsidR="00647F20" w:rsidRPr="000F5775">
        <w:rPr>
          <w:rFonts w:ascii="Times New Roman" w:hAnsi="Times New Roman"/>
          <w:sz w:val="24"/>
          <w:szCs w:val="24"/>
        </w:rPr>
        <w:t>одам , који су усвојени 2016. г</w:t>
      </w:r>
      <w:r w:rsidR="004D151B" w:rsidRPr="000F5775">
        <w:rPr>
          <w:rFonts w:ascii="Times New Roman" w:hAnsi="Times New Roman"/>
          <w:sz w:val="24"/>
          <w:szCs w:val="24"/>
        </w:rPr>
        <w:t>одине побољшали усагл</w:t>
      </w:r>
      <w:r w:rsidR="00647F20" w:rsidRPr="000F5775">
        <w:rPr>
          <w:rFonts w:ascii="Times New Roman" w:hAnsi="Times New Roman"/>
          <w:sz w:val="24"/>
          <w:szCs w:val="24"/>
        </w:rPr>
        <w:t>ашеност националног законског</w:t>
      </w:r>
      <w:r w:rsidR="004D151B" w:rsidRPr="000F5775">
        <w:rPr>
          <w:rFonts w:ascii="Times New Roman" w:hAnsi="Times New Roman"/>
          <w:sz w:val="24"/>
          <w:szCs w:val="24"/>
        </w:rPr>
        <w:t xml:space="preserve"> оквира, потребни су значајни напори да се национални законодавни оквир усагласи са кључним захтевима </w:t>
      </w:r>
      <w:r w:rsidR="00647F20" w:rsidRPr="000F5775">
        <w:rPr>
          <w:rFonts w:ascii="Times New Roman" w:hAnsi="Times New Roman"/>
          <w:sz w:val="24"/>
          <w:szCs w:val="24"/>
        </w:rPr>
        <w:t>ОДВ</w:t>
      </w:r>
      <w:r w:rsidR="004D151B" w:rsidRPr="000F5775">
        <w:rPr>
          <w:rFonts w:ascii="Times New Roman" w:hAnsi="Times New Roman"/>
          <w:sz w:val="24"/>
          <w:szCs w:val="24"/>
        </w:rPr>
        <w:t xml:space="preserve">. </w:t>
      </w:r>
    </w:p>
    <w:p w:rsidR="00257FB9" w:rsidRPr="000F5775" w:rsidRDefault="004D151B" w:rsidP="00257FB9">
      <w:pPr>
        <w:spacing w:after="0" w:line="240" w:lineRule="auto"/>
        <w:jc w:val="both"/>
        <w:rPr>
          <w:rFonts w:ascii="Times New Roman" w:hAnsi="Times New Roman"/>
          <w:color w:val="17365D"/>
          <w:sz w:val="24"/>
          <w:szCs w:val="24"/>
          <w:lang w:val="en-GB"/>
        </w:rPr>
      </w:pPr>
      <w:r w:rsidRPr="000F5775">
        <w:rPr>
          <w:rFonts w:ascii="Times New Roman" w:hAnsi="Times New Roman"/>
          <w:i/>
          <w:sz w:val="24"/>
          <w:szCs w:val="24"/>
        </w:rPr>
        <w:t>Поставка институционалног оквира</w:t>
      </w:r>
      <w:r w:rsidR="00257FB9" w:rsidRPr="000F5775">
        <w:rPr>
          <w:rFonts w:ascii="Times New Roman" w:hAnsi="Times New Roman"/>
          <w:i/>
          <w:sz w:val="24"/>
          <w:szCs w:val="24"/>
          <w:lang w:val="en-GB"/>
        </w:rPr>
        <w:t>.</w:t>
      </w:r>
      <w:r w:rsidR="00647F20" w:rsidRPr="000F5775">
        <w:rPr>
          <w:rFonts w:ascii="Times New Roman" w:hAnsi="Times New Roman"/>
          <w:sz w:val="24"/>
          <w:szCs w:val="24"/>
        </w:rPr>
        <w:t>Републичка дирекција</w:t>
      </w:r>
      <w:r w:rsidRPr="000F5775">
        <w:rPr>
          <w:rFonts w:ascii="Times New Roman" w:hAnsi="Times New Roman"/>
          <w:sz w:val="24"/>
          <w:szCs w:val="24"/>
        </w:rPr>
        <w:t xml:space="preserve"> за воде </w:t>
      </w:r>
      <w:r w:rsidR="00647F20" w:rsidRPr="000F5775">
        <w:rPr>
          <w:rFonts w:ascii="Times New Roman" w:hAnsi="Times New Roman"/>
          <w:color w:val="000000"/>
          <w:sz w:val="24"/>
          <w:szCs w:val="24"/>
          <w:lang w:val="en-GB"/>
        </w:rPr>
        <w:t>(</w:t>
      </w:r>
      <w:r w:rsidR="00647F20" w:rsidRPr="000F5775">
        <w:rPr>
          <w:rFonts w:ascii="Times New Roman" w:hAnsi="Times New Roman"/>
          <w:color w:val="000000"/>
          <w:sz w:val="24"/>
          <w:szCs w:val="24"/>
        </w:rPr>
        <w:t>РДВ</w:t>
      </w:r>
      <w:r w:rsidR="00257FB9" w:rsidRPr="000F5775">
        <w:rPr>
          <w:rFonts w:ascii="Times New Roman" w:hAnsi="Times New Roman"/>
          <w:color w:val="000000"/>
          <w:sz w:val="24"/>
          <w:szCs w:val="24"/>
          <w:lang w:val="en-GB"/>
        </w:rPr>
        <w:t>)</w:t>
      </w:r>
      <w:r w:rsidR="00647F20" w:rsidRPr="000F5775">
        <w:rPr>
          <w:rFonts w:ascii="Times New Roman" w:hAnsi="Times New Roman"/>
          <w:color w:val="000000"/>
          <w:sz w:val="24"/>
          <w:szCs w:val="24"/>
        </w:rPr>
        <w:t>, која је у оквиру Министарства</w:t>
      </w:r>
      <w:r w:rsidRPr="000F5775">
        <w:rPr>
          <w:rFonts w:ascii="Times New Roman" w:hAnsi="Times New Roman"/>
          <w:color w:val="000000"/>
          <w:sz w:val="24"/>
          <w:szCs w:val="24"/>
        </w:rPr>
        <w:t xml:space="preserve"> пољопривреде, шумарства и водопривреде (МПШВ)и јавна предузећа за управљање водама </w:t>
      </w:r>
      <w:r w:rsidR="00B42830" w:rsidRPr="000F5775">
        <w:rPr>
          <w:rFonts w:ascii="Times New Roman" w:hAnsi="Times New Roman"/>
          <w:color w:val="000000"/>
          <w:sz w:val="24"/>
          <w:szCs w:val="24"/>
        </w:rPr>
        <w:t>(ЈВП</w:t>
      </w:r>
      <w:r w:rsidR="004C74B6" w:rsidRPr="000F5775">
        <w:rPr>
          <w:rFonts w:ascii="Times New Roman" w:hAnsi="Times New Roman"/>
          <w:color w:val="000000"/>
          <w:sz w:val="24"/>
          <w:szCs w:val="24"/>
          <w:lang w:val="en-GB"/>
        </w:rPr>
        <w:t>)</w:t>
      </w:r>
      <w:r w:rsidR="00B42830" w:rsidRPr="000F5775">
        <w:rPr>
          <w:rFonts w:ascii="Times New Roman" w:hAnsi="Times New Roman"/>
          <w:color w:val="000000"/>
          <w:sz w:val="24"/>
          <w:szCs w:val="24"/>
        </w:rPr>
        <w:t>„В</w:t>
      </w:r>
      <w:r w:rsidRPr="000F5775">
        <w:rPr>
          <w:rFonts w:ascii="Times New Roman" w:hAnsi="Times New Roman"/>
          <w:color w:val="000000"/>
          <w:sz w:val="24"/>
          <w:szCs w:val="24"/>
        </w:rPr>
        <w:t>оде Војводине</w:t>
      </w:r>
      <w:r w:rsidR="00187776" w:rsidRPr="000F5775">
        <w:rPr>
          <w:rFonts w:ascii="Times New Roman" w:hAnsi="Times New Roman"/>
          <w:color w:val="000000"/>
          <w:sz w:val="24"/>
          <w:szCs w:val="24"/>
        </w:rPr>
        <w:t>”</w:t>
      </w:r>
      <w:r w:rsidRPr="000F5775">
        <w:rPr>
          <w:rFonts w:ascii="Times New Roman" w:hAnsi="Times New Roman"/>
          <w:color w:val="000000"/>
          <w:sz w:val="24"/>
          <w:szCs w:val="24"/>
        </w:rPr>
        <w:t xml:space="preserve"> и „Србијаводе</w:t>
      </w:r>
      <w:r w:rsidR="00187776" w:rsidRPr="000F5775">
        <w:rPr>
          <w:rFonts w:ascii="Times New Roman" w:hAnsi="Times New Roman"/>
          <w:color w:val="000000"/>
          <w:sz w:val="24"/>
          <w:szCs w:val="24"/>
        </w:rPr>
        <w:t>”</w:t>
      </w:r>
      <w:r w:rsidRPr="000F5775">
        <w:rPr>
          <w:rFonts w:ascii="Times New Roman" w:hAnsi="Times New Roman"/>
          <w:color w:val="000000"/>
          <w:sz w:val="24"/>
          <w:szCs w:val="24"/>
        </w:rPr>
        <w:t xml:space="preserve"> су главни актери у управљању речним сливовима у Србији. У складу са Законом о водама, процес управљања водама укључује и друга релевантна министа</w:t>
      </w:r>
      <w:r w:rsidR="00FC2788" w:rsidRPr="000F5775">
        <w:rPr>
          <w:rFonts w:ascii="Times New Roman" w:hAnsi="Times New Roman"/>
          <w:color w:val="000000"/>
          <w:sz w:val="24"/>
          <w:szCs w:val="24"/>
        </w:rPr>
        <w:t>рства, националне агенције, органе аутономних покрајина и</w:t>
      </w:r>
      <w:r w:rsidRPr="000F5775">
        <w:rPr>
          <w:rFonts w:ascii="Times New Roman" w:hAnsi="Times New Roman"/>
          <w:color w:val="000000"/>
          <w:sz w:val="24"/>
          <w:szCs w:val="24"/>
        </w:rPr>
        <w:t xml:space="preserve"> локалне власти које би требало да подржавају научни центри, институти, универзитети или експерти као појединци.   </w:t>
      </w:r>
    </w:p>
    <w:p w:rsidR="004D151B" w:rsidRPr="000F5775" w:rsidRDefault="007024AA" w:rsidP="00257FB9">
      <w:pPr>
        <w:spacing w:before="120" w:after="120" w:line="240" w:lineRule="auto"/>
        <w:jc w:val="both"/>
        <w:rPr>
          <w:rFonts w:ascii="Times New Roman" w:hAnsi="Times New Roman"/>
          <w:sz w:val="24"/>
          <w:szCs w:val="24"/>
        </w:rPr>
      </w:pPr>
      <w:r w:rsidRPr="000F5775">
        <w:rPr>
          <w:rFonts w:ascii="Times New Roman" w:hAnsi="Times New Roman"/>
          <w:sz w:val="24"/>
          <w:szCs w:val="24"/>
        </w:rPr>
        <w:t>Тренутно, у</w:t>
      </w:r>
      <w:r w:rsidR="004D151B" w:rsidRPr="000F5775">
        <w:rPr>
          <w:rFonts w:ascii="Times New Roman" w:hAnsi="Times New Roman"/>
          <w:sz w:val="24"/>
          <w:szCs w:val="24"/>
        </w:rPr>
        <w:t>след константног недостатка финансијских средстава</w:t>
      </w:r>
      <w:r w:rsidR="00743D88" w:rsidRPr="000F5775">
        <w:rPr>
          <w:rFonts w:ascii="Times New Roman" w:hAnsi="Times New Roman"/>
          <w:sz w:val="24"/>
          <w:szCs w:val="24"/>
        </w:rPr>
        <w:t xml:space="preserve"> и ограничења везаних</w:t>
      </w:r>
      <w:r w:rsidRPr="000F5775">
        <w:rPr>
          <w:rFonts w:ascii="Times New Roman" w:hAnsi="Times New Roman"/>
          <w:sz w:val="24"/>
          <w:szCs w:val="24"/>
        </w:rPr>
        <w:t xml:space="preserve"> за запошљавање у јавном сектору, надлежности и капаци</w:t>
      </w:r>
      <w:r w:rsidR="00743D88" w:rsidRPr="000F5775">
        <w:rPr>
          <w:rFonts w:ascii="Times New Roman" w:hAnsi="Times New Roman"/>
          <w:sz w:val="24"/>
          <w:szCs w:val="24"/>
        </w:rPr>
        <w:t>т</w:t>
      </w:r>
      <w:r w:rsidRPr="000F5775">
        <w:rPr>
          <w:rFonts w:ascii="Times New Roman" w:hAnsi="Times New Roman"/>
          <w:sz w:val="24"/>
          <w:szCs w:val="24"/>
        </w:rPr>
        <w:t>ети већине укључених институција нису довољни. Расподе</w:t>
      </w:r>
      <w:r w:rsidR="00743D88" w:rsidRPr="000F5775">
        <w:rPr>
          <w:rFonts w:ascii="Times New Roman" w:hAnsi="Times New Roman"/>
          <w:sz w:val="24"/>
          <w:szCs w:val="24"/>
        </w:rPr>
        <w:t xml:space="preserve">ла дужности на институције </w:t>
      </w:r>
      <w:r w:rsidRPr="000F5775">
        <w:rPr>
          <w:rFonts w:ascii="Times New Roman" w:hAnsi="Times New Roman"/>
          <w:sz w:val="24"/>
          <w:szCs w:val="24"/>
        </w:rPr>
        <w:t>није јасна и</w:t>
      </w:r>
      <w:r w:rsidR="00743D88" w:rsidRPr="000F5775">
        <w:rPr>
          <w:rFonts w:ascii="Times New Roman" w:hAnsi="Times New Roman"/>
          <w:sz w:val="24"/>
          <w:szCs w:val="24"/>
        </w:rPr>
        <w:t xml:space="preserve"> надлежности се преклапају. Да</w:t>
      </w:r>
      <w:r w:rsidRPr="000F5775">
        <w:rPr>
          <w:rFonts w:ascii="Times New Roman" w:hAnsi="Times New Roman"/>
          <w:sz w:val="24"/>
          <w:szCs w:val="24"/>
        </w:rPr>
        <w:t xml:space="preserve"> би с</w:t>
      </w:r>
      <w:r w:rsidR="001511D8" w:rsidRPr="000F5775">
        <w:rPr>
          <w:rFonts w:ascii="Times New Roman" w:hAnsi="Times New Roman"/>
          <w:sz w:val="24"/>
          <w:szCs w:val="24"/>
        </w:rPr>
        <w:t>е обезбедила лакше спровођење</w:t>
      </w:r>
      <w:r w:rsidR="00743D88" w:rsidRPr="000F5775">
        <w:rPr>
          <w:rFonts w:ascii="Times New Roman" w:hAnsi="Times New Roman"/>
          <w:sz w:val="24"/>
          <w:szCs w:val="24"/>
        </w:rPr>
        <w:t xml:space="preserve"> ОДВ,</w:t>
      </w:r>
      <w:r w:rsidRPr="000F5775">
        <w:rPr>
          <w:rFonts w:ascii="Times New Roman" w:hAnsi="Times New Roman"/>
          <w:sz w:val="24"/>
          <w:szCs w:val="24"/>
        </w:rPr>
        <w:t xml:space="preserve"> главне активности ће бити усредсређене на јачање институционалних капацитета</w:t>
      </w:r>
      <w:r w:rsidR="00743D88" w:rsidRPr="000F5775">
        <w:rPr>
          <w:rFonts w:ascii="Times New Roman" w:hAnsi="Times New Roman"/>
          <w:sz w:val="24"/>
          <w:szCs w:val="24"/>
        </w:rPr>
        <w:t xml:space="preserve"> и успостављање одговарајућег, </w:t>
      </w:r>
      <w:r w:rsidRPr="000F5775">
        <w:rPr>
          <w:rFonts w:ascii="Times New Roman" w:hAnsi="Times New Roman"/>
          <w:sz w:val="24"/>
          <w:szCs w:val="24"/>
        </w:rPr>
        <w:t>функционалног институционалног оквира који би требало да укључи све релевантне актере и обезбеди блиску сар</w:t>
      </w:r>
      <w:r w:rsidR="00743D88" w:rsidRPr="000F5775">
        <w:rPr>
          <w:rFonts w:ascii="Times New Roman" w:hAnsi="Times New Roman"/>
          <w:sz w:val="24"/>
          <w:szCs w:val="24"/>
        </w:rPr>
        <w:t>адњу и делотворну координацију целокупног процеса управљања водама</w:t>
      </w:r>
      <w:r w:rsidRPr="000F5775">
        <w:rPr>
          <w:rFonts w:ascii="Times New Roman" w:hAnsi="Times New Roman"/>
          <w:sz w:val="24"/>
          <w:szCs w:val="24"/>
        </w:rPr>
        <w:t xml:space="preserve">. </w:t>
      </w:r>
    </w:p>
    <w:p w:rsidR="007024AA" w:rsidRPr="000F5775" w:rsidRDefault="007024AA" w:rsidP="00257FB9">
      <w:pPr>
        <w:spacing w:after="0" w:line="240" w:lineRule="auto"/>
        <w:jc w:val="both"/>
        <w:rPr>
          <w:rFonts w:ascii="Times New Roman" w:hAnsi="Times New Roman"/>
          <w:sz w:val="24"/>
          <w:szCs w:val="24"/>
        </w:rPr>
      </w:pPr>
      <w:r w:rsidRPr="000F5775">
        <w:rPr>
          <w:rFonts w:ascii="Times New Roman" w:hAnsi="Times New Roman"/>
          <w:i/>
          <w:sz w:val="24"/>
          <w:szCs w:val="24"/>
          <w:lang w:val="en-GB"/>
        </w:rPr>
        <w:t>Израда План</w:t>
      </w:r>
      <w:r w:rsidRPr="000F5775">
        <w:rPr>
          <w:rFonts w:ascii="Times New Roman" w:hAnsi="Times New Roman"/>
          <w:i/>
          <w:sz w:val="24"/>
          <w:szCs w:val="24"/>
        </w:rPr>
        <w:t>ова</w:t>
      </w:r>
      <w:r w:rsidRPr="000F5775">
        <w:rPr>
          <w:rFonts w:ascii="Times New Roman" w:hAnsi="Times New Roman"/>
          <w:i/>
          <w:sz w:val="24"/>
          <w:szCs w:val="24"/>
          <w:lang w:val="en-GB"/>
        </w:rPr>
        <w:t xml:space="preserve"> управљања речним сливовима </w:t>
      </w:r>
      <w:r w:rsidR="00257FB9" w:rsidRPr="000F5775">
        <w:rPr>
          <w:rFonts w:ascii="Times New Roman" w:hAnsi="Times New Roman"/>
          <w:i/>
          <w:sz w:val="24"/>
          <w:szCs w:val="24"/>
          <w:lang w:val="en-GB"/>
        </w:rPr>
        <w:t>(</w:t>
      </w:r>
      <w:r w:rsidR="00743D88" w:rsidRPr="000F5775">
        <w:rPr>
          <w:rFonts w:ascii="Times New Roman" w:hAnsi="Times New Roman"/>
          <w:i/>
          <w:sz w:val="24"/>
          <w:szCs w:val="24"/>
        </w:rPr>
        <w:t>РБМП</w:t>
      </w:r>
      <w:r w:rsidRPr="000F5775">
        <w:rPr>
          <w:rFonts w:ascii="Times New Roman" w:hAnsi="Times New Roman"/>
          <w:i/>
          <w:sz w:val="24"/>
          <w:szCs w:val="24"/>
          <w:lang w:val="en-GB"/>
        </w:rPr>
        <w:t xml:space="preserve">) </w:t>
      </w:r>
      <w:r w:rsidRPr="000F5775">
        <w:rPr>
          <w:rFonts w:ascii="Times New Roman" w:hAnsi="Times New Roman"/>
          <w:i/>
          <w:sz w:val="24"/>
          <w:szCs w:val="24"/>
        </w:rPr>
        <w:t>и Програма мера</w:t>
      </w:r>
      <w:r w:rsidR="00257FB9" w:rsidRPr="000F5775">
        <w:rPr>
          <w:rFonts w:ascii="Times New Roman" w:hAnsi="Times New Roman"/>
          <w:i/>
          <w:sz w:val="24"/>
          <w:szCs w:val="24"/>
          <w:lang w:val="en-GB"/>
        </w:rPr>
        <w:t xml:space="preserve"> (</w:t>
      </w:r>
      <w:r w:rsidR="00743D88" w:rsidRPr="000F5775">
        <w:rPr>
          <w:rFonts w:ascii="Times New Roman" w:hAnsi="Times New Roman"/>
          <w:i/>
          <w:sz w:val="24"/>
          <w:szCs w:val="24"/>
        </w:rPr>
        <w:t>ПоМ</w:t>
      </w:r>
      <w:r w:rsidR="00257FB9" w:rsidRPr="000F5775">
        <w:rPr>
          <w:rFonts w:ascii="Times New Roman" w:hAnsi="Times New Roman"/>
          <w:i/>
          <w:sz w:val="24"/>
          <w:szCs w:val="24"/>
          <w:lang w:val="en-GB"/>
        </w:rPr>
        <w:t>)</w:t>
      </w:r>
      <w:r w:rsidR="00257FB9" w:rsidRPr="000F5775">
        <w:rPr>
          <w:rFonts w:ascii="Times New Roman" w:hAnsi="Times New Roman"/>
          <w:sz w:val="24"/>
          <w:szCs w:val="24"/>
          <w:lang w:val="en-GB"/>
        </w:rPr>
        <w:t>.</w:t>
      </w:r>
      <w:r w:rsidRPr="000F5775">
        <w:rPr>
          <w:rFonts w:ascii="Times New Roman" w:hAnsi="Times New Roman"/>
          <w:sz w:val="24"/>
          <w:szCs w:val="24"/>
        </w:rPr>
        <w:t xml:space="preserve">Република Србија је остварила велики напредак у припреми првог </w:t>
      </w:r>
      <w:r w:rsidR="00C03C5D" w:rsidRPr="000F5775">
        <w:rPr>
          <w:rFonts w:ascii="Times New Roman" w:hAnsi="Times New Roman"/>
          <w:sz w:val="24"/>
          <w:szCs w:val="24"/>
        </w:rPr>
        <w:t xml:space="preserve">РБМП </w:t>
      </w:r>
      <w:r w:rsidRPr="000F5775">
        <w:rPr>
          <w:rFonts w:ascii="Times New Roman" w:hAnsi="Times New Roman"/>
          <w:sz w:val="24"/>
          <w:szCs w:val="24"/>
        </w:rPr>
        <w:t>за</w:t>
      </w:r>
      <w:r w:rsidR="00C439A9" w:rsidRPr="000F5775">
        <w:rPr>
          <w:rFonts w:ascii="Times New Roman" w:hAnsi="Times New Roman"/>
          <w:sz w:val="24"/>
          <w:szCs w:val="24"/>
        </w:rPr>
        <w:t xml:space="preserve"> водно подручје реке Дунав. Међутим, методолошки оквир је и даље потребно значајно поправити; недостају неки важни елементи</w:t>
      </w:r>
      <w:r w:rsidR="00C03C5D" w:rsidRPr="000F5775">
        <w:rPr>
          <w:rFonts w:ascii="Times New Roman" w:hAnsi="Times New Roman"/>
          <w:sz w:val="24"/>
          <w:szCs w:val="24"/>
        </w:rPr>
        <w:t xml:space="preserve">РБМП, </w:t>
      </w:r>
      <w:r w:rsidR="00C439A9" w:rsidRPr="000F5775">
        <w:rPr>
          <w:rFonts w:ascii="Times New Roman" w:hAnsi="Times New Roman"/>
          <w:sz w:val="24"/>
          <w:szCs w:val="24"/>
        </w:rPr>
        <w:t>и требало би их разарадити. Веома захтеван задатак представља проширивање мрежа за мониторинг</w:t>
      </w:r>
      <w:r w:rsidR="00C03C5D" w:rsidRPr="000F5775">
        <w:rPr>
          <w:rFonts w:ascii="Times New Roman" w:hAnsi="Times New Roman"/>
          <w:sz w:val="24"/>
          <w:szCs w:val="24"/>
        </w:rPr>
        <w:t>,</w:t>
      </w:r>
      <w:r w:rsidR="00C439A9" w:rsidRPr="000F5775">
        <w:rPr>
          <w:rFonts w:ascii="Times New Roman" w:hAnsi="Times New Roman"/>
          <w:sz w:val="24"/>
          <w:szCs w:val="24"/>
        </w:rPr>
        <w:t xml:space="preserve"> како би у потпуности биле у складу са захтевима</w:t>
      </w:r>
      <w:r w:rsidR="00C03C5D" w:rsidRPr="000F5775">
        <w:rPr>
          <w:rFonts w:ascii="Times New Roman" w:hAnsi="Times New Roman"/>
          <w:sz w:val="24"/>
          <w:szCs w:val="24"/>
        </w:rPr>
        <w:t>ОДВ</w:t>
      </w:r>
      <w:r w:rsidR="00C439A9" w:rsidRPr="000F5775">
        <w:rPr>
          <w:rFonts w:ascii="Times New Roman" w:hAnsi="Times New Roman"/>
          <w:sz w:val="24"/>
          <w:szCs w:val="24"/>
        </w:rPr>
        <w:t xml:space="preserve"> и како би обезбедиле репрезентативне и поуздане податке з</w:t>
      </w:r>
      <w:r w:rsidR="00C03C5D" w:rsidRPr="000F5775">
        <w:rPr>
          <w:rFonts w:ascii="Times New Roman" w:hAnsi="Times New Roman"/>
          <w:sz w:val="24"/>
          <w:szCs w:val="24"/>
        </w:rPr>
        <w:t>а процену стања</w:t>
      </w:r>
      <w:r w:rsidR="00C439A9" w:rsidRPr="000F5775">
        <w:rPr>
          <w:rFonts w:ascii="Times New Roman" w:hAnsi="Times New Roman"/>
          <w:sz w:val="24"/>
          <w:szCs w:val="24"/>
        </w:rPr>
        <w:t xml:space="preserve"> водних ресурса.  </w:t>
      </w:r>
    </w:p>
    <w:p w:rsidR="00C439A9" w:rsidRPr="000F5775" w:rsidRDefault="00C439A9" w:rsidP="00257FB9">
      <w:pPr>
        <w:spacing w:before="120" w:after="120" w:line="240" w:lineRule="auto"/>
        <w:jc w:val="both"/>
        <w:rPr>
          <w:rFonts w:ascii="Times New Roman" w:hAnsi="Times New Roman"/>
          <w:iCs/>
          <w:sz w:val="24"/>
          <w:szCs w:val="24"/>
        </w:rPr>
      </w:pPr>
      <w:r w:rsidRPr="000F5775">
        <w:rPr>
          <w:rFonts w:ascii="Times New Roman" w:hAnsi="Times New Roman"/>
          <w:iCs/>
          <w:sz w:val="24"/>
          <w:szCs w:val="24"/>
        </w:rPr>
        <w:t>Главни недостаци</w:t>
      </w:r>
      <w:r w:rsidR="00C03C5D" w:rsidRPr="000F5775">
        <w:rPr>
          <w:rFonts w:ascii="Times New Roman" w:hAnsi="Times New Roman"/>
          <w:iCs/>
          <w:sz w:val="24"/>
          <w:szCs w:val="24"/>
        </w:rPr>
        <w:t xml:space="preserve"> и мане који</w:t>
      </w:r>
      <w:r w:rsidRPr="000F5775">
        <w:rPr>
          <w:rFonts w:ascii="Times New Roman" w:hAnsi="Times New Roman"/>
          <w:iCs/>
          <w:sz w:val="24"/>
          <w:szCs w:val="24"/>
        </w:rPr>
        <w:t xml:space="preserve"> се тичу припреме</w:t>
      </w:r>
      <w:r w:rsidR="00C03C5D" w:rsidRPr="000F5775">
        <w:rPr>
          <w:rFonts w:ascii="Times New Roman" w:hAnsi="Times New Roman"/>
          <w:iCs/>
          <w:sz w:val="24"/>
          <w:szCs w:val="24"/>
        </w:rPr>
        <w:t xml:space="preserve"> РБМП-а су везани</w:t>
      </w:r>
      <w:r w:rsidRPr="000F5775">
        <w:rPr>
          <w:rFonts w:ascii="Times New Roman" w:hAnsi="Times New Roman"/>
          <w:iCs/>
          <w:sz w:val="24"/>
          <w:szCs w:val="24"/>
        </w:rPr>
        <w:t xml:space="preserve"> за следеће:</w:t>
      </w:r>
    </w:p>
    <w:p w:rsidR="00257FB9" w:rsidRPr="000F5775" w:rsidRDefault="00C439A9" w:rsidP="00B45E0A">
      <w:pPr>
        <w:pStyle w:val="ListParagraph"/>
        <w:numPr>
          <w:ilvl w:val="0"/>
          <w:numId w:val="24"/>
        </w:numPr>
        <w:spacing w:after="0" w:line="240" w:lineRule="auto"/>
        <w:ind w:left="426" w:hanging="426"/>
        <w:jc w:val="both"/>
        <w:rPr>
          <w:rFonts w:ascii="Times New Roman" w:hAnsi="Times New Roman"/>
          <w:iCs/>
          <w:sz w:val="24"/>
          <w:szCs w:val="24"/>
        </w:rPr>
      </w:pPr>
      <w:r w:rsidRPr="000F5775">
        <w:rPr>
          <w:rFonts w:ascii="Times New Roman" w:hAnsi="Times New Roman"/>
          <w:iCs/>
          <w:sz w:val="24"/>
          <w:szCs w:val="24"/>
        </w:rPr>
        <w:t>Унапређење методолошке базе за карактеризацију водних тела: тестирање и ревизија типологије и референтних услова</w:t>
      </w:r>
      <w:r w:rsidR="00187776" w:rsidRPr="000F5775">
        <w:rPr>
          <w:rFonts w:ascii="Times New Roman" w:hAnsi="Times New Roman"/>
          <w:iCs/>
          <w:sz w:val="24"/>
          <w:szCs w:val="24"/>
        </w:rPr>
        <w:t>;</w:t>
      </w:r>
    </w:p>
    <w:p w:rsidR="00257FB9" w:rsidRPr="000F5775" w:rsidRDefault="00F535E3" w:rsidP="00B45E0A">
      <w:pPr>
        <w:pStyle w:val="ListParagraph"/>
        <w:numPr>
          <w:ilvl w:val="0"/>
          <w:numId w:val="24"/>
        </w:numPr>
        <w:spacing w:after="0" w:line="240" w:lineRule="auto"/>
        <w:ind w:left="426" w:hanging="426"/>
        <w:jc w:val="both"/>
        <w:rPr>
          <w:rFonts w:ascii="Times New Roman" w:hAnsi="Times New Roman"/>
          <w:iCs/>
          <w:sz w:val="24"/>
          <w:szCs w:val="24"/>
        </w:rPr>
      </w:pPr>
      <w:r w:rsidRPr="000F5775">
        <w:rPr>
          <w:rFonts w:ascii="Times New Roman" w:hAnsi="Times New Roman"/>
          <w:iCs/>
          <w:sz w:val="24"/>
          <w:szCs w:val="24"/>
        </w:rPr>
        <w:t xml:space="preserve">Ревизија </w:t>
      </w:r>
      <w:r w:rsidR="00C03C5D" w:rsidRPr="000F5775">
        <w:rPr>
          <w:rFonts w:ascii="Times New Roman" w:hAnsi="Times New Roman"/>
          <w:iCs/>
          <w:sz w:val="24"/>
          <w:szCs w:val="24"/>
        </w:rPr>
        <w:t>разграничења (делинеације</w:t>
      </w:r>
      <w:r w:rsidRPr="000F5775">
        <w:rPr>
          <w:rFonts w:ascii="Times New Roman" w:hAnsi="Times New Roman"/>
          <w:iCs/>
          <w:sz w:val="24"/>
          <w:szCs w:val="24"/>
        </w:rPr>
        <w:t>)</w:t>
      </w:r>
      <w:r w:rsidR="00B777FF" w:rsidRPr="000F5775">
        <w:rPr>
          <w:rFonts w:ascii="Times New Roman" w:hAnsi="Times New Roman"/>
          <w:iCs/>
          <w:sz w:val="24"/>
          <w:szCs w:val="24"/>
        </w:rPr>
        <w:t xml:space="preserve"> водних тела</w:t>
      </w:r>
      <w:r w:rsidR="00257FB9" w:rsidRPr="000F5775">
        <w:rPr>
          <w:rFonts w:ascii="Times New Roman" w:hAnsi="Times New Roman"/>
          <w:iCs/>
          <w:sz w:val="24"/>
          <w:szCs w:val="24"/>
        </w:rPr>
        <w:t xml:space="preserve">: </w:t>
      </w:r>
      <w:r w:rsidR="00B777FF" w:rsidRPr="000F5775">
        <w:rPr>
          <w:rFonts w:ascii="Times New Roman" w:hAnsi="Times New Roman"/>
          <w:iCs/>
          <w:sz w:val="24"/>
          <w:szCs w:val="24"/>
        </w:rPr>
        <w:t>обезбеђивање оправданости за</w:t>
      </w:r>
      <w:r w:rsidR="00C03C5D" w:rsidRPr="000F5775">
        <w:rPr>
          <w:rFonts w:ascii="Times New Roman" w:hAnsi="Times New Roman"/>
          <w:iCs/>
          <w:sz w:val="24"/>
          <w:szCs w:val="24"/>
        </w:rPr>
        <w:t xml:space="preserve"> одређивањезначајно измењеног водног тела (</w:t>
      </w:r>
      <w:r w:rsidR="00B777FF" w:rsidRPr="000F5775">
        <w:rPr>
          <w:rFonts w:ascii="Times New Roman" w:hAnsi="Times New Roman"/>
          <w:iCs/>
          <w:sz w:val="24"/>
          <w:szCs w:val="24"/>
        </w:rPr>
        <w:t>HMWB</w:t>
      </w:r>
      <w:r w:rsidR="00C03C5D" w:rsidRPr="000F5775">
        <w:rPr>
          <w:rFonts w:ascii="Times New Roman" w:hAnsi="Times New Roman"/>
          <w:iCs/>
          <w:sz w:val="24"/>
          <w:szCs w:val="24"/>
        </w:rPr>
        <w:t>)</w:t>
      </w:r>
      <w:r w:rsidR="00B777FF" w:rsidRPr="000F5775">
        <w:rPr>
          <w:rFonts w:ascii="Times New Roman" w:hAnsi="Times New Roman"/>
          <w:iCs/>
          <w:sz w:val="24"/>
          <w:szCs w:val="24"/>
        </w:rPr>
        <w:t>, успостављање критеријума за груписање водних тела</w:t>
      </w:r>
      <w:r w:rsidR="00257FB9" w:rsidRPr="000F5775">
        <w:rPr>
          <w:rFonts w:ascii="Times New Roman" w:hAnsi="Times New Roman"/>
          <w:iCs/>
          <w:sz w:val="24"/>
          <w:szCs w:val="24"/>
        </w:rPr>
        <w:t xml:space="preserve">, </w:t>
      </w:r>
      <w:r w:rsidR="00C03C5D" w:rsidRPr="000F5775">
        <w:rPr>
          <w:rFonts w:ascii="Times New Roman" w:hAnsi="Times New Roman"/>
          <w:iCs/>
          <w:sz w:val="24"/>
          <w:szCs w:val="24"/>
        </w:rPr>
        <w:t>ажурирање тренутног разграничења</w:t>
      </w:r>
      <w:r w:rsidR="00B777FF" w:rsidRPr="000F5775">
        <w:rPr>
          <w:rFonts w:ascii="Times New Roman" w:hAnsi="Times New Roman"/>
          <w:iCs/>
          <w:sz w:val="24"/>
          <w:szCs w:val="24"/>
        </w:rPr>
        <w:t xml:space="preserve"> површинских и подземних водних тела. </w:t>
      </w:r>
    </w:p>
    <w:p w:rsidR="00C86334" w:rsidRPr="000F5775" w:rsidRDefault="00B777FF" w:rsidP="00B45E0A">
      <w:pPr>
        <w:pStyle w:val="ListParagraph"/>
        <w:numPr>
          <w:ilvl w:val="0"/>
          <w:numId w:val="24"/>
        </w:numPr>
        <w:spacing w:after="0" w:line="240" w:lineRule="auto"/>
        <w:ind w:left="426" w:hanging="426"/>
        <w:jc w:val="both"/>
        <w:rPr>
          <w:rFonts w:ascii="Times New Roman" w:hAnsi="Times New Roman"/>
          <w:iCs/>
          <w:sz w:val="24"/>
          <w:szCs w:val="24"/>
        </w:rPr>
      </w:pPr>
      <w:r w:rsidRPr="000F5775">
        <w:rPr>
          <w:rFonts w:ascii="Times New Roman" w:hAnsi="Times New Roman"/>
          <w:iCs/>
          <w:sz w:val="24"/>
          <w:szCs w:val="24"/>
        </w:rPr>
        <w:lastRenderedPageBreak/>
        <w:t>А</w:t>
      </w:r>
      <w:r w:rsidR="00C86334" w:rsidRPr="000F5775">
        <w:rPr>
          <w:rFonts w:ascii="Times New Roman" w:hAnsi="Times New Roman"/>
          <w:iCs/>
          <w:sz w:val="24"/>
          <w:szCs w:val="24"/>
        </w:rPr>
        <w:t>н</w:t>
      </w:r>
      <w:r w:rsidRPr="000F5775">
        <w:rPr>
          <w:rFonts w:ascii="Times New Roman" w:hAnsi="Times New Roman"/>
          <w:iCs/>
          <w:sz w:val="24"/>
          <w:szCs w:val="24"/>
        </w:rPr>
        <w:t>ализа притисака и утицаја</w:t>
      </w:r>
      <w:r w:rsidR="004C74B6" w:rsidRPr="000F5775">
        <w:rPr>
          <w:rFonts w:ascii="Times New Roman" w:hAnsi="Times New Roman"/>
          <w:iCs/>
          <w:sz w:val="24"/>
          <w:szCs w:val="24"/>
        </w:rPr>
        <w:t>:</w:t>
      </w:r>
      <w:r w:rsidR="00C86334" w:rsidRPr="000F5775">
        <w:rPr>
          <w:rFonts w:ascii="Times New Roman" w:hAnsi="Times New Roman"/>
          <w:iCs/>
          <w:sz w:val="24"/>
          <w:szCs w:val="24"/>
        </w:rPr>
        <w:t>састављање регистра притисака, расподеле извора загађења</w:t>
      </w:r>
      <w:r w:rsidR="00257FB9" w:rsidRPr="000F5775">
        <w:rPr>
          <w:rFonts w:ascii="Times New Roman" w:hAnsi="Times New Roman"/>
          <w:iCs/>
          <w:sz w:val="24"/>
          <w:szCs w:val="24"/>
        </w:rPr>
        <w:t>,</w:t>
      </w:r>
      <w:r w:rsidR="00C86334" w:rsidRPr="000F5775">
        <w:rPr>
          <w:rFonts w:ascii="Times New Roman" w:hAnsi="Times New Roman"/>
          <w:iCs/>
          <w:sz w:val="24"/>
          <w:szCs w:val="24"/>
        </w:rPr>
        <w:t xml:space="preserve"> успостављање критеријума за идентификацију значајних притисака, процену утицаја и притисака на статус водног тела које је изложено ризику</w:t>
      </w:r>
      <w:r w:rsidR="00187776" w:rsidRPr="000F5775">
        <w:rPr>
          <w:rFonts w:ascii="Times New Roman" w:hAnsi="Times New Roman"/>
          <w:iCs/>
          <w:sz w:val="24"/>
          <w:szCs w:val="24"/>
        </w:rPr>
        <w:t>;</w:t>
      </w:r>
    </w:p>
    <w:p w:rsidR="001054BD" w:rsidRPr="000F5775" w:rsidRDefault="00C86334" w:rsidP="00CF00FA">
      <w:pPr>
        <w:pStyle w:val="ListParagraph"/>
        <w:numPr>
          <w:ilvl w:val="0"/>
          <w:numId w:val="24"/>
        </w:numPr>
        <w:spacing w:after="0" w:line="240" w:lineRule="auto"/>
        <w:ind w:left="426" w:hanging="426"/>
        <w:jc w:val="both"/>
        <w:rPr>
          <w:rFonts w:ascii="Times New Roman" w:hAnsi="Times New Roman"/>
          <w:iCs/>
          <w:sz w:val="24"/>
          <w:szCs w:val="24"/>
        </w:rPr>
      </w:pPr>
      <w:r w:rsidRPr="000F5775">
        <w:rPr>
          <w:rFonts w:ascii="Times New Roman" w:hAnsi="Times New Roman"/>
          <w:iCs/>
          <w:sz w:val="24"/>
          <w:szCs w:val="24"/>
        </w:rPr>
        <w:t>Успостављање одговарајућих мрежа</w:t>
      </w:r>
      <w:r w:rsidR="00C03C5D" w:rsidRPr="000F5775">
        <w:rPr>
          <w:rFonts w:ascii="Times New Roman" w:hAnsi="Times New Roman"/>
          <w:iCs/>
          <w:sz w:val="24"/>
          <w:szCs w:val="24"/>
        </w:rPr>
        <w:t xml:space="preserve"> и програма</w:t>
      </w:r>
      <w:r w:rsidRPr="000F5775">
        <w:rPr>
          <w:rFonts w:ascii="Times New Roman" w:hAnsi="Times New Roman"/>
          <w:iCs/>
          <w:sz w:val="24"/>
          <w:szCs w:val="24"/>
        </w:rPr>
        <w:t xml:space="preserve"> мониторинга: проширење мрежа за мониторинг површинских и подземних вода тако да пружају податке за процену статуса свих водних тела, успостављајући конзистентне програме мониторинга</w:t>
      </w:r>
      <w:r w:rsidR="001054BD" w:rsidRPr="000F5775">
        <w:rPr>
          <w:rFonts w:ascii="Times New Roman" w:hAnsi="Times New Roman"/>
          <w:iCs/>
          <w:sz w:val="24"/>
          <w:szCs w:val="24"/>
        </w:rPr>
        <w:t>, повећавајући учесталост мерења, иницирајући мерење приоритетних супстанци у наносу и живом свету. Густина мреже мониторинга квалитета површинских вода би требало да се повећа са садашњих 0.84 станица/1000 km</w:t>
      </w:r>
      <w:r w:rsidR="001054BD" w:rsidRPr="000F5775">
        <w:rPr>
          <w:rFonts w:ascii="Times New Roman" w:hAnsi="Times New Roman"/>
          <w:iCs/>
          <w:sz w:val="24"/>
          <w:szCs w:val="24"/>
          <w:vertAlign w:val="superscript"/>
        </w:rPr>
        <w:t>2</w:t>
      </w:r>
      <w:r w:rsidR="001054BD" w:rsidRPr="000F5775">
        <w:rPr>
          <w:rFonts w:ascii="Times New Roman" w:hAnsi="Times New Roman"/>
          <w:iCs/>
          <w:sz w:val="24"/>
          <w:szCs w:val="24"/>
        </w:rPr>
        <w:t xml:space="preserve"> на око 15 станица/1000 km</w:t>
      </w:r>
      <w:r w:rsidR="001054BD" w:rsidRPr="000F5775">
        <w:rPr>
          <w:rFonts w:ascii="Times New Roman" w:hAnsi="Times New Roman"/>
          <w:iCs/>
          <w:sz w:val="24"/>
          <w:szCs w:val="24"/>
          <w:vertAlign w:val="superscript"/>
        </w:rPr>
        <w:t>2</w:t>
      </w:r>
      <w:r w:rsidR="00187776" w:rsidRPr="000F5775">
        <w:rPr>
          <w:rFonts w:ascii="Times New Roman" w:hAnsi="Times New Roman"/>
          <w:iCs/>
          <w:sz w:val="24"/>
          <w:szCs w:val="24"/>
          <w:vertAlign w:val="superscript"/>
        </w:rPr>
        <w:t>;</w:t>
      </w:r>
    </w:p>
    <w:p w:rsidR="0071685C" w:rsidRPr="000F5775" w:rsidRDefault="001054BD" w:rsidP="00B45E0A">
      <w:pPr>
        <w:pStyle w:val="ListParagraph"/>
        <w:numPr>
          <w:ilvl w:val="0"/>
          <w:numId w:val="24"/>
        </w:numPr>
        <w:spacing w:after="0" w:line="240" w:lineRule="auto"/>
        <w:ind w:left="426" w:hanging="426"/>
        <w:jc w:val="both"/>
        <w:rPr>
          <w:rFonts w:ascii="Times New Roman" w:hAnsi="Times New Roman"/>
          <w:iCs/>
          <w:sz w:val="24"/>
          <w:szCs w:val="24"/>
        </w:rPr>
      </w:pPr>
      <w:r w:rsidRPr="000F5775">
        <w:rPr>
          <w:rFonts w:ascii="Times New Roman" w:hAnsi="Times New Roman"/>
          <w:iCs/>
          <w:sz w:val="24"/>
          <w:szCs w:val="24"/>
        </w:rPr>
        <w:t>Унапређење методологије за процену статуса: додавање</w:t>
      </w:r>
      <w:r w:rsidR="00C03C5D" w:rsidRPr="000F5775">
        <w:rPr>
          <w:rFonts w:ascii="Times New Roman" w:hAnsi="Times New Roman"/>
          <w:iCs/>
          <w:sz w:val="24"/>
          <w:szCs w:val="24"/>
        </w:rPr>
        <w:t xml:space="preserve"> елемената </w:t>
      </w:r>
      <w:r w:rsidRPr="000F5775">
        <w:rPr>
          <w:rFonts w:ascii="Times New Roman" w:hAnsi="Times New Roman"/>
          <w:iCs/>
          <w:sz w:val="24"/>
          <w:szCs w:val="24"/>
        </w:rPr>
        <w:t xml:space="preserve">риба и </w:t>
      </w:r>
      <w:r w:rsidR="00C03C5D" w:rsidRPr="000F5775">
        <w:rPr>
          <w:rFonts w:ascii="Times New Roman" w:hAnsi="Times New Roman"/>
          <w:iCs/>
          <w:sz w:val="24"/>
          <w:szCs w:val="24"/>
        </w:rPr>
        <w:t xml:space="preserve">хидроморфолошког </w:t>
      </w:r>
      <w:r w:rsidR="0071685C" w:rsidRPr="000F5775">
        <w:rPr>
          <w:rFonts w:ascii="Times New Roman" w:hAnsi="Times New Roman"/>
          <w:iCs/>
          <w:sz w:val="24"/>
          <w:szCs w:val="24"/>
        </w:rPr>
        <w:t xml:space="preserve"> квалитета у методологију за процену статуса, ревизија прагова</w:t>
      </w:r>
      <w:r w:rsidR="0046101E" w:rsidRPr="000F5775">
        <w:rPr>
          <w:rFonts w:ascii="Times New Roman" w:hAnsi="Times New Roman"/>
          <w:iCs/>
          <w:sz w:val="24"/>
          <w:szCs w:val="24"/>
        </w:rPr>
        <w:t xml:space="preserve"> вредности</w:t>
      </w:r>
      <w:r w:rsidR="0071685C" w:rsidRPr="000F5775">
        <w:rPr>
          <w:rFonts w:ascii="Times New Roman" w:hAnsi="Times New Roman"/>
          <w:iCs/>
          <w:sz w:val="24"/>
          <w:szCs w:val="24"/>
        </w:rPr>
        <w:t xml:space="preserve"> физи</w:t>
      </w:r>
      <w:r w:rsidR="0046101E" w:rsidRPr="000F5775">
        <w:rPr>
          <w:rFonts w:ascii="Times New Roman" w:hAnsi="Times New Roman"/>
          <w:iCs/>
          <w:sz w:val="24"/>
          <w:szCs w:val="24"/>
        </w:rPr>
        <w:t>ч</w:t>
      </w:r>
      <w:r w:rsidR="0071685C" w:rsidRPr="000F5775">
        <w:rPr>
          <w:rFonts w:ascii="Times New Roman" w:hAnsi="Times New Roman"/>
          <w:iCs/>
          <w:sz w:val="24"/>
          <w:szCs w:val="24"/>
        </w:rPr>
        <w:t>ко-хемијских елемената</w:t>
      </w:r>
      <w:r w:rsidR="00187776" w:rsidRPr="000F5775">
        <w:rPr>
          <w:rFonts w:ascii="Times New Roman" w:hAnsi="Times New Roman"/>
          <w:iCs/>
          <w:sz w:val="24"/>
          <w:szCs w:val="24"/>
        </w:rPr>
        <w:t>;</w:t>
      </w:r>
    </w:p>
    <w:p w:rsidR="00257FB9" w:rsidRPr="000F5775" w:rsidRDefault="0071685C" w:rsidP="00B45E0A">
      <w:pPr>
        <w:pStyle w:val="ListParagraph"/>
        <w:numPr>
          <w:ilvl w:val="0"/>
          <w:numId w:val="24"/>
        </w:numPr>
        <w:spacing w:after="0" w:line="240" w:lineRule="auto"/>
        <w:ind w:left="426" w:hanging="426"/>
        <w:jc w:val="both"/>
        <w:rPr>
          <w:rFonts w:ascii="Times New Roman" w:hAnsi="Times New Roman"/>
          <w:sz w:val="24"/>
          <w:szCs w:val="24"/>
        </w:rPr>
      </w:pPr>
      <w:r w:rsidRPr="000F5775">
        <w:rPr>
          <w:rFonts w:ascii="Times New Roman" w:hAnsi="Times New Roman"/>
          <w:i/>
          <w:sz w:val="24"/>
          <w:szCs w:val="24"/>
        </w:rPr>
        <w:t>Израда класификације статуса свих водних тела</w:t>
      </w:r>
      <w:r w:rsidR="00187776" w:rsidRPr="000F5775">
        <w:rPr>
          <w:rFonts w:ascii="Times New Roman" w:hAnsi="Times New Roman"/>
          <w:i/>
          <w:sz w:val="24"/>
          <w:szCs w:val="24"/>
        </w:rPr>
        <w:t>;</w:t>
      </w:r>
    </w:p>
    <w:p w:rsidR="0071685C" w:rsidRPr="000F5775" w:rsidRDefault="0071685C" w:rsidP="00257FB9">
      <w:pPr>
        <w:pStyle w:val="ListParagraph"/>
        <w:numPr>
          <w:ilvl w:val="0"/>
          <w:numId w:val="24"/>
        </w:numPr>
        <w:spacing w:before="120" w:after="120" w:line="240" w:lineRule="auto"/>
        <w:ind w:left="426" w:hanging="426"/>
        <w:jc w:val="both"/>
        <w:rPr>
          <w:rFonts w:ascii="Times New Roman" w:hAnsi="Times New Roman"/>
          <w:sz w:val="24"/>
          <w:szCs w:val="24"/>
        </w:rPr>
      </w:pPr>
      <w:r w:rsidRPr="000F5775">
        <w:rPr>
          <w:rFonts w:ascii="Times New Roman" w:hAnsi="Times New Roman"/>
          <w:i/>
          <w:sz w:val="24"/>
          <w:szCs w:val="24"/>
        </w:rPr>
        <w:t xml:space="preserve">Економска анализа коришћења воде и анализа повраћаја трошкова и исплативостипрограма мера.   </w:t>
      </w:r>
    </w:p>
    <w:p w:rsidR="0071685C" w:rsidRPr="000F5775" w:rsidRDefault="0071685C" w:rsidP="0071685C">
      <w:pPr>
        <w:pStyle w:val="ListParagraph"/>
        <w:spacing w:before="120" w:after="120" w:line="240" w:lineRule="auto"/>
        <w:ind w:left="0"/>
        <w:jc w:val="both"/>
        <w:rPr>
          <w:rFonts w:ascii="Times New Roman" w:hAnsi="Times New Roman"/>
          <w:i/>
          <w:sz w:val="24"/>
          <w:szCs w:val="24"/>
        </w:rPr>
      </w:pPr>
    </w:p>
    <w:p w:rsidR="00257FB9" w:rsidRPr="000F5775" w:rsidRDefault="0071685C" w:rsidP="0071685C">
      <w:pPr>
        <w:pStyle w:val="ListParagraph"/>
        <w:spacing w:before="120" w:after="120" w:line="240" w:lineRule="auto"/>
        <w:ind w:left="0"/>
        <w:jc w:val="both"/>
        <w:rPr>
          <w:rFonts w:ascii="Times New Roman" w:hAnsi="Times New Roman"/>
          <w:sz w:val="24"/>
          <w:szCs w:val="24"/>
        </w:rPr>
      </w:pPr>
      <w:r w:rsidRPr="000F5775">
        <w:rPr>
          <w:rFonts w:ascii="Times New Roman" w:hAnsi="Times New Roman"/>
          <w:sz w:val="24"/>
          <w:szCs w:val="24"/>
        </w:rPr>
        <w:t>Републик</w:t>
      </w:r>
      <w:r w:rsidR="0046101E" w:rsidRPr="000F5775">
        <w:rPr>
          <w:rFonts w:ascii="Times New Roman" w:hAnsi="Times New Roman"/>
          <w:sz w:val="24"/>
          <w:szCs w:val="24"/>
        </w:rPr>
        <w:t>а Србија није остварила довољан</w:t>
      </w:r>
      <w:r w:rsidRPr="000F5775">
        <w:rPr>
          <w:rFonts w:ascii="Times New Roman" w:hAnsi="Times New Roman"/>
          <w:sz w:val="24"/>
          <w:szCs w:val="24"/>
        </w:rPr>
        <w:t xml:space="preserve"> напредак у припреми </w:t>
      </w:r>
      <w:r w:rsidR="0046101E" w:rsidRPr="000F5775">
        <w:rPr>
          <w:rFonts w:ascii="Times New Roman" w:hAnsi="Times New Roman"/>
          <w:sz w:val="24"/>
          <w:szCs w:val="24"/>
        </w:rPr>
        <w:t>РБМП,</w:t>
      </w:r>
      <w:r w:rsidR="00DD42EC" w:rsidRPr="000F5775">
        <w:rPr>
          <w:rFonts w:ascii="Times New Roman" w:hAnsi="Times New Roman"/>
          <w:sz w:val="24"/>
          <w:szCs w:val="24"/>
        </w:rPr>
        <w:t>да</w:t>
      </w:r>
      <w:r w:rsidRPr="000F5775">
        <w:rPr>
          <w:rFonts w:ascii="Times New Roman" w:hAnsi="Times New Roman"/>
          <w:sz w:val="24"/>
          <w:szCs w:val="24"/>
        </w:rPr>
        <w:t xml:space="preserve"> би се</w:t>
      </w:r>
      <w:r w:rsidR="00DD42EC" w:rsidRPr="000F5775">
        <w:rPr>
          <w:rFonts w:ascii="Times New Roman" w:hAnsi="Times New Roman"/>
          <w:sz w:val="24"/>
          <w:szCs w:val="24"/>
        </w:rPr>
        <w:t xml:space="preserve"> могле планирати</w:t>
      </w:r>
      <w:r w:rsidRPr="000F5775">
        <w:rPr>
          <w:rFonts w:ascii="Times New Roman" w:hAnsi="Times New Roman"/>
          <w:sz w:val="24"/>
          <w:szCs w:val="24"/>
        </w:rPr>
        <w:t xml:space="preserve"> мере за постизање циљева </w:t>
      </w:r>
      <w:r w:rsidR="0046101E" w:rsidRPr="000F5775">
        <w:rPr>
          <w:rFonts w:ascii="Times New Roman" w:hAnsi="Times New Roman"/>
          <w:sz w:val="24"/>
          <w:szCs w:val="24"/>
        </w:rPr>
        <w:t>ОДВ</w:t>
      </w:r>
      <w:r w:rsidR="00257FB9" w:rsidRPr="000F5775">
        <w:rPr>
          <w:rFonts w:ascii="Times New Roman" w:hAnsi="Times New Roman"/>
          <w:sz w:val="24"/>
          <w:szCs w:val="24"/>
        </w:rPr>
        <w:t xml:space="preserve">. </w:t>
      </w:r>
      <w:r w:rsidRPr="000F5775">
        <w:rPr>
          <w:rFonts w:ascii="Times New Roman" w:hAnsi="Times New Roman"/>
          <w:sz w:val="24"/>
          <w:szCs w:val="24"/>
        </w:rPr>
        <w:t xml:space="preserve">У циљу смањења ризика од скупих и неефикасних одлука, планирање ће се заснивати на </w:t>
      </w:r>
      <w:r w:rsidR="003E67CD" w:rsidRPr="000F5775">
        <w:rPr>
          <w:rFonts w:ascii="Times New Roman" w:hAnsi="Times New Roman"/>
          <w:sz w:val="24"/>
          <w:szCs w:val="24"/>
        </w:rPr>
        <w:t xml:space="preserve">довољним и поузданим подацима и добром разумевању природе проблема. Приоритет је превазилажење недостатака у вези са израдом </w:t>
      </w:r>
      <w:r w:rsidR="00E129F4" w:rsidRPr="000F5775">
        <w:rPr>
          <w:rFonts w:ascii="Times New Roman" w:hAnsi="Times New Roman"/>
          <w:sz w:val="24"/>
          <w:szCs w:val="24"/>
        </w:rPr>
        <w:t xml:space="preserve">РБМП. </w:t>
      </w:r>
    </w:p>
    <w:p w:rsidR="008E781B" w:rsidRPr="000F5775" w:rsidRDefault="008E781B" w:rsidP="008E781B">
      <w:pPr>
        <w:spacing w:before="200"/>
        <w:rPr>
          <w:rFonts w:ascii="Times New Roman" w:hAnsi="Times New Roman"/>
          <w:b/>
          <w:sz w:val="24"/>
          <w:szCs w:val="24"/>
        </w:rPr>
      </w:pPr>
      <w:r w:rsidRPr="000F5775">
        <w:rPr>
          <w:rFonts w:ascii="Times New Roman" w:hAnsi="Times New Roman"/>
          <w:b/>
          <w:sz w:val="24"/>
          <w:szCs w:val="24"/>
        </w:rPr>
        <w:t>Мере за превазилажење недостатака</w:t>
      </w:r>
    </w:p>
    <w:p w:rsidR="00257FB9" w:rsidRPr="000F5775" w:rsidRDefault="008E781B" w:rsidP="00606362">
      <w:pPr>
        <w:spacing w:before="200"/>
        <w:jc w:val="both"/>
        <w:rPr>
          <w:rFonts w:ascii="Times New Roman" w:hAnsi="Times New Roman"/>
          <w:sz w:val="24"/>
          <w:szCs w:val="24"/>
        </w:rPr>
      </w:pPr>
      <w:r w:rsidRPr="000F5775">
        <w:rPr>
          <w:rFonts w:ascii="Times New Roman" w:hAnsi="Times New Roman"/>
          <w:sz w:val="24"/>
          <w:szCs w:val="24"/>
        </w:rPr>
        <w:t>Република Србија мора да настави да усклађује своју националну законску регулативу са  захтевима оквирне директиве о водама (</w:t>
      </w:r>
      <w:r w:rsidR="00606362" w:rsidRPr="000F5775">
        <w:rPr>
          <w:rFonts w:ascii="Times New Roman" w:hAnsi="Times New Roman"/>
          <w:sz w:val="24"/>
          <w:szCs w:val="24"/>
        </w:rPr>
        <w:t>ОДВ</w:t>
      </w:r>
      <w:r w:rsidRPr="000F5775">
        <w:rPr>
          <w:rFonts w:ascii="Times New Roman" w:hAnsi="Times New Roman"/>
          <w:sz w:val="24"/>
          <w:szCs w:val="24"/>
        </w:rPr>
        <w:t>). Закон о водама би требало да одражава принципе интегрисаног управљања водама</w:t>
      </w:r>
      <w:r w:rsidR="00606362" w:rsidRPr="000F5775">
        <w:rPr>
          <w:rFonts w:ascii="Times New Roman" w:hAnsi="Times New Roman"/>
          <w:sz w:val="24"/>
          <w:szCs w:val="24"/>
        </w:rPr>
        <w:t>,</w:t>
      </w:r>
      <w:r w:rsidRPr="000F5775">
        <w:rPr>
          <w:rFonts w:ascii="Times New Roman" w:hAnsi="Times New Roman"/>
          <w:sz w:val="24"/>
          <w:szCs w:val="24"/>
        </w:rPr>
        <w:t xml:space="preserve"> које се заснива на концепту управљања </w:t>
      </w:r>
      <w:r w:rsidR="00606362" w:rsidRPr="000F5775">
        <w:rPr>
          <w:rFonts w:ascii="Times New Roman" w:hAnsi="Times New Roman"/>
          <w:sz w:val="24"/>
          <w:szCs w:val="24"/>
        </w:rPr>
        <w:t>водним подручјима</w:t>
      </w:r>
      <w:r w:rsidRPr="000F5775">
        <w:rPr>
          <w:rFonts w:ascii="Times New Roman" w:hAnsi="Times New Roman"/>
          <w:sz w:val="24"/>
          <w:szCs w:val="24"/>
        </w:rPr>
        <w:t xml:space="preserve"> са ц</w:t>
      </w:r>
      <w:r w:rsidR="00606362" w:rsidRPr="000F5775">
        <w:rPr>
          <w:rFonts w:ascii="Times New Roman" w:hAnsi="Times New Roman"/>
          <w:sz w:val="24"/>
          <w:szCs w:val="24"/>
        </w:rPr>
        <w:t>иљем да се постигне одговарајући</w:t>
      </w:r>
      <w:r w:rsidRPr="000F5775">
        <w:rPr>
          <w:rFonts w:ascii="Times New Roman" w:hAnsi="Times New Roman"/>
          <w:sz w:val="24"/>
          <w:szCs w:val="24"/>
        </w:rPr>
        <w:t xml:space="preserve"> еколошки статус</w:t>
      </w:r>
      <w:r w:rsidR="00B763B9" w:rsidRPr="000F5775">
        <w:rPr>
          <w:rFonts w:ascii="Times New Roman" w:hAnsi="Times New Roman"/>
          <w:sz w:val="24"/>
          <w:szCs w:val="24"/>
        </w:rPr>
        <w:t xml:space="preserve">,  док би подзаконска регулатива усвојена од тада требало да утврди  техничке спецификације и минималне захтеве који се тичу јединствених стандарда квалитета животне средине </w:t>
      </w:r>
      <w:r w:rsidR="00257FB9" w:rsidRPr="000F5775">
        <w:rPr>
          <w:rFonts w:ascii="Times New Roman" w:hAnsi="Times New Roman"/>
          <w:sz w:val="24"/>
          <w:szCs w:val="24"/>
        </w:rPr>
        <w:t xml:space="preserve">(EQS) </w:t>
      </w:r>
      <w:r w:rsidR="00B763B9" w:rsidRPr="000F5775">
        <w:rPr>
          <w:rFonts w:ascii="Times New Roman" w:hAnsi="Times New Roman"/>
          <w:sz w:val="24"/>
          <w:szCs w:val="24"/>
        </w:rPr>
        <w:t>и граничних вредности емисије</w:t>
      </w:r>
      <w:r w:rsidR="00257FB9" w:rsidRPr="000F5775">
        <w:rPr>
          <w:rFonts w:ascii="Times New Roman" w:hAnsi="Times New Roman"/>
          <w:sz w:val="24"/>
          <w:szCs w:val="24"/>
        </w:rPr>
        <w:t xml:space="preserve"> (ELVs).</w:t>
      </w:r>
    </w:p>
    <w:p w:rsidR="00B763B9" w:rsidRPr="000F5775" w:rsidRDefault="00B763B9" w:rsidP="0008155C">
      <w:pPr>
        <w:spacing w:before="120" w:after="120" w:line="240" w:lineRule="auto"/>
        <w:jc w:val="both"/>
        <w:rPr>
          <w:rFonts w:ascii="Times New Roman" w:hAnsi="Times New Roman"/>
          <w:sz w:val="24"/>
          <w:szCs w:val="24"/>
        </w:rPr>
      </w:pPr>
      <w:r w:rsidRPr="000F5775">
        <w:rPr>
          <w:rFonts w:ascii="Times New Roman" w:hAnsi="Times New Roman"/>
          <w:sz w:val="24"/>
          <w:szCs w:val="24"/>
        </w:rPr>
        <w:t>Како би се ојачали институциона</w:t>
      </w:r>
      <w:r w:rsidR="00606362" w:rsidRPr="000F5775">
        <w:rPr>
          <w:rFonts w:ascii="Times New Roman" w:hAnsi="Times New Roman"/>
          <w:sz w:val="24"/>
          <w:szCs w:val="24"/>
        </w:rPr>
        <w:t>лни капацитети, требало би запосл</w:t>
      </w:r>
      <w:r w:rsidRPr="000F5775">
        <w:rPr>
          <w:rFonts w:ascii="Times New Roman" w:hAnsi="Times New Roman"/>
          <w:sz w:val="24"/>
          <w:szCs w:val="24"/>
        </w:rPr>
        <w:t>ити додатну радну снагу у неколико</w:t>
      </w:r>
      <w:r w:rsidR="00606362" w:rsidRPr="000F5775">
        <w:rPr>
          <w:rFonts w:ascii="Times New Roman" w:hAnsi="Times New Roman"/>
          <w:sz w:val="24"/>
          <w:szCs w:val="24"/>
        </w:rPr>
        <w:t xml:space="preserve"> институција (Републичкој дирекцији</w:t>
      </w:r>
      <w:r w:rsidRPr="000F5775">
        <w:rPr>
          <w:rFonts w:ascii="Times New Roman" w:hAnsi="Times New Roman"/>
          <w:sz w:val="24"/>
          <w:szCs w:val="24"/>
        </w:rPr>
        <w:t xml:space="preserve"> за воде, </w:t>
      </w:r>
      <w:r w:rsidR="000401D4" w:rsidRPr="000F5775">
        <w:rPr>
          <w:rFonts w:ascii="Times New Roman" w:hAnsi="Times New Roman"/>
          <w:sz w:val="24"/>
          <w:szCs w:val="24"/>
        </w:rPr>
        <w:t xml:space="preserve">Јавним </w:t>
      </w:r>
      <w:r w:rsidR="00606362" w:rsidRPr="000F5775">
        <w:rPr>
          <w:rFonts w:ascii="Times New Roman" w:hAnsi="Times New Roman"/>
          <w:sz w:val="24"/>
          <w:szCs w:val="24"/>
        </w:rPr>
        <w:t xml:space="preserve">водопривредним </w:t>
      </w:r>
      <w:r w:rsidR="000401D4" w:rsidRPr="000F5775">
        <w:rPr>
          <w:rFonts w:ascii="Times New Roman" w:hAnsi="Times New Roman"/>
          <w:sz w:val="24"/>
          <w:szCs w:val="24"/>
        </w:rPr>
        <w:t xml:space="preserve">предузећима, Агенцији за заштиту животне средине Републике Србије </w:t>
      </w:r>
      <w:r w:rsidR="00606362" w:rsidRPr="000F5775">
        <w:rPr>
          <w:rFonts w:ascii="Times New Roman" w:hAnsi="Times New Roman"/>
          <w:sz w:val="24"/>
          <w:szCs w:val="24"/>
        </w:rPr>
        <w:t>(</w:t>
      </w:r>
      <w:r w:rsidR="00DD0147" w:rsidRPr="000F5775">
        <w:rPr>
          <w:rFonts w:ascii="Times New Roman" w:hAnsi="Times New Roman"/>
          <w:sz w:val="24"/>
          <w:szCs w:val="24"/>
        </w:rPr>
        <w:t>АЗЖС</w:t>
      </w:r>
      <w:r w:rsidR="000401D4" w:rsidRPr="000F5775">
        <w:rPr>
          <w:rFonts w:ascii="Times New Roman" w:hAnsi="Times New Roman"/>
          <w:sz w:val="24"/>
          <w:szCs w:val="24"/>
        </w:rPr>
        <w:t>), Републичком хидрометеоролошком заводу Србије, инспекцијским службама у заштити живот</w:t>
      </w:r>
      <w:r w:rsidR="0030482D" w:rsidRPr="000F5775">
        <w:rPr>
          <w:rFonts w:ascii="Times New Roman" w:hAnsi="Times New Roman"/>
          <w:sz w:val="24"/>
          <w:szCs w:val="24"/>
        </w:rPr>
        <w:t>не средине итд), којима су поверене главне</w:t>
      </w:r>
      <w:r w:rsidR="000401D4" w:rsidRPr="000F5775">
        <w:rPr>
          <w:rFonts w:ascii="Times New Roman" w:hAnsi="Times New Roman"/>
          <w:sz w:val="24"/>
          <w:szCs w:val="24"/>
        </w:rPr>
        <w:t xml:space="preserve"> надлежности у процесу </w:t>
      </w:r>
      <w:r w:rsidR="00AA4EDB" w:rsidRPr="000F5775">
        <w:rPr>
          <w:rFonts w:ascii="Times New Roman" w:hAnsi="Times New Roman"/>
          <w:sz w:val="24"/>
          <w:szCs w:val="24"/>
        </w:rPr>
        <w:t>спровођења</w:t>
      </w:r>
      <w:r w:rsidR="0030482D" w:rsidRPr="000F5775">
        <w:rPr>
          <w:rFonts w:ascii="Times New Roman" w:hAnsi="Times New Roman"/>
          <w:sz w:val="24"/>
          <w:szCs w:val="24"/>
        </w:rPr>
        <w:t>ОДВ</w:t>
      </w:r>
      <w:r w:rsidR="000401D4" w:rsidRPr="000F5775">
        <w:rPr>
          <w:rFonts w:ascii="Times New Roman" w:hAnsi="Times New Roman"/>
          <w:sz w:val="24"/>
          <w:szCs w:val="24"/>
        </w:rPr>
        <w:t>. Запослени у овим институцијама би требало да буду обучени и опремљени одговарајућом опремом која им је потребна за обављање</w:t>
      </w:r>
      <w:r w:rsidR="00F01C54" w:rsidRPr="000F5775">
        <w:rPr>
          <w:rFonts w:ascii="Times New Roman" w:hAnsi="Times New Roman"/>
          <w:sz w:val="24"/>
          <w:szCs w:val="24"/>
        </w:rPr>
        <w:t xml:space="preserve"> датих</w:t>
      </w:r>
      <w:r w:rsidR="000401D4" w:rsidRPr="000F5775">
        <w:rPr>
          <w:rFonts w:ascii="Times New Roman" w:hAnsi="Times New Roman"/>
          <w:sz w:val="24"/>
          <w:szCs w:val="24"/>
        </w:rPr>
        <w:t xml:space="preserve"> функција. </w:t>
      </w:r>
    </w:p>
    <w:p w:rsidR="001A7B37" w:rsidRPr="000F5775" w:rsidRDefault="001A7B37" w:rsidP="00257FB9">
      <w:pPr>
        <w:spacing w:before="120" w:after="120" w:line="240" w:lineRule="auto"/>
        <w:jc w:val="both"/>
        <w:rPr>
          <w:rFonts w:ascii="Times New Roman" w:hAnsi="Times New Roman"/>
          <w:sz w:val="24"/>
          <w:szCs w:val="24"/>
        </w:rPr>
      </w:pPr>
      <w:r w:rsidRPr="000F5775">
        <w:rPr>
          <w:rFonts w:ascii="Times New Roman" w:hAnsi="Times New Roman"/>
          <w:sz w:val="24"/>
          <w:szCs w:val="24"/>
        </w:rPr>
        <w:t xml:space="preserve">До приступања ЕУ, биће израђени и званично усвојени </w:t>
      </w:r>
      <w:r w:rsidR="0008155C" w:rsidRPr="000F5775">
        <w:rPr>
          <w:rFonts w:ascii="Times New Roman" w:hAnsi="Times New Roman"/>
          <w:sz w:val="24"/>
          <w:szCs w:val="24"/>
        </w:rPr>
        <w:t>РБМП</w:t>
      </w:r>
      <w:r w:rsidRPr="000F5775">
        <w:rPr>
          <w:rFonts w:ascii="Times New Roman" w:hAnsi="Times New Roman"/>
          <w:sz w:val="24"/>
          <w:szCs w:val="24"/>
        </w:rPr>
        <w:t xml:space="preserve"> и Програм мера (</w:t>
      </w:r>
      <w:r w:rsidR="0008155C" w:rsidRPr="000F5775">
        <w:rPr>
          <w:rFonts w:ascii="Times New Roman" w:hAnsi="Times New Roman"/>
          <w:sz w:val="24"/>
          <w:szCs w:val="24"/>
        </w:rPr>
        <w:t>ПоМ</w:t>
      </w:r>
      <w:r w:rsidRPr="000F5775">
        <w:rPr>
          <w:rFonts w:ascii="Times New Roman" w:hAnsi="Times New Roman"/>
          <w:sz w:val="24"/>
          <w:szCs w:val="24"/>
        </w:rPr>
        <w:t>).</w:t>
      </w:r>
      <w:r w:rsidR="00997B9E" w:rsidRPr="000F5775">
        <w:rPr>
          <w:rFonts w:ascii="Times New Roman" w:hAnsi="Times New Roman"/>
          <w:sz w:val="24"/>
          <w:szCs w:val="24"/>
        </w:rPr>
        <w:t xml:space="preserve">Такође ће бити </w:t>
      </w:r>
      <w:r w:rsidR="0008155C" w:rsidRPr="000F5775">
        <w:rPr>
          <w:rFonts w:ascii="Times New Roman" w:hAnsi="Times New Roman"/>
          <w:sz w:val="24"/>
          <w:szCs w:val="24"/>
        </w:rPr>
        <w:t>успостављ</w:t>
      </w:r>
      <w:r w:rsidRPr="000F5775">
        <w:rPr>
          <w:rFonts w:ascii="Times New Roman" w:hAnsi="Times New Roman"/>
          <w:sz w:val="24"/>
          <w:szCs w:val="24"/>
        </w:rPr>
        <w:t>ен мониторинг</w:t>
      </w:r>
      <w:r w:rsidR="0008155C" w:rsidRPr="000F5775">
        <w:rPr>
          <w:rFonts w:ascii="Times New Roman" w:hAnsi="Times New Roman"/>
          <w:sz w:val="24"/>
          <w:szCs w:val="24"/>
        </w:rPr>
        <w:t xml:space="preserve"> и биће потребно да буду задовољ</w:t>
      </w:r>
      <w:r w:rsidRPr="000F5775">
        <w:rPr>
          <w:rFonts w:ascii="Times New Roman" w:hAnsi="Times New Roman"/>
          <w:sz w:val="24"/>
          <w:szCs w:val="24"/>
        </w:rPr>
        <w:t>ени барем минимални захтеви који су наве</w:t>
      </w:r>
      <w:r w:rsidR="0008155C" w:rsidRPr="000F5775">
        <w:rPr>
          <w:rFonts w:ascii="Times New Roman" w:hAnsi="Times New Roman"/>
          <w:sz w:val="24"/>
          <w:szCs w:val="24"/>
        </w:rPr>
        <w:t>дени у ОДВ и Директивама о с</w:t>
      </w:r>
      <w:r w:rsidRPr="000F5775">
        <w:rPr>
          <w:rFonts w:ascii="Times New Roman" w:hAnsi="Times New Roman"/>
          <w:sz w:val="24"/>
          <w:szCs w:val="24"/>
        </w:rPr>
        <w:t>тандардима квалитета животне средине и подземним водама.</w:t>
      </w:r>
    </w:p>
    <w:p w:rsidR="009478CB" w:rsidRPr="000F5775" w:rsidRDefault="001A7B37" w:rsidP="00257FB9">
      <w:pPr>
        <w:spacing w:before="120" w:after="120" w:line="240" w:lineRule="auto"/>
        <w:jc w:val="both"/>
        <w:rPr>
          <w:rFonts w:ascii="Times New Roman" w:hAnsi="Times New Roman"/>
          <w:sz w:val="24"/>
          <w:szCs w:val="24"/>
        </w:rPr>
      </w:pPr>
      <w:r w:rsidRPr="000F5775">
        <w:rPr>
          <w:rFonts w:ascii="Times New Roman" w:hAnsi="Times New Roman"/>
          <w:sz w:val="24"/>
          <w:szCs w:val="24"/>
        </w:rPr>
        <w:t xml:space="preserve">Тренутно, </w:t>
      </w:r>
      <w:r w:rsidR="00997B9E" w:rsidRPr="000F5775">
        <w:rPr>
          <w:rFonts w:ascii="Times New Roman" w:hAnsi="Times New Roman"/>
          <w:sz w:val="24"/>
          <w:szCs w:val="24"/>
        </w:rPr>
        <w:t>ПоМ</w:t>
      </w:r>
      <w:r w:rsidRPr="000F5775">
        <w:rPr>
          <w:rFonts w:ascii="Times New Roman" w:hAnsi="Times New Roman"/>
          <w:sz w:val="24"/>
          <w:szCs w:val="24"/>
        </w:rPr>
        <w:t xml:space="preserve"> још увек није завршен.</w:t>
      </w:r>
      <w:r w:rsidR="00997B9E" w:rsidRPr="000F5775">
        <w:rPr>
          <w:rFonts w:ascii="Times New Roman" w:hAnsi="Times New Roman"/>
          <w:sz w:val="24"/>
          <w:szCs w:val="24"/>
        </w:rPr>
        <w:t xml:space="preserve"> ДСИП</w:t>
      </w:r>
      <w:r w:rsidR="009478CB" w:rsidRPr="000F5775">
        <w:rPr>
          <w:rFonts w:ascii="Times New Roman" w:hAnsi="Times New Roman"/>
          <w:sz w:val="24"/>
          <w:szCs w:val="24"/>
        </w:rPr>
        <w:t xml:space="preserve"> даје само индикативну процену допунских мера које мог</w:t>
      </w:r>
      <w:r w:rsidR="00997B9E" w:rsidRPr="000F5775">
        <w:rPr>
          <w:rFonts w:ascii="Times New Roman" w:hAnsi="Times New Roman"/>
          <w:sz w:val="24"/>
          <w:szCs w:val="24"/>
        </w:rPr>
        <w:t>у бити потребне како би се пости</w:t>
      </w:r>
      <w:r w:rsidR="009478CB" w:rsidRPr="000F5775">
        <w:rPr>
          <w:rFonts w:ascii="Times New Roman" w:hAnsi="Times New Roman"/>
          <w:sz w:val="24"/>
          <w:szCs w:val="24"/>
        </w:rPr>
        <w:t xml:space="preserve">гли </w:t>
      </w:r>
      <w:r w:rsidR="00997B9E" w:rsidRPr="000F5775">
        <w:rPr>
          <w:rFonts w:ascii="Times New Roman" w:hAnsi="Times New Roman"/>
          <w:sz w:val="24"/>
          <w:szCs w:val="24"/>
        </w:rPr>
        <w:t xml:space="preserve">еколошки захтеви везани </w:t>
      </w:r>
      <w:r w:rsidR="00997B9E" w:rsidRPr="000F5775">
        <w:rPr>
          <w:rFonts w:ascii="Times New Roman" w:hAnsi="Times New Roman"/>
          <w:sz w:val="24"/>
          <w:szCs w:val="24"/>
        </w:rPr>
        <w:lastRenderedPageBreak/>
        <w:t>за</w:t>
      </w:r>
      <w:r w:rsidR="009478CB" w:rsidRPr="000F5775">
        <w:rPr>
          <w:rFonts w:ascii="Times New Roman" w:hAnsi="Times New Roman"/>
          <w:sz w:val="24"/>
          <w:szCs w:val="24"/>
        </w:rPr>
        <w:t xml:space="preserve"> водна тела</w:t>
      </w:r>
      <w:r w:rsidR="00997B9E" w:rsidRPr="000F5775">
        <w:rPr>
          <w:rFonts w:ascii="Times New Roman" w:hAnsi="Times New Roman"/>
          <w:sz w:val="24"/>
          <w:szCs w:val="24"/>
        </w:rPr>
        <w:t xml:space="preserve"> у Србији</w:t>
      </w:r>
      <w:r w:rsidR="009478CB" w:rsidRPr="000F5775">
        <w:rPr>
          <w:rFonts w:ascii="Times New Roman" w:hAnsi="Times New Roman"/>
          <w:sz w:val="24"/>
          <w:szCs w:val="24"/>
        </w:rPr>
        <w:t xml:space="preserve">. Тако се ова процена ослања на бројне претпоставке, мишљења експерата и искуства других земаља. </w:t>
      </w:r>
    </w:p>
    <w:p w:rsidR="00257FB9" w:rsidRPr="000F5775" w:rsidRDefault="00997B9E" w:rsidP="00257FB9">
      <w:pPr>
        <w:spacing w:after="0" w:line="240" w:lineRule="auto"/>
        <w:ind w:left="-6"/>
        <w:jc w:val="both"/>
        <w:rPr>
          <w:rFonts w:ascii="Times New Roman" w:hAnsi="Times New Roman"/>
          <w:sz w:val="24"/>
          <w:szCs w:val="24"/>
          <w:lang w:val="en-GB"/>
        </w:rPr>
      </w:pPr>
      <w:r w:rsidRPr="000F5775">
        <w:rPr>
          <w:rFonts w:ascii="Times New Roman" w:hAnsi="Times New Roman"/>
          <w:sz w:val="24"/>
          <w:szCs w:val="24"/>
        </w:rPr>
        <w:t>Дефинисане</w:t>
      </w:r>
      <w:r w:rsidR="009478CB" w:rsidRPr="000F5775">
        <w:rPr>
          <w:rFonts w:ascii="Times New Roman" w:hAnsi="Times New Roman"/>
          <w:sz w:val="24"/>
          <w:szCs w:val="24"/>
        </w:rPr>
        <w:t xml:space="preserve"> су следеће допунске мере:</w:t>
      </w:r>
    </w:p>
    <w:p w:rsidR="00CC12E0" w:rsidRPr="000F5775" w:rsidRDefault="00CC12E0" w:rsidP="00B45E0A">
      <w:pPr>
        <w:pStyle w:val="ListParagraph"/>
        <w:numPr>
          <w:ilvl w:val="0"/>
          <w:numId w:val="25"/>
        </w:numPr>
        <w:spacing w:after="0" w:line="240" w:lineRule="auto"/>
        <w:ind w:left="426" w:hanging="426"/>
        <w:jc w:val="both"/>
        <w:rPr>
          <w:rFonts w:ascii="Times New Roman" w:hAnsi="Times New Roman"/>
          <w:sz w:val="24"/>
          <w:szCs w:val="24"/>
        </w:rPr>
      </w:pPr>
      <w:r w:rsidRPr="000F5775">
        <w:rPr>
          <w:rFonts w:ascii="Times New Roman" w:hAnsi="Times New Roman"/>
          <w:sz w:val="24"/>
          <w:szCs w:val="24"/>
        </w:rPr>
        <w:t>Пречи</w:t>
      </w:r>
      <w:r w:rsidR="00997B9E" w:rsidRPr="000F5775">
        <w:rPr>
          <w:rFonts w:ascii="Times New Roman" w:hAnsi="Times New Roman"/>
          <w:sz w:val="24"/>
          <w:szCs w:val="24"/>
        </w:rPr>
        <w:t>шћавање отпадних вода у насељима</w:t>
      </w:r>
      <w:r w:rsidRPr="000F5775">
        <w:rPr>
          <w:rFonts w:ascii="Times New Roman" w:hAnsi="Times New Roman"/>
          <w:sz w:val="24"/>
          <w:szCs w:val="24"/>
        </w:rPr>
        <w:t xml:space="preserve"> са мање од 2000 ЕС (</w:t>
      </w:r>
      <w:r w:rsidR="00461CE0" w:rsidRPr="000F5775">
        <w:rPr>
          <w:rFonts w:ascii="Times New Roman" w:hAnsi="Times New Roman"/>
          <w:sz w:val="24"/>
          <w:szCs w:val="24"/>
        </w:rPr>
        <w:t>тј. у насељима која нису укључена у</w:t>
      </w:r>
      <w:r w:rsidRPr="000F5775">
        <w:rPr>
          <w:rFonts w:ascii="Times New Roman" w:hAnsi="Times New Roman"/>
          <w:sz w:val="24"/>
          <w:szCs w:val="24"/>
        </w:rPr>
        <w:t xml:space="preserve"> Дире</w:t>
      </w:r>
      <w:r w:rsidR="00461CE0" w:rsidRPr="000F5775">
        <w:rPr>
          <w:rFonts w:ascii="Times New Roman" w:hAnsi="Times New Roman"/>
          <w:sz w:val="24"/>
          <w:szCs w:val="24"/>
        </w:rPr>
        <w:t>ктиву</w:t>
      </w:r>
      <w:r w:rsidRPr="000F5775">
        <w:rPr>
          <w:rFonts w:ascii="Times New Roman" w:hAnsi="Times New Roman"/>
          <w:sz w:val="24"/>
          <w:szCs w:val="24"/>
        </w:rPr>
        <w:t xml:space="preserve"> о пречишћавању комуналних отпадних вода)</w:t>
      </w:r>
      <w:r w:rsidR="00FC70FF" w:rsidRPr="000F5775">
        <w:rPr>
          <w:rFonts w:ascii="Times New Roman" w:hAnsi="Times New Roman"/>
          <w:sz w:val="24"/>
          <w:szCs w:val="24"/>
        </w:rPr>
        <w:t>;</w:t>
      </w:r>
    </w:p>
    <w:p w:rsidR="00E665F4" w:rsidRPr="000F5775" w:rsidRDefault="00CC12E0" w:rsidP="00B45E0A">
      <w:pPr>
        <w:pStyle w:val="ListParagraph"/>
        <w:numPr>
          <w:ilvl w:val="0"/>
          <w:numId w:val="25"/>
        </w:numPr>
        <w:spacing w:after="0" w:line="240" w:lineRule="auto"/>
        <w:ind w:left="426" w:hanging="426"/>
        <w:jc w:val="both"/>
        <w:rPr>
          <w:rFonts w:ascii="Times New Roman" w:hAnsi="Times New Roman"/>
          <w:sz w:val="24"/>
          <w:szCs w:val="24"/>
        </w:rPr>
      </w:pPr>
      <w:r w:rsidRPr="000F5775">
        <w:rPr>
          <w:rFonts w:ascii="Times New Roman" w:hAnsi="Times New Roman"/>
          <w:sz w:val="24"/>
          <w:szCs w:val="24"/>
        </w:rPr>
        <w:t xml:space="preserve">Мере за смањење загађења приоритетним и приоритетним хазардним супстанцама: истраживање, додатна законска регулатива, </w:t>
      </w:r>
      <w:r w:rsidR="00BE1754" w:rsidRPr="000F5775">
        <w:rPr>
          <w:rFonts w:ascii="Times New Roman" w:hAnsi="Times New Roman"/>
          <w:sz w:val="24"/>
          <w:szCs w:val="24"/>
        </w:rPr>
        <w:t>надоградња и унапређење</w:t>
      </w:r>
      <w:r w:rsidR="00E665F4" w:rsidRPr="000F5775">
        <w:rPr>
          <w:rFonts w:ascii="Times New Roman" w:hAnsi="Times New Roman"/>
          <w:sz w:val="24"/>
          <w:szCs w:val="24"/>
        </w:rPr>
        <w:t xml:space="preserve">  индустријских и општинских ППОВ, обуке и едукација корисника, унап</w:t>
      </w:r>
      <w:r w:rsidR="00084ECC" w:rsidRPr="000F5775">
        <w:rPr>
          <w:rFonts w:ascii="Times New Roman" w:hAnsi="Times New Roman"/>
          <w:sz w:val="24"/>
          <w:szCs w:val="24"/>
        </w:rPr>
        <w:t>ређење механизама</w:t>
      </w:r>
      <w:r w:rsidR="00E665F4" w:rsidRPr="000F5775">
        <w:rPr>
          <w:rFonts w:ascii="Times New Roman" w:hAnsi="Times New Roman"/>
          <w:sz w:val="24"/>
          <w:szCs w:val="24"/>
        </w:rPr>
        <w:t xml:space="preserve"> контроле загађења</w:t>
      </w:r>
      <w:r w:rsidR="00FC70FF" w:rsidRPr="000F5775">
        <w:rPr>
          <w:rFonts w:ascii="Times New Roman" w:hAnsi="Times New Roman"/>
          <w:sz w:val="24"/>
          <w:szCs w:val="24"/>
        </w:rPr>
        <w:t>;</w:t>
      </w:r>
    </w:p>
    <w:p w:rsidR="00B11EB6" w:rsidRPr="000F5775" w:rsidRDefault="002F0328" w:rsidP="00B45E0A">
      <w:pPr>
        <w:pStyle w:val="ListParagraph"/>
        <w:numPr>
          <w:ilvl w:val="0"/>
          <w:numId w:val="25"/>
        </w:numPr>
        <w:spacing w:after="0" w:line="240" w:lineRule="auto"/>
        <w:ind w:left="426" w:hanging="426"/>
        <w:jc w:val="both"/>
        <w:rPr>
          <w:rFonts w:ascii="Times New Roman" w:hAnsi="Times New Roman"/>
          <w:sz w:val="24"/>
          <w:szCs w:val="24"/>
        </w:rPr>
      </w:pPr>
      <w:r w:rsidRPr="000F5775">
        <w:rPr>
          <w:rFonts w:ascii="Times New Roman" w:hAnsi="Times New Roman"/>
          <w:sz w:val="24"/>
          <w:szCs w:val="24"/>
        </w:rPr>
        <w:t>Мере за смањење загађења из</w:t>
      </w:r>
      <w:r w:rsidR="00E665F4" w:rsidRPr="000F5775">
        <w:rPr>
          <w:rFonts w:ascii="Times New Roman" w:hAnsi="Times New Roman"/>
          <w:sz w:val="24"/>
          <w:szCs w:val="24"/>
        </w:rPr>
        <w:t xml:space="preserve"> пољопривреде: додатни прописи и ограничења, успостављање ефикасних агро</w:t>
      </w:r>
      <w:r w:rsidR="00B11EB6" w:rsidRPr="000F5775">
        <w:rPr>
          <w:rFonts w:ascii="Times New Roman" w:hAnsi="Times New Roman"/>
          <w:sz w:val="24"/>
          <w:szCs w:val="24"/>
        </w:rPr>
        <w:t>еколошких шема у оквиру Програма руралног развоја, истраживање, демонстрације/пилот пројекти, додатна мерења, унапређени механизми контроле загађења</w:t>
      </w:r>
      <w:r w:rsidR="00FC70FF" w:rsidRPr="000F5775">
        <w:rPr>
          <w:rFonts w:ascii="Times New Roman" w:hAnsi="Times New Roman"/>
          <w:sz w:val="24"/>
          <w:szCs w:val="24"/>
        </w:rPr>
        <w:t>;</w:t>
      </w:r>
    </w:p>
    <w:p w:rsidR="002F3E3D" w:rsidRPr="000F5775" w:rsidRDefault="002F0328" w:rsidP="00B45E0A">
      <w:pPr>
        <w:pStyle w:val="ListParagraph"/>
        <w:numPr>
          <w:ilvl w:val="0"/>
          <w:numId w:val="25"/>
        </w:numPr>
        <w:spacing w:after="0" w:line="240" w:lineRule="auto"/>
        <w:ind w:left="426" w:hanging="426"/>
        <w:jc w:val="both"/>
        <w:rPr>
          <w:rFonts w:ascii="Times New Roman" w:hAnsi="Times New Roman"/>
          <w:sz w:val="24"/>
          <w:szCs w:val="24"/>
        </w:rPr>
      </w:pPr>
      <w:r w:rsidRPr="000F5775">
        <w:rPr>
          <w:rFonts w:ascii="Times New Roman" w:hAnsi="Times New Roman"/>
          <w:sz w:val="24"/>
          <w:szCs w:val="24"/>
        </w:rPr>
        <w:t>Мере за унапређење</w:t>
      </w:r>
      <w:r w:rsidR="00B11EB6" w:rsidRPr="000F5775">
        <w:rPr>
          <w:rFonts w:ascii="Times New Roman" w:hAnsi="Times New Roman"/>
          <w:sz w:val="24"/>
          <w:szCs w:val="24"/>
        </w:rPr>
        <w:t xml:space="preserve"> хидроморфолошког статуса: постављање рибљих стаза, постављање захтева за </w:t>
      </w:r>
      <w:r w:rsidR="009C123E" w:rsidRPr="000F5775">
        <w:rPr>
          <w:rFonts w:ascii="Times New Roman" w:hAnsi="Times New Roman"/>
          <w:sz w:val="24"/>
          <w:szCs w:val="24"/>
        </w:rPr>
        <w:t xml:space="preserve">минималним еколошки прихватљивим протоком, рестаурација деградираних структура речних корита, </w:t>
      </w:r>
      <w:r w:rsidR="002F3E3D" w:rsidRPr="000F5775">
        <w:rPr>
          <w:rFonts w:ascii="Times New Roman" w:hAnsi="Times New Roman"/>
          <w:sz w:val="24"/>
          <w:szCs w:val="24"/>
        </w:rPr>
        <w:t>ремеандрирање река, уклањање структура и повезивање мочвара</w:t>
      </w:r>
      <w:r w:rsidR="00FC70FF" w:rsidRPr="000F5775">
        <w:rPr>
          <w:rFonts w:ascii="Times New Roman" w:hAnsi="Times New Roman"/>
          <w:sz w:val="24"/>
          <w:szCs w:val="24"/>
        </w:rPr>
        <w:t>;</w:t>
      </w:r>
    </w:p>
    <w:p w:rsidR="00CC12E0" w:rsidRPr="000F5775" w:rsidRDefault="00883033" w:rsidP="00B45E0A">
      <w:pPr>
        <w:pStyle w:val="ListParagraph"/>
        <w:numPr>
          <w:ilvl w:val="0"/>
          <w:numId w:val="25"/>
        </w:numPr>
        <w:spacing w:after="0" w:line="240" w:lineRule="auto"/>
        <w:ind w:left="426" w:hanging="426"/>
        <w:jc w:val="both"/>
        <w:rPr>
          <w:rFonts w:ascii="Times New Roman" w:hAnsi="Times New Roman"/>
          <w:sz w:val="24"/>
          <w:szCs w:val="24"/>
        </w:rPr>
      </w:pPr>
      <w:r w:rsidRPr="000F5775">
        <w:rPr>
          <w:rFonts w:ascii="Times New Roman" w:hAnsi="Times New Roman"/>
          <w:sz w:val="24"/>
          <w:szCs w:val="24"/>
        </w:rPr>
        <w:t>Мере за унапређење квалитативног и кватнитативног статуса ресурса подземних вода: истраживање, додатна регулација</w:t>
      </w:r>
      <w:r w:rsidR="002F0328" w:rsidRPr="000F5775">
        <w:rPr>
          <w:rFonts w:ascii="Times New Roman" w:hAnsi="Times New Roman"/>
          <w:sz w:val="24"/>
          <w:szCs w:val="24"/>
        </w:rPr>
        <w:t xml:space="preserve"> захватања</w:t>
      </w:r>
      <w:r w:rsidR="00005139" w:rsidRPr="000F5775">
        <w:rPr>
          <w:rFonts w:ascii="Times New Roman" w:hAnsi="Times New Roman"/>
          <w:sz w:val="24"/>
          <w:szCs w:val="24"/>
        </w:rPr>
        <w:t>, унапређење контролних механизама, увођењеалтернативних извора снабдевања водом</w:t>
      </w:r>
      <w:r w:rsidR="002F0328" w:rsidRPr="000F5775">
        <w:rPr>
          <w:rFonts w:ascii="Times New Roman" w:hAnsi="Times New Roman"/>
          <w:sz w:val="24"/>
          <w:szCs w:val="24"/>
        </w:rPr>
        <w:t xml:space="preserve"> за пиће</w:t>
      </w:r>
      <w:r w:rsidR="00005139" w:rsidRPr="000F5775">
        <w:rPr>
          <w:rFonts w:ascii="Times New Roman" w:hAnsi="Times New Roman"/>
          <w:sz w:val="24"/>
          <w:szCs w:val="24"/>
        </w:rPr>
        <w:t xml:space="preserve">, вештачка допуна подземне воде. </w:t>
      </w:r>
    </w:p>
    <w:p w:rsidR="00257FB9" w:rsidRPr="000F5775" w:rsidRDefault="00005139" w:rsidP="00257FB9">
      <w:pPr>
        <w:spacing w:before="200"/>
        <w:rPr>
          <w:rFonts w:ascii="Times New Roman" w:hAnsi="Times New Roman"/>
          <w:b/>
          <w:sz w:val="24"/>
          <w:szCs w:val="24"/>
        </w:rPr>
      </w:pPr>
      <w:r w:rsidRPr="000F5775">
        <w:rPr>
          <w:rFonts w:ascii="Times New Roman" w:hAnsi="Times New Roman"/>
          <w:b/>
          <w:sz w:val="24"/>
          <w:szCs w:val="24"/>
        </w:rPr>
        <w:t xml:space="preserve">Процена трошкова предложених мера и финансијски извори </w:t>
      </w:r>
    </w:p>
    <w:p w:rsidR="00005139" w:rsidRPr="000F5775" w:rsidRDefault="002F0328" w:rsidP="00257FB9">
      <w:pPr>
        <w:spacing w:before="120" w:after="120" w:line="240" w:lineRule="auto"/>
        <w:jc w:val="both"/>
        <w:rPr>
          <w:rFonts w:ascii="Times New Roman" w:hAnsi="Times New Roman"/>
          <w:sz w:val="24"/>
          <w:szCs w:val="24"/>
        </w:rPr>
      </w:pPr>
      <w:r w:rsidRPr="000F5775">
        <w:rPr>
          <w:rFonts w:ascii="Times New Roman" w:hAnsi="Times New Roman"/>
          <w:sz w:val="24"/>
          <w:szCs w:val="24"/>
        </w:rPr>
        <w:t xml:space="preserve">Процењује се да </w:t>
      </w:r>
      <w:r w:rsidR="00005139" w:rsidRPr="000F5775">
        <w:rPr>
          <w:rFonts w:ascii="Times New Roman" w:hAnsi="Times New Roman"/>
          <w:sz w:val="24"/>
          <w:szCs w:val="24"/>
        </w:rPr>
        <w:t xml:space="preserve">ће за јачање институционалних капацитета бити потребно око </w:t>
      </w:r>
      <w:r w:rsidR="00F775F4" w:rsidRPr="000F5775">
        <w:rPr>
          <w:rFonts w:ascii="Times New Roman" w:hAnsi="Times New Roman"/>
          <w:sz w:val="24"/>
          <w:szCs w:val="24"/>
          <w:lang w:val="en-GB"/>
        </w:rPr>
        <w:t>1</w:t>
      </w:r>
      <w:r w:rsidR="00F775F4" w:rsidRPr="000F5775">
        <w:rPr>
          <w:rFonts w:ascii="Times New Roman" w:hAnsi="Times New Roman"/>
          <w:sz w:val="24"/>
          <w:szCs w:val="24"/>
        </w:rPr>
        <w:t>,</w:t>
      </w:r>
      <w:r w:rsidR="00D62BAA" w:rsidRPr="000F5775">
        <w:rPr>
          <w:rFonts w:ascii="Times New Roman" w:hAnsi="Times New Roman"/>
          <w:sz w:val="24"/>
          <w:szCs w:val="24"/>
          <w:lang w:val="en-GB"/>
        </w:rPr>
        <w:t>1 M</w:t>
      </w:r>
      <w:r w:rsidR="00D62BAA" w:rsidRPr="000F5775">
        <w:rPr>
          <w:rFonts w:ascii="Times New Roman" w:hAnsi="Times New Roman"/>
          <w:sz w:val="24"/>
          <w:szCs w:val="24"/>
        </w:rPr>
        <w:t>ЕУРгодишње за додатно запошљавање и обуке и 3,5</w:t>
      </w:r>
      <w:r w:rsidR="00D62BAA" w:rsidRPr="000F5775">
        <w:rPr>
          <w:rFonts w:ascii="Times New Roman" w:hAnsi="Times New Roman"/>
          <w:sz w:val="24"/>
          <w:szCs w:val="24"/>
          <w:lang w:val="en-GB"/>
        </w:rPr>
        <w:t xml:space="preserve"> M</w:t>
      </w:r>
      <w:r w:rsidR="00D62BAA" w:rsidRPr="000F5775">
        <w:rPr>
          <w:rFonts w:ascii="Times New Roman" w:hAnsi="Times New Roman"/>
          <w:sz w:val="24"/>
          <w:szCs w:val="24"/>
        </w:rPr>
        <w:t>ЕУР за улагањ</w:t>
      </w:r>
      <w:r w:rsidR="00F775F4" w:rsidRPr="000F5775">
        <w:rPr>
          <w:rFonts w:ascii="Times New Roman" w:hAnsi="Times New Roman"/>
          <w:sz w:val="24"/>
          <w:szCs w:val="24"/>
        </w:rPr>
        <w:t>а у лабораторијску опрему. За одговарајући</w:t>
      </w:r>
      <w:r w:rsidR="00D62BAA" w:rsidRPr="000F5775">
        <w:rPr>
          <w:rFonts w:ascii="Times New Roman" w:hAnsi="Times New Roman"/>
          <w:sz w:val="24"/>
          <w:szCs w:val="24"/>
        </w:rPr>
        <w:t xml:space="preserve"> годишњи мониторинг површинских и подземних вода ће бити потребно око 6 </w:t>
      </w:r>
      <w:r w:rsidR="00D62BAA" w:rsidRPr="000F5775">
        <w:rPr>
          <w:rFonts w:ascii="Times New Roman" w:hAnsi="Times New Roman"/>
          <w:sz w:val="24"/>
          <w:szCs w:val="24"/>
          <w:lang w:val="en-GB"/>
        </w:rPr>
        <w:t>M</w:t>
      </w:r>
      <w:r w:rsidR="00D62BAA" w:rsidRPr="000F5775">
        <w:rPr>
          <w:rFonts w:ascii="Times New Roman" w:hAnsi="Times New Roman"/>
          <w:sz w:val="24"/>
          <w:szCs w:val="24"/>
        </w:rPr>
        <w:t>ЕУР</w:t>
      </w:r>
      <w:r w:rsidR="00C52415" w:rsidRPr="000F5775">
        <w:rPr>
          <w:rFonts w:ascii="Times New Roman" w:hAnsi="Times New Roman"/>
          <w:sz w:val="24"/>
          <w:szCs w:val="24"/>
        </w:rPr>
        <w:t xml:space="preserve"> </w:t>
      </w:r>
      <w:r w:rsidR="00D62BAA" w:rsidRPr="000F5775">
        <w:rPr>
          <w:rFonts w:ascii="Times New Roman" w:hAnsi="Times New Roman"/>
          <w:sz w:val="24"/>
          <w:szCs w:val="24"/>
        </w:rPr>
        <w:t>годишње.</w:t>
      </w:r>
    </w:p>
    <w:p w:rsidR="00D62BAA" w:rsidRPr="000F5775" w:rsidRDefault="00D62BAA" w:rsidP="00257FB9">
      <w:pPr>
        <w:spacing w:before="120" w:after="120"/>
        <w:jc w:val="both"/>
        <w:rPr>
          <w:rFonts w:ascii="Times New Roman" w:hAnsi="Times New Roman"/>
          <w:sz w:val="24"/>
          <w:szCs w:val="24"/>
        </w:rPr>
      </w:pPr>
      <w:r w:rsidRPr="000F5775">
        <w:rPr>
          <w:rFonts w:ascii="Times New Roman" w:hAnsi="Times New Roman"/>
          <w:sz w:val="24"/>
          <w:szCs w:val="24"/>
        </w:rPr>
        <w:t xml:space="preserve">Укупни трошкови улагања у </w:t>
      </w:r>
      <w:r w:rsidR="001511D8" w:rsidRPr="000F5775">
        <w:rPr>
          <w:rFonts w:ascii="Times New Roman" w:hAnsi="Times New Roman"/>
          <w:sz w:val="24"/>
          <w:szCs w:val="24"/>
        </w:rPr>
        <w:t>спровођење</w:t>
      </w:r>
      <w:r w:rsidRPr="000F5775">
        <w:rPr>
          <w:rFonts w:ascii="Times New Roman" w:hAnsi="Times New Roman"/>
          <w:sz w:val="24"/>
          <w:szCs w:val="24"/>
        </w:rPr>
        <w:t xml:space="preserve"> горе поменутих додатних мера су процењени на око 700</w:t>
      </w:r>
      <w:r w:rsidRPr="000F5775">
        <w:rPr>
          <w:rFonts w:ascii="Times New Roman" w:hAnsi="Times New Roman"/>
          <w:sz w:val="24"/>
          <w:szCs w:val="24"/>
          <w:lang w:val="en-GB"/>
        </w:rPr>
        <w:t xml:space="preserve"> M</w:t>
      </w:r>
      <w:r w:rsidRPr="000F5775">
        <w:rPr>
          <w:rFonts w:ascii="Times New Roman" w:hAnsi="Times New Roman"/>
          <w:sz w:val="24"/>
          <w:szCs w:val="24"/>
        </w:rPr>
        <w:t xml:space="preserve">ЕУР. Трошкови одржавања и употребе могу износити око 70 </w:t>
      </w:r>
      <w:r w:rsidRPr="000F5775">
        <w:rPr>
          <w:rFonts w:ascii="Times New Roman" w:hAnsi="Times New Roman"/>
          <w:sz w:val="24"/>
          <w:szCs w:val="24"/>
          <w:lang w:val="en-GB"/>
        </w:rPr>
        <w:t>M</w:t>
      </w:r>
      <w:r w:rsidRPr="000F5775">
        <w:rPr>
          <w:rFonts w:ascii="Times New Roman" w:hAnsi="Times New Roman"/>
          <w:sz w:val="24"/>
          <w:szCs w:val="24"/>
        </w:rPr>
        <w:t>ЕУР</w:t>
      </w:r>
      <w:r w:rsidR="006F5FDA" w:rsidRPr="000F5775">
        <w:rPr>
          <w:rFonts w:ascii="Times New Roman" w:hAnsi="Times New Roman"/>
          <w:sz w:val="24"/>
          <w:szCs w:val="24"/>
        </w:rPr>
        <w:t xml:space="preserve"> </w:t>
      </w:r>
      <w:r w:rsidRPr="000F5775">
        <w:rPr>
          <w:rFonts w:ascii="Times New Roman" w:hAnsi="Times New Roman"/>
          <w:sz w:val="24"/>
          <w:szCs w:val="24"/>
        </w:rPr>
        <w:t>годишње.</w:t>
      </w:r>
    </w:p>
    <w:p w:rsidR="00D62BAA" w:rsidRPr="000F5775" w:rsidRDefault="001D2E09" w:rsidP="00257FB9">
      <w:pPr>
        <w:spacing w:before="120" w:after="120"/>
        <w:jc w:val="both"/>
        <w:rPr>
          <w:rFonts w:ascii="Times New Roman" w:hAnsi="Times New Roman"/>
          <w:sz w:val="24"/>
          <w:szCs w:val="24"/>
        </w:rPr>
      </w:pPr>
      <w:r w:rsidRPr="000F5775">
        <w:rPr>
          <w:rFonts w:ascii="Times New Roman" w:hAnsi="Times New Roman"/>
          <w:sz w:val="24"/>
          <w:szCs w:val="24"/>
        </w:rPr>
        <w:t>Следећи главни досадашњи</w:t>
      </w:r>
      <w:r w:rsidR="00D62BAA" w:rsidRPr="000F5775">
        <w:rPr>
          <w:rFonts w:ascii="Times New Roman" w:hAnsi="Times New Roman"/>
          <w:sz w:val="24"/>
          <w:szCs w:val="24"/>
        </w:rPr>
        <w:t xml:space="preserve"> и поте</w:t>
      </w:r>
      <w:r w:rsidRPr="000F5775">
        <w:rPr>
          <w:rFonts w:ascii="Times New Roman" w:hAnsi="Times New Roman"/>
          <w:sz w:val="24"/>
          <w:szCs w:val="24"/>
        </w:rPr>
        <w:t>нцијални будући извори финансиј</w:t>
      </w:r>
      <w:r w:rsidR="00D62BAA" w:rsidRPr="000F5775">
        <w:rPr>
          <w:rFonts w:ascii="Times New Roman" w:hAnsi="Times New Roman"/>
          <w:sz w:val="24"/>
          <w:szCs w:val="24"/>
        </w:rPr>
        <w:t xml:space="preserve">ских средставасу </w:t>
      </w:r>
      <w:r w:rsidRPr="000F5775">
        <w:rPr>
          <w:rFonts w:ascii="Times New Roman" w:hAnsi="Times New Roman"/>
          <w:sz w:val="24"/>
          <w:szCs w:val="24"/>
        </w:rPr>
        <w:t xml:space="preserve">били коришћени, а </w:t>
      </w:r>
      <w:r w:rsidR="00D62BAA" w:rsidRPr="000F5775">
        <w:rPr>
          <w:rFonts w:ascii="Times New Roman" w:hAnsi="Times New Roman"/>
          <w:sz w:val="24"/>
          <w:szCs w:val="24"/>
        </w:rPr>
        <w:t>планирано је да се користе</w:t>
      </w:r>
      <w:r w:rsidRPr="000F5775">
        <w:rPr>
          <w:rFonts w:ascii="Times New Roman" w:hAnsi="Times New Roman"/>
          <w:sz w:val="24"/>
          <w:szCs w:val="24"/>
        </w:rPr>
        <w:t xml:space="preserve"> и</w:t>
      </w:r>
      <w:r w:rsidR="00D62BAA" w:rsidRPr="000F5775">
        <w:rPr>
          <w:rFonts w:ascii="Times New Roman" w:hAnsi="Times New Roman"/>
          <w:sz w:val="24"/>
          <w:szCs w:val="24"/>
        </w:rPr>
        <w:t xml:space="preserve"> за финансирање </w:t>
      </w:r>
      <w:r w:rsidR="001511D8" w:rsidRPr="000F5775">
        <w:rPr>
          <w:rFonts w:ascii="Times New Roman" w:hAnsi="Times New Roman"/>
          <w:sz w:val="24"/>
          <w:szCs w:val="24"/>
        </w:rPr>
        <w:t>спровођења</w:t>
      </w:r>
      <w:r w:rsidRPr="000F5775">
        <w:rPr>
          <w:rFonts w:ascii="Times New Roman" w:hAnsi="Times New Roman"/>
          <w:sz w:val="24"/>
          <w:szCs w:val="24"/>
        </w:rPr>
        <w:t>ОДВ:</w:t>
      </w:r>
    </w:p>
    <w:p w:rsidR="00213BEF" w:rsidRPr="000F5775" w:rsidRDefault="00D62BAA" w:rsidP="00213BEF">
      <w:pPr>
        <w:numPr>
          <w:ilvl w:val="0"/>
          <w:numId w:val="48"/>
        </w:numPr>
        <w:spacing w:after="0" w:line="240" w:lineRule="auto"/>
        <w:ind w:right="44"/>
        <w:jc w:val="both"/>
        <w:rPr>
          <w:rFonts w:ascii="Times New Roman" w:hAnsi="Times New Roman"/>
          <w:sz w:val="24"/>
          <w:szCs w:val="24"/>
          <w:lang w:val="en-GB"/>
        </w:rPr>
      </w:pPr>
      <w:r w:rsidRPr="000F5775">
        <w:rPr>
          <w:rFonts w:ascii="Times New Roman" w:hAnsi="Times New Roman"/>
          <w:sz w:val="24"/>
          <w:szCs w:val="24"/>
        </w:rPr>
        <w:t>Јавни буџети и фондови за животну средину</w:t>
      </w:r>
      <w:r w:rsidR="00187776" w:rsidRPr="000F5775">
        <w:rPr>
          <w:rFonts w:ascii="Times New Roman" w:hAnsi="Times New Roman"/>
          <w:sz w:val="24"/>
          <w:szCs w:val="24"/>
        </w:rPr>
        <w:t>;</w:t>
      </w:r>
    </w:p>
    <w:p w:rsidR="00213BEF" w:rsidRPr="000F5775" w:rsidRDefault="00D62BAA" w:rsidP="00213BEF">
      <w:pPr>
        <w:numPr>
          <w:ilvl w:val="0"/>
          <w:numId w:val="48"/>
        </w:numPr>
        <w:spacing w:after="0" w:line="240" w:lineRule="auto"/>
        <w:ind w:right="44"/>
        <w:jc w:val="both"/>
        <w:rPr>
          <w:rFonts w:ascii="Times New Roman" w:hAnsi="Times New Roman"/>
          <w:sz w:val="24"/>
          <w:szCs w:val="24"/>
          <w:lang w:val="en-GB"/>
        </w:rPr>
      </w:pPr>
      <w:r w:rsidRPr="000F5775">
        <w:rPr>
          <w:rFonts w:ascii="Times New Roman" w:hAnsi="Times New Roman"/>
          <w:sz w:val="24"/>
          <w:szCs w:val="24"/>
        </w:rPr>
        <w:t>Билатерални и мултилатерални програми за пружање помоћи</w:t>
      </w:r>
      <w:r w:rsidR="00187776" w:rsidRPr="000F5775">
        <w:rPr>
          <w:rFonts w:ascii="Times New Roman" w:hAnsi="Times New Roman"/>
          <w:sz w:val="24"/>
          <w:szCs w:val="24"/>
        </w:rPr>
        <w:t>;</w:t>
      </w:r>
    </w:p>
    <w:p w:rsidR="00213BEF" w:rsidRPr="000F5775" w:rsidRDefault="00D62BAA" w:rsidP="00213BEF">
      <w:pPr>
        <w:numPr>
          <w:ilvl w:val="0"/>
          <w:numId w:val="48"/>
        </w:numPr>
        <w:spacing w:after="0" w:line="240" w:lineRule="auto"/>
        <w:ind w:right="44"/>
        <w:jc w:val="both"/>
        <w:rPr>
          <w:rFonts w:ascii="Times New Roman" w:hAnsi="Times New Roman"/>
          <w:sz w:val="24"/>
          <w:szCs w:val="24"/>
          <w:lang w:val="en-GB"/>
        </w:rPr>
      </w:pPr>
      <w:r w:rsidRPr="000F5775">
        <w:rPr>
          <w:rFonts w:ascii="Times New Roman" w:hAnsi="Times New Roman"/>
          <w:sz w:val="24"/>
          <w:szCs w:val="24"/>
        </w:rPr>
        <w:t>Програми ЕУ за пружање помоћи</w:t>
      </w:r>
      <w:r w:rsidR="00187776" w:rsidRPr="000F5775">
        <w:rPr>
          <w:rFonts w:ascii="Times New Roman" w:hAnsi="Times New Roman"/>
          <w:sz w:val="24"/>
          <w:szCs w:val="24"/>
        </w:rPr>
        <w:t>;</w:t>
      </w:r>
    </w:p>
    <w:p w:rsidR="00213BEF" w:rsidRPr="000F5775" w:rsidRDefault="00D62BAA" w:rsidP="00213BEF">
      <w:pPr>
        <w:numPr>
          <w:ilvl w:val="0"/>
          <w:numId w:val="48"/>
        </w:numPr>
        <w:spacing w:after="0" w:line="240" w:lineRule="auto"/>
        <w:ind w:right="44"/>
        <w:jc w:val="both"/>
        <w:rPr>
          <w:rFonts w:ascii="Times New Roman" w:hAnsi="Times New Roman"/>
          <w:sz w:val="24"/>
          <w:szCs w:val="24"/>
          <w:lang w:val="en-GB"/>
        </w:rPr>
      </w:pPr>
      <w:r w:rsidRPr="000F5775">
        <w:rPr>
          <w:rFonts w:ascii="Times New Roman" w:hAnsi="Times New Roman"/>
          <w:sz w:val="24"/>
          <w:szCs w:val="24"/>
        </w:rPr>
        <w:t>Међународне финансијске институције</w:t>
      </w:r>
      <w:r w:rsidR="00187776" w:rsidRPr="000F5775">
        <w:rPr>
          <w:rFonts w:ascii="Times New Roman" w:hAnsi="Times New Roman"/>
          <w:sz w:val="24"/>
          <w:szCs w:val="24"/>
        </w:rPr>
        <w:t>;</w:t>
      </w:r>
    </w:p>
    <w:p w:rsidR="00213BEF" w:rsidRPr="000F5775" w:rsidRDefault="00D62BAA" w:rsidP="00213BEF">
      <w:pPr>
        <w:numPr>
          <w:ilvl w:val="0"/>
          <w:numId w:val="48"/>
        </w:numPr>
        <w:spacing w:after="0" w:line="240" w:lineRule="auto"/>
        <w:ind w:right="44"/>
        <w:jc w:val="both"/>
        <w:rPr>
          <w:rFonts w:ascii="Times New Roman" w:hAnsi="Times New Roman"/>
          <w:sz w:val="24"/>
          <w:szCs w:val="24"/>
          <w:lang w:val="en-GB"/>
        </w:rPr>
      </w:pPr>
      <w:r w:rsidRPr="000F5775">
        <w:rPr>
          <w:rFonts w:ascii="Times New Roman" w:hAnsi="Times New Roman"/>
          <w:sz w:val="24"/>
          <w:szCs w:val="24"/>
        </w:rPr>
        <w:t>Приватни фондови</w:t>
      </w:r>
      <w:r w:rsidR="00187776" w:rsidRPr="000F5775">
        <w:rPr>
          <w:rFonts w:ascii="Times New Roman" w:hAnsi="Times New Roman"/>
          <w:sz w:val="24"/>
          <w:szCs w:val="24"/>
        </w:rPr>
        <w:t>.</w:t>
      </w:r>
    </w:p>
    <w:p w:rsidR="00C5637B" w:rsidRPr="000F5775" w:rsidRDefault="00C5637B" w:rsidP="00257FB9">
      <w:pPr>
        <w:spacing w:before="120" w:after="120"/>
        <w:jc w:val="both"/>
        <w:rPr>
          <w:rFonts w:ascii="Times New Roman" w:hAnsi="Times New Roman"/>
          <w:sz w:val="24"/>
          <w:szCs w:val="24"/>
        </w:rPr>
      </w:pPr>
      <w:r w:rsidRPr="000F5775">
        <w:rPr>
          <w:rFonts w:ascii="Times New Roman" w:hAnsi="Times New Roman"/>
          <w:sz w:val="24"/>
          <w:szCs w:val="24"/>
        </w:rPr>
        <w:t xml:space="preserve">Израду </w:t>
      </w:r>
      <w:r w:rsidR="001D2E09" w:rsidRPr="000F5775">
        <w:rPr>
          <w:rFonts w:ascii="Times New Roman" w:hAnsi="Times New Roman"/>
          <w:sz w:val="24"/>
          <w:szCs w:val="24"/>
        </w:rPr>
        <w:t>РБМП-а</w:t>
      </w:r>
      <w:r w:rsidRPr="000F5775">
        <w:rPr>
          <w:rFonts w:ascii="Times New Roman" w:hAnsi="Times New Roman"/>
          <w:sz w:val="24"/>
          <w:szCs w:val="24"/>
        </w:rPr>
        <w:t>и</w:t>
      </w:r>
      <w:r w:rsidR="001D2E09" w:rsidRPr="000F5775">
        <w:rPr>
          <w:rFonts w:ascii="Times New Roman" w:hAnsi="Times New Roman"/>
          <w:sz w:val="24"/>
          <w:szCs w:val="24"/>
        </w:rPr>
        <w:t>ПоМ-а</w:t>
      </w:r>
      <w:r w:rsidRPr="000F5775">
        <w:rPr>
          <w:rFonts w:ascii="Times New Roman" w:hAnsi="Times New Roman"/>
          <w:sz w:val="24"/>
          <w:szCs w:val="24"/>
        </w:rPr>
        <w:t xml:space="preserve"> ће</w:t>
      </w:r>
      <w:r w:rsidR="001D2E09" w:rsidRPr="000F5775">
        <w:rPr>
          <w:rFonts w:ascii="Times New Roman" w:hAnsi="Times New Roman"/>
          <w:sz w:val="24"/>
          <w:szCs w:val="24"/>
        </w:rPr>
        <w:t xml:space="preserve"> пре приступања</w:t>
      </w:r>
      <w:r w:rsidRPr="000F5775">
        <w:rPr>
          <w:rFonts w:ascii="Times New Roman" w:hAnsi="Times New Roman"/>
          <w:sz w:val="24"/>
          <w:szCs w:val="24"/>
        </w:rPr>
        <w:t xml:space="preserve"> удружено финансирати </w:t>
      </w:r>
      <w:r w:rsidR="001D2E09" w:rsidRPr="000F5775">
        <w:rPr>
          <w:rFonts w:ascii="Times New Roman" w:hAnsi="Times New Roman"/>
          <w:sz w:val="24"/>
          <w:szCs w:val="24"/>
          <w:lang w:val="en-GB"/>
        </w:rPr>
        <w:t>ИПА</w:t>
      </w:r>
      <w:r w:rsidRPr="000F5775">
        <w:rPr>
          <w:rFonts w:ascii="Times New Roman" w:hAnsi="Times New Roman"/>
          <w:sz w:val="24"/>
          <w:szCs w:val="24"/>
        </w:rPr>
        <w:t xml:space="preserve"> и државни фондови. Имајући у виду историјат трошења Фон</w:t>
      </w:r>
      <w:r w:rsidR="000700B9" w:rsidRPr="000F5775">
        <w:rPr>
          <w:rFonts w:ascii="Times New Roman" w:hAnsi="Times New Roman"/>
          <w:sz w:val="24"/>
          <w:szCs w:val="24"/>
        </w:rPr>
        <w:t>да з</w:t>
      </w:r>
      <w:r w:rsidR="001D2E09" w:rsidRPr="000F5775">
        <w:rPr>
          <w:rFonts w:ascii="Times New Roman" w:hAnsi="Times New Roman"/>
          <w:sz w:val="24"/>
          <w:szCs w:val="24"/>
        </w:rPr>
        <w:t>а воду, обновљени</w:t>
      </w:r>
      <w:r w:rsidRPr="000F5775">
        <w:rPr>
          <w:rFonts w:ascii="Times New Roman" w:hAnsi="Times New Roman"/>
          <w:sz w:val="24"/>
          <w:szCs w:val="24"/>
        </w:rPr>
        <w:t xml:space="preserve"> Зелени фонд Републике Србије, као буџетски фонд чији је циљ финансирање приоритетних пројеката у области животне средине, прогнозиране веће ЕУ грантове по приступању и предл</w:t>
      </w:r>
      <w:r w:rsidR="000700B9" w:rsidRPr="000F5775">
        <w:rPr>
          <w:rFonts w:ascii="Times New Roman" w:hAnsi="Times New Roman"/>
          <w:sz w:val="24"/>
          <w:szCs w:val="24"/>
        </w:rPr>
        <w:t>о</w:t>
      </w:r>
      <w:r w:rsidR="002733D4" w:rsidRPr="000F5775">
        <w:rPr>
          <w:rFonts w:ascii="Times New Roman" w:hAnsi="Times New Roman"/>
          <w:sz w:val="24"/>
          <w:szCs w:val="24"/>
        </w:rPr>
        <w:t xml:space="preserve">жену политику </w:t>
      </w:r>
      <w:r w:rsidR="00AA4EDB" w:rsidRPr="000F5775">
        <w:rPr>
          <w:rFonts w:ascii="Times New Roman" w:hAnsi="Times New Roman"/>
          <w:sz w:val="24"/>
          <w:szCs w:val="24"/>
        </w:rPr>
        <w:t>спровођењ</w:t>
      </w:r>
      <w:r w:rsidR="002733D4" w:rsidRPr="000F5775">
        <w:rPr>
          <w:rFonts w:ascii="Times New Roman" w:hAnsi="Times New Roman"/>
          <w:sz w:val="24"/>
          <w:szCs w:val="24"/>
        </w:rPr>
        <w:t>а</w:t>
      </w:r>
      <w:r w:rsidRPr="000F5775">
        <w:rPr>
          <w:rFonts w:ascii="Times New Roman" w:hAnsi="Times New Roman"/>
          <w:sz w:val="24"/>
          <w:szCs w:val="24"/>
        </w:rPr>
        <w:t xml:space="preserve"> Директиве (узимајући у обзир транзициони период),</w:t>
      </w:r>
      <w:r w:rsidR="000700B9" w:rsidRPr="000F5775">
        <w:rPr>
          <w:rFonts w:ascii="Times New Roman" w:hAnsi="Times New Roman"/>
          <w:sz w:val="24"/>
          <w:szCs w:val="24"/>
        </w:rPr>
        <w:t xml:space="preserve"> доступни извори финансијских средстава би требало да буду довољни за финансира</w:t>
      </w:r>
      <w:r w:rsidR="00097C61" w:rsidRPr="000F5775">
        <w:rPr>
          <w:rFonts w:ascii="Times New Roman" w:hAnsi="Times New Roman"/>
          <w:sz w:val="24"/>
          <w:szCs w:val="24"/>
        </w:rPr>
        <w:t xml:space="preserve">ње </w:t>
      </w:r>
      <w:r w:rsidR="00097C61" w:rsidRPr="000F5775">
        <w:rPr>
          <w:rFonts w:ascii="Times New Roman" w:hAnsi="Times New Roman"/>
          <w:sz w:val="24"/>
          <w:szCs w:val="24"/>
        </w:rPr>
        <w:lastRenderedPageBreak/>
        <w:t xml:space="preserve">допунских мера у будућности. </w:t>
      </w:r>
      <w:r w:rsidR="00755796" w:rsidRPr="000F5775">
        <w:rPr>
          <w:rFonts w:ascii="Times New Roman" w:hAnsi="Times New Roman"/>
          <w:sz w:val="24"/>
          <w:szCs w:val="24"/>
        </w:rPr>
        <w:t>Међутим, к</w:t>
      </w:r>
      <w:r w:rsidR="000700B9" w:rsidRPr="000F5775">
        <w:rPr>
          <w:rFonts w:ascii="Times New Roman" w:hAnsi="Times New Roman"/>
          <w:sz w:val="24"/>
          <w:szCs w:val="24"/>
        </w:rPr>
        <w:t xml:space="preserve">раћи период </w:t>
      </w:r>
      <w:r w:rsidR="001511D8" w:rsidRPr="000F5775">
        <w:rPr>
          <w:rFonts w:ascii="Times New Roman" w:hAnsi="Times New Roman"/>
          <w:sz w:val="24"/>
          <w:szCs w:val="24"/>
        </w:rPr>
        <w:t>спровођења</w:t>
      </w:r>
      <w:r w:rsidR="000700B9" w:rsidRPr="000F5775">
        <w:rPr>
          <w:rFonts w:ascii="Times New Roman" w:hAnsi="Times New Roman"/>
          <w:sz w:val="24"/>
          <w:szCs w:val="24"/>
        </w:rPr>
        <w:t xml:space="preserve"> бизахтевао додатне капаци</w:t>
      </w:r>
      <w:r w:rsidR="001D2E09" w:rsidRPr="000F5775">
        <w:rPr>
          <w:rFonts w:ascii="Times New Roman" w:hAnsi="Times New Roman"/>
          <w:sz w:val="24"/>
          <w:szCs w:val="24"/>
        </w:rPr>
        <w:t>тете и изворе финансирања</w:t>
      </w:r>
      <w:r w:rsidR="00755796" w:rsidRPr="000F5775">
        <w:rPr>
          <w:rFonts w:ascii="Times New Roman" w:hAnsi="Times New Roman"/>
          <w:sz w:val="24"/>
          <w:szCs w:val="24"/>
        </w:rPr>
        <w:t xml:space="preserve">, </w:t>
      </w:r>
      <w:r w:rsidR="00097C61" w:rsidRPr="000F5775">
        <w:rPr>
          <w:rFonts w:ascii="Times New Roman" w:hAnsi="Times New Roman"/>
          <w:sz w:val="24"/>
          <w:szCs w:val="24"/>
        </w:rPr>
        <w:t>јер би такав захтев произвео</w:t>
      </w:r>
      <w:r w:rsidR="00156D35" w:rsidRPr="000F5775">
        <w:rPr>
          <w:rFonts w:ascii="Times New Roman" w:hAnsi="Times New Roman"/>
          <w:sz w:val="24"/>
          <w:szCs w:val="24"/>
        </w:rPr>
        <w:t xml:space="preserve"> непропорционалност трошкова. </w:t>
      </w:r>
    </w:p>
    <w:p w:rsidR="00257FB9" w:rsidRPr="000F5775" w:rsidRDefault="00BA1F50" w:rsidP="00257FB9">
      <w:pPr>
        <w:spacing w:before="200"/>
        <w:rPr>
          <w:rFonts w:ascii="Times New Roman" w:hAnsi="Times New Roman"/>
          <w:b/>
          <w:sz w:val="24"/>
          <w:szCs w:val="24"/>
          <w:lang w:val="en-GB"/>
        </w:rPr>
      </w:pPr>
      <w:r w:rsidRPr="000F5775">
        <w:rPr>
          <w:rFonts w:ascii="Times New Roman" w:hAnsi="Times New Roman"/>
          <w:b/>
          <w:sz w:val="24"/>
          <w:szCs w:val="24"/>
        </w:rPr>
        <w:t>Ц</w:t>
      </w:r>
      <w:r w:rsidR="007017AF" w:rsidRPr="000F5775">
        <w:rPr>
          <w:rFonts w:ascii="Times New Roman" w:hAnsi="Times New Roman"/>
          <w:b/>
          <w:sz w:val="24"/>
          <w:szCs w:val="24"/>
        </w:rPr>
        <w:t>иљна година као рок за потпун</w:t>
      </w:r>
      <w:r w:rsidR="001511D8" w:rsidRPr="000F5775">
        <w:rPr>
          <w:rFonts w:ascii="Times New Roman" w:hAnsi="Times New Roman"/>
          <w:b/>
          <w:sz w:val="24"/>
          <w:szCs w:val="24"/>
        </w:rPr>
        <w:t>о спровођење</w:t>
      </w:r>
      <w:r w:rsidR="00156D35" w:rsidRPr="000F5775">
        <w:rPr>
          <w:rFonts w:ascii="Times New Roman" w:hAnsi="Times New Roman"/>
          <w:b/>
          <w:sz w:val="24"/>
          <w:szCs w:val="24"/>
        </w:rPr>
        <w:t xml:space="preserve"> Директиве </w:t>
      </w:r>
    </w:p>
    <w:p w:rsidR="00257FB9" w:rsidRPr="000F5775" w:rsidRDefault="00156D35" w:rsidP="007A04EA">
      <w:pPr>
        <w:jc w:val="both"/>
        <w:rPr>
          <w:rFonts w:ascii="Times New Roman" w:hAnsi="Times New Roman"/>
          <w:sz w:val="24"/>
          <w:szCs w:val="24"/>
          <w:lang w:val="en-GB"/>
        </w:rPr>
      </w:pPr>
      <w:r w:rsidRPr="000F5775">
        <w:rPr>
          <w:rFonts w:ascii="Times New Roman" w:hAnsi="Times New Roman"/>
          <w:sz w:val="24"/>
          <w:szCs w:val="24"/>
        </w:rPr>
        <w:t>До приступања ЕУ, Република Србија ће имати израђене и званично усвојене</w:t>
      </w:r>
      <w:r w:rsidR="007017AF" w:rsidRPr="000F5775">
        <w:rPr>
          <w:rFonts w:ascii="Times New Roman" w:hAnsi="Times New Roman"/>
          <w:sz w:val="24"/>
          <w:szCs w:val="24"/>
        </w:rPr>
        <w:t xml:space="preserve"> РБМПиПоМ</w:t>
      </w:r>
      <w:r w:rsidRPr="000F5775">
        <w:rPr>
          <w:rFonts w:ascii="Times New Roman" w:hAnsi="Times New Roman"/>
          <w:sz w:val="24"/>
          <w:szCs w:val="24"/>
        </w:rPr>
        <w:t xml:space="preserve">. Међутим, неће бити у могућности да усвоји и у потпуности имплементира све мере до 2027. године, </w:t>
      </w:r>
      <w:r w:rsidR="00C53316" w:rsidRPr="000F5775">
        <w:rPr>
          <w:rFonts w:ascii="Times New Roman" w:hAnsi="Times New Roman"/>
          <w:sz w:val="24"/>
          <w:szCs w:val="24"/>
        </w:rPr>
        <w:t xml:space="preserve">што је крајњи рок за </w:t>
      </w:r>
      <w:r w:rsidRPr="000F5775">
        <w:rPr>
          <w:rFonts w:ascii="Times New Roman" w:hAnsi="Times New Roman"/>
          <w:sz w:val="24"/>
          <w:szCs w:val="24"/>
        </w:rPr>
        <w:t xml:space="preserve">постизање циљева </w:t>
      </w:r>
      <w:r w:rsidR="00921938" w:rsidRPr="000F5775">
        <w:rPr>
          <w:rFonts w:ascii="Times New Roman" w:hAnsi="Times New Roman"/>
          <w:sz w:val="24"/>
          <w:szCs w:val="24"/>
        </w:rPr>
        <w:t>ОДВ</w:t>
      </w:r>
      <w:r w:rsidRPr="000F5775">
        <w:rPr>
          <w:rFonts w:ascii="Times New Roman" w:hAnsi="Times New Roman"/>
          <w:sz w:val="24"/>
          <w:szCs w:val="24"/>
        </w:rPr>
        <w:t>.</w:t>
      </w:r>
      <w:r w:rsidR="00C53316" w:rsidRPr="000F5775">
        <w:rPr>
          <w:rFonts w:ascii="Times New Roman" w:hAnsi="Times New Roman"/>
          <w:sz w:val="24"/>
          <w:szCs w:val="24"/>
        </w:rPr>
        <w:t xml:space="preserve"> За потпуно постизање циљева</w:t>
      </w:r>
      <w:r w:rsidR="00921938" w:rsidRPr="000F5775">
        <w:rPr>
          <w:rFonts w:ascii="Times New Roman" w:hAnsi="Times New Roman"/>
          <w:sz w:val="24"/>
          <w:szCs w:val="24"/>
        </w:rPr>
        <w:t xml:space="preserve"> ОДВу живо</w:t>
      </w:r>
      <w:r w:rsidR="00C53316" w:rsidRPr="000F5775">
        <w:rPr>
          <w:rFonts w:ascii="Times New Roman" w:hAnsi="Times New Roman"/>
          <w:sz w:val="24"/>
          <w:szCs w:val="24"/>
        </w:rPr>
        <w:t>тној средини предложен</w:t>
      </w:r>
      <w:r w:rsidR="002A33AD" w:rsidRPr="000F5775">
        <w:rPr>
          <w:rFonts w:ascii="Times New Roman" w:hAnsi="Times New Roman"/>
          <w:sz w:val="24"/>
          <w:szCs w:val="24"/>
        </w:rPr>
        <w:t xml:space="preserve"> је </w:t>
      </w:r>
      <w:r w:rsidR="00BA1F50" w:rsidRPr="000F5775">
        <w:rPr>
          <w:rFonts w:ascii="Times New Roman" w:hAnsi="Times New Roman"/>
          <w:sz w:val="24"/>
          <w:szCs w:val="24"/>
        </w:rPr>
        <w:t xml:space="preserve">додатни </w:t>
      </w:r>
      <w:r w:rsidR="002A33AD" w:rsidRPr="000F5775">
        <w:rPr>
          <w:rFonts w:ascii="Times New Roman" w:hAnsi="Times New Roman"/>
          <w:sz w:val="24"/>
          <w:szCs w:val="24"/>
        </w:rPr>
        <w:t>период</w:t>
      </w:r>
      <w:r w:rsidR="00BA1F50" w:rsidRPr="000F5775">
        <w:rPr>
          <w:rFonts w:ascii="Times New Roman" w:hAnsi="Times New Roman"/>
          <w:sz w:val="24"/>
          <w:szCs w:val="24"/>
        </w:rPr>
        <w:t xml:space="preserve"> спровођења</w:t>
      </w:r>
      <w:r w:rsidR="002A33AD" w:rsidRPr="000F5775">
        <w:rPr>
          <w:rFonts w:ascii="Times New Roman" w:hAnsi="Times New Roman"/>
          <w:sz w:val="24"/>
          <w:szCs w:val="24"/>
        </w:rPr>
        <w:t xml:space="preserve"> од тр</w:t>
      </w:r>
      <w:r w:rsidR="00C53316" w:rsidRPr="000F5775">
        <w:rPr>
          <w:rFonts w:ascii="Times New Roman" w:hAnsi="Times New Roman"/>
          <w:sz w:val="24"/>
          <w:szCs w:val="24"/>
        </w:rPr>
        <w:t>и додатна шестогодишња циклуса управљања</w:t>
      </w:r>
      <w:r w:rsidR="00BA1F50" w:rsidRPr="000F5775">
        <w:rPr>
          <w:rFonts w:ascii="Times New Roman" w:hAnsi="Times New Roman"/>
          <w:sz w:val="24"/>
          <w:szCs w:val="24"/>
        </w:rPr>
        <w:t>,</w:t>
      </w:r>
      <w:r w:rsidR="00C53316" w:rsidRPr="000F5775">
        <w:rPr>
          <w:rFonts w:ascii="Times New Roman" w:hAnsi="Times New Roman"/>
          <w:sz w:val="24"/>
          <w:szCs w:val="24"/>
        </w:rPr>
        <w:t xml:space="preserve"> са 2045. годином као крајњим роком</w:t>
      </w:r>
      <w:r w:rsidR="002A33AD" w:rsidRPr="000F5775">
        <w:rPr>
          <w:rFonts w:ascii="Times New Roman" w:hAnsi="Times New Roman"/>
          <w:sz w:val="24"/>
          <w:szCs w:val="24"/>
        </w:rPr>
        <w:t xml:space="preserve"> за </w:t>
      </w:r>
      <w:r w:rsidR="001511D8" w:rsidRPr="000F5775">
        <w:rPr>
          <w:rFonts w:ascii="Times New Roman" w:hAnsi="Times New Roman"/>
          <w:sz w:val="24"/>
          <w:szCs w:val="24"/>
        </w:rPr>
        <w:t>спровођење</w:t>
      </w:r>
      <w:r w:rsidR="00C53316" w:rsidRPr="000F5775">
        <w:rPr>
          <w:rFonts w:ascii="Times New Roman" w:hAnsi="Times New Roman"/>
          <w:sz w:val="24"/>
          <w:szCs w:val="24"/>
        </w:rPr>
        <w:t xml:space="preserve">.  </w:t>
      </w:r>
    </w:p>
    <w:p w:rsidR="00C53316" w:rsidRPr="000F5775" w:rsidRDefault="00E20007" w:rsidP="00257FB9">
      <w:pPr>
        <w:jc w:val="both"/>
        <w:rPr>
          <w:rFonts w:ascii="Times New Roman" w:hAnsi="Times New Roman"/>
          <w:sz w:val="24"/>
          <w:szCs w:val="24"/>
        </w:rPr>
      </w:pPr>
      <w:r w:rsidRPr="000F5775">
        <w:rPr>
          <w:rFonts w:ascii="Times New Roman" w:hAnsi="Times New Roman"/>
          <w:sz w:val="24"/>
          <w:szCs w:val="24"/>
        </w:rPr>
        <w:t>Потребни су обиман развој</w:t>
      </w:r>
      <w:r w:rsidR="00975F80" w:rsidRPr="000F5775">
        <w:rPr>
          <w:rFonts w:ascii="Times New Roman" w:hAnsi="Times New Roman"/>
          <w:sz w:val="24"/>
          <w:szCs w:val="24"/>
        </w:rPr>
        <w:t xml:space="preserve"> и унапређење како би мреже за мониторинг биле у потпуности у складу са захтевима </w:t>
      </w:r>
      <w:r w:rsidRPr="000F5775">
        <w:rPr>
          <w:rFonts w:ascii="Times New Roman" w:hAnsi="Times New Roman"/>
          <w:sz w:val="24"/>
          <w:szCs w:val="24"/>
        </w:rPr>
        <w:t xml:space="preserve">ОДВ </w:t>
      </w:r>
      <w:r w:rsidR="00975F80" w:rsidRPr="000F5775">
        <w:rPr>
          <w:rFonts w:ascii="Times New Roman" w:hAnsi="Times New Roman"/>
          <w:sz w:val="24"/>
          <w:szCs w:val="24"/>
        </w:rPr>
        <w:t>и обезбедиле податке за процену статуса свих водних тела. С обзиром на недовољно финансирање и реалистичан темпо проширења мреже</w:t>
      </w:r>
      <w:r w:rsidR="00D366EF" w:rsidRPr="000F5775">
        <w:rPr>
          <w:rFonts w:ascii="Times New Roman" w:hAnsi="Times New Roman"/>
          <w:sz w:val="24"/>
          <w:szCs w:val="24"/>
        </w:rPr>
        <w:t xml:space="preserve"> за мониторинг, до 2027. године</w:t>
      </w:r>
      <w:r w:rsidR="00975F80" w:rsidRPr="000F5775">
        <w:rPr>
          <w:rFonts w:ascii="Times New Roman" w:hAnsi="Times New Roman"/>
          <w:sz w:val="24"/>
          <w:szCs w:val="24"/>
        </w:rPr>
        <w:t xml:space="preserve"> се могу прикупити само минимални подаци мониторинга. Обимни и поуздани подаци мониторинга, који су неопходни за ефикасно планирање и управљање водама, могу</w:t>
      </w:r>
      <w:r w:rsidR="00D366EF" w:rsidRPr="000F5775">
        <w:rPr>
          <w:rFonts w:ascii="Times New Roman" w:hAnsi="Times New Roman"/>
          <w:sz w:val="24"/>
          <w:szCs w:val="24"/>
        </w:rPr>
        <w:t xml:space="preserve"> се</w:t>
      </w:r>
      <w:r w:rsidR="00975F80" w:rsidRPr="000F5775">
        <w:rPr>
          <w:rFonts w:ascii="Times New Roman" w:hAnsi="Times New Roman"/>
          <w:sz w:val="24"/>
          <w:szCs w:val="24"/>
        </w:rPr>
        <w:t xml:space="preserve"> обезбедити само током каснијих циклуса управљања, односно након даљег развоја капацитета за мониторинг и неколико циклуса мерења.   </w:t>
      </w:r>
    </w:p>
    <w:p w:rsidR="00EA067A" w:rsidRPr="000F5775" w:rsidRDefault="00EA067A" w:rsidP="00257FB9">
      <w:pPr>
        <w:jc w:val="both"/>
        <w:rPr>
          <w:rFonts w:ascii="Times New Roman" w:hAnsi="Times New Roman"/>
          <w:sz w:val="24"/>
          <w:szCs w:val="24"/>
        </w:rPr>
      </w:pPr>
      <w:r w:rsidRPr="000F5775">
        <w:rPr>
          <w:rFonts w:ascii="Times New Roman" w:hAnsi="Times New Roman"/>
          <w:sz w:val="24"/>
          <w:szCs w:val="24"/>
        </w:rPr>
        <w:t>Обимни подаци</w:t>
      </w:r>
      <w:r w:rsidR="00075FF1" w:rsidRPr="000F5775">
        <w:rPr>
          <w:rFonts w:ascii="Times New Roman" w:hAnsi="Times New Roman"/>
          <w:sz w:val="24"/>
          <w:szCs w:val="24"/>
        </w:rPr>
        <w:t xml:space="preserve"> о ст</w:t>
      </w:r>
      <w:r w:rsidR="00D366EF" w:rsidRPr="000F5775">
        <w:rPr>
          <w:rFonts w:ascii="Times New Roman" w:hAnsi="Times New Roman"/>
          <w:sz w:val="24"/>
          <w:szCs w:val="24"/>
        </w:rPr>
        <w:t>атусту водних тела као и познавање притисака и утицаја</w:t>
      </w:r>
      <w:r w:rsidR="00075FF1" w:rsidRPr="000F5775">
        <w:rPr>
          <w:rFonts w:ascii="Times New Roman" w:hAnsi="Times New Roman"/>
          <w:sz w:val="24"/>
          <w:szCs w:val="24"/>
        </w:rPr>
        <w:t xml:space="preserve"> су од кључног значаја када је у питању ефикасно у</w:t>
      </w:r>
      <w:r w:rsidR="00D366EF" w:rsidRPr="000F5775">
        <w:rPr>
          <w:rFonts w:ascii="Times New Roman" w:hAnsi="Times New Roman"/>
          <w:sz w:val="24"/>
          <w:szCs w:val="24"/>
        </w:rPr>
        <w:t>прављање водним ресурсима. Зато ће</w:t>
      </w:r>
      <w:r w:rsidR="00C309D8" w:rsidRPr="000F5775">
        <w:rPr>
          <w:rFonts w:ascii="Times New Roman" w:hAnsi="Times New Roman"/>
          <w:sz w:val="24"/>
          <w:szCs w:val="24"/>
        </w:rPr>
        <w:t xml:space="preserve"> и</w:t>
      </w:r>
      <w:r w:rsidR="00D366EF" w:rsidRPr="000F5775">
        <w:rPr>
          <w:rFonts w:ascii="Times New Roman" w:hAnsi="Times New Roman"/>
          <w:sz w:val="24"/>
          <w:szCs w:val="24"/>
        </w:rPr>
        <w:t xml:space="preserve"> поредповећани</w:t>
      </w:r>
      <w:r w:rsidR="00C309D8" w:rsidRPr="000F5775">
        <w:rPr>
          <w:rFonts w:ascii="Times New Roman" w:hAnsi="Times New Roman"/>
          <w:sz w:val="24"/>
          <w:szCs w:val="24"/>
        </w:rPr>
        <w:t>х капацитета</w:t>
      </w:r>
      <w:r w:rsidR="00075FF1" w:rsidRPr="000F5775">
        <w:rPr>
          <w:rFonts w:ascii="Times New Roman" w:hAnsi="Times New Roman"/>
          <w:sz w:val="24"/>
          <w:szCs w:val="24"/>
        </w:rPr>
        <w:t xml:space="preserve"> мониторинг</w:t>
      </w:r>
      <w:r w:rsidR="00D366EF" w:rsidRPr="000F5775">
        <w:rPr>
          <w:rFonts w:ascii="Times New Roman" w:hAnsi="Times New Roman"/>
          <w:sz w:val="24"/>
          <w:szCs w:val="24"/>
        </w:rPr>
        <w:t>а постојати</w:t>
      </w:r>
      <w:r w:rsidR="00075FF1" w:rsidRPr="000F5775">
        <w:rPr>
          <w:rFonts w:ascii="Times New Roman" w:hAnsi="Times New Roman"/>
          <w:sz w:val="24"/>
          <w:szCs w:val="24"/>
        </w:rPr>
        <w:t xml:space="preserve"> велика потреба за истраживањима. Узимајући у обзир потенцијал</w:t>
      </w:r>
      <w:r w:rsidR="00477ADB" w:rsidRPr="000F5775">
        <w:rPr>
          <w:rFonts w:ascii="Times New Roman" w:hAnsi="Times New Roman"/>
          <w:sz w:val="24"/>
          <w:szCs w:val="24"/>
        </w:rPr>
        <w:t xml:space="preserve">е за развој мониторинга </w:t>
      </w:r>
      <w:r w:rsidR="00075FF1" w:rsidRPr="000F5775">
        <w:rPr>
          <w:rFonts w:ascii="Times New Roman" w:hAnsi="Times New Roman"/>
          <w:sz w:val="24"/>
          <w:szCs w:val="24"/>
        </w:rPr>
        <w:t xml:space="preserve">и време потребно за израду студија како би се превазишли недостаци, </w:t>
      </w:r>
      <w:r w:rsidR="00477ADB" w:rsidRPr="000F5775">
        <w:rPr>
          <w:rFonts w:ascii="Times New Roman" w:hAnsi="Times New Roman"/>
          <w:sz w:val="24"/>
          <w:szCs w:val="24"/>
        </w:rPr>
        <w:t>добро утемељено план</w:t>
      </w:r>
      <w:r w:rsidR="00C309D8" w:rsidRPr="000F5775">
        <w:rPr>
          <w:rFonts w:ascii="Times New Roman" w:hAnsi="Times New Roman"/>
          <w:sz w:val="24"/>
          <w:szCs w:val="24"/>
        </w:rPr>
        <w:t>ирање управљања водним подручјима</w:t>
      </w:r>
      <w:r w:rsidR="00477ADB" w:rsidRPr="000F5775">
        <w:rPr>
          <w:rFonts w:ascii="Times New Roman" w:hAnsi="Times New Roman"/>
          <w:sz w:val="24"/>
          <w:szCs w:val="24"/>
        </w:rPr>
        <w:t xml:space="preserve"> се може остварити тек у каснијим циклусима управљања (односно 2028</w:t>
      </w:r>
      <w:r w:rsidR="00C309D8" w:rsidRPr="000F5775">
        <w:rPr>
          <w:rFonts w:ascii="Times New Roman" w:hAnsi="Times New Roman"/>
          <w:sz w:val="24"/>
          <w:szCs w:val="24"/>
        </w:rPr>
        <w:t>.</w:t>
      </w:r>
      <w:r w:rsidR="00477ADB" w:rsidRPr="000F5775">
        <w:rPr>
          <w:rFonts w:ascii="Times New Roman" w:hAnsi="Times New Roman"/>
          <w:sz w:val="24"/>
          <w:szCs w:val="24"/>
        </w:rPr>
        <w:t>-2033</w:t>
      </w:r>
      <w:r w:rsidR="00C309D8" w:rsidRPr="000F5775">
        <w:rPr>
          <w:rFonts w:ascii="Times New Roman" w:hAnsi="Times New Roman"/>
          <w:sz w:val="24"/>
          <w:szCs w:val="24"/>
        </w:rPr>
        <w:t>.</w:t>
      </w:r>
      <w:r w:rsidR="00477ADB" w:rsidRPr="000F5775">
        <w:rPr>
          <w:rFonts w:ascii="Times New Roman" w:hAnsi="Times New Roman"/>
          <w:sz w:val="24"/>
          <w:szCs w:val="24"/>
        </w:rPr>
        <w:t xml:space="preserve"> или 2034</w:t>
      </w:r>
      <w:r w:rsidR="00C309D8" w:rsidRPr="000F5775">
        <w:rPr>
          <w:rFonts w:ascii="Times New Roman" w:hAnsi="Times New Roman"/>
          <w:sz w:val="24"/>
          <w:szCs w:val="24"/>
        </w:rPr>
        <w:t>.</w:t>
      </w:r>
      <w:r w:rsidR="00477ADB" w:rsidRPr="000F5775">
        <w:rPr>
          <w:rFonts w:ascii="Times New Roman" w:hAnsi="Times New Roman"/>
          <w:sz w:val="24"/>
          <w:szCs w:val="24"/>
        </w:rPr>
        <w:t>-2039</w:t>
      </w:r>
      <w:r w:rsidR="00DA6BA9" w:rsidRPr="000F5775">
        <w:rPr>
          <w:rFonts w:ascii="Times New Roman" w:hAnsi="Times New Roman"/>
          <w:sz w:val="24"/>
          <w:szCs w:val="24"/>
        </w:rPr>
        <w:t>.</w:t>
      </w:r>
      <w:r w:rsidR="00477ADB" w:rsidRPr="000F5775">
        <w:rPr>
          <w:rFonts w:ascii="Times New Roman" w:hAnsi="Times New Roman"/>
          <w:sz w:val="24"/>
          <w:szCs w:val="24"/>
        </w:rPr>
        <w:t xml:space="preserve">). Штавише, за </w:t>
      </w:r>
      <w:r w:rsidR="001511D8" w:rsidRPr="000F5775">
        <w:rPr>
          <w:rFonts w:ascii="Times New Roman" w:hAnsi="Times New Roman"/>
          <w:sz w:val="24"/>
          <w:szCs w:val="24"/>
        </w:rPr>
        <w:t>спровођење</w:t>
      </w:r>
      <w:r w:rsidR="00C309D8" w:rsidRPr="000F5775">
        <w:rPr>
          <w:rFonts w:ascii="Times New Roman" w:hAnsi="Times New Roman"/>
          <w:sz w:val="24"/>
          <w:szCs w:val="24"/>
        </w:rPr>
        <w:t>ПоМ</w:t>
      </w:r>
      <w:r w:rsidR="00477ADB" w:rsidRPr="000F5775">
        <w:rPr>
          <w:rFonts w:ascii="Times New Roman" w:hAnsi="Times New Roman"/>
          <w:sz w:val="24"/>
          <w:szCs w:val="24"/>
        </w:rPr>
        <w:t xml:space="preserve">  би требало одвојити довољно времена. </w:t>
      </w:r>
    </w:p>
    <w:p w:rsidR="00477ADB" w:rsidRPr="000F5775" w:rsidRDefault="00477ADB" w:rsidP="00CA5A3E">
      <w:pPr>
        <w:jc w:val="both"/>
        <w:rPr>
          <w:rFonts w:ascii="Times New Roman" w:hAnsi="Times New Roman"/>
          <w:i/>
          <w:sz w:val="24"/>
          <w:szCs w:val="24"/>
          <w:lang w:eastAsia="lt-LT"/>
        </w:rPr>
      </w:pPr>
      <w:r w:rsidRPr="000F5775">
        <w:rPr>
          <w:rFonts w:ascii="Times New Roman" w:hAnsi="Times New Roman"/>
          <w:sz w:val="24"/>
          <w:szCs w:val="24"/>
        </w:rPr>
        <w:t>Постизање циљева</w:t>
      </w:r>
      <w:r w:rsidR="00C309D8" w:rsidRPr="000F5775">
        <w:rPr>
          <w:rFonts w:ascii="Times New Roman" w:hAnsi="Times New Roman"/>
          <w:sz w:val="24"/>
          <w:szCs w:val="24"/>
        </w:rPr>
        <w:t>ОДВ</w:t>
      </w:r>
      <w:r w:rsidRPr="000F5775">
        <w:rPr>
          <w:rFonts w:ascii="Times New Roman" w:hAnsi="Times New Roman"/>
          <w:sz w:val="24"/>
          <w:szCs w:val="24"/>
        </w:rPr>
        <w:t xml:space="preserve"> у животној средини је тесно пове</w:t>
      </w:r>
      <w:r w:rsidR="00C309D8" w:rsidRPr="000F5775">
        <w:rPr>
          <w:rFonts w:ascii="Times New Roman" w:hAnsi="Times New Roman"/>
          <w:sz w:val="24"/>
          <w:szCs w:val="24"/>
        </w:rPr>
        <w:t xml:space="preserve">зано са </w:t>
      </w:r>
      <w:r w:rsidR="001511D8" w:rsidRPr="000F5775">
        <w:rPr>
          <w:rFonts w:ascii="Times New Roman" w:hAnsi="Times New Roman"/>
          <w:sz w:val="24"/>
          <w:szCs w:val="24"/>
        </w:rPr>
        <w:t>спровођењем</w:t>
      </w:r>
      <w:r w:rsidR="00C309D8" w:rsidRPr="000F5775">
        <w:rPr>
          <w:rFonts w:ascii="Times New Roman" w:hAnsi="Times New Roman"/>
          <w:sz w:val="24"/>
          <w:szCs w:val="24"/>
        </w:rPr>
        <w:t xml:space="preserve"> основних</w:t>
      </w:r>
      <w:r w:rsidRPr="000F5775">
        <w:rPr>
          <w:rFonts w:ascii="Times New Roman" w:hAnsi="Times New Roman"/>
          <w:sz w:val="24"/>
          <w:szCs w:val="24"/>
        </w:rPr>
        <w:t xml:space="preserve"> мера, које су углавном везане за Директиву о пречишћавању комуналних отпадних вода и Директиву о води</w:t>
      </w:r>
      <w:r w:rsidR="00C309D8" w:rsidRPr="000F5775">
        <w:rPr>
          <w:rFonts w:ascii="Times New Roman" w:hAnsi="Times New Roman"/>
          <w:sz w:val="24"/>
          <w:szCs w:val="24"/>
        </w:rPr>
        <w:t xml:space="preserve"> за пиће</w:t>
      </w:r>
      <w:r w:rsidRPr="000F5775">
        <w:rPr>
          <w:rFonts w:ascii="Times New Roman" w:hAnsi="Times New Roman"/>
          <w:sz w:val="24"/>
          <w:szCs w:val="24"/>
        </w:rPr>
        <w:t>. Без потпун</w:t>
      </w:r>
      <w:r w:rsidR="001511D8" w:rsidRPr="000F5775">
        <w:rPr>
          <w:rFonts w:ascii="Times New Roman" w:hAnsi="Times New Roman"/>
          <w:sz w:val="24"/>
          <w:szCs w:val="24"/>
        </w:rPr>
        <w:t>ог спровођења</w:t>
      </w:r>
      <w:r w:rsidRPr="000F5775">
        <w:rPr>
          <w:rFonts w:ascii="Times New Roman" w:hAnsi="Times New Roman"/>
          <w:sz w:val="24"/>
          <w:szCs w:val="24"/>
        </w:rPr>
        <w:t xml:space="preserve"> ових директива не може </w:t>
      </w:r>
      <w:r w:rsidR="00515ACD" w:rsidRPr="000F5775">
        <w:rPr>
          <w:rFonts w:ascii="Times New Roman" w:hAnsi="Times New Roman"/>
          <w:sz w:val="24"/>
          <w:szCs w:val="24"/>
        </w:rPr>
        <w:t xml:space="preserve">се </w:t>
      </w:r>
      <w:r w:rsidRPr="000F5775">
        <w:rPr>
          <w:rFonts w:ascii="Times New Roman" w:hAnsi="Times New Roman"/>
          <w:sz w:val="24"/>
          <w:szCs w:val="24"/>
        </w:rPr>
        <w:t>постићи добар статус неких водних тела. Како би се осигурало постизање доброг статуса свих водних тела, требало би продужити период</w:t>
      </w:r>
      <w:r w:rsidR="00BA1F50" w:rsidRPr="000F5775">
        <w:rPr>
          <w:rFonts w:ascii="Times New Roman" w:hAnsi="Times New Roman"/>
          <w:sz w:val="24"/>
          <w:szCs w:val="24"/>
        </w:rPr>
        <w:t xml:space="preserve"> спровођења</w:t>
      </w:r>
      <w:r w:rsidRPr="000F5775">
        <w:rPr>
          <w:rFonts w:ascii="Times New Roman" w:hAnsi="Times New Roman"/>
          <w:sz w:val="24"/>
          <w:szCs w:val="24"/>
        </w:rPr>
        <w:t xml:space="preserve"> за </w:t>
      </w:r>
      <w:r w:rsidR="00515ACD" w:rsidRPr="000F5775">
        <w:rPr>
          <w:rFonts w:ascii="Times New Roman" w:hAnsi="Times New Roman"/>
          <w:sz w:val="24"/>
          <w:szCs w:val="24"/>
        </w:rPr>
        <w:t>ОДВ тако да следи након</w:t>
      </w:r>
      <w:r w:rsidRPr="000F5775">
        <w:rPr>
          <w:rFonts w:ascii="Times New Roman" w:hAnsi="Times New Roman"/>
          <w:sz w:val="24"/>
          <w:szCs w:val="24"/>
        </w:rPr>
        <w:t xml:space="preserve"> рокова за </w:t>
      </w:r>
      <w:r w:rsidR="001511D8" w:rsidRPr="000F5775">
        <w:rPr>
          <w:rFonts w:ascii="Times New Roman" w:hAnsi="Times New Roman"/>
          <w:sz w:val="24"/>
          <w:szCs w:val="24"/>
        </w:rPr>
        <w:t>спровођење</w:t>
      </w:r>
      <w:r w:rsidRPr="000F5775">
        <w:rPr>
          <w:rFonts w:ascii="Times New Roman" w:hAnsi="Times New Roman"/>
          <w:sz w:val="24"/>
          <w:szCs w:val="24"/>
        </w:rPr>
        <w:t xml:space="preserve"> Директиве о води</w:t>
      </w:r>
      <w:r w:rsidR="00515ACD" w:rsidRPr="000F5775">
        <w:rPr>
          <w:rFonts w:ascii="Times New Roman" w:hAnsi="Times New Roman"/>
          <w:sz w:val="24"/>
          <w:szCs w:val="24"/>
        </w:rPr>
        <w:t xml:space="preserve"> за пиће</w:t>
      </w:r>
      <w:r w:rsidRPr="000F5775">
        <w:rPr>
          <w:rFonts w:ascii="Times New Roman" w:hAnsi="Times New Roman"/>
          <w:sz w:val="24"/>
          <w:szCs w:val="24"/>
        </w:rPr>
        <w:t xml:space="preserve"> и Директиве о пречишћавању комуналних отпадних вода.</w:t>
      </w:r>
      <w:r w:rsidR="00A15538" w:rsidRPr="000F5775">
        <w:rPr>
          <w:rFonts w:ascii="Times New Roman" w:hAnsi="Times New Roman"/>
          <w:sz w:val="24"/>
          <w:szCs w:val="24"/>
        </w:rPr>
        <w:t xml:space="preserve"> Чињеница да је планирано да</w:t>
      </w:r>
      <w:r w:rsidRPr="000F5775">
        <w:rPr>
          <w:rFonts w:ascii="Times New Roman" w:hAnsi="Times New Roman"/>
          <w:sz w:val="24"/>
          <w:szCs w:val="24"/>
        </w:rPr>
        <w:t xml:space="preserve"> потпун</w:t>
      </w:r>
      <w:r w:rsidR="001511D8" w:rsidRPr="000F5775">
        <w:rPr>
          <w:rFonts w:ascii="Times New Roman" w:hAnsi="Times New Roman"/>
          <w:sz w:val="24"/>
          <w:szCs w:val="24"/>
        </w:rPr>
        <w:t>о спровођење</w:t>
      </w:r>
      <w:r w:rsidR="00AA4EDB" w:rsidRPr="000F5775">
        <w:rPr>
          <w:rFonts w:ascii="Times New Roman" w:hAnsi="Times New Roman"/>
          <w:sz w:val="24"/>
          <w:szCs w:val="24"/>
        </w:rPr>
        <w:t>спровођење</w:t>
      </w:r>
      <w:r w:rsidR="00A15538" w:rsidRPr="000F5775">
        <w:rPr>
          <w:rFonts w:ascii="Times New Roman" w:hAnsi="Times New Roman"/>
          <w:sz w:val="24"/>
          <w:szCs w:val="24"/>
        </w:rPr>
        <w:t xml:space="preserve"> обе наведене</w:t>
      </w:r>
      <w:r w:rsidRPr="000F5775">
        <w:rPr>
          <w:rFonts w:ascii="Times New Roman" w:hAnsi="Times New Roman"/>
          <w:sz w:val="24"/>
          <w:szCs w:val="24"/>
        </w:rPr>
        <w:t xml:space="preserve"> директиве буде довршена до 2044. године </w:t>
      </w:r>
      <w:r w:rsidR="00A15538" w:rsidRPr="000F5775">
        <w:rPr>
          <w:rFonts w:ascii="Times New Roman" w:hAnsi="Times New Roman"/>
          <w:sz w:val="24"/>
          <w:szCs w:val="24"/>
        </w:rPr>
        <w:t xml:space="preserve">представља аргумент да се предложи да је за </w:t>
      </w:r>
      <w:r w:rsidR="001511D8" w:rsidRPr="000F5775">
        <w:rPr>
          <w:rFonts w:ascii="Times New Roman" w:hAnsi="Times New Roman"/>
          <w:sz w:val="24"/>
          <w:szCs w:val="24"/>
        </w:rPr>
        <w:t>спровођење</w:t>
      </w:r>
      <w:r w:rsidR="00515ACD" w:rsidRPr="000F5775">
        <w:rPr>
          <w:rFonts w:ascii="Times New Roman" w:hAnsi="Times New Roman"/>
          <w:sz w:val="24"/>
          <w:szCs w:val="24"/>
        </w:rPr>
        <w:t xml:space="preserve">ОДВ </w:t>
      </w:r>
      <w:r w:rsidR="00A15538" w:rsidRPr="000F5775">
        <w:rPr>
          <w:rFonts w:ascii="Times New Roman" w:hAnsi="Times New Roman"/>
          <w:sz w:val="24"/>
          <w:szCs w:val="24"/>
        </w:rPr>
        <w:t>у Републици Србији потребно четири циклуса управљања</w:t>
      </w:r>
      <w:r w:rsidR="00515ACD" w:rsidRPr="000F5775">
        <w:rPr>
          <w:rFonts w:ascii="Times New Roman" w:hAnsi="Times New Roman"/>
          <w:sz w:val="24"/>
          <w:szCs w:val="24"/>
        </w:rPr>
        <w:t>,</w:t>
      </w:r>
      <w:r w:rsidR="00A15538" w:rsidRPr="000F5775">
        <w:rPr>
          <w:rFonts w:ascii="Times New Roman" w:hAnsi="Times New Roman"/>
          <w:sz w:val="24"/>
          <w:szCs w:val="24"/>
        </w:rPr>
        <w:t xml:space="preserve"> са</w:t>
      </w:r>
      <w:r w:rsidR="00515ACD" w:rsidRPr="000F5775">
        <w:rPr>
          <w:rFonts w:ascii="Times New Roman" w:hAnsi="Times New Roman"/>
          <w:sz w:val="24"/>
          <w:szCs w:val="24"/>
        </w:rPr>
        <w:t xml:space="preserve"> 2045. годином као</w:t>
      </w:r>
      <w:r w:rsidR="00A15538" w:rsidRPr="000F5775">
        <w:rPr>
          <w:rFonts w:ascii="Times New Roman" w:hAnsi="Times New Roman"/>
          <w:sz w:val="24"/>
          <w:szCs w:val="24"/>
        </w:rPr>
        <w:t xml:space="preserve"> крајњим дефинис</w:t>
      </w:r>
      <w:r w:rsidR="00515ACD" w:rsidRPr="000F5775">
        <w:rPr>
          <w:rFonts w:ascii="Times New Roman" w:hAnsi="Times New Roman"/>
          <w:sz w:val="24"/>
          <w:szCs w:val="24"/>
        </w:rPr>
        <w:t>аним роком за постизање циљева  везаних за животну средину</w:t>
      </w:r>
      <w:r w:rsidR="00A15538" w:rsidRPr="000F5775">
        <w:rPr>
          <w:rFonts w:ascii="Times New Roman" w:hAnsi="Times New Roman"/>
          <w:sz w:val="24"/>
          <w:szCs w:val="24"/>
        </w:rPr>
        <w:t xml:space="preserve">. </w:t>
      </w:r>
    </w:p>
    <w:p w:rsidR="00B30564" w:rsidRPr="000F5775" w:rsidRDefault="00B30564">
      <w:pPr>
        <w:rPr>
          <w:rFonts w:ascii="Times New Roman" w:hAnsi="Times New Roman"/>
          <w:sz w:val="24"/>
          <w:szCs w:val="24"/>
          <w:lang w:val="en-GB" w:eastAsia="lt-LT"/>
        </w:rPr>
      </w:pPr>
      <w:r w:rsidRPr="000F5775">
        <w:rPr>
          <w:rFonts w:ascii="Times New Roman" w:hAnsi="Times New Roman"/>
          <w:sz w:val="24"/>
          <w:szCs w:val="24"/>
          <w:lang w:val="en-GB"/>
        </w:rPr>
        <w:br w:type="page"/>
      </w:r>
    </w:p>
    <w:p w:rsidR="00E353FA" w:rsidRPr="000F5775" w:rsidRDefault="00C81F8A" w:rsidP="00EF4A90">
      <w:pPr>
        <w:pStyle w:val="Heading1"/>
      </w:pPr>
      <w:bookmarkStart w:id="3" w:name="_Toc28157025"/>
      <w:bookmarkStart w:id="4" w:name="_Toc474415879"/>
      <w:bookmarkStart w:id="5" w:name="_Toc474581864"/>
      <w:bookmarkStart w:id="6" w:name="_Toc474581923"/>
      <w:bookmarkStart w:id="7" w:name="_Toc474665378"/>
      <w:bookmarkStart w:id="8" w:name="_Toc474666562"/>
      <w:bookmarkStart w:id="9" w:name="_Toc475096576"/>
      <w:bookmarkStart w:id="10" w:name="_Toc475096615"/>
      <w:bookmarkStart w:id="11" w:name="_Toc475356539"/>
      <w:bookmarkStart w:id="12" w:name="_Toc476247600"/>
      <w:bookmarkStart w:id="13" w:name="_Toc476247675"/>
      <w:bookmarkStart w:id="14" w:name="_Toc479770424"/>
      <w:bookmarkStart w:id="15" w:name="_Toc480920305"/>
      <w:bookmarkStart w:id="16" w:name="_Toc480920407"/>
      <w:bookmarkStart w:id="17" w:name="_Toc493276576"/>
      <w:r w:rsidRPr="000F5775">
        <w:lastRenderedPageBreak/>
        <w:t>Основне информације</w:t>
      </w:r>
      <w:bookmarkEnd w:id="3"/>
    </w:p>
    <w:p w:rsidR="00C27AFF" w:rsidRPr="000F5775" w:rsidRDefault="00C81F8A" w:rsidP="002F1640">
      <w:pPr>
        <w:pStyle w:val="Heading2"/>
      </w:pPr>
      <w:bookmarkStart w:id="18" w:name="_Toc28157026"/>
      <w:bookmarkEnd w:id="4"/>
      <w:bookmarkEnd w:id="5"/>
      <w:bookmarkEnd w:id="6"/>
      <w:bookmarkEnd w:id="7"/>
      <w:bookmarkEnd w:id="8"/>
      <w:bookmarkEnd w:id="9"/>
      <w:bookmarkEnd w:id="10"/>
      <w:bookmarkEnd w:id="11"/>
      <w:bookmarkEnd w:id="12"/>
      <w:bookmarkEnd w:id="13"/>
      <w:bookmarkEnd w:id="14"/>
      <w:bookmarkEnd w:id="15"/>
      <w:bookmarkEnd w:id="16"/>
      <w:bookmarkEnd w:id="17"/>
      <w:r w:rsidRPr="000F5775">
        <w:t>Процес приступања у Србији</w:t>
      </w:r>
      <w:bookmarkEnd w:id="18"/>
    </w:p>
    <w:p w:rsidR="00C81F8A" w:rsidRPr="000F5775" w:rsidRDefault="00C81F8A" w:rsidP="00F03BC6">
      <w:pPr>
        <w:jc w:val="both"/>
        <w:rPr>
          <w:rFonts w:ascii="Times New Roman" w:hAnsi="Times New Roman"/>
          <w:sz w:val="24"/>
          <w:szCs w:val="24"/>
        </w:rPr>
      </w:pPr>
      <w:r w:rsidRPr="000F5775">
        <w:rPr>
          <w:rFonts w:ascii="Times New Roman" w:hAnsi="Times New Roman"/>
          <w:sz w:val="24"/>
          <w:szCs w:val="24"/>
        </w:rPr>
        <w:t xml:space="preserve">У октобру 2000. године Србија је направила одлучан корак ка евроинтеграцији </w:t>
      </w:r>
      <w:r w:rsidR="00074BA1" w:rsidRPr="000F5775">
        <w:rPr>
          <w:rFonts w:ascii="Times New Roman" w:hAnsi="Times New Roman"/>
          <w:sz w:val="24"/>
          <w:szCs w:val="24"/>
        </w:rPr>
        <w:t>коју је предузела целокупна Централна и  Источна Европа и њени суседи</w:t>
      </w:r>
      <w:r w:rsidRPr="000F5775">
        <w:rPr>
          <w:rFonts w:ascii="Times New Roman" w:hAnsi="Times New Roman"/>
          <w:sz w:val="24"/>
          <w:szCs w:val="24"/>
        </w:rPr>
        <w:t xml:space="preserve"> на Западном Балкану. Србија је препозната као потенцијални кандидат за чланство у ЕУ током самита </w:t>
      </w:r>
      <w:r w:rsidR="00564869" w:rsidRPr="000F5775">
        <w:rPr>
          <w:rFonts w:ascii="Times New Roman" w:hAnsi="Times New Roman"/>
          <w:sz w:val="24"/>
          <w:szCs w:val="24"/>
        </w:rPr>
        <w:t>Европског с</w:t>
      </w:r>
      <w:r w:rsidRPr="000F5775">
        <w:rPr>
          <w:rFonts w:ascii="Times New Roman" w:hAnsi="Times New Roman"/>
          <w:sz w:val="24"/>
          <w:szCs w:val="24"/>
        </w:rPr>
        <w:t xml:space="preserve">авета  у Солуну 2003. године. Европско партнерство са Србијом је усвојено 2008. </w:t>
      </w:r>
      <w:r w:rsidR="00EA2115" w:rsidRPr="000F5775">
        <w:rPr>
          <w:rFonts w:ascii="Times New Roman" w:hAnsi="Times New Roman"/>
          <w:sz w:val="24"/>
          <w:szCs w:val="24"/>
        </w:rPr>
        <w:t>г</w:t>
      </w:r>
      <w:r w:rsidRPr="000F5775">
        <w:rPr>
          <w:rFonts w:ascii="Times New Roman" w:hAnsi="Times New Roman"/>
          <w:sz w:val="24"/>
          <w:szCs w:val="24"/>
        </w:rPr>
        <w:t xml:space="preserve">одине, и у њему </w:t>
      </w:r>
      <w:r w:rsidR="00410C52" w:rsidRPr="000F5775">
        <w:rPr>
          <w:rFonts w:ascii="Times New Roman" w:hAnsi="Times New Roman"/>
          <w:sz w:val="24"/>
          <w:szCs w:val="24"/>
        </w:rPr>
        <w:t>су наведени приоритети при аплицирању</w:t>
      </w:r>
      <w:r w:rsidRPr="000F5775">
        <w:rPr>
          <w:rFonts w:ascii="Times New Roman" w:hAnsi="Times New Roman"/>
          <w:sz w:val="24"/>
          <w:szCs w:val="24"/>
        </w:rPr>
        <w:t xml:space="preserve"> ове земље за чланство у ЕУ. </w:t>
      </w:r>
      <w:r w:rsidR="00EA2115" w:rsidRPr="000F5775">
        <w:rPr>
          <w:rFonts w:ascii="Times New Roman" w:hAnsi="Times New Roman"/>
          <w:sz w:val="24"/>
          <w:szCs w:val="24"/>
        </w:rPr>
        <w:t>Споразум о стабилизацији и придруживању Европској Унији</w:t>
      </w:r>
      <w:r w:rsidR="00B1021F" w:rsidRPr="000F5775">
        <w:rPr>
          <w:rFonts w:ascii="Times New Roman" w:hAnsi="Times New Roman"/>
          <w:sz w:val="24"/>
          <w:szCs w:val="24"/>
        </w:rPr>
        <w:t xml:space="preserve"> (ССП)</w:t>
      </w:r>
      <w:r w:rsidR="00EA2115" w:rsidRPr="000F5775">
        <w:rPr>
          <w:rFonts w:ascii="Times New Roman" w:hAnsi="Times New Roman"/>
          <w:sz w:val="24"/>
          <w:szCs w:val="24"/>
        </w:rPr>
        <w:t xml:space="preserve"> је потписан 29. априла 2008.</w:t>
      </w:r>
      <w:r w:rsidR="00074BA1" w:rsidRPr="000F5775">
        <w:rPr>
          <w:rFonts w:ascii="Times New Roman" w:hAnsi="Times New Roman"/>
          <w:sz w:val="24"/>
          <w:szCs w:val="24"/>
        </w:rPr>
        <w:t xml:space="preserve"> године.</w:t>
      </w:r>
    </w:p>
    <w:p w:rsidR="00EA2115" w:rsidRPr="000F5775" w:rsidRDefault="00EA2115" w:rsidP="00F31F63">
      <w:pPr>
        <w:pStyle w:val="NoSpacing"/>
        <w:spacing w:after="200" w:line="276"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У децембру 2009, режим визне либерализације омогућио</w:t>
      </w:r>
      <w:r w:rsidR="00410C52" w:rsidRPr="000F5775">
        <w:rPr>
          <w:rStyle w:val="tlid-translation"/>
          <w:rFonts w:ascii="Times New Roman" w:hAnsi="Times New Roman"/>
          <w:sz w:val="24"/>
          <w:szCs w:val="24"/>
          <w:lang w:val="sr-Latn-CS"/>
        </w:rPr>
        <w:t xml:space="preserve"> је</w:t>
      </w:r>
      <w:r w:rsidRPr="000F5775">
        <w:rPr>
          <w:rStyle w:val="tlid-translation"/>
          <w:rFonts w:ascii="Times New Roman" w:hAnsi="Times New Roman"/>
          <w:sz w:val="24"/>
          <w:szCs w:val="24"/>
          <w:lang w:val="sr-Latn-CS"/>
        </w:rPr>
        <w:t xml:space="preserve"> грађанима Србије да путују у области Шенгена без визе, што је показало да овај процес може дати конкретне резултате који доносе</w:t>
      </w:r>
      <w:r w:rsidR="00410C52" w:rsidRPr="000F5775">
        <w:rPr>
          <w:rStyle w:val="tlid-translation"/>
          <w:rFonts w:ascii="Times New Roman" w:hAnsi="Times New Roman"/>
          <w:sz w:val="24"/>
          <w:szCs w:val="24"/>
          <w:lang w:val="sr-Latn-CS"/>
        </w:rPr>
        <w:t xml:space="preserve"> директну добробит грађанима. Тог истог месеца</w:t>
      </w:r>
      <w:r w:rsidRPr="000F5775">
        <w:rPr>
          <w:rStyle w:val="tlid-translation"/>
          <w:rFonts w:ascii="Times New Roman" w:hAnsi="Times New Roman"/>
          <w:sz w:val="24"/>
          <w:szCs w:val="24"/>
          <w:lang w:val="sr-Latn-CS"/>
        </w:rPr>
        <w:t xml:space="preserve"> захтев Србије за чланство у ЕУ је предат Шведском</w:t>
      </w:r>
      <w:r w:rsidR="00F32EC9" w:rsidRPr="000F5775">
        <w:rPr>
          <w:rStyle w:val="tlid-translation"/>
          <w:rFonts w:ascii="Times New Roman" w:hAnsi="Times New Roman"/>
          <w:sz w:val="24"/>
          <w:szCs w:val="24"/>
          <w:lang w:val="sr-Latn-CS"/>
        </w:rPr>
        <w:t xml:space="preserve"> председништву. </w:t>
      </w:r>
      <w:r w:rsidR="00564869" w:rsidRPr="000F5775">
        <w:rPr>
          <w:rStyle w:val="tlid-translation"/>
          <w:rFonts w:ascii="Times New Roman" w:hAnsi="Times New Roman"/>
          <w:sz w:val="24"/>
          <w:szCs w:val="24"/>
        </w:rPr>
        <w:t>Европски</w:t>
      </w:r>
      <w:r w:rsidR="00564869" w:rsidRPr="004730F8">
        <w:rPr>
          <w:rStyle w:val="tlid-translation"/>
          <w:rFonts w:ascii="Times New Roman" w:hAnsi="Times New Roman"/>
          <w:sz w:val="24"/>
          <w:szCs w:val="24"/>
          <w:lang w:val="sr-Latn-CS"/>
        </w:rPr>
        <w:t xml:space="preserve"> </w:t>
      </w:r>
      <w:r w:rsidR="00564869" w:rsidRPr="000F5775">
        <w:rPr>
          <w:rStyle w:val="tlid-translation"/>
          <w:rFonts w:ascii="Times New Roman" w:hAnsi="Times New Roman"/>
          <w:sz w:val="24"/>
          <w:szCs w:val="24"/>
        </w:rPr>
        <w:t>с</w:t>
      </w:r>
      <w:r w:rsidR="00F32EC9" w:rsidRPr="000F5775">
        <w:rPr>
          <w:rStyle w:val="tlid-translation"/>
          <w:rFonts w:ascii="Times New Roman" w:hAnsi="Times New Roman"/>
          <w:sz w:val="24"/>
          <w:szCs w:val="24"/>
          <w:lang w:val="sr-Latn-CS"/>
        </w:rPr>
        <w:t xml:space="preserve">авет  је донео одлуку да Србији одобри статус кандидата </w:t>
      </w:r>
      <w:r w:rsidR="00410C52" w:rsidRPr="000F5775">
        <w:rPr>
          <w:rStyle w:val="tlid-translation"/>
          <w:rFonts w:ascii="Times New Roman" w:hAnsi="Times New Roman"/>
          <w:sz w:val="24"/>
          <w:szCs w:val="24"/>
          <w:lang w:val="sr-Latn-CS"/>
        </w:rPr>
        <w:t>за чланство у ЕУ 1. марта 2012, а у септембру 2013.</w:t>
      </w:r>
      <w:r w:rsidR="00F32EC9" w:rsidRPr="000F5775">
        <w:rPr>
          <w:rStyle w:val="tlid-translation"/>
          <w:rFonts w:ascii="Times New Roman" w:hAnsi="Times New Roman"/>
          <w:sz w:val="24"/>
          <w:szCs w:val="24"/>
          <w:lang w:val="sr-Latn-CS"/>
        </w:rPr>
        <w:t xml:space="preserve"> ступио је на снагу Споразум о стабилизаци</w:t>
      </w:r>
      <w:r w:rsidR="00410C52" w:rsidRPr="000F5775">
        <w:rPr>
          <w:rStyle w:val="tlid-translation"/>
          <w:rFonts w:ascii="Times New Roman" w:hAnsi="Times New Roman"/>
          <w:sz w:val="24"/>
          <w:szCs w:val="24"/>
          <w:lang w:val="sr-Latn-CS"/>
        </w:rPr>
        <w:t>ји и придруживању између ЕУ и Ср</w:t>
      </w:r>
      <w:r w:rsidR="00F32EC9" w:rsidRPr="000F5775">
        <w:rPr>
          <w:rStyle w:val="tlid-translation"/>
          <w:rFonts w:ascii="Times New Roman" w:hAnsi="Times New Roman"/>
          <w:sz w:val="24"/>
          <w:szCs w:val="24"/>
          <w:lang w:val="sr-Latn-CS"/>
        </w:rPr>
        <w:t xml:space="preserve">бије. </w:t>
      </w:r>
    </w:p>
    <w:p w:rsidR="00F32EC9" w:rsidRPr="000F5775" w:rsidRDefault="00F32EC9" w:rsidP="00F31F63">
      <w:pPr>
        <w:pStyle w:val="NoSpacing"/>
        <w:spacing w:after="200" w:line="276"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 xml:space="preserve">У складу са одлуком </w:t>
      </w:r>
      <w:r w:rsidR="00564869" w:rsidRPr="000F5775">
        <w:rPr>
          <w:rStyle w:val="tlid-translation"/>
          <w:rFonts w:ascii="Times New Roman" w:hAnsi="Times New Roman"/>
          <w:sz w:val="24"/>
          <w:szCs w:val="24"/>
        </w:rPr>
        <w:t>Евопског</w:t>
      </w:r>
      <w:r w:rsidR="00564869" w:rsidRPr="004730F8">
        <w:rPr>
          <w:rStyle w:val="tlid-translation"/>
          <w:rFonts w:ascii="Times New Roman" w:hAnsi="Times New Roman"/>
          <w:sz w:val="24"/>
          <w:szCs w:val="24"/>
          <w:lang w:val="sr-Latn-CS"/>
        </w:rPr>
        <w:t xml:space="preserve"> </w:t>
      </w:r>
      <w:r w:rsidR="00564869" w:rsidRPr="000F5775">
        <w:rPr>
          <w:rStyle w:val="tlid-translation"/>
          <w:rFonts w:ascii="Times New Roman" w:hAnsi="Times New Roman"/>
          <w:sz w:val="24"/>
          <w:szCs w:val="24"/>
        </w:rPr>
        <w:t>с</w:t>
      </w:r>
      <w:r w:rsidRPr="000F5775">
        <w:rPr>
          <w:rStyle w:val="tlid-translation"/>
          <w:rFonts w:ascii="Times New Roman" w:hAnsi="Times New Roman"/>
          <w:sz w:val="24"/>
          <w:szCs w:val="24"/>
          <w:lang w:val="sr-Latn-CS"/>
        </w:rPr>
        <w:t xml:space="preserve">авета </w:t>
      </w:r>
      <w:r w:rsidR="00A05F32" w:rsidRPr="000F5775">
        <w:rPr>
          <w:rStyle w:val="tlid-translation"/>
          <w:rFonts w:ascii="Times New Roman" w:hAnsi="Times New Roman"/>
          <w:sz w:val="24"/>
          <w:szCs w:val="24"/>
          <w:lang w:val="sr-Latn-CS"/>
        </w:rPr>
        <w:t xml:space="preserve"> која је донета у јуну 2013,</w:t>
      </w:r>
      <w:r w:rsidR="00EF0CE4" w:rsidRPr="000F5775">
        <w:rPr>
          <w:rStyle w:val="tlid-translation"/>
          <w:rFonts w:ascii="Times New Roman" w:hAnsi="Times New Roman"/>
          <w:sz w:val="24"/>
          <w:szCs w:val="24"/>
          <w:lang w:val="sr-Latn-CS"/>
        </w:rPr>
        <w:t xml:space="preserve">да се отворе преговори о придруживању са Србијом, Савет је усвојио преговарачки оквир у децембру 2013, и пристао је да одржи прву Међувладину конференцију  између Србије и ЕУ у јануару 2014. </w:t>
      </w:r>
    </w:p>
    <w:p w:rsidR="00EF0CE4" w:rsidRPr="000F5775" w:rsidRDefault="00A05F32" w:rsidP="00F31F63">
      <w:pPr>
        <w:pStyle w:val="NoSpacing"/>
        <w:spacing w:after="200" w:line="276"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 xml:space="preserve">Преговори о приступању ЕУ </w:t>
      </w:r>
      <w:r w:rsidR="00EF0CE4" w:rsidRPr="000F5775">
        <w:rPr>
          <w:rStyle w:val="tlid-translation"/>
          <w:rFonts w:ascii="Times New Roman" w:hAnsi="Times New Roman"/>
          <w:sz w:val="24"/>
          <w:szCs w:val="24"/>
          <w:lang w:val="sr-Latn-CS"/>
        </w:rPr>
        <w:t xml:space="preserve">су </w:t>
      </w:r>
      <w:r w:rsidRPr="000F5775">
        <w:rPr>
          <w:rStyle w:val="tlid-translation"/>
          <w:rFonts w:ascii="Times New Roman" w:hAnsi="Times New Roman"/>
          <w:sz w:val="24"/>
          <w:szCs w:val="24"/>
          <w:lang w:val="sr-Latn-CS"/>
        </w:rPr>
        <w:t>почели 21. ј</w:t>
      </w:r>
      <w:r w:rsidR="00EF0CE4" w:rsidRPr="000F5775">
        <w:rPr>
          <w:rStyle w:val="tlid-translation"/>
          <w:rFonts w:ascii="Times New Roman" w:hAnsi="Times New Roman"/>
          <w:sz w:val="24"/>
          <w:szCs w:val="24"/>
          <w:lang w:val="sr-Latn-CS"/>
        </w:rPr>
        <w:t>ануара 2014. у Бриселу</w:t>
      </w:r>
      <w:r w:rsidR="002430D3" w:rsidRPr="000F5775">
        <w:rPr>
          <w:rStyle w:val="tlid-translation"/>
          <w:rFonts w:ascii="Times New Roman" w:hAnsi="Times New Roman"/>
          <w:sz w:val="24"/>
          <w:szCs w:val="24"/>
          <w:lang w:val="sr-Latn-CS"/>
        </w:rPr>
        <w:t xml:space="preserve"> када је одржана прва међувладина конференција о приступању Србије ЕУ. Том приликом представници ЕУ и Србије су разменили мишљења и представили прего</w:t>
      </w:r>
      <w:r w:rsidR="00074BA1" w:rsidRPr="000F5775">
        <w:rPr>
          <w:rStyle w:val="tlid-translation"/>
          <w:rFonts w:ascii="Times New Roman" w:hAnsi="Times New Roman"/>
          <w:sz w:val="24"/>
          <w:szCs w:val="24"/>
          <w:lang w:val="sr-Latn-CS"/>
        </w:rPr>
        <w:t>варачки оквир ЕУ и Уводн</w:t>
      </w:r>
      <w:r w:rsidR="00074BA1" w:rsidRPr="000F5775">
        <w:rPr>
          <w:rStyle w:val="tlid-translation"/>
          <w:rFonts w:ascii="Times New Roman" w:hAnsi="Times New Roman"/>
          <w:sz w:val="24"/>
          <w:szCs w:val="24"/>
        </w:rPr>
        <w:t>о</w:t>
      </w:r>
      <w:r w:rsidR="00074BA1" w:rsidRPr="004730F8">
        <w:rPr>
          <w:rStyle w:val="tlid-translation"/>
          <w:rFonts w:ascii="Times New Roman" w:hAnsi="Times New Roman"/>
          <w:sz w:val="24"/>
          <w:szCs w:val="24"/>
          <w:lang w:val="sr-Latn-CS"/>
        </w:rPr>
        <w:t xml:space="preserve"> </w:t>
      </w:r>
      <w:r w:rsidR="00074BA1" w:rsidRPr="000F5775">
        <w:rPr>
          <w:rStyle w:val="tlid-translation"/>
          <w:rFonts w:ascii="Times New Roman" w:hAnsi="Times New Roman"/>
          <w:sz w:val="24"/>
          <w:szCs w:val="24"/>
        </w:rPr>
        <w:t>излагање</w:t>
      </w:r>
      <w:r w:rsidR="002430D3" w:rsidRPr="000F5775">
        <w:rPr>
          <w:rStyle w:val="tlid-translation"/>
          <w:rFonts w:ascii="Times New Roman" w:hAnsi="Times New Roman"/>
          <w:sz w:val="24"/>
          <w:szCs w:val="24"/>
          <w:lang w:val="sr-Latn-CS"/>
        </w:rPr>
        <w:t xml:space="preserve"> Републике Србије. </w:t>
      </w:r>
    </w:p>
    <w:p w:rsidR="002430D3" w:rsidRPr="000F5775" w:rsidRDefault="002430D3" w:rsidP="00F31F63">
      <w:pPr>
        <w:pStyle w:val="NoSpacing"/>
        <w:spacing w:after="200" w:line="276" w:lineRule="auto"/>
        <w:jc w:val="both"/>
        <w:rPr>
          <w:rFonts w:ascii="Times New Roman" w:hAnsi="Times New Roman"/>
          <w:sz w:val="24"/>
          <w:szCs w:val="24"/>
          <w:lang w:val="sr-Latn-CS"/>
        </w:rPr>
      </w:pPr>
      <w:r w:rsidRPr="000F5775">
        <w:rPr>
          <w:rStyle w:val="tlid-translation"/>
          <w:rFonts w:ascii="Times New Roman" w:hAnsi="Times New Roman"/>
          <w:sz w:val="24"/>
          <w:szCs w:val="24"/>
          <w:lang w:val="sr-Latn-CS"/>
        </w:rPr>
        <w:t xml:space="preserve">Састанци Експланаторног и </w:t>
      </w:r>
      <w:r w:rsidR="002F1640" w:rsidRPr="000F5775">
        <w:rPr>
          <w:rStyle w:val="tlid-translation"/>
          <w:rFonts w:ascii="Times New Roman" w:hAnsi="Times New Roman"/>
          <w:sz w:val="24"/>
          <w:szCs w:val="24"/>
        </w:rPr>
        <w:t>Б</w:t>
      </w:r>
      <w:r w:rsidRPr="000F5775">
        <w:rPr>
          <w:rStyle w:val="tlid-translation"/>
          <w:rFonts w:ascii="Times New Roman" w:hAnsi="Times New Roman"/>
          <w:sz w:val="24"/>
          <w:szCs w:val="24"/>
          <w:lang w:val="sr-Latn-CS"/>
        </w:rPr>
        <w:t>илатералног скрининга за Поглавље 27</w:t>
      </w:r>
      <w:r w:rsidR="00187776" w:rsidRPr="004730F8">
        <w:rPr>
          <w:rStyle w:val="tlid-translation"/>
          <w:rFonts w:ascii="Times New Roman" w:hAnsi="Times New Roman"/>
          <w:sz w:val="24"/>
          <w:szCs w:val="24"/>
          <w:lang w:val="sr-Latn-CS"/>
        </w:rPr>
        <w:t>-</w:t>
      </w:r>
      <w:r w:rsidR="00187776" w:rsidRPr="000F5775">
        <w:rPr>
          <w:rStyle w:val="tlid-translation"/>
          <w:rFonts w:ascii="Times New Roman" w:hAnsi="Times New Roman"/>
          <w:sz w:val="24"/>
          <w:szCs w:val="24"/>
        </w:rPr>
        <w:t>Животна</w:t>
      </w:r>
      <w:r w:rsidR="00187776" w:rsidRPr="004730F8">
        <w:rPr>
          <w:rStyle w:val="tlid-translation"/>
          <w:rFonts w:ascii="Times New Roman" w:hAnsi="Times New Roman"/>
          <w:sz w:val="24"/>
          <w:szCs w:val="24"/>
          <w:lang w:val="sr-Latn-CS"/>
        </w:rPr>
        <w:t xml:space="preserve"> </w:t>
      </w:r>
      <w:r w:rsidR="00187776" w:rsidRPr="000F5775">
        <w:rPr>
          <w:rStyle w:val="tlid-translation"/>
          <w:rFonts w:ascii="Times New Roman" w:hAnsi="Times New Roman"/>
          <w:sz w:val="24"/>
          <w:szCs w:val="24"/>
        </w:rPr>
        <w:t>средина</w:t>
      </w:r>
      <w:r w:rsidR="00187776"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и климатске проме</w:t>
      </w:r>
      <w:r w:rsidR="00A1420F" w:rsidRPr="000F5775">
        <w:rPr>
          <w:rStyle w:val="tlid-translation"/>
          <w:rFonts w:ascii="Times New Roman" w:hAnsi="Times New Roman"/>
          <w:sz w:val="24"/>
          <w:szCs w:val="24"/>
          <w:lang w:val="sr-Latn-CS"/>
        </w:rPr>
        <w:t xml:space="preserve">не су одржани у септембру </w:t>
      </w:r>
      <w:r w:rsidRPr="000F5775">
        <w:rPr>
          <w:rStyle w:val="tlid-translation"/>
          <w:rFonts w:ascii="Times New Roman" w:hAnsi="Times New Roman"/>
          <w:sz w:val="24"/>
          <w:szCs w:val="24"/>
          <w:lang w:val="sr-Latn-CS"/>
        </w:rPr>
        <w:t xml:space="preserve">и новембру 2014. Током Експланаторног скрининга, </w:t>
      </w:r>
      <w:r w:rsidR="00043552" w:rsidRPr="000F5775">
        <w:rPr>
          <w:rStyle w:val="tlid-translation"/>
          <w:rFonts w:ascii="Times New Roman" w:hAnsi="Times New Roman"/>
          <w:sz w:val="24"/>
          <w:szCs w:val="24"/>
          <w:lang w:val="sr-Latn-CS"/>
        </w:rPr>
        <w:t xml:space="preserve">администрација ЕУ </w:t>
      </w:r>
      <w:r w:rsidRPr="000F5775">
        <w:rPr>
          <w:rStyle w:val="tlid-translation"/>
          <w:rFonts w:ascii="Times New Roman" w:hAnsi="Times New Roman"/>
          <w:sz w:val="24"/>
          <w:szCs w:val="24"/>
          <w:lang w:val="sr-Latn-CS"/>
        </w:rPr>
        <w:t>је</w:t>
      </w:r>
      <w:r w:rsidR="00043552" w:rsidRPr="000F5775">
        <w:rPr>
          <w:rStyle w:val="tlid-translation"/>
          <w:rFonts w:ascii="Times New Roman" w:hAnsi="Times New Roman"/>
          <w:sz w:val="24"/>
          <w:szCs w:val="24"/>
          <w:lang w:val="sr-Latn-CS"/>
        </w:rPr>
        <w:t xml:space="preserve"> детаљно</w:t>
      </w:r>
      <w:r w:rsidRPr="000F5775">
        <w:rPr>
          <w:rStyle w:val="tlid-translation"/>
          <w:rFonts w:ascii="Times New Roman" w:hAnsi="Times New Roman"/>
          <w:sz w:val="24"/>
          <w:szCs w:val="24"/>
          <w:lang w:val="sr-Latn-CS"/>
        </w:rPr>
        <w:t xml:space="preserve"> представила</w:t>
      </w:r>
      <w:r w:rsidR="00043552" w:rsidRPr="000F5775">
        <w:rPr>
          <w:rStyle w:val="tlid-translation"/>
          <w:rFonts w:ascii="Times New Roman" w:hAnsi="Times New Roman"/>
          <w:sz w:val="24"/>
          <w:szCs w:val="24"/>
          <w:lang w:val="sr-Latn-CS"/>
        </w:rPr>
        <w:t xml:space="preserve"> захтеве прописа ЕУ у области животне средине</w:t>
      </w:r>
      <w:r w:rsidR="00104913" w:rsidRPr="000F5775">
        <w:rPr>
          <w:rStyle w:val="tlid-translation"/>
          <w:rFonts w:ascii="Times New Roman" w:hAnsi="Times New Roman"/>
          <w:sz w:val="24"/>
          <w:szCs w:val="24"/>
          <w:lang w:val="sr-Latn-CS"/>
        </w:rPr>
        <w:t>, док је код Билатералног скрининга било предвиђено да српска администрациј</w:t>
      </w:r>
      <w:r w:rsidR="007678A6" w:rsidRPr="000F5775">
        <w:rPr>
          <w:rStyle w:val="tlid-translation"/>
          <w:rFonts w:ascii="Times New Roman" w:hAnsi="Times New Roman"/>
          <w:sz w:val="24"/>
          <w:szCs w:val="24"/>
          <w:lang w:val="sr-Latn-CS"/>
        </w:rPr>
        <w:t>а представи процес преношења</w:t>
      </w:r>
      <w:r w:rsidR="00104913" w:rsidRPr="000F5775">
        <w:rPr>
          <w:rStyle w:val="tlid-translation"/>
          <w:rFonts w:ascii="Times New Roman" w:hAnsi="Times New Roman"/>
          <w:sz w:val="24"/>
          <w:szCs w:val="24"/>
          <w:lang w:val="sr-Latn-CS"/>
        </w:rPr>
        <w:t xml:space="preserve">, као и статус својих планова </w:t>
      </w:r>
      <w:r w:rsidR="001511D8" w:rsidRPr="000F5775">
        <w:rPr>
          <w:rStyle w:val="tlid-translation"/>
          <w:rFonts w:ascii="Times New Roman" w:hAnsi="Times New Roman"/>
          <w:sz w:val="24"/>
          <w:szCs w:val="24"/>
        </w:rPr>
        <w:t>спровођења</w:t>
      </w:r>
      <w:r w:rsidR="00104913" w:rsidRPr="000F5775">
        <w:rPr>
          <w:rStyle w:val="tlid-translation"/>
          <w:rFonts w:ascii="Times New Roman" w:hAnsi="Times New Roman"/>
          <w:sz w:val="24"/>
          <w:szCs w:val="24"/>
          <w:lang w:val="sr-Latn-CS"/>
        </w:rPr>
        <w:t xml:space="preserve">. У складу са закључцима Билатералног скрининга, Србија се обавезала да обезбеђује даље информације о статусу својих планова </w:t>
      </w:r>
      <w:r w:rsidR="001511D8" w:rsidRPr="000F5775">
        <w:rPr>
          <w:rStyle w:val="tlid-translation"/>
          <w:rFonts w:ascii="Times New Roman" w:hAnsi="Times New Roman"/>
          <w:sz w:val="24"/>
          <w:szCs w:val="24"/>
        </w:rPr>
        <w:t>преношења</w:t>
      </w:r>
      <w:r w:rsidR="00A1420F" w:rsidRPr="000F5775">
        <w:rPr>
          <w:rStyle w:val="tlid-translation"/>
          <w:rFonts w:ascii="Times New Roman" w:hAnsi="Times New Roman"/>
          <w:sz w:val="24"/>
          <w:szCs w:val="24"/>
          <w:lang w:val="sr-Latn-CS"/>
        </w:rPr>
        <w:t xml:space="preserve"> и </w:t>
      </w:r>
      <w:r w:rsidR="001511D8" w:rsidRPr="000F5775">
        <w:rPr>
          <w:rStyle w:val="tlid-translation"/>
          <w:rFonts w:ascii="Times New Roman" w:hAnsi="Times New Roman"/>
          <w:sz w:val="24"/>
          <w:szCs w:val="24"/>
        </w:rPr>
        <w:t>спровођења</w:t>
      </w:r>
      <w:r w:rsidR="00A1420F" w:rsidRPr="000F5775">
        <w:rPr>
          <w:rStyle w:val="tlid-translation"/>
          <w:rFonts w:ascii="Times New Roman" w:hAnsi="Times New Roman"/>
          <w:sz w:val="24"/>
          <w:szCs w:val="24"/>
          <w:lang w:val="sr-Latn-CS"/>
        </w:rPr>
        <w:t xml:space="preserve"> када је у питању</w:t>
      </w:r>
      <w:r w:rsidR="00104913" w:rsidRPr="000F5775">
        <w:rPr>
          <w:rStyle w:val="tlid-translation"/>
          <w:rFonts w:ascii="Times New Roman" w:hAnsi="Times New Roman"/>
          <w:sz w:val="24"/>
          <w:szCs w:val="24"/>
          <w:lang w:val="sr-Latn-CS"/>
        </w:rPr>
        <w:t xml:space="preserve"> приближавање европским прописима. </w:t>
      </w:r>
      <w:r w:rsidR="00A75395" w:rsidRPr="000F5775">
        <w:rPr>
          <w:rStyle w:val="tlid-translation"/>
          <w:rFonts w:ascii="Times New Roman" w:hAnsi="Times New Roman"/>
          <w:sz w:val="24"/>
          <w:szCs w:val="24"/>
          <w:lang w:val="sr-Latn-CS"/>
        </w:rPr>
        <w:t>Србија је израдила комплетан извеш</w:t>
      </w:r>
      <w:r w:rsidR="00A1420F" w:rsidRPr="000F5775">
        <w:rPr>
          <w:rStyle w:val="tlid-translation"/>
          <w:rFonts w:ascii="Times New Roman" w:hAnsi="Times New Roman"/>
          <w:sz w:val="24"/>
          <w:szCs w:val="24"/>
          <w:lang w:val="sr-Latn-CS"/>
        </w:rPr>
        <w:t>тај са додатним информацијама (п</w:t>
      </w:r>
      <w:r w:rsidR="00A75395" w:rsidRPr="000F5775">
        <w:rPr>
          <w:rStyle w:val="tlid-translation"/>
          <w:rFonts w:ascii="Times New Roman" w:hAnsi="Times New Roman"/>
          <w:sz w:val="24"/>
          <w:szCs w:val="24"/>
          <w:lang w:val="sr-Latn-CS"/>
        </w:rPr>
        <w:t xml:space="preserve">ост-скрининг документ) и доставила га ЕК у септембру 2015. године. Званично писмо ЕК са позивом на </w:t>
      </w:r>
      <w:r w:rsidR="00BA1F50" w:rsidRPr="000F5775">
        <w:rPr>
          <w:rStyle w:val="tlid-translation"/>
          <w:rFonts w:ascii="Times New Roman" w:hAnsi="Times New Roman"/>
          <w:sz w:val="24"/>
          <w:szCs w:val="24"/>
        </w:rPr>
        <w:t>достављање</w:t>
      </w:r>
      <w:r w:rsidR="00BA1F50" w:rsidRPr="004730F8">
        <w:rPr>
          <w:rStyle w:val="tlid-translation"/>
          <w:rFonts w:ascii="Times New Roman" w:hAnsi="Times New Roman"/>
          <w:sz w:val="24"/>
          <w:szCs w:val="24"/>
          <w:lang w:val="sr-Latn-CS"/>
        </w:rPr>
        <w:t xml:space="preserve"> </w:t>
      </w:r>
      <w:r w:rsidR="00BA1F50" w:rsidRPr="000F5775">
        <w:rPr>
          <w:rStyle w:val="tlid-translation"/>
          <w:rFonts w:ascii="Times New Roman" w:hAnsi="Times New Roman"/>
          <w:sz w:val="24"/>
          <w:szCs w:val="24"/>
        </w:rPr>
        <w:t>Преговрачке</w:t>
      </w:r>
      <w:r w:rsidR="00BA1F50" w:rsidRPr="004730F8">
        <w:rPr>
          <w:rStyle w:val="tlid-translation"/>
          <w:rFonts w:ascii="Times New Roman" w:hAnsi="Times New Roman"/>
          <w:sz w:val="24"/>
          <w:szCs w:val="24"/>
          <w:lang w:val="sr-Latn-CS"/>
        </w:rPr>
        <w:t xml:space="preserve"> </w:t>
      </w:r>
      <w:r w:rsidR="00BA1F50" w:rsidRPr="000F5775">
        <w:rPr>
          <w:rStyle w:val="tlid-translation"/>
          <w:rFonts w:ascii="Times New Roman" w:hAnsi="Times New Roman"/>
          <w:sz w:val="24"/>
          <w:szCs w:val="24"/>
        </w:rPr>
        <w:t>позиције</w:t>
      </w:r>
      <w:r w:rsidR="00BA1F50" w:rsidRPr="004730F8">
        <w:rPr>
          <w:rStyle w:val="tlid-translation"/>
          <w:rFonts w:ascii="Times New Roman" w:hAnsi="Times New Roman"/>
          <w:sz w:val="24"/>
          <w:szCs w:val="24"/>
          <w:lang w:val="sr-Latn-CS"/>
        </w:rPr>
        <w:t xml:space="preserve"> </w:t>
      </w:r>
      <w:r w:rsidR="00A75395" w:rsidRPr="000F5775">
        <w:rPr>
          <w:rStyle w:val="tlid-translation"/>
          <w:rFonts w:ascii="Times New Roman" w:hAnsi="Times New Roman"/>
          <w:sz w:val="24"/>
          <w:szCs w:val="24"/>
          <w:lang w:val="sr-Latn-CS"/>
        </w:rPr>
        <w:t xml:space="preserve">и Извештај о скринингу су примљени у децембру 2016. године. Извештај о скринингу је потврдио </w:t>
      </w:r>
      <w:r w:rsidR="00A1420F" w:rsidRPr="000F5775">
        <w:rPr>
          <w:rStyle w:val="tlid-translation"/>
          <w:rFonts w:ascii="Times New Roman" w:hAnsi="Times New Roman"/>
          <w:sz w:val="24"/>
          <w:szCs w:val="24"/>
          <w:lang w:val="sr-Latn-CS"/>
        </w:rPr>
        <w:t>да је законска регулатива била</w:t>
      </w:r>
      <w:r w:rsidR="00A75395" w:rsidRPr="000F5775">
        <w:rPr>
          <w:rStyle w:val="tlid-translation"/>
          <w:rFonts w:ascii="Times New Roman" w:hAnsi="Times New Roman"/>
          <w:sz w:val="24"/>
          <w:szCs w:val="24"/>
          <w:lang w:val="sr-Latn-CS"/>
        </w:rPr>
        <w:t xml:space="preserve"> на задовољавајућем нивоу усклађености са прописима ЕУ, док су </w:t>
      </w:r>
      <w:r w:rsidR="001511D8" w:rsidRPr="000F5775">
        <w:rPr>
          <w:rStyle w:val="tlid-translation"/>
          <w:rFonts w:ascii="Times New Roman" w:hAnsi="Times New Roman"/>
          <w:sz w:val="24"/>
          <w:szCs w:val="24"/>
        </w:rPr>
        <w:t>спровођење</w:t>
      </w:r>
      <w:r w:rsidR="00A75395" w:rsidRPr="000F5775">
        <w:rPr>
          <w:rStyle w:val="tlid-translation"/>
          <w:rFonts w:ascii="Times New Roman" w:hAnsi="Times New Roman"/>
          <w:sz w:val="24"/>
          <w:szCs w:val="24"/>
          <w:lang w:val="sr-Latn-CS"/>
        </w:rPr>
        <w:t xml:space="preserve"> и извршење још увек у рано</w:t>
      </w:r>
      <w:r w:rsidR="000C2F7A" w:rsidRPr="000F5775">
        <w:rPr>
          <w:rStyle w:val="tlid-translation"/>
          <w:rFonts w:ascii="Times New Roman" w:hAnsi="Times New Roman"/>
          <w:sz w:val="24"/>
          <w:szCs w:val="24"/>
          <w:lang w:val="sr-Latn-CS"/>
        </w:rPr>
        <w:t xml:space="preserve">ј фази. Овај извештај је такође препознао проблеме </w:t>
      </w:r>
      <w:r w:rsidR="00A75395" w:rsidRPr="000F5775">
        <w:rPr>
          <w:rStyle w:val="tlid-translation"/>
          <w:rFonts w:ascii="Times New Roman" w:hAnsi="Times New Roman"/>
          <w:sz w:val="24"/>
          <w:szCs w:val="24"/>
          <w:lang w:val="sr-Latn-CS"/>
        </w:rPr>
        <w:t xml:space="preserve">малих институционалних капацитета и ограничених </w:t>
      </w:r>
      <w:r w:rsidR="00A75395" w:rsidRPr="000F5775">
        <w:rPr>
          <w:rStyle w:val="tlid-translation"/>
          <w:rFonts w:ascii="Times New Roman" w:hAnsi="Times New Roman"/>
          <w:sz w:val="24"/>
          <w:szCs w:val="24"/>
          <w:lang w:val="sr-Latn-CS"/>
        </w:rPr>
        <w:lastRenderedPageBreak/>
        <w:t xml:space="preserve">финансијских ресурса. У циљу решавања ових питања, Србија треба да оконча стратешко планирање, консолидује </w:t>
      </w:r>
      <w:r w:rsidR="000A5C52" w:rsidRPr="000F5775">
        <w:rPr>
          <w:rStyle w:val="tlid-translation"/>
          <w:rFonts w:ascii="Times New Roman" w:hAnsi="Times New Roman"/>
          <w:sz w:val="24"/>
          <w:szCs w:val="24"/>
          <w:lang w:val="sr-Latn-CS"/>
        </w:rPr>
        <w:t>своје капацитете за планирање</w:t>
      </w:r>
      <w:r w:rsidR="000A5C52" w:rsidRPr="004730F8">
        <w:rPr>
          <w:rStyle w:val="tlid-translation"/>
          <w:rFonts w:ascii="Times New Roman" w:hAnsi="Times New Roman"/>
          <w:sz w:val="24"/>
          <w:szCs w:val="24"/>
          <w:lang w:val="sr-Latn-CS"/>
        </w:rPr>
        <w:t xml:space="preserve">, </w:t>
      </w:r>
      <w:r w:rsidR="00A75395" w:rsidRPr="000F5775">
        <w:rPr>
          <w:rStyle w:val="tlid-translation"/>
          <w:rFonts w:ascii="Times New Roman" w:hAnsi="Times New Roman"/>
          <w:sz w:val="24"/>
          <w:szCs w:val="24"/>
          <w:lang w:val="sr-Latn-CS"/>
        </w:rPr>
        <w:t xml:space="preserve">јасно повеже инвестиције са стратешким приоритетима и предузме мере за </w:t>
      </w:r>
      <w:r w:rsidR="000C2F7A" w:rsidRPr="000F5775">
        <w:rPr>
          <w:rStyle w:val="tlid-translation"/>
          <w:rFonts w:ascii="Times New Roman" w:hAnsi="Times New Roman"/>
          <w:sz w:val="24"/>
          <w:szCs w:val="24"/>
          <w:lang w:val="sr-Latn-CS"/>
        </w:rPr>
        <w:t xml:space="preserve">успостављање ефикасног и </w:t>
      </w:r>
      <w:r w:rsidR="000C2F7A" w:rsidRPr="000F5775">
        <w:rPr>
          <w:rStyle w:val="tlid-translation"/>
          <w:rFonts w:ascii="Times New Roman" w:hAnsi="Times New Roman"/>
          <w:sz w:val="24"/>
          <w:szCs w:val="24"/>
        </w:rPr>
        <w:t>константног</w:t>
      </w:r>
      <w:r w:rsidR="000C2F7A" w:rsidRPr="000F5775">
        <w:rPr>
          <w:rStyle w:val="tlid-translation"/>
          <w:rFonts w:ascii="Times New Roman" w:hAnsi="Times New Roman"/>
          <w:sz w:val="24"/>
          <w:szCs w:val="24"/>
          <w:lang w:val="sr-Latn-CS"/>
        </w:rPr>
        <w:t xml:space="preserve"> система финансирања </w:t>
      </w:r>
      <w:r w:rsidR="000C2F7A" w:rsidRPr="000F5775">
        <w:rPr>
          <w:rStyle w:val="tlid-translation"/>
          <w:rFonts w:ascii="Times New Roman" w:hAnsi="Times New Roman"/>
          <w:sz w:val="24"/>
          <w:szCs w:val="24"/>
        </w:rPr>
        <w:t>активности</w:t>
      </w:r>
      <w:r w:rsidR="000C2F7A" w:rsidRPr="004730F8">
        <w:rPr>
          <w:rStyle w:val="tlid-translation"/>
          <w:rFonts w:ascii="Times New Roman" w:hAnsi="Times New Roman"/>
          <w:sz w:val="24"/>
          <w:szCs w:val="24"/>
          <w:lang w:val="sr-Latn-CS"/>
        </w:rPr>
        <w:t xml:space="preserve"> </w:t>
      </w:r>
      <w:r w:rsidR="000C2F7A" w:rsidRPr="000F5775">
        <w:rPr>
          <w:rStyle w:val="tlid-translation"/>
          <w:rFonts w:ascii="Times New Roman" w:hAnsi="Times New Roman"/>
          <w:sz w:val="24"/>
          <w:szCs w:val="24"/>
        </w:rPr>
        <w:t>у</w:t>
      </w:r>
      <w:r w:rsidR="000C2F7A" w:rsidRPr="004730F8">
        <w:rPr>
          <w:rStyle w:val="tlid-translation"/>
          <w:rFonts w:ascii="Times New Roman" w:hAnsi="Times New Roman"/>
          <w:sz w:val="24"/>
          <w:szCs w:val="24"/>
          <w:lang w:val="sr-Latn-CS"/>
        </w:rPr>
        <w:t xml:space="preserve"> </w:t>
      </w:r>
      <w:r w:rsidR="000C2F7A" w:rsidRPr="000F5775">
        <w:rPr>
          <w:rStyle w:val="tlid-translation"/>
          <w:rFonts w:ascii="Times New Roman" w:hAnsi="Times New Roman"/>
          <w:sz w:val="24"/>
          <w:szCs w:val="24"/>
        </w:rPr>
        <w:t>области</w:t>
      </w:r>
      <w:r w:rsidR="000C2F7A" w:rsidRPr="000F5775">
        <w:rPr>
          <w:rStyle w:val="tlid-translation"/>
          <w:rFonts w:ascii="Times New Roman" w:hAnsi="Times New Roman"/>
          <w:sz w:val="24"/>
          <w:szCs w:val="24"/>
          <w:lang w:val="sr-Latn-CS"/>
        </w:rPr>
        <w:t xml:space="preserve"> животн</w:t>
      </w:r>
      <w:r w:rsidR="000C2F7A" w:rsidRPr="000F5775">
        <w:rPr>
          <w:rStyle w:val="tlid-translation"/>
          <w:rFonts w:ascii="Times New Roman" w:hAnsi="Times New Roman"/>
          <w:sz w:val="24"/>
          <w:szCs w:val="24"/>
        </w:rPr>
        <w:t>е</w:t>
      </w:r>
      <w:r w:rsidR="000C2F7A" w:rsidRPr="000F5775">
        <w:rPr>
          <w:rStyle w:val="tlid-translation"/>
          <w:rFonts w:ascii="Times New Roman" w:hAnsi="Times New Roman"/>
          <w:sz w:val="24"/>
          <w:szCs w:val="24"/>
          <w:lang w:val="sr-Latn-CS"/>
        </w:rPr>
        <w:t xml:space="preserve"> средин</w:t>
      </w:r>
      <w:r w:rsidR="000C2F7A" w:rsidRPr="000F5775">
        <w:rPr>
          <w:rStyle w:val="tlid-translation"/>
          <w:rFonts w:ascii="Times New Roman" w:hAnsi="Times New Roman"/>
          <w:sz w:val="24"/>
          <w:szCs w:val="24"/>
        </w:rPr>
        <w:t>е</w:t>
      </w:r>
      <w:r w:rsidR="000C2F7A" w:rsidRPr="000F5775">
        <w:rPr>
          <w:rStyle w:val="tlid-translation"/>
          <w:rFonts w:ascii="Times New Roman" w:hAnsi="Times New Roman"/>
          <w:sz w:val="24"/>
          <w:szCs w:val="24"/>
          <w:lang w:val="sr-Latn-CS"/>
        </w:rPr>
        <w:t xml:space="preserve"> и клим</w:t>
      </w:r>
      <w:r w:rsidR="000C2F7A" w:rsidRPr="000F5775">
        <w:rPr>
          <w:rStyle w:val="tlid-translation"/>
          <w:rFonts w:ascii="Times New Roman" w:hAnsi="Times New Roman"/>
          <w:sz w:val="24"/>
          <w:szCs w:val="24"/>
        </w:rPr>
        <w:t>е</w:t>
      </w:r>
      <w:r w:rsidR="00A75395" w:rsidRPr="000F5775">
        <w:rPr>
          <w:rStyle w:val="tlid-translation"/>
          <w:rFonts w:ascii="Times New Roman" w:hAnsi="Times New Roman"/>
          <w:sz w:val="24"/>
          <w:szCs w:val="24"/>
          <w:lang w:val="sr-Latn-CS"/>
        </w:rPr>
        <w:t>, укључујући значајне инвестиције у инфраструктуру и стабилно финансирање основних услуга, као што је мониторинг животне средине.</w:t>
      </w:r>
    </w:p>
    <w:p w:rsidR="00A75395" w:rsidRPr="004730F8" w:rsidRDefault="00A75395" w:rsidP="00F31F63">
      <w:pPr>
        <w:pStyle w:val="NoSpacing"/>
        <w:spacing w:after="200" w:line="276" w:lineRule="auto"/>
        <w:jc w:val="both"/>
        <w:rPr>
          <w:rFonts w:ascii="Times New Roman" w:hAnsi="Times New Roman"/>
          <w:sz w:val="24"/>
          <w:szCs w:val="24"/>
          <w:lang w:val="sr-Latn-CS"/>
        </w:rPr>
      </w:pPr>
      <w:r w:rsidRPr="000F5775">
        <w:rPr>
          <w:rStyle w:val="tlid-translation"/>
          <w:rFonts w:ascii="Times New Roman" w:hAnsi="Times New Roman"/>
          <w:sz w:val="24"/>
          <w:szCs w:val="24"/>
          <w:lang w:val="sr-Latn-CS"/>
        </w:rPr>
        <w:t>Србија је интензивирала своје нап</w:t>
      </w:r>
      <w:r w:rsidR="000C2F7A" w:rsidRPr="000F5775">
        <w:rPr>
          <w:rStyle w:val="tlid-translation"/>
          <w:rFonts w:ascii="Times New Roman" w:hAnsi="Times New Roman"/>
          <w:sz w:val="24"/>
          <w:szCs w:val="24"/>
          <w:lang w:val="sr-Latn-CS"/>
        </w:rPr>
        <w:t>оре и предузела све неопходне м</w:t>
      </w:r>
      <w:r w:rsidRPr="000F5775">
        <w:rPr>
          <w:rStyle w:val="tlid-translation"/>
          <w:rFonts w:ascii="Times New Roman" w:hAnsi="Times New Roman"/>
          <w:sz w:val="24"/>
          <w:szCs w:val="24"/>
          <w:lang w:val="sr-Latn-CS"/>
        </w:rPr>
        <w:t xml:space="preserve">ере </w:t>
      </w:r>
      <w:r w:rsidR="000C2F7A" w:rsidRPr="000F5775">
        <w:rPr>
          <w:rStyle w:val="tlid-translation"/>
          <w:rFonts w:ascii="Times New Roman" w:hAnsi="Times New Roman"/>
          <w:sz w:val="24"/>
          <w:szCs w:val="24"/>
          <w:lang w:val="sr-Latn-CS"/>
        </w:rPr>
        <w:t>и активности како би се што пр</w:t>
      </w:r>
      <w:r w:rsidRPr="000F5775">
        <w:rPr>
          <w:rStyle w:val="tlid-translation"/>
          <w:rFonts w:ascii="Times New Roman" w:hAnsi="Times New Roman"/>
          <w:sz w:val="24"/>
          <w:szCs w:val="24"/>
          <w:lang w:val="sr-Latn-CS"/>
        </w:rPr>
        <w:t>е припремила за отварање Поглавља 27.</w:t>
      </w:r>
    </w:p>
    <w:p w:rsidR="00071F30" w:rsidRPr="004730F8" w:rsidRDefault="00F565A8" w:rsidP="002F1640">
      <w:pPr>
        <w:pStyle w:val="Heading2"/>
        <w:rPr>
          <w:lang w:val="sr-Latn-CS"/>
        </w:rPr>
      </w:pPr>
      <w:bookmarkStart w:id="19" w:name="_Toc28157027"/>
      <w:r w:rsidRPr="000F5775">
        <w:t>Главни</w:t>
      </w:r>
      <w:r w:rsidRPr="004730F8">
        <w:rPr>
          <w:lang w:val="sr-Latn-CS"/>
        </w:rPr>
        <w:t xml:space="preserve"> </w:t>
      </w:r>
      <w:r w:rsidRPr="000F5775">
        <w:t>захтеви</w:t>
      </w:r>
      <w:r w:rsidRPr="004730F8">
        <w:rPr>
          <w:lang w:val="sr-Latn-CS"/>
        </w:rPr>
        <w:t xml:space="preserve"> </w:t>
      </w:r>
      <w:r w:rsidRPr="000F5775">
        <w:t>оквирне</w:t>
      </w:r>
      <w:r w:rsidRPr="004730F8">
        <w:rPr>
          <w:lang w:val="sr-Latn-CS"/>
        </w:rPr>
        <w:t xml:space="preserve"> </w:t>
      </w:r>
      <w:r w:rsidRPr="000F5775">
        <w:t>директиве</w:t>
      </w:r>
      <w:r w:rsidRPr="004730F8">
        <w:rPr>
          <w:lang w:val="sr-Latn-CS"/>
        </w:rPr>
        <w:t xml:space="preserve"> </w:t>
      </w:r>
      <w:r w:rsidRPr="000F5775">
        <w:t>о</w:t>
      </w:r>
      <w:r w:rsidRPr="004730F8">
        <w:rPr>
          <w:lang w:val="sr-Latn-CS"/>
        </w:rPr>
        <w:t xml:space="preserve"> </w:t>
      </w:r>
      <w:r w:rsidRPr="000F5775">
        <w:t>водама</w:t>
      </w:r>
      <w:bookmarkEnd w:id="19"/>
    </w:p>
    <w:p w:rsidR="00230286" w:rsidRPr="004730F8" w:rsidRDefault="00F565A8" w:rsidP="00230286">
      <w:pPr>
        <w:jc w:val="both"/>
        <w:rPr>
          <w:rFonts w:ascii="Times New Roman" w:hAnsi="Times New Roman"/>
          <w:sz w:val="24"/>
          <w:szCs w:val="24"/>
          <w:lang w:val="sr-Latn-CS"/>
        </w:rPr>
      </w:pPr>
      <w:r w:rsidRPr="000F5775">
        <w:rPr>
          <w:rFonts w:ascii="Times New Roman" w:hAnsi="Times New Roman"/>
          <w:sz w:val="24"/>
          <w:szCs w:val="24"/>
          <w:lang w:val="en-GB"/>
        </w:rPr>
        <w:t>Основни</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циљ</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Оквирне</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директиве</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о</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водама</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ОДВ</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је</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постизање</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доброг</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стања</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водних</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ресурса</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Добар</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статус</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се</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дефинише</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као</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добар</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еколошки</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и</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хемијски</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статус</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ресурса</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површинских</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вода</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и</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добро</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квантитативно</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и</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квалитативно</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стање</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подземних</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вода</w:t>
      </w:r>
      <w:r w:rsidRPr="004730F8">
        <w:rPr>
          <w:rFonts w:ascii="Times New Roman" w:hAnsi="Times New Roman"/>
          <w:sz w:val="24"/>
          <w:szCs w:val="24"/>
          <w:lang w:val="sr-Latn-CS"/>
        </w:rPr>
        <w:t>.</w:t>
      </w:r>
    </w:p>
    <w:p w:rsidR="00F565A8" w:rsidRPr="000F5775" w:rsidRDefault="00F565A8" w:rsidP="00CF00FA">
      <w:pPr>
        <w:jc w:val="both"/>
        <w:rPr>
          <w:rFonts w:ascii="Times New Roman" w:hAnsi="Times New Roman"/>
          <w:sz w:val="24"/>
          <w:szCs w:val="24"/>
        </w:rPr>
      </w:pPr>
      <w:r w:rsidRPr="000F5775">
        <w:rPr>
          <w:rFonts w:ascii="Times New Roman" w:hAnsi="Times New Roman"/>
          <w:sz w:val="24"/>
          <w:szCs w:val="24"/>
          <w:lang w:val="en-GB"/>
        </w:rPr>
        <w:t>Директива</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успоставља</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оквир</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за</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заштиту</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свих</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вода</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укључујући</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унутрашње</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површинске</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воде</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прелазне</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воде</w:t>
      </w:r>
      <w:r w:rsidRPr="004730F8">
        <w:rPr>
          <w:rFonts w:ascii="Times New Roman" w:hAnsi="Times New Roman"/>
          <w:sz w:val="24"/>
          <w:szCs w:val="24"/>
          <w:lang w:val="sr-Latn-CS"/>
        </w:rPr>
        <w:t xml:space="preserve">, </w:t>
      </w:r>
      <w:r w:rsidRPr="000F5775">
        <w:rPr>
          <w:rFonts w:ascii="Times New Roman" w:hAnsi="Times New Roman"/>
          <w:sz w:val="24"/>
          <w:szCs w:val="24"/>
          <w:lang w:val="en-GB"/>
        </w:rPr>
        <w:t>приобалне</w:t>
      </w:r>
      <w:r w:rsidR="00364F4D" w:rsidRPr="004730F8">
        <w:rPr>
          <w:rFonts w:ascii="Times New Roman" w:hAnsi="Times New Roman"/>
          <w:sz w:val="24"/>
          <w:szCs w:val="24"/>
          <w:lang w:val="sr-Latn-CS"/>
        </w:rPr>
        <w:t xml:space="preserve"> </w:t>
      </w:r>
      <w:r w:rsidR="00364F4D" w:rsidRPr="000F5775">
        <w:rPr>
          <w:rFonts w:ascii="Times New Roman" w:hAnsi="Times New Roman"/>
          <w:sz w:val="24"/>
          <w:szCs w:val="24"/>
          <w:lang w:val="en-GB"/>
        </w:rPr>
        <w:t>воде</w:t>
      </w:r>
      <w:r w:rsidR="00364F4D" w:rsidRPr="004730F8">
        <w:rPr>
          <w:rFonts w:ascii="Times New Roman" w:hAnsi="Times New Roman"/>
          <w:sz w:val="24"/>
          <w:szCs w:val="24"/>
          <w:lang w:val="sr-Latn-CS"/>
        </w:rPr>
        <w:t xml:space="preserve"> </w:t>
      </w:r>
      <w:r w:rsidR="00364F4D" w:rsidRPr="000F5775">
        <w:rPr>
          <w:rFonts w:ascii="Times New Roman" w:hAnsi="Times New Roman"/>
          <w:sz w:val="24"/>
          <w:szCs w:val="24"/>
          <w:lang w:val="en-GB"/>
        </w:rPr>
        <w:t>и</w:t>
      </w:r>
      <w:r w:rsidR="00364F4D" w:rsidRPr="004730F8">
        <w:rPr>
          <w:rFonts w:ascii="Times New Roman" w:hAnsi="Times New Roman"/>
          <w:sz w:val="24"/>
          <w:szCs w:val="24"/>
          <w:lang w:val="sr-Latn-CS"/>
        </w:rPr>
        <w:t xml:space="preserve"> </w:t>
      </w:r>
      <w:r w:rsidR="00364F4D" w:rsidRPr="000F5775">
        <w:rPr>
          <w:rFonts w:ascii="Times New Roman" w:hAnsi="Times New Roman"/>
          <w:sz w:val="24"/>
          <w:szCs w:val="24"/>
          <w:lang w:val="en-GB"/>
        </w:rPr>
        <w:t>подземне</w:t>
      </w:r>
      <w:r w:rsidR="00364F4D" w:rsidRPr="004730F8">
        <w:rPr>
          <w:rFonts w:ascii="Times New Roman" w:hAnsi="Times New Roman"/>
          <w:sz w:val="24"/>
          <w:szCs w:val="24"/>
          <w:lang w:val="sr-Latn-CS"/>
        </w:rPr>
        <w:t xml:space="preserve"> </w:t>
      </w:r>
      <w:r w:rsidR="00364F4D" w:rsidRPr="000F5775">
        <w:rPr>
          <w:rFonts w:ascii="Times New Roman" w:hAnsi="Times New Roman"/>
          <w:sz w:val="24"/>
          <w:szCs w:val="24"/>
          <w:lang w:val="en-GB"/>
        </w:rPr>
        <w:t>воде</w:t>
      </w:r>
      <w:r w:rsidR="00364F4D" w:rsidRPr="004730F8">
        <w:rPr>
          <w:rFonts w:ascii="Times New Roman" w:hAnsi="Times New Roman"/>
          <w:sz w:val="24"/>
          <w:szCs w:val="24"/>
          <w:lang w:val="sr-Latn-CS"/>
        </w:rPr>
        <w:t xml:space="preserve">). </w:t>
      </w:r>
      <w:r w:rsidR="00364F4D" w:rsidRPr="000F5775">
        <w:rPr>
          <w:rFonts w:ascii="Times New Roman" w:hAnsi="Times New Roman"/>
          <w:sz w:val="24"/>
          <w:szCs w:val="24"/>
        </w:rPr>
        <w:t>Њен ц</w:t>
      </w:r>
      <w:r w:rsidRPr="000F5775">
        <w:rPr>
          <w:rFonts w:ascii="Times New Roman" w:hAnsi="Times New Roman"/>
          <w:sz w:val="24"/>
          <w:szCs w:val="24"/>
          <w:lang w:val="en-GB"/>
        </w:rPr>
        <w:t>иљ је</w:t>
      </w:r>
      <w:r w:rsidRPr="000F5775">
        <w:rPr>
          <w:rFonts w:ascii="Times New Roman" w:hAnsi="Times New Roman"/>
          <w:sz w:val="24"/>
          <w:szCs w:val="24"/>
        </w:rPr>
        <w:t>:</w:t>
      </w:r>
    </w:p>
    <w:p w:rsidR="00213BEF" w:rsidRPr="000F5775" w:rsidRDefault="00364F4D" w:rsidP="00213BEF">
      <w:pPr>
        <w:numPr>
          <w:ilvl w:val="0"/>
          <w:numId w:val="36"/>
        </w:numPr>
        <w:spacing w:after="0" w:line="240" w:lineRule="auto"/>
        <w:ind w:left="714" w:hanging="357"/>
        <w:jc w:val="both"/>
        <w:rPr>
          <w:rFonts w:ascii="Times New Roman" w:hAnsi="Times New Roman"/>
          <w:sz w:val="24"/>
          <w:szCs w:val="24"/>
        </w:rPr>
      </w:pPr>
      <w:r w:rsidRPr="000F5775">
        <w:rPr>
          <w:rFonts w:ascii="Times New Roman" w:hAnsi="Times New Roman"/>
          <w:sz w:val="24"/>
          <w:szCs w:val="24"/>
        </w:rPr>
        <w:t>спречавање даљег погоршања стања вода;</w:t>
      </w:r>
    </w:p>
    <w:p w:rsidR="00213BEF" w:rsidRPr="000F5775" w:rsidRDefault="00364F4D" w:rsidP="00213BEF">
      <w:pPr>
        <w:numPr>
          <w:ilvl w:val="0"/>
          <w:numId w:val="36"/>
        </w:numPr>
        <w:spacing w:after="0" w:line="240" w:lineRule="auto"/>
        <w:ind w:left="714" w:hanging="357"/>
        <w:jc w:val="both"/>
        <w:rPr>
          <w:rFonts w:ascii="Times New Roman" w:hAnsi="Times New Roman"/>
          <w:sz w:val="24"/>
          <w:szCs w:val="24"/>
        </w:rPr>
      </w:pPr>
      <w:r w:rsidRPr="000F5775">
        <w:rPr>
          <w:rFonts w:ascii="Times New Roman" w:hAnsi="Times New Roman"/>
          <w:sz w:val="24"/>
          <w:szCs w:val="24"/>
        </w:rPr>
        <w:t>заштита, унапређење и обнова свих водних тела;</w:t>
      </w:r>
    </w:p>
    <w:p w:rsidR="00213BEF" w:rsidRPr="000F5775" w:rsidRDefault="00364F4D" w:rsidP="00213BEF">
      <w:pPr>
        <w:numPr>
          <w:ilvl w:val="0"/>
          <w:numId w:val="36"/>
        </w:numPr>
        <w:spacing w:after="0" w:line="240" w:lineRule="auto"/>
        <w:ind w:left="714" w:hanging="357"/>
        <w:jc w:val="both"/>
        <w:rPr>
          <w:rFonts w:ascii="Times New Roman" w:hAnsi="Times New Roman"/>
          <w:sz w:val="24"/>
          <w:szCs w:val="24"/>
        </w:rPr>
      </w:pPr>
      <w:r w:rsidRPr="000F5775">
        <w:rPr>
          <w:rFonts w:ascii="Times New Roman" w:hAnsi="Times New Roman"/>
          <w:sz w:val="24"/>
          <w:szCs w:val="24"/>
        </w:rPr>
        <w:t>промовисање одрживог коришћења воде;</w:t>
      </w:r>
    </w:p>
    <w:p w:rsidR="00213BEF" w:rsidRPr="000F5775" w:rsidRDefault="00B86EBC" w:rsidP="00213BEF">
      <w:pPr>
        <w:numPr>
          <w:ilvl w:val="0"/>
          <w:numId w:val="36"/>
        </w:numPr>
        <w:spacing w:after="0" w:line="240" w:lineRule="auto"/>
        <w:ind w:left="714" w:hanging="357"/>
        <w:jc w:val="both"/>
        <w:rPr>
          <w:rFonts w:ascii="Times New Roman" w:hAnsi="Times New Roman"/>
          <w:sz w:val="24"/>
          <w:szCs w:val="24"/>
        </w:rPr>
      </w:pPr>
      <w:r w:rsidRPr="000F5775">
        <w:rPr>
          <w:rFonts w:ascii="Times New Roman" w:hAnsi="Times New Roman"/>
          <w:sz w:val="24"/>
          <w:szCs w:val="24"/>
        </w:rPr>
        <w:t>прогресивно смањење загађења приоритетним супстанцама</w:t>
      </w:r>
      <w:r w:rsidR="00364F4D" w:rsidRPr="000F5775">
        <w:rPr>
          <w:rFonts w:ascii="Times New Roman" w:hAnsi="Times New Roman"/>
          <w:sz w:val="24"/>
          <w:szCs w:val="24"/>
        </w:rPr>
        <w:t xml:space="preserve"> и престанак или постепено укидање испуштања, емисија и губитака приоритетних хазардних супстанци;</w:t>
      </w:r>
    </w:p>
    <w:p w:rsidR="00213BEF" w:rsidRPr="000F5775" w:rsidRDefault="00364F4D" w:rsidP="00213BEF">
      <w:pPr>
        <w:numPr>
          <w:ilvl w:val="0"/>
          <w:numId w:val="36"/>
        </w:numPr>
        <w:spacing w:after="0" w:line="240" w:lineRule="auto"/>
        <w:ind w:left="714" w:hanging="357"/>
        <w:jc w:val="both"/>
        <w:rPr>
          <w:rFonts w:ascii="Times New Roman" w:hAnsi="Times New Roman"/>
          <w:sz w:val="24"/>
          <w:szCs w:val="24"/>
        </w:rPr>
      </w:pPr>
      <w:r w:rsidRPr="000F5775">
        <w:rPr>
          <w:rFonts w:ascii="Times New Roman" w:hAnsi="Times New Roman"/>
          <w:sz w:val="24"/>
          <w:szCs w:val="24"/>
        </w:rPr>
        <w:t>прогресивно см</w:t>
      </w:r>
      <w:r w:rsidR="00B86EBC" w:rsidRPr="000F5775">
        <w:rPr>
          <w:rFonts w:ascii="Times New Roman" w:hAnsi="Times New Roman"/>
          <w:sz w:val="24"/>
          <w:szCs w:val="24"/>
        </w:rPr>
        <w:t>ањење загађења подземних вода /</w:t>
      </w:r>
      <w:r w:rsidRPr="000F5775">
        <w:rPr>
          <w:rFonts w:ascii="Times New Roman" w:hAnsi="Times New Roman"/>
          <w:sz w:val="24"/>
          <w:szCs w:val="24"/>
        </w:rPr>
        <w:t>преокретање било каквог значајног, узлазног тренда нивоа загађења подземних вода;</w:t>
      </w:r>
    </w:p>
    <w:p w:rsidR="00213BEF" w:rsidRPr="000F5775" w:rsidRDefault="00364F4D" w:rsidP="00213BEF">
      <w:pPr>
        <w:numPr>
          <w:ilvl w:val="0"/>
          <w:numId w:val="36"/>
        </w:numPr>
        <w:spacing w:after="0" w:line="240" w:lineRule="auto"/>
        <w:ind w:left="714" w:hanging="357"/>
        <w:jc w:val="both"/>
        <w:rPr>
          <w:rFonts w:ascii="Times New Roman" w:hAnsi="Times New Roman"/>
          <w:sz w:val="24"/>
          <w:szCs w:val="24"/>
        </w:rPr>
      </w:pPr>
      <w:r w:rsidRPr="000F5775">
        <w:rPr>
          <w:rFonts w:ascii="Times New Roman" w:hAnsi="Times New Roman"/>
          <w:sz w:val="24"/>
          <w:szCs w:val="24"/>
        </w:rPr>
        <w:t>ублажавање последица поплава и суша;</w:t>
      </w:r>
    </w:p>
    <w:p w:rsidR="00213BEF" w:rsidRPr="000F5775" w:rsidRDefault="00364F4D" w:rsidP="00213BEF">
      <w:pPr>
        <w:numPr>
          <w:ilvl w:val="0"/>
          <w:numId w:val="36"/>
        </w:numPr>
        <w:spacing w:after="120" w:line="240" w:lineRule="auto"/>
        <w:ind w:left="714" w:hanging="357"/>
        <w:jc w:val="both"/>
        <w:rPr>
          <w:rFonts w:ascii="Times New Roman" w:hAnsi="Times New Roman"/>
          <w:color w:val="365F91"/>
          <w:sz w:val="24"/>
          <w:szCs w:val="24"/>
        </w:rPr>
      </w:pPr>
      <w:r w:rsidRPr="000F5775">
        <w:rPr>
          <w:rFonts w:ascii="Times New Roman" w:hAnsi="Times New Roman"/>
          <w:sz w:val="24"/>
          <w:szCs w:val="24"/>
        </w:rPr>
        <w:t>постизањ</w:t>
      </w:r>
      <w:r w:rsidR="00A84129" w:rsidRPr="000F5775">
        <w:rPr>
          <w:rFonts w:ascii="Times New Roman" w:hAnsi="Times New Roman"/>
          <w:sz w:val="24"/>
          <w:szCs w:val="24"/>
        </w:rPr>
        <w:t xml:space="preserve">е стандарда и циљева прописаних законским актима Заједницеу </w:t>
      </w:r>
      <w:r w:rsidR="005949C6" w:rsidRPr="000F5775">
        <w:rPr>
          <w:rFonts w:ascii="Times New Roman" w:hAnsi="Times New Roman"/>
          <w:sz w:val="24"/>
          <w:szCs w:val="24"/>
        </w:rPr>
        <w:t>подручјимазаштићеним</w:t>
      </w:r>
      <w:r w:rsidR="00A84129" w:rsidRPr="000F5775">
        <w:rPr>
          <w:rFonts w:ascii="Times New Roman" w:hAnsi="Times New Roman"/>
          <w:sz w:val="24"/>
          <w:szCs w:val="24"/>
        </w:rPr>
        <w:t xml:space="preserve"> ОДВ</w:t>
      </w:r>
      <w:r w:rsidR="002F1640" w:rsidRPr="000F5775">
        <w:rPr>
          <w:rFonts w:ascii="Times New Roman" w:hAnsi="Times New Roman"/>
          <w:sz w:val="24"/>
          <w:szCs w:val="24"/>
        </w:rPr>
        <w:t>.</w:t>
      </w:r>
    </w:p>
    <w:p w:rsidR="00511B63" w:rsidRPr="000F5775" w:rsidRDefault="00695164" w:rsidP="00A6081E">
      <w:pPr>
        <w:ind w:left="-6" w:firstLine="6"/>
        <w:jc w:val="both"/>
        <w:rPr>
          <w:rFonts w:ascii="Times New Roman" w:hAnsi="Times New Roman"/>
          <w:sz w:val="24"/>
          <w:szCs w:val="24"/>
          <w:lang w:val="en-GB"/>
        </w:rPr>
      </w:pPr>
      <w:r w:rsidRPr="000F5775">
        <w:rPr>
          <w:rFonts w:ascii="Times New Roman" w:hAnsi="Times New Roman"/>
          <w:sz w:val="24"/>
          <w:szCs w:val="24"/>
          <w:lang w:val="en-GB"/>
        </w:rPr>
        <w:t>ОДВ захтева од држава чланица ЕУ да имплементирају управљање водним ресурсима на основу водних подручја и утврде надлежна тела одговорна за постизање циљева Директиве.</w:t>
      </w:r>
      <w:r w:rsidRPr="000F5775">
        <w:rPr>
          <w:rFonts w:ascii="Times New Roman" w:hAnsi="Times New Roman"/>
          <w:sz w:val="24"/>
          <w:szCs w:val="24"/>
          <w:lang w:val="en-GB"/>
        </w:rPr>
        <w:br/>
        <w:t>С обзиром</w:t>
      </w:r>
      <w:r w:rsidR="003C4F35" w:rsidRPr="000F5775">
        <w:rPr>
          <w:rFonts w:ascii="Times New Roman" w:hAnsi="Times New Roman"/>
          <w:sz w:val="24"/>
          <w:szCs w:val="24"/>
          <w:lang w:val="en-GB"/>
        </w:rPr>
        <w:t xml:space="preserve"> на то</w:t>
      </w:r>
      <w:r w:rsidRPr="000F5775">
        <w:rPr>
          <w:rFonts w:ascii="Times New Roman" w:hAnsi="Times New Roman"/>
          <w:sz w:val="24"/>
          <w:szCs w:val="24"/>
          <w:lang w:val="en-GB"/>
        </w:rPr>
        <w:t xml:space="preserve"> да је њена функција да постави оквир, обавезе према ОДВ су углавном уопштене. Уместо дефинисања конкретних мера за побољшање статуса водних ресурса, Оквирна директива о водама утврђује главне елементе процеса планирања управљања</w:t>
      </w:r>
      <w:r w:rsidR="003C4F35" w:rsidRPr="000F5775">
        <w:rPr>
          <w:rFonts w:ascii="Times New Roman" w:hAnsi="Times New Roman"/>
          <w:sz w:val="24"/>
          <w:szCs w:val="24"/>
          <w:lang w:val="en-GB"/>
        </w:rPr>
        <w:t>водним подручјем</w:t>
      </w:r>
      <w:r w:rsidRPr="000F5775">
        <w:rPr>
          <w:rFonts w:ascii="Times New Roman" w:hAnsi="Times New Roman"/>
          <w:sz w:val="24"/>
          <w:szCs w:val="24"/>
          <w:lang w:val="en-GB"/>
        </w:rPr>
        <w:t xml:space="preserve"> с тим што језгро чине План упр</w:t>
      </w:r>
      <w:r w:rsidR="003C4F35" w:rsidRPr="000F5775">
        <w:rPr>
          <w:rFonts w:ascii="Times New Roman" w:hAnsi="Times New Roman"/>
          <w:sz w:val="24"/>
          <w:szCs w:val="24"/>
          <w:lang w:val="en-GB"/>
        </w:rPr>
        <w:t>ављања водним подручјем</w:t>
      </w:r>
      <w:r w:rsidRPr="000F5775">
        <w:rPr>
          <w:rFonts w:ascii="Times New Roman" w:hAnsi="Times New Roman"/>
          <w:sz w:val="24"/>
          <w:szCs w:val="24"/>
          <w:lang w:val="en-GB"/>
        </w:rPr>
        <w:t xml:space="preserve"> (РБМП)</w:t>
      </w:r>
      <w:r w:rsidR="003C4F35" w:rsidRPr="000F5775">
        <w:rPr>
          <w:rFonts w:ascii="Times New Roman" w:hAnsi="Times New Roman"/>
          <w:sz w:val="24"/>
          <w:szCs w:val="24"/>
          <w:lang w:val="en-GB"/>
        </w:rPr>
        <w:t xml:space="preserve"> и Програм</w:t>
      </w:r>
      <w:r w:rsidRPr="000F5775">
        <w:rPr>
          <w:rFonts w:ascii="Times New Roman" w:hAnsi="Times New Roman"/>
          <w:sz w:val="24"/>
          <w:szCs w:val="24"/>
          <w:lang w:val="en-GB"/>
        </w:rPr>
        <w:t xml:space="preserve"> мера (ПоМ</w:t>
      </w:r>
      <w:r w:rsidR="003C4F35" w:rsidRPr="000F5775">
        <w:rPr>
          <w:rFonts w:ascii="Times New Roman" w:hAnsi="Times New Roman"/>
          <w:sz w:val="24"/>
          <w:szCs w:val="24"/>
          <w:lang w:val="en-GB"/>
        </w:rPr>
        <w:t>)</w:t>
      </w:r>
      <w:r w:rsidR="00511B63" w:rsidRPr="000F5775">
        <w:rPr>
          <w:rFonts w:ascii="Times New Roman" w:hAnsi="Times New Roman"/>
          <w:sz w:val="24"/>
          <w:szCs w:val="24"/>
          <w:lang w:val="en-GB"/>
        </w:rPr>
        <w:t>.</w:t>
      </w:r>
    </w:p>
    <w:p w:rsidR="00695164" w:rsidRPr="000F5775" w:rsidRDefault="00695164" w:rsidP="00A6081E">
      <w:pPr>
        <w:ind w:left="-6" w:firstLine="6"/>
        <w:jc w:val="both"/>
        <w:rPr>
          <w:rFonts w:ascii="Times New Roman" w:hAnsi="Times New Roman"/>
          <w:sz w:val="24"/>
          <w:szCs w:val="24"/>
          <w:lang w:val="en-GB"/>
        </w:rPr>
      </w:pPr>
      <w:r w:rsidRPr="000F5775">
        <w:rPr>
          <w:rFonts w:ascii="Times New Roman" w:hAnsi="Times New Roman"/>
          <w:sz w:val="24"/>
          <w:szCs w:val="24"/>
          <w:lang w:val="en-GB"/>
        </w:rPr>
        <w:t>РБМП</w:t>
      </w:r>
      <w:r w:rsidR="003C4F35" w:rsidRPr="000F5775">
        <w:rPr>
          <w:rFonts w:ascii="Times New Roman" w:hAnsi="Times New Roman"/>
          <w:sz w:val="24"/>
          <w:szCs w:val="24"/>
          <w:lang w:val="en-GB"/>
        </w:rPr>
        <w:t xml:space="preserve"> представља</w:t>
      </w:r>
      <w:r w:rsidRPr="000F5775">
        <w:rPr>
          <w:rFonts w:ascii="Times New Roman" w:hAnsi="Times New Roman"/>
          <w:sz w:val="24"/>
          <w:szCs w:val="24"/>
          <w:lang w:val="en-GB"/>
        </w:rPr>
        <w:t xml:space="preserve"> детаљан приказ</w:t>
      </w:r>
      <w:r w:rsidR="00511B63" w:rsidRPr="000F5775">
        <w:rPr>
          <w:rFonts w:ascii="Times New Roman" w:hAnsi="Times New Roman"/>
          <w:sz w:val="24"/>
          <w:szCs w:val="24"/>
          <w:lang w:val="en-GB"/>
        </w:rPr>
        <w:t xml:space="preserve"> тога</w:t>
      </w:r>
      <w:r w:rsidRPr="000F5775">
        <w:rPr>
          <w:rFonts w:ascii="Times New Roman" w:hAnsi="Times New Roman"/>
          <w:sz w:val="24"/>
          <w:szCs w:val="24"/>
          <w:lang w:val="en-GB"/>
        </w:rPr>
        <w:t xml:space="preserve"> како би циљеве постављене за свако водно подручје (еколошки и хемијски статус површинских водних тела, квантитативни и квалитативни статус т</w:t>
      </w:r>
      <w:r w:rsidR="00104E24" w:rsidRPr="000F5775">
        <w:rPr>
          <w:rFonts w:ascii="Times New Roman" w:hAnsi="Times New Roman"/>
          <w:sz w:val="24"/>
          <w:szCs w:val="24"/>
          <w:lang w:val="en-GB"/>
        </w:rPr>
        <w:t>ела подземних вода и циљеве</w:t>
      </w:r>
      <w:r w:rsidRPr="000F5775">
        <w:rPr>
          <w:rFonts w:ascii="Times New Roman" w:hAnsi="Times New Roman"/>
          <w:sz w:val="24"/>
          <w:szCs w:val="24"/>
          <w:lang w:val="en-GB"/>
        </w:rPr>
        <w:t xml:space="preserve"> заштићених подручја) требало постићи у датом временском року.</w:t>
      </w:r>
    </w:p>
    <w:p w:rsidR="004B223B" w:rsidRPr="000F5775" w:rsidRDefault="00E520BE" w:rsidP="007D15EF">
      <w:pPr>
        <w:ind w:left="-6" w:firstLine="6"/>
        <w:jc w:val="both"/>
        <w:rPr>
          <w:rFonts w:ascii="Times New Roman" w:hAnsi="Times New Roman"/>
          <w:sz w:val="24"/>
          <w:szCs w:val="24"/>
          <w:lang w:val="en-GB"/>
        </w:rPr>
      </w:pPr>
      <w:r w:rsidRPr="000F5775">
        <w:rPr>
          <w:rFonts w:ascii="Times New Roman" w:hAnsi="Times New Roman"/>
          <w:sz w:val="24"/>
          <w:szCs w:val="24"/>
          <w:lang w:val="en-GB"/>
        </w:rPr>
        <w:lastRenderedPageBreak/>
        <w:t>План управљањ</w:t>
      </w:r>
      <w:r w:rsidR="00511B63" w:rsidRPr="000F5775">
        <w:rPr>
          <w:rFonts w:ascii="Times New Roman" w:hAnsi="Times New Roman"/>
          <w:sz w:val="24"/>
          <w:szCs w:val="24"/>
          <w:lang w:val="en-GB"/>
        </w:rPr>
        <w:t>а водним подручјем ће укључити</w:t>
      </w:r>
      <w:r w:rsidRPr="000F5775">
        <w:rPr>
          <w:rFonts w:ascii="Times New Roman" w:hAnsi="Times New Roman"/>
          <w:sz w:val="24"/>
          <w:szCs w:val="24"/>
          <w:lang w:val="en-GB"/>
        </w:rPr>
        <w:t xml:space="preserve"> резимиране резултате карактеризације водног подручја (утврђене типологије и референтне услове за површинска водна тела), преглед значајних притисака и свеобухватну анализу људског утицаја на статус водних тела, регистар заштићених подручја у оквиру водног подручја, економску анализу коришћења воде и листу утврђених циљева заштите животне средине. Такође би требало да укључи листу предложених начина </w:t>
      </w:r>
      <w:r w:rsidR="00511B63" w:rsidRPr="000F5775">
        <w:rPr>
          <w:rFonts w:ascii="Times New Roman" w:hAnsi="Times New Roman"/>
          <w:sz w:val="24"/>
          <w:szCs w:val="24"/>
          <w:lang w:val="en-GB"/>
        </w:rPr>
        <w:t>за постизање</w:t>
      </w:r>
      <w:r w:rsidRPr="000F5775">
        <w:rPr>
          <w:rFonts w:ascii="Times New Roman" w:hAnsi="Times New Roman"/>
          <w:sz w:val="24"/>
          <w:szCs w:val="24"/>
          <w:lang w:val="en-GB"/>
        </w:rPr>
        <w:t xml:space="preserve"> ови</w:t>
      </w:r>
      <w:r w:rsidR="00511B63" w:rsidRPr="000F5775">
        <w:rPr>
          <w:rFonts w:ascii="Times New Roman" w:hAnsi="Times New Roman"/>
          <w:sz w:val="24"/>
          <w:szCs w:val="24"/>
          <w:lang w:val="en-GB"/>
        </w:rPr>
        <w:t>х циљева</w:t>
      </w:r>
      <w:r w:rsidRPr="000F5775">
        <w:rPr>
          <w:rFonts w:ascii="Times New Roman" w:hAnsi="Times New Roman"/>
          <w:sz w:val="24"/>
          <w:szCs w:val="24"/>
          <w:lang w:val="en-GB"/>
        </w:rPr>
        <w:t xml:space="preserve"> (укључујући практичне кораке и мере предузете да би се применио </w:t>
      </w:r>
      <w:r w:rsidR="004B223B" w:rsidRPr="000F5775">
        <w:rPr>
          <w:rFonts w:ascii="Times New Roman" w:hAnsi="Times New Roman"/>
          <w:sz w:val="24"/>
          <w:szCs w:val="24"/>
          <w:lang w:val="en-GB"/>
        </w:rPr>
        <w:t xml:space="preserve">принцип </w:t>
      </w:r>
      <w:r w:rsidR="001F7596" w:rsidRPr="000F5775">
        <w:rPr>
          <w:rFonts w:ascii="Times New Roman" w:hAnsi="Times New Roman"/>
          <w:sz w:val="24"/>
          <w:szCs w:val="24"/>
          <w:lang w:val="en-GB"/>
        </w:rPr>
        <w:t>повраћаја</w:t>
      </w:r>
      <w:r w:rsidRPr="000F5775">
        <w:rPr>
          <w:rFonts w:ascii="Times New Roman" w:hAnsi="Times New Roman"/>
          <w:sz w:val="24"/>
          <w:szCs w:val="24"/>
          <w:lang w:val="en-GB"/>
        </w:rPr>
        <w:t xml:space="preserve"> трошкова</w:t>
      </w:r>
      <w:r w:rsidR="006A353D" w:rsidRPr="000F5775">
        <w:rPr>
          <w:rFonts w:ascii="Times New Roman" w:hAnsi="Times New Roman"/>
          <w:sz w:val="24"/>
          <w:szCs w:val="24"/>
        </w:rPr>
        <w:t>код</w:t>
      </w:r>
      <w:r w:rsidRPr="000F5775">
        <w:rPr>
          <w:rFonts w:ascii="Times New Roman" w:hAnsi="Times New Roman"/>
          <w:sz w:val="24"/>
          <w:szCs w:val="24"/>
          <w:lang w:val="en-GB"/>
        </w:rPr>
        <w:t xml:space="preserve"> употребе воде). Да би се </w:t>
      </w:r>
      <w:r w:rsidR="001F7596" w:rsidRPr="000F5775">
        <w:rPr>
          <w:rFonts w:ascii="Times New Roman" w:hAnsi="Times New Roman"/>
          <w:sz w:val="24"/>
          <w:szCs w:val="24"/>
          <w:lang w:val="en-GB"/>
        </w:rPr>
        <w:t xml:space="preserve">добио </w:t>
      </w:r>
      <w:r w:rsidRPr="000F5775">
        <w:rPr>
          <w:rFonts w:ascii="Times New Roman" w:hAnsi="Times New Roman"/>
          <w:sz w:val="24"/>
          <w:szCs w:val="24"/>
          <w:lang w:val="en-GB"/>
        </w:rPr>
        <w:t>кохерентан и свеобухватан преглед стања вода унутар сваког водног подручја, државе чланице ће успоставити репре</w:t>
      </w:r>
      <w:r w:rsidR="004B223B" w:rsidRPr="000F5775">
        <w:rPr>
          <w:rFonts w:ascii="Times New Roman" w:hAnsi="Times New Roman"/>
          <w:sz w:val="24"/>
          <w:szCs w:val="24"/>
          <w:lang w:val="en-GB"/>
        </w:rPr>
        <w:t>зентативне мреже за мониторинг</w:t>
      </w:r>
      <w:r w:rsidR="001F7596" w:rsidRPr="000F5775">
        <w:rPr>
          <w:rFonts w:ascii="Times New Roman" w:hAnsi="Times New Roman"/>
          <w:sz w:val="24"/>
          <w:szCs w:val="24"/>
          <w:lang w:val="en-GB"/>
        </w:rPr>
        <w:t xml:space="preserve"> и програме мониторинга</w:t>
      </w:r>
      <w:r w:rsidRPr="000F5775">
        <w:rPr>
          <w:rFonts w:ascii="Times New Roman" w:hAnsi="Times New Roman"/>
          <w:sz w:val="24"/>
          <w:szCs w:val="24"/>
          <w:lang w:val="en-GB"/>
        </w:rPr>
        <w:t xml:space="preserve"> стања вода.</w:t>
      </w:r>
    </w:p>
    <w:p w:rsidR="00E520BE" w:rsidRPr="000F5775" w:rsidRDefault="004B223B" w:rsidP="007D15EF">
      <w:pPr>
        <w:jc w:val="both"/>
        <w:rPr>
          <w:rFonts w:ascii="Times New Roman" w:hAnsi="Times New Roman"/>
          <w:sz w:val="24"/>
          <w:szCs w:val="24"/>
        </w:rPr>
      </w:pPr>
      <w:r w:rsidRPr="000F5775">
        <w:rPr>
          <w:rFonts w:ascii="Times New Roman" w:hAnsi="Times New Roman"/>
          <w:sz w:val="24"/>
          <w:szCs w:val="24"/>
          <w:lang w:val="en-GB"/>
        </w:rPr>
        <w:t>Програми м</w:t>
      </w:r>
      <w:r w:rsidR="00E520BE" w:rsidRPr="000F5775">
        <w:rPr>
          <w:rFonts w:ascii="Times New Roman" w:hAnsi="Times New Roman"/>
          <w:sz w:val="24"/>
          <w:szCs w:val="24"/>
          <w:lang w:val="en-GB"/>
        </w:rPr>
        <w:t>ера које</w:t>
      </w:r>
      <w:r w:rsidR="007D15EF" w:rsidRPr="000F5775">
        <w:rPr>
          <w:rFonts w:ascii="Times New Roman" w:hAnsi="Times New Roman"/>
          <w:sz w:val="24"/>
          <w:szCs w:val="24"/>
          <w:lang w:val="en-GB"/>
        </w:rPr>
        <w:t xml:space="preserve"> припремају државе чланице обухватају</w:t>
      </w:r>
      <w:r w:rsidRPr="000F5775">
        <w:rPr>
          <w:rFonts w:ascii="Times New Roman" w:hAnsi="Times New Roman"/>
          <w:sz w:val="24"/>
          <w:szCs w:val="24"/>
          <w:lang w:val="en-GB"/>
        </w:rPr>
        <w:t xml:space="preserve"> скуп основних и допунских м</w:t>
      </w:r>
      <w:r w:rsidR="00E520BE" w:rsidRPr="000F5775">
        <w:rPr>
          <w:rFonts w:ascii="Times New Roman" w:hAnsi="Times New Roman"/>
          <w:sz w:val="24"/>
          <w:szCs w:val="24"/>
          <w:lang w:val="en-GB"/>
        </w:rPr>
        <w:t xml:space="preserve">ера </w:t>
      </w:r>
      <w:r w:rsidR="00E520BE" w:rsidRPr="000F5775">
        <w:rPr>
          <w:rFonts w:ascii="Times New Roman" w:hAnsi="Times New Roman"/>
          <w:sz w:val="24"/>
          <w:szCs w:val="24"/>
        </w:rPr>
        <w:t>за постиза</w:t>
      </w:r>
      <w:r w:rsidRPr="000F5775">
        <w:rPr>
          <w:rFonts w:ascii="Times New Roman" w:hAnsi="Times New Roman"/>
          <w:sz w:val="24"/>
          <w:szCs w:val="24"/>
        </w:rPr>
        <w:t xml:space="preserve">ње еколошких циљева. </w:t>
      </w:r>
      <w:r w:rsidR="002F1640" w:rsidRPr="000F5775">
        <w:rPr>
          <w:rFonts w:ascii="Times New Roman" w:hAnsi="Times New Roman"/>
          <w:iCs/>
          <w:sz w:val="24"/>
          <w:szCs w:val="24"/>
        </w:rPr>
        <w:t>„</w:t>
      </w:r>
      <w:r w:rsidRPr="000F5775">
        <w:rPr>
          <w:rFonts w:ascii="Times New Roman" w:hAnsi="Times New Roman"/>
          <w:sz w:val="24"/>
          <w:szCs w:val="24"/>
        </w:rPr>
        <w:t>Основне мере</w:t>
      </w:r>
      <w:r w:rsidR="002F1640" w:rsidRPr="000F5775">
        <w:rPr>
          <w:rFonts w:ascii="Times New Roman" w:hAnsi="Times New Roman"/>
          <w:sz w:val="24"/>
          <w:szCs w:val="24"/>
        </w:rPr>
        <w:t>”</w:t>
      </w:r>
      <w:r w:rsidRPr="000F5775">
        <w:rPr>
          <w:rFonts w:ascii="Times New Roman" w:hAnsi="Times New Roman"/>
          <w:sz w:val="24"/>
          <w:szCs w:val="24"/>
        </w:rPr>
        <w:t xml:space="preserve"> укључују м</w:t>
      </w:r>
      <w:r w:rsidR="00E520BE" w:rsidRPr="000F5775">
        <w:rPr>
          <w:rFonts w:ascii="Times New Roman" w:hAnsi="Times New Roman"/>
          <w:sz w:val="24"/>
          <w:szCs w:val="24"/>
        </w:rPr>
        <w:t>е</w:t>
      </w:r>
      <w:r w:rsidRPr="000F5775">
        <w:rPr>
          <w:rFonts w:ascii="Times New Roman" w:hAnsi="Times New Roman"/>
          <w:sz w:val="24"/>
          <w:szCs w:val="24"/>
        </w:rPr>
        <w:t xml:space="preserve">ре које су потребне за </w:t>
      </w:r>
      <w:r w:rsidR="001511D8" w:rsidRPr="000F5775">
        <w:rPr>
          <w:rFonts w:ascii="Times New Roman" w:hAnsi="Times New Roman"/>
          <w:sz w:val="24"/>
          <w:szCs w:val="24"/>
        </w:rPr>
        <w:t>спровођење</w:t>
      </w:r>
      <w:r w:rsidRPr="000F5775">
        <w:rPr>
          <w:rFonts w:ascii="Times New Roman" w:hAnsi="Times New Roman"/>
          <w:sz w:val="24"/>
          <w:szCs w:val="24"/>
        </w:rPr>
        <w:t>сл</w:t>
      </w:r>
      <w:r w:rsidR="00E520BE" w:rsidRPr="000F5775">
        <w:rPr>
          <w:rFonts w:ascii="Times New Roman" w:hAnsi="Times New Roman"/>
          <w:sz w:val="24"/>
          <w:szCs w:val="24"/>
        </w:rPr>
        <w:t xml:space="preserve">едећих директива: </w:t>
      </w:r>
      <w:r w:rsidR="006A353D" w:rsidRPr="000F5775">
        <w:rPr>
          <w:rFonts w:ascii="Times New Roman" w:hAnsi="Times New Roman"/>
          <w:sz w:val="24"/>
          <w:szCs w:val="24"/>
        </w:rPr>
        <w:t>о води</w:t>
      </w:r>
      <w:r w:rsidRPr="000F5775">
        <w:rPr>
          <w:rFonts w:ascii="Times New Roman" w:hAnsi="Times New Roman"/>
          <w:sz w:val="24"/>
          <w:szCs w:val="24"/>
        </w:rPr>
        <w:t xml:space="preserve"> за купање, стаништима, птицама, </w:t>
      </w:r>
      <w:r w:rsidR="007D15EF" w:rsidRPr="000F5775">
        <w:rPr>
          <w:rFonts w:ascii="Times New Roman" w:hAnsi="Times New Roman"/>
          <w:sz w:val="24"/>
          <w:szCs w:val="24"/>
        </w:rPr>
        <w:t xml:space="preserve">о </w:t>
      </w:r>
      <w:r w:rsidRPr="000F5775">
        <w:rPr>
          <w:rFonts w:ascii="Times New Roman" w:hAnsi="Times New Roman"/>
          <w:sz w:val="24"/>
          <w:szCs w:val="24"/>
        </w:rPr>
        <w:t>води</w:t>
      </w:r>
      <w:r w:rsidR="007D15EF" w:rsidRPr="000F5775">
        <w:rPr>
          <w:rFonts w:ascii="Times New Roman" w:hAnsi="Times New Roman"/>
          <w:sz w:val="24"/>
          <w:szCs w:val="24"/>
        </w:rPr>
        <w:t xml:space="preserve"> за пиће</w:t>
      </w:r>
      <w:r w:rsidRPr="000F5775">
        <w:rPr>
          <w:rFonts w:ascii="Times New Roman" w:hAnsi="Times New Roman"/>
          <w:sz w:val="24"/>
          <w:szCs w:val="24"/>
        </w:rPr>
        <w:t xml:space="preserve">, </w:t>
      </w:r>
      <w:r w:rsidR="006A353D" w:rsidRPr="000F5775">
        <w:rPr>
          <w:rFonts w:ascii="Times New Roman" w:hAnsi="Times New Roman"/>
          <w:sz w:val="24"/>
          <w:szCs w:val="24"/>
        </w:rPr>
        <w:t xml:space="preserve">о </w:t>
      </w:r>
      <w:r w:rsidR="00603EBB" w:rsidRPr="000F5775">
        <w:rPr>
          <w:rFonts w:ascii="Times New Roman" w:hAnsi="Times New Roman"/>
          <w:sz w:val="24"/>
          <w:szCs w:val="24"/>
        </w:rPr>
        <w:t xml:space="preserve">спречавању </w:t>
      </w:r>
      <w:r w:rsidRPr="000F5775">
        <w:rPr>
          <w:rFonts w:ascii="Times New Roman" w:hAnsi="Times New Roman"/>
          <w:sz w:val="24"/>
          <w:szCs w:val="24"/>
        </w:rPr>
        <w:t>велик</w:t>
      </w:r>
      <w:r w:rsidR="00603EBB" w:rsidRPr="000F5775">
        <w:rPr>
          <w:rFonts w:ascii="Times New Roman" w:hAnsi="Times New Roman"/>
          <w:sz w:val="24"/>
          <w:szCs w:val="24"/>
        </w:rPr>
        <w:t>их</w:t>
      </w:r>
      <w:r w:rsidRPr="000F5775">
        <w:rPr>
          <w:rFonts w:ascii="Times New Roman" w:hAnsi="Times New Roman"/>
          <w:sz w:val="24"/>
          <w:szCs w:val="24"/>
        </w:rPr>
        <w:t xml:space="preserve"> несрећ</w:t>
      </w:r>
      <w:r w:rsidR="00603EBB" w:rsidRPr="000F5775">
        <w:rPr>
          <w:rFonts w:ascii="Times New Roman" w:hAnsi="Times New Roman"/>
          <w:sz w:val="24"/>
          <w:szCs w:val="24"/>
        </w:rPr>
        <w:t>а</w:t>
      </w:r>
      <w:r w:rsidR="00E520BE" w:rsidRPr="000F5775">
        <w:rPr>
          <w:rFonts w:ascii="Times New Roman" w:hAnsi="Times New Roman"/>
          <w:sz w:val="24"/>
          <w:szCs w:val="24"/>
        </w:rPr>
        <w:t xml:space="preserve"> (</w:t>
      </w:r>
      <w:r w:rsidR="00603EBB" w:rsidRPr="000F5775">
        <w:rPr>
          <w:rFonts w:ascii="Times New Roman" w:hAnsi="Times New Roman"/>
          <w:sz w:val="24"/>
          <w:szCs w:val="24"/>
        </w:rPr>
        <w:t>Seveso), о процени утицаја на животну средину</w:t>
      </w:r>
      <w:r w:rsidRPr="000F5775">
        <w:rPr>
          <w:rFonts w:ascii="Times New Roman" w:hAnsi="Times New Roman"/>
          <w:sz w:val="24"/>
          <w:szCs w:val="24"/>
        </w:rPr>
        <w:t>, канализационом</w:t>
      </w:r>
      <w:r w:rsidR="00E520BE" w:rsidRPr="000F5775">
        <w:rPr>
          <w:rFonts w:ascii="Times New Roman" w:hAnsi="Times New Roman"/>
          <w:sz w:val="24"/>
          <w:szCs w:val="24"/>
        </w:rPr>
        <w:t xml:space="preserve"> муљ</w:t>
      </w:r>
      <w:r w:rsidRPr="000F5775">
        <w:rPr>
          <w:rFonts w:ascii="Times New Roman" w:hAnsi="Times New Roman"/>
          <w:sz w:val="24"/>
          <w:szCs w:val="24"/>
        </w:rPr>
        <w:t>у, пречишћавању комуналних отпадних вода</w:t>
      </w:r>
      <w:r w:rsidR="00E520BE" w:rsidRPr="000F5775">
        <w:rPr>
          <w:rFonts w:ascii="Times New Roman" w:hAnsi="Times New Roman"/>
          <w:sz w:val="24"/>
          <w:szCs w:val="24"/>
        </w:rPr>
        <w:t>,</w:t>
      </w:r>
      <w:r w:rsidRPr="000F5775">
        <w:rPr>
          <w:rFonts w:ascii="Times New Roman" w:hAnsi="Times New Roman"/>
          <w:sz w:val="24"/>
          <w:szCs w:val="24"/>
        </w:rPr>
        <w:t xml:space="preserve"> средствима</w:t>
      </w:r>
      <w:r w:rsidR="00E520BE" w:rsidRPr="000F5775">
        <w:rPr>
          <w:rFonts w:ascii="Times New Roman" w:hAnsi="Times New Roman"/>
          <w:sz w:val="24"/>
          <w:szCs w:val="24"/>
        </w:rPr>
        <w:t xml:space="preserve"> за заштиту биља, нитрати</w:t>
      </w:r>
      <w:r w:rsidRPr="000F5775">
        <w:rPr>
          <w:rFonts w:ascii="Times New Roman" w:hAnsi="Times New Roman"/>
          <w:sz w:val="24"/>
          <w:szCs w:val="24"/>
        </w:rPr>
        <w:t>ма</w:t>
      </w:r>
      <w:r w:rsidR="0012137F" w:rsidRPr="000F5775">
        <w:rPr>
          <w:rFonts w:ascii="Times New Roman" w:hAnsi="Times New Roman"/>
          <w:sz w:val="24"/>
          <w:szCs w:val="24"/>
        </w:rPr>
        <w:t>,</w:t>
      </w:r>
      <w:r w:rsidR="009A0AA7" w:rsidRPr="000F5775">
        <w:rPr>
          <w:rFonts w:ascii="Times New Roman" w:hAnsi="Times New Roman"/>
          <w:sz w:val="24"/>
          <w:szCs w:val="24"/>
        </w:rPr>
        <w:t>директиве о индустријским емисијама (IED)  и директиве</w:t>
      </w:r>
      <w:r w:rsidR="0012137F" w:rsidRPr="000F5775">
        <w:rPr>
          <w:rFonts w:ascii="Times New Roman" w:hAnsi="Times New Roman"/>
          <w:sz w:val="24"/>
          <w:szCs w:val="24"/>
        </w:rPr>
        <w:t xml:space="preserve"> о </w:t>
      </w:r>
      <w:r w:rsidR="00487CE1" w:rsidRPr="000F5775">
        <w:rPr>
          <w:rFonts w:ascii="Times New Roman" w:hAnsi="Times New Roman"/>
          <w:sz w:val="24"/>
          <w:szCs w:val="24"/>
        </w:rPr>
        <w:t>интегрисаном спречавању и контроли загађења</w:t>
      </w:r>
      <w:r w:rsidR="009A0AA7" w:rsidRPr="000F5775">
        <w:rPr>
          <w:rFonts w:ascii="Times New Roman" w:hAnsi="Times New Roman"/>
          <w:sz w:val="24"/>
          <w:szCs w:val="24"/>
        </w:rPr>
        <w:t xml:space="preserve"> (IPPC)</w:t>
      </w:r>
      <w:r w:rsidR="00E520BE" w:rsidRPr="000F5775">
        <w:rPr>
          <w:rFonts w:ascii="Times New Roman" w:hAnsi="Times New Roman"/>
          <w:sz w:val="24"/>
          <w:szCs w:val="24"/>
        </w:rPr>
        <w:t>. Ако је потребн</w:t>
      </w:r>
      <w:r w:rsidR="006F46DF" w:rsidRPr="000F5775">
        <w:rPr>
          <w:rFonts w:ascii="Times New Roman" w:hAnsi="Times New Roman"/>
          <w:sz w:val="24"/>
          <w:szCs w:val="24"/>
        </w:rPr>
        <w:t>о, могу бити предложене</w:t>
      </w:r>
      <w:r w:rsidRPr="000F5775">
        <w:rPr>
          <w:rFonts w:ascii="Times New Roman" w:hAnsi="Times New Roman"/>
          <w:sz w:val="24"/>
          <w:szCs w:val="24"/>
        </w:rPr>
        <w:t xml:space="preserve"> додатне мере за превазилажење проблема</w:t>
      </w:r>
      <w:r w:rsidR="00E520BE" w:rsidRPr="000F5775">
        <w:rPr>
          <w:rFonts w:ascii="Times New Roman" w:hAnsi="Times New Roman"/>
          <w:sz w:val="24"/>
          <w:szCs w:val="24"/>
        </w:rPr>
        <w:t xml:space="preserve"> у постизању еколошких циљева.</w:t>
      </w:r>
    </w:p>
    <w:p w:rsidR="00E51DE4" w:rsidRPr="000F5775" w:rsidRDefault="004B223B" w:rsidP="007D15EF">
      <w:pPr>
        <w:jc w:val="both"/>
        <w:rPr>
          <w:rFonts w:ascii="Times New Roman" w:hAnsi="Times New Roman"/>
          <w:sz w:val="24"/>
          <w:szCs w:val="24"/>
        </w:rPr>
      </w:pPr>
      <w:r w:rsidRPr="000F5775">
        <w:rPr>
          <w:rFonts w:ascii="Times New Roman" w:hAnsi="Times New Roman"/>
          <w:sz w:val="24"/>
          <w:szCs w:val="24"/>
        </w:rPr>
        <w:t>Широк спектар мера, укључујући</w:t>
      </w:r>
      <w:r w:rsidR="007D15EF" w:rsidRPr="000F5775">
        <w:rPr>
          <w:rFonts w:ascii="Times New Roman" w:hAnsi="Times New Roman"/>
          <w:sz w:val="24"/>
          <w:szCs w:val="24"/>
        </w:rPr>
        <w:t xml:space="preserve"> одређивање</w:t>
      </w:r>
      <w:r w:rsidRPr="000F5775">
        <w:rPr>
          <w:rFonts w:ascii="Times New Roman" w:hAnsi="Times New Roman"/>
          <w:sz w:val="24"/>
          <w:szCs w:val="24"/>
        </w:rPr>
        <w:t xml:space="preserve"> ц</w:t>
      </w:r>
      <w:r w:rsidR="007D15EF" w:rsidRPr="000F5775">
        <w:rPr>
          <w:rFonts w:ascii="Times New Roman" w:hAnsi="Times New Roman"/>
          <w:sz w:val="24"/>
          <w:szCs w:val="24"/>
        </w:rPr>
        <w:t>ена</w:t>
      </w:r>
      <w:r w:rsidR="00E520BE" w:rsidRPr="000F5775">
        <w:rPr>
          <w:rFonts w:ascii="Times New Roman" w:hAnsi="Times New Roman"/>
          <w:sz w:val="24"/>
          <w:szCs w:val="24"/>
        </w:rPr>
        <w:t xml:space="preserve"> и економске и финансијске</w:t>
      </w:r>
      <w:r w:rsidR="00E51DE4" w:rsidRPr="000F5775">
        <w:rPr>
          <w:rFonts w:ascii="Times New Roman" w:hAnsi="Times New Roman"/>
          <w:sz w:val="24"/>
          <w:szCs w:val="24"/>
        </w:rPr>
        <w:t xml:space="preserve"> инструменте, мора бити интегрис</w:t>
      </w:r>
      <w:r w:rsidR="00E520BE" w:rsidRPr="000F5775">
        <w:rPr>
          <w:rFonts w:ascii="Times New Roman" w:hAnsi="Times New Roman"/>
          <w:sz w:val="24"/>
          <w:szCs w:val="24"/>
        </w:rPr>
        <w:t>а</w:t>
      </w:r>
      <w:r w:rsidR="007D15EF" w:rsidRPr="000F5775">
        <w:rPr>
          <w:rFonts w:ascii="Times New Roman" w:hAnsi="Times New Roman"/>
          <w:sz w:val="24"/>
          <w:szCs w:val="24"/>
        </w:rPr>
        <w:t>н у заједнички приступ управљању ради постизања</w:t>
      </w:r>
      <w:r w:rsidR="00E520BE" w:rsidRPr="000F5775">
        <w:rPr>
          <w:rFonts w:ascii="Times New Roman" w:hAnsi="Times New Roman"/>
          <w:sz w:val="24"/>
          <w:szCs w:val="24"/>
        </w:rPr>
        <w:t xml:space="preserve"> еколошких циљева Директиве.</w:t>
      </w:r>
    </w:p>
    <w:p w:rsidR="00E520BE" w:rsidRPr="000F5775" w:rsidRDefault="00127C60" w:rsidP="007D15EF">
      <w:pPr>
        <w:jc w:val="both"/>
        <w:rPr>
          <w:rFonts w:ascii="Times New Roman" w:hAnsi="Times New Roman"/>
          <w:sz w:val="24"/>
          <w:szCs w:val="24"/>
        </w:rPr>
      </w:pPr>
      <w:r w:rsidRPr="000F5775">
        <w:rPr>
          <w:rFonts w:ascii="Times New Roman" w:hAnsi="Times New Roman"/>
          <w:sz w:val="24"/>
          <w:szCs w:val="24"/>
        </w:rPr>
        <w:t>Т</w:t>
      </w:r>
      <w:r w:rsidR="007D15EF" w:rsidRPr="000F5775">
        <w:rPr>
          <w:rFonts w:ascii="Times New Roman" w:hAnsi="Times New Roman"/>
          <w:sz w:val="24"/>
          <w:szCs w:val="24"/>
        </w:rPr>
        <w:t>оком израде</w:t>
      </w:r>
      <w:r w:rsidR="00487CE1" w:rsidRPr="000F5775">
        <w:rPr>
          <w:rFonts w:ascii="Times New Roman" w:hAnsi="Times New Roman"/>
          <w:sz w:val="24"/>
          <w:szCs w:val="24"/>
        </w:rPr>
        <w:t xml:space="preserve"> програма мера</w:t>
      </w:r>
      <w:r w:rsidR="005D6471" w:rsidRPr="000F5775">
        <w:rPr>
          <w:rFonts w:ascii="Times New Roman" w:hAnsi="Times New Roman"/>
          <w:sz w:val="24"/>
          <w:szCs w:val="24"/>
        </w:rPr>
        <w:t>,</w:t>
      </w:r>
      <w:r w:rsidRPr="000F5775">
        <w:rPr>
          <w:rFonts w:ascii="Times New Roman" w:hAnsi="Times New Roman"/>
          <w:sz w:val="24"/>
          <w:szCs w:val="24"/>
        </w:rPr>
        <w:t xml:space="preserve"> економска анализа</w:t>
      </w:r>
      <w:r w:rsidR="00E51DE4" w:rsidRPr="000F5775">
        <w:rPr>
          <w:rFonts w:ascii="Times New Roman" w:hAnsi="Times New Roman"/>
          <w:sz w:val="24"/>
          <w:szCs w:val="24"/>
        </w:rPr>
        <w:t xml:space="preserve"> помаже: у доношењу суда</w:t>
      </w:r>
      <w:r w:rsidR="00E520BE" w:rsidRPr="000F5775">
        <w:rPr>
          <w:rFonts w:ascii="Times New Roman" w:hAnsi="Times New Roman"/>
          <w:sz w:val="24"/>
          <w:szCs w:val="24"/>
        </w:rPr>
        <w:t xml:space="preserve"> о томе које су комбин</w:t>
      </w:r>
      <w:r w:rsidR="00E51DE4" w:rsidRPr="000F5775">
        <w:rPr>
          <w:rFonts w:ascii="Times New Roman" w:hAnsi="Times New Roman"/>
          <w:sz w:val="24"/>
          <w:szCs w:val="24"/>
        </w:rPr>
        <w:t>ације м</w:t>
      </w:r>
      <w:r w:rsidR="00E520BE" w:rsidRPr="000F5775">
        <w:rPr>
          <w:rFonts w:ascii="Times New Roman" w:hAnsi="Times New Roman"/>
          <w:sz w:val="24"/>
          <w:szCs w:val="24"/>
        </w:rPr>
        <w:t>ера најисплативије средство за побољшање ст</w:t>
      </w:r>
      <w:r w:rsidR="005D6471" w:rsidRPr="000F5775">
        <w:rPr>
          <w:rFonts w:ascii="Times New Roman" w:hAnsi="Times New Roman"/>
          <w:sz w:val="24"/>
          <w:szCs w:val="24"/>
        </w:rPr>
        <w:t xml:space="preserve">атуса водног </w:t>
      </w:r>
      <w:r w:rsidR="00E51DE4" w:rsidRPr="000F5775">
        <w:rPr>
          <w:rFonts w:ascii="Times New Roman" w:hAnsi="Times New Roman"/>
          <w:sz w:val="24"/>
          <w:szCs w:val="24"/>
        </w:rPr>
        <w:t>окружења; постављању циљева за побољшање статуса водног тела које</w:t>
      </w:r>
      <w:r w:rsidR="00E520BE" w:rsidRPr="000F5775">
        <w:rPr>
          <w:rFonts w:ascii="Times New Roman" w:hAnsi="Times New Roman"/>
          <w:sz w:val="24"/>
          <w:szCs w:val="24"/>
        </w:rPr>
        <w:t xml:space="preserve"> није не</w:t>
      </w:r>
      <w:r w:rsidR="00E51DE4" w:rsidRPr="000F5775">
        <w:rPr>
          <w:rFonts w:ascii="Times New Roman" w:hAnsi="Times New Roman"/>
          <w:sz w:val="24"/>
          <w:szCs w:val="24"/>
        </w:rPr>
        <w:t>сразм</w:t>
      </w:r>
      <w:r w:rsidR="00E520BE" w:rsidRPr="000F5775">
        <w:rPr>
          <w:rFonts w:ascii="Times New Roman" w:hAnsi="Times New Roman"/>
          <w:sz w:val="24"/>
          <w:szCs w:val="24"/>
        </w:rPr>
        <w:t>ерно</w:t>
      </w:r>
      <w:r w:rsidR="005D6471" w:rsidRPr="000F5775">
        <w:rPr>
          <w:rFonts w:ascii="Times New Roman" w:hAnsi="Times New Roman"/>
          <w:sz w:val="24"/>
          <w:szCs w:val="24"/>
        </w:rPr>
        <w:t xml:space="preserve"> скупо за постизање; и обезбеђивању повраћаја </w:t>
      </w:r>
      <w:r w:rsidR="00E51DE4" w:rsidRPr="000F5775">
        <w:rPr>
          <w:rFonts w:ascii="Times New Roman" w:hAnsi="Times New Roman"/>
          <w:sz w:val="24"/>
          <w:szCs w:val="24"/>
        </w:rPr>
        <w:t>трошкова за пружањеуслуга</w:t>
      </w:r>
      <w:r w:rsidR="0012137F" w:rsidRPr="000F5775">
        <w:rPr>
          <w:rFonts w:ascii="Times New Roman" w:hAnsi="Times New Roman"/>
          <w:sz w:val="24"/>
          <w:szCs w:val="24"/>
        </w:rPr>
        <w:t xml:space="preserve"> у области вода</w:t>
      </w:r>
      <w:r w:rsidR="00E520BE" w:rsidRPr="000F5775">
        <w:rPr>
          <w:rFonts w:ascii="Times New Roman" w:hAnsi="Times New Roman"/>
          <w:sz w:val="24"/>
          <w:szCs w:val="24"/>
        </w:rPr>
        <w:t>.</w:t>
      </w:r>
    </w:p>
    <w:p w:rsidR="00E520BE" w:rsidRPr="000F5775" w:rsidRDefault="00E520BE" w:rsidP="007D15EF">
      <w:pPr>
        <w:jc w:val="both"/>
        <w:rPr>
          <w:rFonts w:ascii="Times New Roman" w:hAnsi="Times New Roman"/>
          <w:sz w:val="24"/>
          <w:szCs w:val="24"/>
        </w:rPr>
      </w:pPr>
      <w:r w:rsidRPr="000F5775">
        <w:rPr>
          <w:rFonts w:ascii="Times New Roman" w:hAnsi="Times New Roman"/>
          <w:sz w:val="24"/>
          <w:szCs w:val="24"/>
        </w:rPr>
        <w:t>Главни елементи процеса планирања управља</w:t>
      </w:r>
      <w:r w:rsidR="0012137F" w:rsidRPr="000F5775">
        <w:rPr>
          <w:rFonts w:ascii="Times New Roman" w:hAnsi="Times New Roman"/>
          <w:sz w:val="24"/>
          <w:szCs w:val="24"/>
        </w:rPr>
        <w:t>ња водним подручјима према</w:t>
      </w:r>
      <w:r w:rsidR="00E51DE4" w:rsidRPr="000F5775">
        <w:rPr>
          <w:rFonts w:ascii="Times New Roman" w:hAnsi="Times New Roman"/>
          <w:sz w:val="24"/>
          <w:szCs w:val="24"/>
        </w:rPr>
        <w:t xml:space="preserve"> ОДВ</w:t>
      </w:r>
      <w:r w:rsidRPr="000F5775">
        <w:rPr>
          <w:rFonts w:ascii="Times New Roman" w:hAnsi="Times New Roman"/>
          <w:sz w:val="24"/>
          <w:szCs w:val="24"/>
        </w:rPr>
        <w:t xml:space="preserve"> приказани су на слици 1.</w:t>
      </w:r>
    </w:p>
    <w:p w:rsidR="00E520BE" w:rsidRPr="000F5775" w:rsidRDefault="00E520BE" w:rsidP="004E04E8">
      <w:pPr>
        <w:spacing w:before="120" w:after="120" w:line="240" w:lineRule="auto"/>
        <w:ind w:left="-6" w:firstLine="6"/>
        <w:jc w:val="both"/>
        <w:rPr>
          <w:rFonts w:ascii="Times New Roman" w:hAnsi="Times New Roman"/>
          <w:sz w:val="24"/>
          <w:szCs w:val="24"/>
        </w:rPr>
      </w:pPr>
    </w:p>
    <w:p w:rsidR="004E04E8" w:rsidRPr="000F5775" w:rsidRDefault="004E04E8" w:rsidP="004E04E8">
      <w:pPr>
        <w:spacing w:before="120" w:after="120" w:line="240" w:lineRule="auto"/>
        <w:ind w:left="-6" w:firstLine="6"/>
        <w:jc w:val="both"/>
        <w:rPr>
          <w:rFonts w:ascii="Times New Roman" w:hAnsi="Times New Roman"/>
          <w:sz w:val="24"/>
          <w:szCs w:val="24"/>
          <w:lang w:val="en-GB"/>
        </w:rPr>
      </w:pPr>
    </w:p>
    <w:p w:rsidR="004E04E8" w:rsidRPr="000F5775" w:rsidRDefault="004E04E8" w:rsidP="004E04E8">
      <w:pPr>
        <w:jc w:val="both"/>
        <w:rPr>
          <w:rFonts w:ascii="Times New Roman" w:hAnsi="Times New Roman"/>
          <w:lang w:val="en-GB"/>
        </w:rPr>
        <w:sectPr w:rsidR="004E04E8" w:rsidRPr="000F5775" w:rsidSect="00615BB6">
          <w:headerReference w:type="even" r:id="rId8"/>
          <w:headerReference w:type="default" r:id="rId9"/>
          <w:footerReference w:type="even" r:id="rId10"/>
          <w:footerReference w:type="default" r:id="rId11"/>
          <w:headerReference w:type="first" r:id="rId12"/>
          <w:footerReference w:type="first" r:id="rId13"/>
          <w:pgSz w:w="11907" w:h="16839" w:code="9"/>
          <w:pgMar w:top="1985" w:right="1440" w:bottom="1440" w:left="1440" w:header="720" w:footer="1008" w:gutter="0"/>
          <w:cols w:space="720"/>
          <w:titlePg/>
          <w:docGrid w:linePitch="360"/>
        </w:sectPr>
      </w:pPr>
    </w:p>
    <w:p w:rsidR="004E04E8" w:rsidRPr="000F5775" w:rsidRDefault="00636981" w:rsidP="004E04E8">
      <w:pPr>
        <w:rPr>
          <w:rFonts w:ascii="Times New Roman" w:hAnsi="Times New Roman"/>
          <w:lang w:val="en-GB"/>
        </w:rPr>
      </w:pPr>
      <w:bookmarkStart w:id="20" w:name="_Hlk482786815"/>
      <w:bookmarkEnd w:id="20"/>
      <w:r>
        <w:rPr>
          <w:rFonts w:ascii="Times New Roman" w:hAnsi="Times New Roman"/>
          <w:noProof/>
        </w:rPr>
        <w:lastRenderedPageBreak/>
        <w:pict>
          <v:shapetype id="_x0000_t202" coordsize="21600,21600" o:spt="202" path="m,l,21600r21600,l21600,xe">
            <v:stroke joinstyle="miter"/>
            <v:path gradientshapeok="t" o:connecttype="rect"/>
          </v:shapetype>
          <v:shape id="Text Box 64" o:spid="_x0000_s1026" type="#_x0000_t202" style="position:absolute;margin-left:94.5pt;margin-top:10.5pt;width:498.25pt;height:24.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" strokecolor="#4f81bd" strokeweight="5pt">
            <v:stroke linestyle="thickThin"/>
            <v:shadow color="#868686"/>
            <v:path arrowok="t"/>
            <v:textbox>
              <w:txbxContent>
                <w:p w:rsidR="00F1296A" w:rsidRPr="006413FA" w:rsidRDefault="00F1296A" w:rsidP="004E04E8">
                  <w:pPr>
                    <w:jc w:val="center"/>
                    <w:rPr>
                      <w:rFonts w:ascii="Times New Roman" w:hAnsi="Times New Roman"/>
                    </w:rPr>
                  </w:pPr>
                  <w:r w:rsidRPr="006413FA">
                    <w:rPr>
                      <w:rFonts w:ascii="Times New Roman" w:hAnsi="Times New Roman"/>
                    </w:rPr>
                    <w:t>Водним ресурсима се управља по појединачним водним подручјима (РБД)</w:t>
                  </w:r>
                  <w:r w:rsidRPr="006413FA">
                    <w:rPr>
                      <w:rFonts w:ascii="Times New Roman" w:hAnsi="Times New Roman"/>
                      <w:lang w:val="en-GB"/>
                    </w:rPr>
                    <w:t>(</w:t>
                  </w:r>
                  <w:r w:rsidRPr="006413FA">
                    <w:rPr>
                      <w:rFonts w:ascii="Times New Roman" w:hAnsi="Times New Roman"/>
                    </w:rPr>
                    <w:t>члан</w:t>
                  </w:r>
                  <w:r w:rsidRPr="006413FA">
                    <w:rPr>
                      <w:rFonts w:ascii="Times New Roman" w:hAnsi="Times New Roman"/>
                      <w:lang w:val="en-GB"/>
                    </w:rPr>
                    <w:t xml:space="preserve"> 3)</w:t>
                  </w:r>
                </w:p>
              </w:txbxContent>
            </v:textbox>
          </v:shape>
        </w:pict>
      </w:r>
    </w:p>
    <w:p w:rsidR="004E04E8" w:rsidRPr="000F5775" w:rsidRDefault="00636981" w:rsidP="004E04E8">
      <w:pPr>
        <w:rPr>
          <w:rFonts w:ascii="Times New Roman" w:hAnsi="Times New Roman"/>
          <w:lang w:val="en-GB"/>
        </w:rPr>
      </w:pPr>
      <w:r>
        <w:rPr>
          <w:rFonts w:ascii="Times New Roman" w:hAnsi="Times New Roman"/>
          <w:noProof/>
        </w:rPr>
        <w:pict>
          <v:shape id="Text Box 65" o:spid="_x0000_s1027" type="#_x0000_t202" style="position:absolute;margin-left:94.5pt;margin-top:19.55pt;width:498.25pt;height:2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" strokecolor="#4f81bd" strokeweight="5pt">
            <v:stroke linestyle="thickThin"/>
            <v:shadow color="#868686"/>
            <v:path arrowok="t"/>
            <v:textbox>
              <w:txbxContent>
                <w:p w:rsidR="00F1296A" w:rsidRPr="006413FA" w:rsidRDefault="00F1296A" w:rsidP="004E04E8">
                  <w:pPr>
                    <w:jc w:val="center"/>
                    <w:rPr>
                      <w:rFonts w:ascii="Times New Roman" w:hAnsi="Times New Roman"/>
                      <w:lang w:val="en-GB"/>
                    </w:rPr>
                  </w:pPr>
                  <w:r w:rsidRPr="006413FA">
                    <w:rPr>
                      <w:rFonts w:ascii="Times New Roman" w:hAnsi="Times New Roman"/>
                    </w:rPr>
                    <w:t xml:space="preserve">Требало би постићи повољно еколошко и хемијско стање водних ресурса </w:t>
                  </w:r>
                  <w:r w:rsidRPr="006413FA">
                    <w:rPr>
                      <w:rFonts w:ascii="Times New Roman" w:hAnsi="Times New Roman"/>
                      <w:lang w:val="en-GB"/>
                    </w:rPr>
                    <w:t>(</w:t>
                  </w:r>
                  <w:r w:rsidRPr="006413FA">
                    <w:rPr>
                      <w:rFonts w:ascii="Times New Roman" w:hAnsi="Times New Roman"/>
                    </w:rPr>
                    <w:t>члан</w:t>
                  </w:r>
                  <w:r w:rsidRPr="006413FA">
                    <w:rPr>
                      <w:rFonts w:ascii="Times New Roman" w:hAnsi="Times New Roman"/>
                      <w:lang w:val="en-GB"/>
                    </w:rPr>
                    <w:t xml:space="preserve"> 4)</w:t>
                  </w:r>
                </w:p>
                <w:p w:rsidR="00F1296A" w:rsidRPr="006413FA" w:rsidRDefault="00F1296A" w:rsidP="004E04E8">
                  <w:pPr>
                    <w:rPr>
                      <w:rFonts w:ascii="Times New Roman" w:hAnsi="Times New Roman"/>
                    </w:rPr>
                  </w:pPr>
                </w:p>
              </w:txbxContent>
            </v:textbox>
          </v:shape>
        </w:pict>
      </w:r>
    </w:p>
    <w:p w:rsidR="004E04E8" w:rsidRPr="000F5775" w:rsidRDefault="00636981" w:rsidP="004E04E8">
      <w:pPr>
        <w:rPr>
          <w:rFonts w:ascii="Times New Roman" w:hAnsi="Times New Roman"/>
          <w:lang w:val="en-GB"/>
        </w:rPr>
      </w:pPr>
      <w:r>
        <w:rPr>
          <w:rFonts w:ascii="Times New Roman" w:hAnsi="Times New Roman"/>
          <w:noProof/>
        </w:rPr>
        <w:pict>
          <v:shape id="Text Box 66" o:spid="_x0000_s1028" type="#_x0000_t202" style="position:absolute;margin-left:94.75pt;margin-top:24.95pt;width:498.5pt;height:24.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" strokecolor="#4f81bd" strokeweight="5pt">
            <v:stroke linestyle="thickThin"/>
            <v:shadow color="#868686"/>
            <v:path arrowok="t"/>
            <v:textbox>
              <w:txbxContent>
                <w:p w:rsidR="00F1296A" w:rsidRPr="006413FA" w:rsidRDefault="00F1296A" w:rsidP="004E04E8">
                  <w:pPr>
                    <w:jc w:val="center"/>
                    <w:rPr>
                      <w:rFonts w:ascii="Times New Roman" w:hAnsi="Times New Roman"/>
                    </w:rPr>
                  </w:pPr>
                  <w:r w:rsidRPr="006413FA">
                    <w:rPr>
                      <w:rFonts w:ascii="Times New Roman" w:hAnsi="Times New Roman"/>
                    </w:rPr>
                    <w:t xml:space="preserve">Држава чланица идентификује надлежно тело за примену правила директиве </w:t>
                  </w:r>
                  <w:r w:rsidRPr="006413FA">
                    <w:rPr>
                      <w:rFonts w:ascii="Times New Roman" w:hAnsi="Times New Roman"/>
                      <w:lang w:val="en-GB"/>
                    </w:rPr>
                    <w:t xml:space="preserve"> (</w:t>
                  </w:r>
                  <w:r w:rsidRPr="006413FA">
                    <w:rPr>
                      <w:rFonts w:ascii="Times New Roman" w:hAnsi="Times New Roman"/>
                    </w:rPr>
                    <w:t>члан</w:t>
                  </w:r>
                  <w:r w:rsidRPr="006413FA">
                    <w:rPr>
                      <w:rFonts w:ascii="Times New Roman" w:hAnsi="Times New Roman"/>
                      <w:lang w:val="en-GB"/>
                    </w:rPr>
                    <w:t xml:space="preserve"> 3)</w:t>
                  </w:r>
                </w:p>
              </w:txbxContent>
            </v:textbox>
          </v:shape>
        </w:pict>
      </w:r>
    </w:p>
    <w:p w:rsidR="004E04E8" w:rsidRPr="000F5775" w:rsidRDefault="00636981" w:rsidP="004E04E8">
      <w:pPr>
        <w:rPr>
          <w:rFonts w:ascii="Times New Roman" w:hAnsi="Times New Roman"/>
          <w:lang w:val="en-GB"/>
        </w:rPr>
      </w:pPr>
      <w:r>
        <w:rPr>
          <w:rFonts w:ascii="Times New Roman" w:hAnsi="Times New Roman"/>
          <w:noProof/>
        </w:rPr>
        <w:pict>
          <v:shape id="Text Box 75" o:spid="_x0000_s1029" type="#_x0000_t202" style="position:absolute;margin-left:-16.5pt;margin-top:29.1pt;width:725.4pt;height:280.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" filled="f" strokecolor="#4f81bd" strokeweight="5pt">
            <v:stroke linestyle="thickThin"/>
            <v:shadow color="#868686"/>
            <v:path arrowok="t"/>
            <v:textbox>
              <w:txbxContent>
                <w:p w:rsidR="00F1296A" w:rsidRPr="000D2D98" w:rsidRDefault="00F1296A" w:rsidP="004E04E8"/>
                <w:p w:rsidR="00F1296A" w:rsidRDefault="00F1296A" w:rsidP="004E04E8"/>
              </w:txbxContent>
            </v:textbox>
          </v:shape>
        </w:pict>
      </w:r>
    </w:p>
    <w:p w:rsidR="004E04E8" w:rsidRPr="000F5775" w:rsidRDefault="00636981" w:rsidP="004E04E8">
      <w:pPr>
        <w:rPr>
          <w:rFonts w:ascii="Times New Roman" w:hAnsi="Times New Roman"/>
          <w:noProof/>
          <w:lang w:val="en-GB"/>
        </w:rPr>
      </w:pPr>
      <w:r>
        <w:rPr>
          <w:rFonts w:ascii="Times New Roman" w:hAnsi="Times New Roman"/>
          <w:noProof/>
        </w:rPr>
        <w:pict>
          <v:shape id="Text Box 70" o:spid="_x0000_s1030" type="#_x0000_t202" style="position:absolute;margin-left:372pt;margin-top:4.55pt;width:50.25pt;height:280.1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" strokecolor="#8064a2" strokeweight="5pt">
            <v:stroke linestyle="thickThin"/>
            <v:shadow color="#868686"/>
            <v:path arrowok="t"/>
            <v:textbox style="layout-flow:vertical;mso-layout-flow-alt:bottom-to-top">
              <w:txbxContent>
                <w:p w:rsidR="00F1296A" w:rsidRPr="006413FA" w:rsidRDefault="00F1296A" w:rsidP="004E04E8">
                  <w:pPr>
                    <w:jc w:val="center"/>
                    <w:rPr>
                      <w:rFonts w:ascii="Times New Roman" w:hAnsi="Times New Roman"/>
                    </w:rPr>
                  </w:pPr>
                  <w:r w:rsidRPr="006413FA">
                    <w:rPr>
                      <w:rFonts w:ascii="Times New Roman" w:hAnsi="Times New Roman"/>
                    </w:rPr>
                    <w:t>Биће направљен  Програм мера за постизање циљева су  утврђених чланом 4</w:t>
                  </w:r>
                </w:p>
              </w:txbxContent>
            </v:textbox>
          </v:shape>
        </w:pict>
      </w:r>
      <w:r>
        <w:rPr>
          <w:rFonts w:ascii="Times New Roman" w:hAnsi="Times New Roman"/>
          <w:noProof/>
        </w:rPr>
        <w:pict>
          <v:shape id="Text Box 85" o:spid="_x0000_s1031" type="#_x0000_t202" style="position:absolute;margin-left:5.25pt;margin-top:4.55pt;width:51.1pt;height:280.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" strokecolor="#8064a2" strokeweight="5pt">
            <v:stroke linestyle="thickThin"/>
            <v:shadow color="#868686"/>
            <v:path arrowok="t"/>
            <v:textbox style="layout-flow:vertical;mso-layout-flow-alt:bottom-to-top">
              <w:txbxContent>
                <w:p w:rsidR="00F1296A" w:rsidRPr="006413FA" w:rsidRDefault="00F1296A" w:rsidP="00B778D5">
                  <w:pPr>
                    <w:spacing w:after="0"/>
                    <w:ind w:left="720" w:hanging="720"/>
                    <w:jc w:val="center"/>
                    <w:rPr>
                      <w:rFonts w:ascii="Times New Roman" w:hAnsi="Times New Roman"/>
                    </w:rPr>
                  </w:pPr>
                  <w:r w:rsidRPr="006413FA">
                    <w:rPr>
                      <w:rFonts w:ascii="Times New Roman" w:hAnsi="Times New Roman"/>
                    </w:rPr>
                    <w:t xml:space="preserve">Биће направљени  Планови управљања речним сливовима </w:t>
                  </w:r>
                </w:p>
                <w:p w:rsidR="00F1296A" w:rsidRPr="006413FA" w:rsidRDefault="00F1296A" w:rsidP="00B778D5">
                  <w:pPr>
                    <w:spacing w:after="0"/>
                    <w:ind w:left="720" w:hanging="720"/>
                    <w:jc w:val="center"/>
                    <w:rPr>
                      <w:rFonts w:ascii="Times New Roman" w:hAnsi="Times New Roman"/>
                      <w:lang w:val="en-GB"/>
                    </w:rPr>
                  </w:pPr>
                  <w:r w:rsidRPr="006413FA">
                    <w:rPr>
                      <w:rFonts w:ascii="Times New Roman" w:hAnsi="Times New Roman"/>
                      <w:lang w:val="en-GB"/>
                    </w:rPr>
                    <w:t>(</w:t>
                  </w:r>
                  <w:r w:rsidRPr="006413FA">
                    <w:rPr>
                      <w:rFonts w:ascii="Times New Roman" w:hAnsi="Times New Roman"/>
                    </w:rPr>
                    <w:t>члан</w:t>
                  </w:r>
                  <w:r w:rsidRPr="006413FA">
                    <w:rPr>
                      <w:rFonts w:ascii="Times New Roman" w:hAnsi="Times New Roman"/>
                      <w:lang w:val="en-GB"/>
                    </w:rPr>
                    <w:t xml:space="preserve"> 13)</w:t>
                  </w:r>
                </w:p>
                <w:p w:rsidR="00F1296A" w:rsidRPr="006413FA" w:rsidRDefault="00F1296A" w:rsidP="004E04E8">
                  <w:pPr>
                    <w:spacing w:after="0"/>
                    <w:jc w:val="center"/>
                    <w:rPr>
                      <w:rFonts w:ascii="Times New Roman" w:hAnsi="Times New Roman"/>
                    </w:rPr>
                  </w:pPr>
                  <w:r w:rsidRPr="006413FA">
                    <w:rPr>
                      <w:rFonts w:ascii="Times New Roman" w:hAnsi="Times New Roman"/>
                      <w:lang w:val="en-GB"/>
                    </w:rPr>
                    <w:t>(</w:t>
                  </w:r>
                  <w:r w:rsidRPr="006413FA">
                    <w:rPr>
                      <w:rFonts w:ascii="Times New Roman" w:hAnsi="Times New Roman"/>
                    </w:rPr>
                    <w:t xml:space="preserve">Усвојити их до </w:t>
                  </w:r>
                  <w:r w:rsidRPr="006413FA">
                    <w:rPr>
                      <w:rFonts w:ascii="Times New Roman" w:hAnsi="Times New Roman"/>
                      <w:lang w:val="en-GB"/>
                    </w:rPr>
                    <w:t>2021</w:t>
                  </w:r>
                  <w:r w:rsidRPr="006413FA">
                    <w:rPr>
                      <w:rFonts w:ascii="Times New Roman" w:hAnsi="Times New Roman"/>
                    </w:rPr>
                    <w:t>. уРС</w:t>
                  </w:r>
                  <w:r w:rsidRPr="006413FA">
                    <w:rPr>
                      <w:rFonts w:ascii="Times New Roman" w:hAnsi="Times New Roman"/>
                      <w:lang w:val="en-GB"/>
                    </w:rPr>
                    <w:t>)</w:t>
                  </w:r>
                </w:p>
              </w:txbxContent>
            </v:textbox>
          </v:shape>
        </w:pict>
      </w:r>
      <w:r>
        <w:rPr>
          <w:rFonts w:ascii="Times New Roman" w:hAnsi="Times New Roman"/>
          <w:noProof/>
        </w:rPr>
        <w:pict>
          <v:shape id="Text Box 80" o:spid="_x0000_s1032" type="#_x0000_t202" style="position:absolute;margin-left:66pt;margin-top:22.75pt;width:287.25pt;height:36.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" fillcolor="#9bbb59" strokecolor="#f2f2f2" strokeweight="3pt">
            <v:shadow on="t" color="#4e6128" opacity=".5" offset="1pt"/>
            <v:path arrowok="t"/>
            <v:textbox>
              <w:txbxContent>
                <w:p w:rsidR="00F1296A" w:rsidRPr="006413FA" w:rsidRDefault="00F1296A" w:rsidP="004E04E8">
                  <w:pPr>
                    <w:rPr>
                      <w:rFonts w:ascii="Times New Roman" w:hAnsi="Times New Roman"/>
                    </w:rPr>
                  </w:pPr>
                  <w:r w:rsidRPr="006413FA">
                    <w:rPr>
                      <w:rFonts w:ascii="Times New Roman" w:hAnsi="Times New Roman"/>
                    </w:rPr>
                    <w:t xml:space="preserve">Карактеризација РБД  </w:t>
                  </w:r>
                  <w:r w:rsidRPr="006413FA">
                    <w:rPr>
                      <w:rFonts w:ascii="Times New Roman" w:hAnsi="Times New Roman"/>
                      <w:lang w:val="en-GB"/>
                    </w:rPr>
                    <w:t>(</w:t>
                  </w:r>
                  <w:r w:rsidRPr="006413FA">
                    <w:rPr>
                      <w:rFonts w:ascii="Times New Roman" w:hAnsi="Times New Roman"/>
                    </w:rPr>
                    <w:t>члан</w:t>
                  </w:r>
                  <w:r w:rsidRPr="006413FA">
                    <w:rPr>
                      <w:rFonts w:ascii="Times New Roman" w:hAnsi="Times New Roman"/>
                      <w:lang w:val="en-GB"/>
                    </w:rPr>
                    <w:t xml:space="preserve"> 5), </w:t>
                  </w:r>
                  <w:r w:rsidRPr="006413FA">
                    <w:rPr>
                      <w:rFonts w:ascii="Times New Roman" w:hAnsi="Times New Roman"/>
                    </w:rPr>
                    <w:t>одређивање значајно измењених водних тела (члан 4)</w:t>
                  </w:r>
                </w:p>
              </w:txbxContent>
            </v:textbox>
          </v:shape>
        </w:pict>
      </w:r>
      <w:r>
        <w:rPr>
          <w:rFonts w:ascii="Times New Roman" w:hAnsi="Times New Roman"/>
          <w:noProof/>
        </w:rPr>
        <w:pict>
          <v:shape id="Text Box 68" o:spid="_x0000_s1033" type="#_x0000_t202" style="position:absolute;margin-left:436.5pt;margin-top:19pt;width:263.25pt;height:139.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" fillcolor="#9bbb59" strokecolor="#f2f2f2" strokeweight="3pt">
            <v:shadow on="t" color="#4e6128" opacity=".5" offset="1pt"/>
            <v:path arrowok="t"/>
            <v:textbox>
              <w:txbxContent>
                <w:p w:rsidR="00F1296A" w:rsidRPr="006413FA" w:rsidRDefault="00F1296A" w:rsidP="004E04E8">
                  <w:pPr>
                    <w:spacing w:after="0"/>
                    <w:rPr>
                      <w:rFonts w:ascii="Times New Roman" w:hAnsi="Times New Roman"/>
                      <w:lang w:val="en-GB"/>
                    </w:rPr>
                  </w:pPr>
                  <w:r w:rsidRPr="006413FA">
                    <w:rPr>
                      <w:rFonts w:ascii="Times New Roman" w:hAnsi="Times New Roman"/>
                    </w:rPr>
                    <w:t>Основне мере</w:t>
                  </w:r>
                  <w:r w:rsidRPr="006413FA">
                    <w:rPr>
                      <w:rFonts w:ascii="Times New Roman" w:hAnsi="Times New Roman"/>
                      <w:lang w:val="en-GB"/>
                    </w:rPr>
                    <w:t xml:space="preserve"> (</w:t>
                  </w:r>
                  <w:r w:rsidRPr="006413FA">
                    <w:rPr>
                      <w:rFonts w:ascii="Times New Roman" w:hAnsi="Times New Roman"/>
                    </w:rPr>
                    <w:t>тј.</w:t>
                  </w:r>
                  <w:r>
                    <w:rPr>
                      <w:rFonts w:ascii="Times New Roman" w:hAnsi="Times New Roman"/>
                    </w:rPr>
                    <w:t>спровођењ</w:t>
                  </w:r>
                  <w:r w:rsidRPr="006413FA">
                    <w:rPr>
                      <w:rFonts w:ascii="Times New Roman" w:hAnsi="Times New Roman"/>
                      <w:lang w:val="en-GB"/>
                    </w:rPr>
                    <w:t>а закон</w:t>
                  </w:r>
                  <w:r w:rsidRPr="006413FA">
                    <w:rPr>
                      <w:rFonts w:ascii="Times New Roman" w:hAnsi="Times New Roman"/>
                    </w:rPr>
                    <w:t>ских прописа</w:t>
                  </w:r>
                  <w:r w:rsidRPr="006413FA">
                    <w:rPr>
                      <w:rFonts w:ascii="Times New Roman" w:hAnsi="Times New Roman"/>
                      <w:lang w:val="en-GB"/>
                    </w:rPr>
                    <w:t xml:space="preserve"> Заједнице за заштиту вода </w:t>
                  </w:r>
                  <w:r w:rsidRPr="006413FA">
                    <w:rPr>
                      <w:rFonts w:ascii="Times New Roman" w:hAnsi="Times New Roman"/>
                    </w:rPr>
                    <w:t xml:space="preserve">: </w:t>
                  </w:r>
                  <w:r w:rsidRPr="006413FA">
                    <w:rPr>
                      <w:rFonts w:ascii="Times New Roman" w:hAnsi="Times New Roman"/>
                      <w:lang w:val="en-GB"/>
                    </w:rPr>
                    <w:t xml:space="preserve">Директива IPPC, </w:t>
                  </w:r>
                  <w:r w:rsidRPr="006413FA">
                    <w:rPr>
                      <w:rFonts w:ascii="Times New Roman" w:hAnsi="Times New Roman"/>
                    </w:rPr>
                    <w:t xml:space="preserve">Директива о пречишћавању комуналних отпадних вода, </w:t>
                  </w:r>
                  <w:r w:rsidRPr="006413FA">
                    <w:rPr>
                      <w:rFonts w:ascii="Times New Roman" w:hAnsi="Times New Roman"/>
                      <w:lang w:val="en-GB"/>
                    </w:rPr>
                    <w:t xml:space="preserve">Директива о нитратима, </w:t>
                  </w:r>
                  <w:r w:rsidRPr="006413FA">
                    <w:rPr>
                      <w:rFonts w:ascii="Times New Roman" w:hAnsi="Times New Roman"/>
                    </w:rPr>
                    <w:t xml:space="preserve"> Директива о пијаћој води итд</w:t>
                  </w:r>
                  <w:r w:rsidRPr="006413FA">
                    <w:rPr>
                      <w:rFonts w:ascii="Times New Roman" w:hAnsi="Times New Roman"/>
                      <w:lang w:val="en-GB"/>
                    </w:rPr>
                    <w:t xml:space="preserve">; мере за примену принципа </w:t>
                  </w:r>
                  <w:r w:rsidRPr="006413FA">
                    <w:rPr>
                      <w:rFonts w:ascii="Times New Roman" w:hAnsi="Times New Roman"/>
                    </w:rPr>
                    <w:t xml:space="preserve">накнаде </w:t>
                  </w:r>
                  <w:r w:rsidRPr="006413FA">
                    <w:rPr>
                      <w:rFonts w:ascii="Times New Roman" w:hAnsi="Times New Roman"/>
                      <w:lang w:val="en-GB"/>
                    </w:rPr>
                    <w:t xml:space="preserve">трошкова </w:t>
                  </w:r>
                  <w:r w:rsidRPr="006413FA">
                    <w:rPr>
                      <w:rFonts w:ascii="Times New Roman" w:hAnsi="Times New Roman"/>
                    </w:rPr>
                    <w:t xml:space="preserve"> за </w:t>
                  </w:r>
                  <w:r w:rsidRPr="006413FA">
                    <w:rPr>
                      <w:rFonts w:ascii="Times New Roman" w:hAnsi="Times New Roman"/>
                      <w:lang w:val="en-GB"/>
                    </w:rPr>
                    <w:t>кори</w:t>
                  </w:r>
                  <w:r w:rsidRPr="006413FA">
                    <w:rPr>
                      <w:rFonts w:ascii="Times New Roman" w:hAnsi="Times New Roman"/>
                    </w:rPr>
                    <w:t>шћење</w:t>
                  </w:r>
                  <w:r w:rsidRPr="006413FA">
                    <w:rPr>
                      <w:rFonts w:ascii="Times New Roman" w:hAnsi="Times New Roman"/>
                      <w:lang w:val="en-GB"/>
                    </w:rPr>
                    <w:t xml:space="preserve"> воде, мере за спречавање или контролу уноса загађивач</w:t>
                  </w:r>
                  <w:r w:rsidRPr="006413FA">
                    <w:rPr>
                      <w:rFonts w:ascii="Times New Roman" w:hAnsi="Times New Roman"/>
                    </w:rPr>
                    <w:t>а</w:t>
                  </w:r>
                  <w:r w:rsidRPr="006413FA">
                    <w:rPr>
                      <w:rFonts w:ascii="Times New Roman" w:hAnsi="Times New Roman"/>
                      <w:lang w:val="en-GB"/>
                    </w:rPr>
                    <w:t xml:space="preserve">, мере предвиђене националним стратешким документима или правним актима итд). </w:t>
                  </w:r>
                </w:p>
              </w:txbxContent>
            </v:textbox>
          </v:shape>
        </w:pict>
      </w:r>
    </w:p>
    <w:p w:rsidR="004E04E8" w:rsidRPr="000F5775" w:rsidRDefault="004E04E8" w:rsidP="004E04E8">
      <w:pPr>
        <w:rPr>
          <w:rFonts w:ascii="Times New Roman" w:hAnsi="Times New Roman"/>
          <w:lang w:val="en-GB"/>
        </w:rPr>
      </w:pPr>
    </w:p>
    <w:p w:rsidR="004E04E8" w:rsidRPr="000F5775" w:rsidRDefault="00636981" w:rsidP="004E04E8">
      <w:pPr>
        <w:rPr>
          <w:rFonts w:ascii="Times New Roman" w:hAnsi="Times New Roman"/>
          <w:lang w:val="en-GB"/>
        </w:rPr>
      </w:pPr>
      <w:r>
        <w:rPr>
          <w:rFonts w:ascii="Times New Roman" w:hAnsi="Times New Roman"/>
          <w:noProof/>
        </w:rPr>
        <w:pict>
          <v:shape id="Text Box 78" o:spid="_x0000_s1034" type="#_x0000_t202" style="position:absolute;margin-left:66pt;margin-top:17.6pt;width:287.25pt;height:24.1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" fillcolor="#9bbb59" strokecolor="#f2f2f2" strokeweight="3pt">
            <v:shadow on="t" color="#4e6128" opacity=".5" offset="1pt"/>
            <v:path arrowok="t"/>
            <v:textbox>
              <w:txbxContent>
                <w:p w:rsidR="00F1296A" w:rsidRPr="006413FA" w:rsidRDefault="00F1296A" w:rsidP="004E04E8">
                  <w:pPr>
                    <w:rPr>
                      <w:rFonts w:ascii="Times New Roman" w:hAnsi="Times New Roman"/>
                      <w:lang w:val="en-GB"/>
                    </w:rPr>
                  </w:pPr>
                  <w:r w:rsidRPr="006413FA">
                    <w:rPr>
                      <w:rFonts w:ascii="Times New Roman" w:hAnsi="Times New Roman"/>
                    </w:rPr>
                    <w:t xml:space="preserve">Анализа притисака и утицаја </w:t>
                  </w:r>
                  <w:r w:rsidRPr="006413FA">
                    <w:rPr>
                      <w:rFonts w:ascii="Times New Roman" w:hAnsi="Times New Roman"/>
                      <w:lang w:val="en-GB"/>
                    </w:rPr>
                    <w:t>(</w:t>
                  </w:r>
                  <w:r w:rsidRPr="006413FA">
                    <w:rPr>
                      <w:rFonts w:ascii="Times New Roman" w:hAnsi="Times New Roman"/>
                    </w:rPr>
                    <w:t xml:space="preserve">члан </w:t>
                  </w:r>
                  <w:r w:rsidRPr="006413FA">
                    <w:rPr>
                      <w:rFonts w:ascii="Times New Roman" w:hAnsi="Times New Roman"/>
                      <w:lang w:val="en-GB"/>
                    </w:rPr>
                    <w:t>5)</w:t>
                  </w:r>
                </w:p>
              </w:txbxContent>
            </v:textbox>
          </v:shape>
        </w:pict>
      </w:r>
    </w:p>
    <w:p w:rsidR="004E04E8" w:rsidRPr="000F5775" w:rsidRDefault="00636981" w:rsidP="004E04E8">
      <w:pPr>
        <w:rPr>
          <w:rFonts w:ascii="Times New Roman" w:hAnsi="Times New Roman"/>
          <w:lang w:val="en-GB"/>
        </w:rPr>
      </w:pPr>
      <w:r>
        <w:rPr>
          <w:rFonts w:ascii="Times New Roman" w:hAnsi="Times New Roman"/>
          <w:noProof/>
        </w:rPr>
        <w:pict>
          <v:shape id="Text Box 79" o:spid="_x0000_s1035" type="#_x0000_t202" style="position:absolute;margin-left:66pt;margin-top:24.4pt;width:287.25pt;height:29.4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" fillcolor="#9bbb59" strokecolor="#f2f2f2" strokeweight="3pt">
            <v:shadow on="t" color="#4e6128" opacity=".5" offset="1pt"/>
            <v:path arrowok="t"/>
            <v:textbox>
              <w:txbxContent>
                <w:p w:rsidR="00F1296A" w:rsidRPr="006413FA" w:rsidRDefault="00F1296A" w:rsidP="004E04E8">
                  <w:pPr>
                    <w:rPr>
                      <w:rFonts w:ascii="Times New Roman" w:hAnsi="Times New Roman"/>
                      <w:lang w:val="en-GB"/>
                    </w:rPr>
                  </w:pPr>
                  <w:r w:rsidRPr="006413FA">
                    <w:rPr>
                      <w:rFonts w:ascii="Times New Roman" w:hAnsi="Times New Roman"/>
                    </w:rPr>
                    <w:t>Регистар заштићених подручја</w:t>
                  </w:r>
                  <w:r w:rsidRPr="006413FA">
                    <w:rPr>
                      <w:rFonts w:ascii="Times New Roman" w:hAnsi="Times New Roman"/>
                      <w:lang w:val="en-GB"/>
                    </w:rPr>
                    <w:t xml:space="preserve"> (</w:t>
                  </w:r>
                  <w:r w:rsidRPr="006413FA">
                    <w:rPr>
                      <w:rFonts w:ascii="Times New Roman" w:hAnsi="Times New Roman"/>
                    </w:rPr>
                    <w:t>члан</w:t>
                  </w:r>
                  <w:r w:rsidRPr="006413FA">
                    <w:rPr>
                      <w:rFonts w:ascii="Times New Roman" w:hAnsi="Times New Roman"/>
                      <w:lang w:val="en-GB"/>
                    </w:rPr>
                    <w:t xml:space="preserve"> 6)</w:t>
                  </w:r>
                </w:p>
              </w:txbxContent>
            </v:textbox>
          </v:shape>
        </w:pict>
      </w:r>
    </w:p>
    <w:p w:rsidR="004E04E8" w:rsidRPr="000F5775" w:rsidRDefault="004E04E8" w:rsidP="004E04E8">
      <w:pPr>
        <w:rPr>
          <w:rFonts w:ascii="Times New Roman" w:hAnsi="Times New Roman"/>
          <w:lang w:val="en-GB"/>
        </w:rPr>
      </w:pPr>
    </w:p>
    <w:p w:rsidR="004E04E8" w:rsidRPr="000F5775" w:rsidRDefault="00636981" w:rsidP="004E04E8">
      <w:pPr>
        <w:rPr>
          <w:rFonts w:ascii="Times New Roman" w:hAnsi="Times New Roman"/>
          <w:lang w:val="en-GB"/>
        </w:rPr>
      </w:pPr>
      <w:r>
        <w:rPr>
          <w:rFonts w:ascii="Times New Roman" w:hAnsi="Times New Roman"/>
          <w:noProof/>
        </w:rPr>
        <w:pict>
          <v:shape id="Text Box 81" o:spid="_x0000_s1036" type="#_x0000_t202" style="position:absolute;margin-left:66pt;margin-top:10.25pt;width:287.25pt;height:29.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" fillcolor="#9bbb59" strokecolor="#f2f2f2" strokeweight="3pt">
            <v:shadow on="t" color="#4e6128" opacity=".5" offset="1pt"/>
            <v:path arrowok="t"/>
            <v:textbox>
              <w:txbxContent>
                <w:p w:rsidR="00F1296A" w:rsidRPr="006413FA" w:rsidRDefault="00F1296A" w:rsidP="004E04E8">
                  <w:pPr>
                    <w:rPr>
                      <w:rFonts w:ascii="Times New Roman" w:hAnsi="Times New Roman"/>
                      <w:lang w:val="en-GB"/>
                    </w:rPr>
                  </w:pPr>
                  <w:r w:rsidRPr="006413FA">
                    <w:rPr>
                      <w:rFonts w:ascii="Times New Roman" w:hAnsi="Times New Roman"/>
                    </w:rPr>
                    <w:t>Програми мониторинга</w:t>
                  </w:r>
                  <w:r w:rsidRPr="006413FA">
                    <w:rPr>
                      <w:rFonts w:ascii="Times New Roman" w:hAnsi="Times New Roman"/>
                      <w:lang w:val="en-GB"/>
                    </w:rPr>
                    <w:t xml:space="preserve"> (</w:t>
                  </w:r>
                  <w:r w:rsidRPr="006413FA">
                    <w:rPr>
                      <w:rFonts w:ascii="Times New Roman" w:hAnsi="Times New Roman"/>
                    </w:rPr>
                    <w:t>члан</w:t>
                  </w:r>
                  <w:r w:rsidRPr="006413FA">
                    <w:rPr>
                      <w:rFonts w:ascii="Times New Roman" w:hAnsi="Times New Roman"/>
                      <w:lang w:val="en-GB"/>
                    </w:rPr>
                    <w:t xml:space="preserve"> 8)</w:t>
                  </w:r>
                </w:p>
              </w:txbxContent>
            </v:textbox>
          </v:shape>
        </w:pict>
      </w:r>
    </w:p>
    <w:p w:rsidR="004E04E8" w:rsidRPr="000F5775" w:rsidRDefault="00636981" w:rsidP="004E04E8">
      <w:pPr>
        <w:rPr>
          <w:rFonts w:ascii="Times New Roman" w:hAnsi="Times New Roman"/>
          <w:lang w:val="en-GB"/>
        </w:rPr>
      </w:pPr>
      <w:r>
        <w:rPr>
          <w:rFonts w:ascii="Times New Roman" w:hAnsi="Times New Roman"/>
          <w:noProof/>
        </w:rPr>
        <w:pict>
          <v:shape id="Text Box 82" o:spid="_x0000_s1037" type="#_x0000_t202" style="position:absolute;margin-left:66pt;margin-top:20.1pt;width:287.25pt;height:57.5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" fillcolor="#9bbb59" strokecolor="#f2f2f2" strokeweight="3pt">
            <v:shadow on="t" color="#4e6128" opacity=".5" offset="1pt"/>
            <v:path arrowok="t"/>
            <v:textbox>
              <w:txbxContent>
                <w:p w:rsidR="00F1296A" w:rsidRPr="006413FA" w:rsidRDefault="00F1296A" w:rsidP="004E04E8">
                  <w:pPr>
                    <w:rPr>
                      <w:rFonts w:ascii="Times New Roman" w:hAnsi="Times New Roman"/>
                      <w:lang w:val="en-GB"/>
                    </w:rPr>
                  </w:pPr>
                  <w:r w:rsidRPr="006413FA">
                    <w:rPr>
                      <w:rFonts w:ascii="Times New Roman" w:hAnsi="Times New Roman"/>
                    </w:rPr>
                    <w:t>Листа еколошких циљева</w:t>
                  </w:r>
                  <w:r w:rsidRPr="006413FA">
                    <w:rPr>
                      <w:rFonts w:ascii="Times New Roman" w:hAnsi="Times New Roman"/>
                      <w:lang w:val="en-GB"/>
                    </w:rPr>
                    <w:t xml:space="preserve"> (</w:t>
                  </w:r>
                  <w:r w:rsidRPr="006413FA">
                    <w:rPr>
                      <w:rFonts w:ascii="Times New Roman" w:hAnsi="Times New Roman"/>
                    </w:rPr>
                    <w:t>укњучујући информације о продужењу рокова или примени мање строгих циљева где је то релевантно</w:t>
                  </w:r>
                  <w:r w:rsidRPr="006413FA">
                    <w:rPr>
                      <w:rFonts w:ascii="Times New Roman" w:hAnsi="Times New Roman"/>
                      <w:lang w:val="en-GB"/>
                    </w:rPr>
                    <w:t xml:space="preserve"> (</w:t>
                  </w:r>
                  <w:r w:rsidRPr="006413FA">
                    <w:rPr>
                      <w:rFonts w:ascii="Times New Roman" w:hAnsi="Times New Roman"/>
                    </w:rPr>
                    <w:t>члан</w:t>
                  </w:r>
                  <w:r w:rsidRPr="006413FA">
                    <w:rPr>
                      <w:rFonts w:ascii="Times New Roman" w:hAnsi="Times New Roman"/>
                      <w:lang w:val="en-GB"/>
                    </w:rPr>
                    <w:t xml:space="preserve"> 4)</w:t>
                  </w:r>
                </w:p>
              </w:txbxContent>
            </v:textbox>
          </v:shape>
        </w:pict>
      </w:r>
      <w:r>
        <w:rPr>
          <w:rFonts w:ascii="Times New Roman" w:hAnsi="Times New Roman"/>
          <w:noProof/>
        </w:rPr>
        <w:pict>
          <v:shape id="Text Box 69" o:spid="_x0000_s1038" type="#_x0000_t202" style="position:absolute;margin-left:436.5pt;margin-top:14.65pt;width:263.25pt;height:93.1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" fillcolor="#9bbb59" strokecolor="#f2f2f2" strokeweight="3pt">
            <v:shadow on="t" color="#4e6128" opacity=".5" offset="1pt"/>
            <v:path arrowok="t"/>
            <v:textbox>
              <w:txbxContent>
                <w:p w:rsidR="00F1296A" w:rsidRPr="006413FA" w:rsidRDefault="00F1296A" w:rsidP="00CD0998">
                  <w:pPr>
                    <w:spacing w:after="0"/>
                    <w:rPr>
                      <w:rFonts w:ascii="Times New Roman" w:hAnsi="Times New Roman"/>
                      <w:lang w:val="en-GB"/>
                    </w:rPr>
                  </w:pPr>
                  <w:r w:rsidRPr="006413FA">
                    <w:rPr>
                      <w:rFonts w:ascii="Times New Roman" w:hAnsi="Times New Roman"/>
                      <w:lang w:val="en-GB"/>
                    </w:rPr>
                    <w:t>До</w:t>
                  </w:r>
                  <w:r w:rsidRPr="006413FA">
                    <w:rPr>
                      <w:rFonts w:ascii="Times New Roman" w:hAnsi="Times New Roman"/>
                    </w:rPr>
                    <w:t>пунске</w:t>
                  </w:r>
                  <w:r w:rsidRPr="006413FA">
                    <w:rPr>
                      <w:rFonts w:ascii="Times New Roman" w:hAnsi="Times New Roman"/>
                      <w:lang w:val="en-GB"/>
                    </w:rPr>
                    <w:t xml:space="preserve"> мере, ако је потребно, како би се </w:t>
                  </w:r>
                  <w:r w:rsidRPr="006413FA">
                    <w:rPr>
                      <w:rFonts w:ascii="Times New Roman" w:hAnsi="Times New Roman"/>
                    </w:rPr>
                    <w:t>превазишли недостаци</w:t>
                  </w:r>
                  <w:r w:rsidRPr="006413FA">
                    <w:rPr>
                      <w:rFonts w:ascii="Times New Roman" w:hAnsi="Times New Roman"/>
                      <w:lang w:val="en-GB"/>
                    </w:rPr>
                    <w:t xml:space="preserve"> у постизању еколошких циљева (рестаурација, пројекти </w:t>
                  </w:r>
                  <w:r w:rsidRPr="006413FA">
                    <w:rPr>
                      <w:rFonts w:ascii="Times New Roman" w:hAnsi="Times New Roman"/>
                    </w:rPr>
                    <w:t>санације</w:t>
                  </w:r>
                  <w:r w:rsidRPr="006413FA">
                    <w:rPr>
                      <w:rFonts w:ascii="Times New Roman" w:hAnsi="Times New Roman"/>
                      <w:lang w:val="en-GB"/>
                    </w:rPr>
                    <w:t xml:space="preserve">, контроле емисије или </w:t>
                  </w:r>
                  <w:r w:rsidRPr="006413FA">
                    <w:rPr>
                      <w:rFonts w:ascii="Times New Roman" w:hAnsi="Times New Roman"/>
                    </w:rPr>
                    <w:t>захватања</w:t>
                  </w:r>
                  <w:r w:rsidRPr="006413FA">
                    <w:rPr>
                      <w:rFonts w:ascii="Times New Roman" w:hAnsi="Times New Roman"/>
                      <w:lang w:val="en-GB"/>
                    </w:rPr>
                    <w:t>, грађевински пројекти, истраживачки пројекти итд.).</w:t>
                  </w:r>
                </w:p>
                <w:p w:rsidR="00F1296A" w:rsidRPr="00CD0998" w:rsidRDefault="00F1296A" w:rsidP="00CD0998"/>
              </w:txbxContent>
            </v:textbox>
          </v:shape>
        </w:pict>
      </w:r>
    </w:p>
    <w:p w:rsidR="004E04E8" w:rsidRPr="000F5775" w:rsidRDefault="004E04E8" w:rsidP="004E04E8">
      <w:pPr>
        <w:rPr>
          <w:rFonts w:ascii="Times New Roman" w:hAnsi="Times New Roman"/>
          <w:lang w:val="en-GB"/>
        </w:rPr>
      </w:pPr>
    </w:p>
    <w:p w:rsidR="004E04E8" w:rsidRPr="000F5775" w:rsidRDefault="004E04E8" w:rsidP="004E04E8">
      <w:pPr>
        <w:rPr>
          <w:rFonts w:ascii="Times New Roman" w:hAnsi="Times New Roman"/>
          <w:lang w:val="en-GB"/>
        </w:rPr>
      </w:pPr>
    </w:p>
    <w:p w:rsidR="004E04E8" w:rsidRPr="000F5775" w:rsidRDefault="00636981" w:rsidP="004E04E8">
      <w:pPr>
        <w:rPr>
          <w:rFonts w:ascii="Times New Roman" w:hAnsi="Times New Roman"/>
          <w:lang w:val="en-GB"/>
        </w:rPr>
      </w:pPr>
      <w:r>
        <w:rPr>
          <w:rFonts w:ascii="Times New Roman" w:hAnsi="Times New Roman"/>
          <w:noProof/>
        </w:rPr>
        <w:pict>
          <v:shape id="Text Box 83" o:spid="_x0000_s1039" type="#_x0000_t202" style="position:absolute;margin-left:66pt;margin-top:6pt;width:287.25pt;height:36.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" fillcolor="#9bbb59" strokecolor="#f2f2f2" strokeweight="3pt">
            <v:shadow on="t" color="#4e6128" opacity=".5" offset="1pt"/>
            <v:path arrowok="t"/>
            <v:textbox>
              <w:txbxContent>
                <w:p w:rsidR="00F1296A" w:rsidRPr="006413FA" w:rsidRDefault="00F1296A" w:rsidP="004E04E8">
                  <w:pPr>
                    <w:spacing w:after="0"/>
                    <w:rPr>
                      <w:rFonts w:ascii="Times New Roman" w:hAnsi="Times New Roman"/>
                      <w:lang w:val="en-GB"/>
                    </w:rPr>
                  </w:pPr>
                  <w:r w:rsidRPr="006413FA">
                    <w:rPr>
                      <w:rFonts w:ascii="Times New Roman" w:hAnsi="Times New Roman"/>
                    </w:rPr>
                    <w:t>Економска анализа коришћења воде</w:t>
                  </w:r>
                  <w:r w:rsidRPr="006413FA">
                    <w:rPr>
                      <w:rFonts w:ascii="Times New Roman" w:hAnsi="Times New Roman"/>
                      <w:lang w:val="en-GB"/>
                    </w:rPr>
                    <w:t xml:space="preserve"> (</w:t>
                  </w:r>
                  <w:r w:rsidRPr="006413FA">
                    <w:rPr>
                      <w:rFonts w:ascii="Times New Roman" w:hAnsi="Times New Roman"/>
                    </w:rPr>
                    <w:t>члан</w:t>
                  </w:r>
                  <w:r w:rsidRPr="006413FA">
                    <w:rPr>
                      <w:rFonts w:ascii="Times New Roman" w:hAnsi="Times New Roman"/>
                      <w:lang w:val="en-GB"/>
                    </w:rPr>
                    <w:t xml:space="preserve"> 5)</w:t>
                  </w:r>
                </w:p>
                <w:p w:rsidR="00F1296A" w:rsidRPr="006413FA" w:rsidRDefault="00F1296A" w:rsidP="004E04E8">
                  <w:pPr>
                    <w:spacing w:after="0"/>
                    <w:rPr>
                      <w:rFonts w:ascii="Times New Roman" w:hAnsi="Times New Roman"/>
                      <w:lang w:val="en-GB"/>
                    </w:rPr>
                  </w:pPr>
                  <w:r w:rsidRPr="006413FA">
                    <w:rPr>
                      <w:rFonts w:ascii="Times New Roman" w:hAnsi="Times New Roman"/>
                    </w:rPr>
                    <w:t>Процена повраћаја трошкова</w:t>
                  </w:r>
                  <w:r w:rsidRPr="006413FA">
                    <w:rPr>
                      <w:rFonts w:ascii="Times New Roman" w:hAnsi="Times New Roman"/>
                      <w:lang w:val="en-GB"/>
                    </w:rPr>
                    <w:t xml:space="preserve"> (</w:t>
                  </w:r>
                  <w:r w:rsidRPr="006413FA">
                    <w:rPr>
                      <w:rFonts w:ascii="Times New Roman" w:hAnsi="Times New Roman"/>
                    </w:rPr>
                    <w:t>члан</w:t>
                  </w:r>
                  <w:r w:rsidRPr="006413FA">
                    <w:rPr>
                      <w:rFonts w:ascii="Times New Roman" w:hAnsi="Times New Roman"/>
                      <w:lang w:val="en-GB"/>
                    </w:rPr>
                    <w:t xml:space="preserve"> 9)</w:t>
                  </w:r>
                </w:p>
              </w:txbxContent>
            </v:textbox>
          </v:shape>
        </w:pict>
      </w:r>
    </w:p>
    <w:p w:rsidR="004E04E8" w:rsidRPr="000F5775" w:rsidRDefault="00636981" w:rsidP="004E04E8">
      <w:pPr>
        <w:rPr>
          <w:rFonts w:ascii="Times New Roman" w:hAnsi="Times New Roman"/>
          <w:lang w:val="en-GB"/>
        </w:rPr>
      </w:pPr>
      <w:r>
        <w:rPr>
          <w:rFonts w:ascii="Times New Roman" w:hAnsi="Times New Roman"/>
          <w:noProof/>
        </w:rPr>
        <w:pict>
          <v:shape id="Text Box 9" o:spid="_x0000_s1040" type="#_x0000_t202" style="position:absolute;margin-left:436.5pt;margin-top:11.3pt;width:263.25pt;height:28.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" fillcolor="#9bbb59" strokecolor="#f2f2f2" strokeweight="3pt">
            <v:shadow on="t" color="#4e6128" opacity=".5" offset="1pt"/>
            <v:path arrowok="t"/>
            <v:textbox>
              <w:txbxContent>
                <w:p w:rsidR="00F1296A" w:rsidRPr="006413FA" w:rsidRDefault="00F1296A" w:rsidP="00CD0998">
                  <w:pPr>
                    <w:rPr>
                      <w:rFonts w:ascii="Times New Roman" w:hAnsi="Times New Roman"/>
                    </w:rPr>
                  </w:pPr>
                  <w:r w:rsidRPr="006413FA">
                    <w:rPr>
                      <w:rFonts w:ascii="Times New Roman" w:hAnsi="Times New Roman"/>
                    </w:rPr>
                    <w:t>Анализа исплативости Програма мера (члан 11)</w:t>
                  </w:r>
                </w:p>
              </w:txbxContent>
            </v:textbox>
          </v:shape>
        </w:pict>
      </w:r>
      <w:r>
        <w:rPr>
          <w:rFonts w:ascii="Times New Roman" w:hAnsi="Times New Roman"/>
          <w:noProof/>
        </w:rPr>
        <w:pict>
          <v:shape id="Text Box 84" o:spid="_x0000_s1041" type="#_x0000_t202" style="position:absolute;margin-left:66pt;margin-top:18.05pt;width:287.25pt;height:21.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" fillcolor="#9bbb59" strokecolor="#f2f2f2" strokeweight="3pt">
            <v:shadow on="t" color="#4e6128" opacity=".5" offset="1pt"/>
            <v:path arrowok="t"/>
            <v:textbox>
              <w:txbxContent>
                <w:p w:rsidR="00F1296A" w:rsidRPr="006413FA" w:rsidRDefault="00F1296A" w:rsidP="004E04E8">
                  <w:pPr>
                    <w:spacing w:after="0"/>
                    <w:rPr>
                      <w:rFonts w:ascii="Times New Roman" w:hAnsi="Times New Roman"/>
                      <w:lang w:val="en-GB"/>
                    </w:rPr>
                  </w:pPr>
                  <w:r w:rsidRPr="006413FA">
                    <w:rPr>
                      <w:rFonts w:ascii="Times New Roman" w:hAnsi="Times New Roman"/>
                    </w:rPr>
                    <w:t>Резиме Програма мера усвојеног под чланом</w:t>
                  </w:r>
                  <w:r w:rsidRPr="006413FA">
                    <w:rPr>
                      <w:rFonts w:ascii="Times New Roman" w:hAnsi="Times New Roman"/>
                      <w:lang w:val="en-GB"/>
                    </w:rPr>
                    <w:t xml:space="preserve"> 11 (</w:t>
                  </w:r>
                  <w:r w:rsidRPr="006413FA">
                    <w:rPr>
                      <w:rFonts w:ascii="Times New Roman" w:hAnsi="Times New Roman"/>
                    </w:rPr>
                    <w:t>члан</w:t>
                  </w:r>
                  <w:r w:rsidRPr="006413FA">
                    <w:rPr>
                      <w:rFonts w:ascii="Times New Roman" w:hAnsi="Times New Roman"/>
                      <w:lang w:val="en-GB"/>
                    </w:rPr>
                    <w:t xml:space="preserve"> 5)</w:t>
                  </w:r>
                </w:p>
              </w:txbxContent>
            </v:textbox>
          </v:shape>
        </w:pict>
      </w:r>
    </w:p>
    <w:p w:rsidR="004E04E8" w:rsidRPr="000F5775" w:rsidRDefault="004E04E8" w:rsidP="004E04E8">
      <w:pPr>
        <w:rPr>
          <w:rFonts w:ascii="Times New Roman" w:hAnsi="Times New Roman"/>
          <w:lang w:val="en-GB"/>
        </w:rPr>
      </w:pPr>
    </w:p>
    <w:p w:rsidR="004E04E8" w:rsidRPr="000F5775" w:rsidRDefault="00234147" w:rsidP="00234147">
      <w:pPr>
        <w:pStyle w:val="Caption"/>
        <w:rPr>
          <w:i/>
          <w:iCs/>
          <w:szCs w:val="22"/>
        </w:rPr>
      </w:pPr>
      <w:bookmarkStart w:id="21" w:name="_Ref512622050"/>
      <w:bookmarkStart w:id="22" w:name="_Toc30147994"/>
      <w:r>
        <w:t xml:space="preserve">Слика </w:t>
      </w:r>
      <w:r w:rsidR="007721F2">
        <w:fldChar w:fldCharType="begin"/>
      </w:r>
      <w:r>
        <w:instrText xml:space="preserve"> SEQ Слика \* ARABIC </w:instrText>
      </w:r>
      <w:r w:rsidR="007721F2">
        <w:fldChar w:fldCharType="separate"/>
      </w:r>
      <w:r>
        <w:rPr>
          <w:noProof/>
        </w:rPr>
        <w:t>1</w:t>
      </w:r>
      <w:r w:rsidR="007721F2">
        <w:fldChar w:fldCharType="end"/>
      </w:r>
      <w:bookmarkEnd w:id="21"/>
      <w:r w:rsidR="004E04E8" w:rsidRPr="000F5775">
        <w:rPr>
          <w:color w:val="000000"/>
          <w:szCs w:val="22"/>
          <w:lang w:val="en-GB"/>
        </w:rPr>
        <w:t xml:space="preserve">. </w:t>
      </w:r>
      <w:r w:rsidR="0068016C" w:rsidRPr="000F5775">
        <w:rPr>
          <w:color w:val="000000"/>
          <w:szCs w:val="22"/>
        </w:rPr>
        <w:t>Основни захтеви оквирне директиве о водама</w:t>
      </w:r>
      <w:bookmarkEnd w:id="22"/>
    </w:p>
    <w:p w:rsidR="00653CCF" w:rsidRPr="000F5775" w:rsidRDefault="00653CCF" w:rsidP="004E04E8">
      <w:pPr>
        <w:spacing w:before="120" w:after="120" w:line="240" w:lineRule="auto"/>
        <w:ind w:left="-6" w:firstLine="6"/>
        <w:jc w:val="both"/>
        <w:rPr>
          <w:rStyle w:val="Emphasis"/>
          <w:rFonts w:ascii="Times New Roman" w:hAnsi="Times New Roman"/>
          <w:color w:val="000000"/>
          <w:lang w:val="en-GB"/>
        </w:rPr>
        <w:sectPr w:rsidR="00653CCF" w:rsidRPr="000F5775" w:rsidSect="008F76BD">
          <w:headerReference w:type="even" r:id="rId14"/>
          <w:headerReference w:type="default" r:id="rId15"/>
          <w:footerReference w:type="default" r:id="rId16"/>
          <w:headerReference w:type="first" r:id="rId17"/>
          <w:pgSz w:w="16839" w:h="11907" w:orient="landscape" w:code="9"/>
          <w:pgMar w:top="1440" w:right="1985" w:bottom="1440" w:left="1440" w:header="720" w:footer="432" w:gutter="0"/>
          <w:cols w:space="720"/>
          <w:docGrid w:linePitch="360"/>
        </w:sectPr>
      </w:pPr>
    </w:p>
    <w:p w:rsidR="00B30564" w:rsidRPr="000F5775" w:rsidRDefault="00FB6C52" w:rsidP="00AA48E5">
      <w:pPr>
        <w:pStyle w:val="Heading1"/>
        <w:rPr>
          <w:lang w:val="en-GB"/>
        </w:rPr>
      </w:pPr>
      <w:bookmarkStart w:id="23" w:name="_Toc28157028"/>
      <w:r w:rsidRPr="000F5775">
        <w:lastRenderedPageBreak/>
        <w:t>Тренутно стање</w:t>
      </w:r>
      <w:bookmarkEnd w:id="23"/>
    </w:p>
    <w:p w:rsidR="00E353FA" w:rsidRPr="000F5775" w:rsidRDefault="00A25435" w:rsidP="002F1640">
      <w:pPr>
        <w:pStyle w:val="Heading2"/>
      </w:pPr>
      <w:bookmarkStart w:id="24" w:name="_Toc28157029"/>
      <w:r w:rsidRPr="000F5775">
        <w:t xml:space="preserve">Правни </w:t>
      </w:r>
      <w:r w:rsidR="00FB6C52" w:rsidRPr="000F5775">
        <w:t>оквир</w:t>
      </w:r>
      <w:r w:rsidRPr="000F5775">
        <w:t xml:space="preserve"> и оквир политике</w:t>
      </w:r>
      <w:bookmarkEnd w:id="24"/>
    </w:p>
    <w:p w:rsidR="00FB6C52" w:rsidRPr="000F5775" w:rsidRDefault="00FB6C52" w:rsidP="00866859">
      <w:pPr>
        <w:spacing w:before="120"/>
        <w:jc w:val="both"/>
        <w:rPr>
          <w:rFonts w:ascii="Times New Roman" w:hAnsi="Times New Roman"/>
          <w:sz w:val="24"/>
          <w:szCs w:val="24"/>
        </w:rPr>
      </w:pPr>
      <w:r w:rsidRPr="000F5775">
        <w:rPr>
          <w:rFonts w:ascii="Times New Roman" w:hAnsi="Times New Roman"/>
          <w:sz w:val="24"/>
          <w:szCs w:val="24"/>
        </w:rPr>
        <w:t xml:space="preserve">Развој правног оквира Србије о интегрисаном управљању водама усклађен са Директивом </w:t>
      </w:r>
      <w:r w:rsidR="0045501C" w:rsidRPr="000F5775">
        <w:rPr>
          <w:rFonts w:ascii="Times New Roman" w:hAnsi="Times New Roman"/>
          <w:sz w:val="24"/>
          <w:szCs w:val="24"/>
          <w:lang w:val="en-GB"/>
        </w:rPr>
        <w:t xml:space="preserve">2000/60/EC </w:t>
      </w:r>
      <w:r w:rsidRPr="000F5775">
        <w:rPr>
          <w:rFonts w:ascii="Times New Roman" w:hAnsi="Times New Roman"/>
          <w:sz w:val="24"/>
          <w:szCs w:val="24"/>
        </w:rPr>
        <w:t>Европског</w:t>
      </w:r>
      <w:r w:rsidR="0045501C" w:rsidRPr="000F5775">
        <w:rPr>
          <w:rFonts w:ascii="Times New Roman" w:hAnsi="Times New Roman"/>
          <w:sz w:val="24"/>
          <w:szCs w:val="24"/>
        </w:rPr>
        <w:t xml:space="preserve"> парламента и Савета о успостављању оквира за д</w:t>
      </w:r>
      <w:r w:rsidRPr="000F5775">
        <w:rPr>
          <w:rFonts w:ascii="Times New Roman" w:hAnsi="Times New Roman"/>
          <w:sz w:val="24"/>
          <w:szCs w:val="24"/>
        </w:rPr>
        <w:t>еловање Заједнице у области политике вода је у раној фази</w:t>
      </w:r>
      <w:r w:rsidR="00A25435" w:rsidRPr="000F5775">
        <w:rPr>
          <w:rFonts w:ascii="Times New Roman" w:hAnsi="Times New Roman"/>
          <w:sz w:val="24"/>
          <w:szCs w:val="24"/>
        </w:rPr>
        <w:t xml:space="preserve"> развоја</w:t>
      </w:r>
      <w:r w:rsidRPr="000F5775">
        <w:rPr>
          <w:rFonts w:ascii="Times New Roman" w:hAnsi="Times New Roman"/>
          <w:sz w:val="24"/>
          <w:szCs w:val="24"/>
        </w:rPr>
        <w:t>.</w:t>
      </w:r>
    </w:p>
    <w:p w:rsidR="00FB6C52" w:rsidRPr="000F5775" w:rsidRDefault="00FB6C52" w:rsidP="00866859">
      <w:pPr>
        <w:spacing w:before="120"/>
        <w:jc w:val="both"/>
        <w:rPr>
          <w:rFonts w:ascii="Times New Roman" w:hAnsi="Times New Roman"/>
          <w:sz w:val="24"/>
          <w:szCs w:val="24"/>
        </w:rPr>
      </w:pPr>
      <w:r w:rsidRPr="000F5775">
        <w:rPr>
          <w:rFonts w:ascii="Times New Roman" w:hAnsi="Times New Roman"/>
          <w:sz w:val="24"/>
          <w:szCs w:val="24"/>
        </w:rPr>
        <w:t>Одредбе Закона о водама (</w:t>
      </w:r>
      <w:r w:rsidR="002F1640" w:rsidRPr="000F5775">
        <w:rPr>
          <w:rFonts w:ascii="Times New Roman" w:hAnsi="Times New Roman"/>
          <w:iCs/>
          <w:sz w:val="24"/>
          <w:szCs w:val="24"/>
        </w:rPr>
        <w:t>„</w:t>
      </w:r>
      <w:r w:rsidRPr="000F5775">
        <w:rPr>
          <w:rFonts w:ascii="Times New Roman" w:hAnsi="Times New Roman"/>
          <w:sz w:val="24"/>
          <w:szCs w:val="24"/>
        </w:rPr>
        <w:t>Службени гласник РС,</w:t>
      </w:r>
      <w:r w:rsidR="002F1640" w:rsidRPr="000F5775">
        <w:rPr>
          <w:rFonts w:ascii="Times New Roman" w:hAnsi="Times New Roman"/>
          <w:sz w:val="24"/>
          <w:szCs w:val="24"/>
        </w:rPr>
        <w:t>”Б</w:t>
      </w:r>
      <w:r w:rsidRPr="000F5775">
        <w:rPr>
          <w:rFonts w:ascii="Times New Roman" w:hAnsi="Times New Roman"/>
          <w:sz w:val="24"/>
          <w:szCs w:val="24"/>
        </w:rPr>
        <w:t>р</w:t>
      </w:r>
      <w:r w:rsidR="002F1640" w:rsidRPr="000F5775">
        <w:rPr>
          <w:rFonts w:ascii="Times New Roman" w:hAnsi="Times New Roman"/>
          <w:sz w:val="24"/>
          <w:szCs w:val="24"/>
        </w:rPr>
        <w:t>ој</w:t>
      </w:r>
      <w:r w:rsidRPr="000F5775">
        <w:rPr>
          <w:rFonts w:ascii="Times New Roman" w:hAnsi="Times New Roman"/>
          <w:sz w:val="24"/>
          <w:szCs w:val="24"/>
        </w:rPr>
        <w:t xml:space="preserve"> 30/</w:t>
      </w:r>
      <w:r w:rsidR="0045501C" w:rsidRPr="000F5775">
        <w:rPr>
          <w:rFonts w:ascii="Times New Roman" w:hAnsi="Times New Roman"/>
          <w:sz w:val="24"/>
          <w:szCs w:val="24"/>
        </w:rPr>
        <w:t>10, 93/12 и 101/16) још ув</w:t>
      </w:r>
      <w:r w:rsidRPr="000F5775">
        <w:rPr>
          <w:rFonts w:ascii="Times New Roman" w:hAnsi="Times New Roman"/>
          <w:sz w:val="24"/>
          <w:szCs w:val="24"/>
        </w:rPr>
        <w:t>ек не одражавају у потпуности основне принципе одрживе политике вода у Европској унији. Иако су амандма</w:t>
      </w:r>
      <w:r w:rsidR="00A25435" w:rsidRPr="000F5775">
        <w:rPr>
          <w:rFonts w:ascii="Times New Roman" w:hAnsi="Times New Roman"/>
          <w:sz w:val="24"/>
          <w:szCs w:val="24"/>
        </w:rPr>
        <w:t xml:space="preserve">ни на Закон о водама усвојени </w:t>
      </w:r>
      <w:r w:rsidRPr="000F5775">
        <w:rPr>
          <w:rFonts w:ascii="Times New Roman" w:hAnsi="Times New Roman"/>
          <w:sz w:val="24"/>
          <w:szCs w:val="24"/>
        </w:rPr>
        <w:t>2016.</w:t>
      </w:r>
      <w:r w:rsidR="00A25435" w:rsidRPr="000F5775">
        <w:rPr>
          <w:rFonts w:ascii="Times New Roman" w:hAnsi="Times New Roman"/>
          <w:sz w:val="24"/>
          <w:szCs w:val="24"/>
        </w:rPr>
        <w:t xml:space="preserve"> године</w:t>
      </w:r>
      <w:r w:rsidR="00E90FB8" w:rsidRPr="000F5775">
        <w:rPr>
          <w:rFonts w:ascii="Times New Roman" w:hAnsi="Times New Roman"/>
          <w:sz w:val="24"/>
          <w:szCs w:val="24"/>
        </w:rPr>
        <w:t xml:space="preserve"> побољшали усаглашеност</w:t>
      </w:r>
      <w:r w:rsidRPr="000F5775">
        <w:rPr>
          <w:rFonts w:ascii="Times New Roman" w:hAnsi="Times New Roman"/>
          <w:sz w:val="24"/>
          <w:szCs w:val="24"/>
        </w:rPr>
        <w:t xml:space="preserve"> националног правног оквира за управљање водама, потребни су </w:t>
      </w:r>
      <w:r w:rsidR="0045501C" w:rsidRPr="000F5775">
        <w:rPr>
          <w:rFonts w:ascii="Times New Roman" w:hAnsi="Times New Roman"/>
          <w:sz w:val="24"/>
          <w:szCs w:val="24"/>
        </w:rPr>
        <w:t>значајни напори за транспоновање захтева ОДВ у национални правни оквир. Ови захтеви се</w:t>
      </w:r>
      <w:r w:rsidRPr="000F5775">
        <w:rPr>
          <w:rFonts w:ascii="Times New Roman" w:hAnsi="Times New Roman"/>
          <w:sz w:val="24"/>
          <w:szCs w:val="24"/>
        </w:rPr>
        <w:t xml:space="preserve"> односе на:</w:t>
      </w:r>
    </w:p>
    <w:p w:rsidR="003C1051" w:rsidRPr="000F5775" w:rsidRDefault="0045501C" w:rsidP="003C1051">
      <w:pPr>
        <w:pStyle w:val="ListParagraph"/>
        <w:numPr>
          <w:ilvl w:val="0"/>
          <w:numId w:val="55"/>
        </w:numPr>
        <w:spacing w:before="120"/>
        <w:rPr>
          <w:rFonts w:ascii="Times New Roman" w:hAnsi="Times New Roman"/>
          <w:sz w:val="24"/>
          <w:szCs w:val="24"/>
        </w:rPr>
      </w:pPr>
      <w:r w:rsidRPr="000F5775">
        <w:rPr>
          <w:rFonts w:ascii="Times New Roman" w:hAnsi="Times New Roman"/>
          <w:sz w:val="24"/>
          <w:szCs w:val="24"/>
        </w:rPr>
        <w:t>Утврђивање еколошких циљева и изузетака</w:t>
      </w:r>
      <w:r w:rsidR="008D790C" w:rsidRPr="000F5775">
        <w:rPr>
          <w:rFonts w:ascii="Times New Roman" w:hAnsi="Times New Roman"/>
          <w:sz w:val="24"/>
          <w:szCs w:val="24"/>
        </w:rPr>
        <w:t xml:space="preserve"> (чл</w:t>
      </w:r>
      <w:r w:rsidR="00FC70FF" w:rsidRPr="000F5775">
        <w:rPr>
          <w:rFonts w:ascii="Times New Roman" w:hAnsi="Times New Roman"/>
          <w:sz w:val="24"/>
          <w:szCs w:val="24"/>
        </w:rPr>
        <w:t>ан</w:t>
      </w:r>
      <w:r w:rsidR="008D790C" w:rsidRPr="000F5775">
        <w:rPr>
          <w:rFonts w:ascii="Times New Roman" w:hAnsi="Times New Roman"/>
          <w:sz w:val="24"/>
          <w:szCs w:val="24"/>
        </w:rPr>
        <w:t>4)</w:t>
      </w:r>
      <w:r w:rsidR="003C1051" w:rsidRPr="000F5775">
        <w:rPr>
          <w:rFonts w:ascii="Times New Roman" w:hAnsi="Times New Roman"/>
          <w:sz w:val="24"/>
          <w:szCs w:val="24"/>
        </w:rPr>
        <w:t>,</w:t>
      </w:r>
    </w:p>
    <w:p w:rsidR="003C1051" w:rsidRPr="000F5775" w:rsidRDefault="008D790C" w:rsidP="003C1051">
      <w:pPr>
        <w:pStyle w:val="ListParagraph"/>
        <w:numPr>
          <w:ilvl w:val="0"/>
          <w:numId w:val="55"/>
        </w:numPr>
        <w:spacing w:before="120"/>
        <w:rPr>
          <w:rFonts w:ascii="Times New Roman" w:hAnsi="Times New Roman"/>
          <w:sz w:val="24"/>
          <w:szCs w:val="24"/>
        </w:rPr>
      </w:pPr>
      <w:r w:rsidRPr="000F5775">
        <w:rPr>
          <w:rFonts w:ascii="Times New Roman" w:hAnsi="Times New Roman"/>
          <w:sz w:val="24"/>
          <w:szCs w:val="24"/>
        </w:rPr>
        <w:t>Са</w:t>
      </w:r>
      <w:r w:rsidR="0045501C" w:rsidRPr="000F5775">
        <w:rPr>
          <w:rFonts w:ascii="Times New Roman" w:hAnsi="Times New Roman"/>
          <w:sz w:val="24"/>
          <w:szCs w:val="24"/>
        </w:rPr>
        <w:t>стављање регистра заштићених подручја (чл</w:t>
      </w:r>
      <w:r w:rsidR="00FC70FF" w:rsidRPr="000F5775">
        <w:rPr>
          <w:rFonts w:ascii="Times New Roman" w:hAnsi="Times New Roman"/>
          <w:sz w:val="24"/>
          <w:szCs w:val="24"/>
        </w:rPr>
        <w:t>ан</w:t>
      </w:r>
      <w:r w:rsidR="0045501C" w:rsidRPr="000F5775">
        <w:rPr>
          <w:rFonts w:ascii="Times New Roman" w:hAnsi="Times New Roman"/>
          <w:sz w:val="24"/>
          <w:szCs w:val="24"/>
        </w:rPr>
        <w:t xml:space="preserve"> 6),</w:t>
      </w:r>
    </w:p>
    <w:p w:rsidR="003C1051" w:rsidRPr="000F5775" w:rsidRDefault="008D790C" w:rsidP="003C1051">
      <w:pPr>
        <w:pStyle w:val="ListParagraph"/>
        <w:numPr>
          <w:ilvl w:val="0"/>
          <w:numId w:val="55"/>
        </w:numPr>
        <w:spacing w:before="120"/>
        <w:rPr>
          <w:rFonts w:ascii="Times New Roman" w:hAnsi="Times New Roman"/>
          <w:sz w:val="24"/>
          <w:szCs w:val="24"/>
        </w:rPr>
      </w:pPr>
      <w:r w:rsidRPr="000F5775">
        <w:rPr>
          <w:rFonts w:ascii="Times New Roman" w:hAnsi="Times New Roman"/>
          <w:sz w:val="24"/>
          <w:szCs w:val="24"/>
        </w:rPr>
        <w:t>Израду</w:t>
      </w:r>
      <w:r w:rsidR="0045501C" w:rsidRPr="000F5775">
        <w:rPr>
          <w:rFonts w:ascii="Times New Roman" w:hAnsi="Times New Roman"/>
          <w:sz w:val="24"/>
          <w:szCs w:val="24"/>
        </w:rPr>
        <w:t xml:space="preserve"> програма мониторинга (чл</w:t>
      </w:r>
      <w:r w:rsidR="00FC70FF" w:rsidRPr="000F5775">
        <w:rPr>
          <w:rFonts w:ascii="Times New Roman" w:hAnsi="Times New Roman"/>
          <w:sz w:val="24"/>
          <w:szCs w:val="24"/>
        </w:rPr>
        <w:t>ан</w:t>
      </w:r>
      <w:r w:rsidR="0045501C" w:rsidRPr="000F5775">
        <w:rPr>
          <w:rFonts w:ascii="Times New Roman" w:hAnsi="Times New Roman"/>
          <w:sz w:val="24"/>
          <w:szCs w:val="24"/>
        </w:rPr>
        <w:t xml:space="preserve"> 8)</w:t>
      </w:r>
      <w:r w:rsidR="00E77D82" w:rsidRPr="000F5775">
        <w:rPr>
          <w:rFonts w:ascii="Times New Roman" w:hAnsi="Times New Roman"/>
          <w:sz w:val="24"/>
          <w:szCs w:val="24"/>
        </w:rPr>
        <w:t>,</w:t>
      </w:r>
    </w:p>
    <w:p w:rsidR="003C1051" w:rsidRPr="000F5775" w:rsidRDefault="008D790C" w:rsidP="003C1051">
      <w:pPr>
        <w:pStyle w:val="ListParagraph"/>
        <w:numPr>
          <w:ilvl w:val="0"/>
          <w:numId w:val="55"/>
        </w:numPr>
        <w:spacing w:before="120"/>
        <w:rPr>
          <w:rFonts w:ascii="Times New Roman" w:hAnsi="Times New Roman"/>
          <w:sz w:val="24"/>
          <w:szCs w:val="24"/>
        </w:rPr>
      </w:pPr>
      <w:r w:rsidRPr="000F5775">
        <w:rPr>
          <w:rFonts w:ascii="Times New Roman" w:hAnsi="Times New Roman"/>
          <w:sz w:val="24"/>
          <w:szCs w:val="24"/>
        </w:rPr>
        <w:t>Повраћај</w:t>
      </w:r>
      <w:r w:rsidR="0045501C" w:rsidRPr="000F5775">
        <w:rPr>
          <w:rFonts w:ascii="Times New Roman" w:hAnsi="Times New Roman"/>
          <w:sz w:val="24"/>
          <w:szCs w:val="24"/>
        </w:rPr>
        <w:t xml:space="preserve"> трошкова за услуге водоснабде</w:t>
      </w:r>
      <w:r w:rsidRPr="000F5775">
        <w:rPr>
          <w:rFonts w:ascii="Times New Roman" w:hAnsi="Times New Roman"/>
          <w:sz w:val="24"/>
          <w:szCs w:val="24"/>
        </w:rPr>
        <w:t>вања (члан 9),</w:t>
      </w:r>
    </w:p>
    <w:p w:rsidR="003C1051" w:rsidRPr="000F5775" w:rsidRDefault="001511D8" w:rsidP="003C1051">
      <w:pPr>
        <w:pStyle w:val="ListParagraph"/>
        <w:numPr>
          <w:ilvl w:val="0"/>
          <w:numId w:val="55"/>
        </w:numPr>
        <w:spacing w:before="120"/>
        <w:rPr>
          <w:rFonts w:ascii="Times New Roman" w:hAnsi="Times New Roman"/>
          <w:sz w:val="24"/>
          <w:szCs w:val="24"/>
        </w:rPr>
      </w:pPr>
      <w:r w:rsidRPr="000F5775">
        <w:rPr>
          <w:rFonts w:ascii="Times New Roman" w:hAnsi="Times New Roman"/>
          <w:sz w:val="24"/>
          <w:szCs w:val="24"/>
        </w:rPr>
        <w:t>Спровођење</w:t>
      </w:r>
      <w:r w:rsidR="0045501C" w:rsidRPr="000F5775">
        <w:rPr>
          <w:rFonts w:ascii="Times New Roman" w:hAnsi="Times New Roman"/>
          <w:sz w:val="24"/>
          <w:szCs w:val="24"/>
        </w:rPr>
        <w:t xml:space="preserve"> комбинованог приступа (чл</w:t>
      </w:r>
      <w:r w:rsidR="00FC70FF" w:rsidRPr="000F5775">
        <w:rPr>
          <w:rFonts w:ascii="Times New Roman" w:hAnsi="Times New Roman"/>
          <w:sz w:val="24"/>
          <w:szCs w:val="24"/>
        </w:rPr>
        <w:t>ан</w:t>
      </w:r>
      <w:r w:rsidR="0045501C" w:rsidRPr="000F5775">
        <w:rPr>
          <w:rFonts w:ascii="Times New Roman" w:hAnsi="Times New Roman"/>
          <w:sz w:val="24"/>
          <w:szCs w:val="24"/>
        </w:rPr>
        <w:t xml:space="preserve"> 10),</w:t>
      </w:r>
    </w:p>
    <w:p w:rsidR="003C1051" w:rsidRPr="000F5775" w:rsidRDefault="0045501C" w:rsidP="003C1051">
      <w:pPr>
        <w:pStyle w:val="ListParagraph"/>
        <w:numPr>
          <w:ilvl w:val="0"/>
          <w:numId w:val="55"/>
        </w:numPr>
        <w:spacing w:before="120"/>
        <w:rPr>
          <w:rFonts w:ascii="Times New Roman" w:hAnsi="Times New Roman"/>
          <w:sz w:val="24"/>
          <w:szCs w:val="24"/>
        </w:rPr>
      </w:pPr>
      <w:r w:rsidRPr="000F5775">
        <w:rPr>
          <w:rFonts w:ascii="Times New Roman" w:hAnsi="Times New Roman"/>
          <w:sz w:val="24"/>
          <w:szCs w:val="24"/>
        </w:rPr>
        <w:t>Програм мера (чл</w:t>
      </w:r>
      <w:r w:rsidR="00FC70FF" w:rsidRPr="000F5775">
        <w:rPr>
          <w:rFonts w:ascii="Times New Roman" w:hAnsi="Times New Roman"/>
          <w:sz w:val="24"/>
          <w:szCs w:val="24"/>
        </w:rPr>
        <w:t>ан</w:t>
      </w:r>
      <w:r w:rsidRPr="000F5775">
        <w:rPr>
          <w:rFonts w:ascii="Times New Roman" w:hAnsi="Times New Roman"/>
          <w:sz w:val="24"/>
          <w:szCs w:val="24"/>
        </w:rPr>
        <w:t>11)</w:t>
      </w:r>
      <w:r w:rsidR="00E77D82" w:rsidRPr="000F5775">
        <w:rPr>
          <w:rFonts w:ascii="Times New Roman" w:hAnsi="Times New Roman"/>
          <w:sz w:val="24"/>
          <w:szCs w:val="24"/>
        </w:rPr>
        <w:t>,</w:t>
      </w:r>
    </w:p>
    <w:p w:rsidR="003C1051" w:rsidRPr="000F5775" w:rsidRDefault="007F62F0" w:rsidP="003C1051">
      <w:pPr>
        <w:pStyle w:val="ListParagraph"/>
        <w:numPr>
          <w:ilvl w:val="0"/>
          <w:numId w:val="55"/>
        </w:numPr>
        <w:spacing w:before="120"/>
        <w:rPr>
          <w:rFonts w:ascii="Times New Roman" w:hAnsi="Times New Roman"/>
          <w:sz w:val="24"/>
          <w:szCs w:val="24"/>
        </w:rPr>
      </w:pPr>
      <w:r w:rsidRPr="000F5775">
        <w:rPr>
          <w:rFonts w:ascii="Times New Roman" w:hAnsi="Times New Roman"/>
          <w:sz w:val="24"/>
          <w:szCs w:val="24"/>
        </w:rPr>
        <w:t>Систем извештавања и евидентирања</w:t>
      </w:r>
      <w:r w:rsidR="0045501C" w:rsidRPr="000F5775">
        <w:rPr>
          <w:rFonts w:ascii="Times New Roman" w:hAnsi="Times New Roman"/>
          <w:sz w:val="24"/>
          <w:szCs w:val="24"/>
        </w:rPr>
        <w:t xml:space="preserve"> (чл. 3,12,15)</w:t>
      </w:r>
      <w:r w:rsidR="003C1051" w:rsidRPr="000F5775">
        <w:rPr>
          <w:rFonts w:ascii="Times New Roman" w:hAnsi="Times New Roman"/>
          <w:sz w:val="24"/>
          <w:szCs w:val="24"/>
        </w:rPr>
        <w:t>,</w:t>
      </w:r>
    </w:p>
    <w:p w:rsidR="0045501C" w:rsidRPr="000F5775" w:rsidRDefault="0045501C" w:rsidP="003C1051">
      <w:pPr>
        <w:pStyle w:val="ListParagraph"/>
        <w:numPr>
          <w:ilvl w:val="0"/>
          <w:numId w:val="55"/>
        </w:numPr>
        <w:spacing w:before="120"/>
        <w:rPr>
          <w:rFonts w:ascii="Times New Roman" w:hAnsi="Times New Roman"/>
          <w:sz w:val="24"/>
          <w:szCs w:val="24"/>
        </w:rPr>
      </w:pPr>
      <w:r w:rsidRPr="000F5775">
        <w:rPr>
          <w:rFonts w:ascii="Times New Roman" w:hAnsi="Times New Roman"/>
          <w:sz w:val="24"/>
          <w:szCs w:val="24"/>
        </w:rPr>
        <w:t>Успостављање ефикасних, пропорционалних и одвраћајућих казни које се примењују</w:t>
      </w:r>
      <w:r w:rsidR="008D790C" w:rsidRPr="000F5775">
        <w:rPr>
          <w:rFonts w:ascii="Times New Roman" w:hAnsi="Times New Roman"/>
          <w:sz w:val="24"/>
          <w:szCs w:val="24"/>
        </w:rPr>
        <w:t xml:space="preserve"> на кршење одредби законских прописа</w:t>
      </w:r>
      <w:r w:rsidRPr="000F5775">
        <w:rPr>
          <w:rFonts w:ascii="Times New Roman" w:hAnsi="Times New Roman"/>
          <w:sz w:val="24"/>
          <w:szCs w:val="24"/>
        </w:rPr>
        <w:t xml:space="preserve"> о управљању водама (чл. 23)</w:t>
      </w:r>
      <w:r w:rsidR="00E77D82" w:rsidRPr="000F5775">
        <w:rPr>
          <w:rFonts w:ascii="Times New Roman" w:hAnsi="Times New Roman"/>
          <w:sz w:val="24"/>
          <w:szCs w:val="24"/>
        </w:rPr>
        <w:t>,</w:t>
      </w:r>
    </w:p>
    <w:p w:rsidR="007F62F0" w:rsidRPr="000F5775" w:rsidRDefault="0043402E" w:rsidP="00866859">
      <w:pPr>
        <w:spacing w:before="120"/>
        <w:jc w:val="both"/>
        <w:rPr>
          <w:rFonts w:ascii="Times New Roman" w:hAnsi="Times New Roman"/>
          <w:sz w:val="24"/>
          <w:szCs w:val="24"/>
        </w:rPr>
      </w:pPr>
      <w:r w:rsidRPr="000F5775">
        <w:rPr>
          <w:rFonts w:ascii="Times New Roman" w:hAnsi="Times New Roman"/>
          <w:sz w:val="24"/>
          <w:szCs w:val="24"/>
        </w:rPr>
        <w:t>Планирано је да се д</w:t>
      </w:r>
      <w:r w:rsidR="007F62F0" w:rsidRPr="000F5775">
        <w:rPr>
          <w:rFonts w:ascii="Times New Roman" w:hAnsi="Times New Roman"/>
          <w:sz w:val="24"/>
          <w:szCs w:val="24"/>
        </w:rPr>
        <w:t>аље усклађивање са Оквирном директивом о вода</w:t>
      </w:r>
      <w:r w:rsidR="008D790C" w:rsidRPr="000F5775">
        <w:rPr>
          <w:rFonts w:ascii="Times New Roman" w:hAnsi="Times New Roman"/>
          <w:sz w:val="24"/>
          <w:szCs w:val="24"/>
        </w:rPr>
        <w:t>ма доврши</w:t>
      </w:r>
      <w:r w:rsidR="007F62F0" w:rsidRPr="000F5775">
        <w:rPr>
          <w:rFonts w:ascii="Times New Roman" w:hAnsi="Times New Roman"/>
          <w:sz w:val="24"/>
          <w:szCs w:val="24"/>
        </w:rPr>
        <w:t xml:space="preserve"> до краја 2020. године усвајањем новог Закона о водама и релевантним законским прописима</w:t>
      </w:r>
      <w:r w:rsidR="003A2544" w:rsidRPr="000F5775">
        <w:rPr>
          <w:rFonts w:ascii="Times New Roman" w:hAnsi="Times New Roman"/>
          <w:sz w:val="24"/>
          <w:szCs w:val="24"/>
        </w:rPr>
        <w:t xml:space="preserve"> који се</w:t>
      </w:r>
      <w:r w:rsidRPr="000F5775">
        <w:rPr>
          <w:rFonts w:ascii="Times New Roman" w:hAnsi="Times New Roman"/>
          <w:sz w:val="24"/>
          <w:szCs w:val="24"/>
        </w:rPr>
        <w:t xml:space="preserve"> потом</w:t>
      </w:r>
      <w:r w:rsidR="003A2544" w:rsidRPr="000F5775">
        <w:rPr>
          <w:rFonts w:ascii="Times New Roman" w:hAnsi="Times New Roman"/>
          <w:sz w:val="24"/>
          <w:szCs w:val="24"/>
        </w:rPr>
        <w:t xml:space="preserve"> усвајају</w:t>
      </w:r>
      <w:r w:rsidR="007F62F0" w:rsidRPr="000F5775">
        <w:rPr>
          <w:rFonts w:ascii="Times New Roman" w:hAnsi="Times New Roman"/>
          <w:sz w:val="24"/>
          <w:szCs w:val="24"/>
        </w:rPr>
        <w:t>.</w:t>
      </w:r>
    </w:p>
    <w:p w:rsidR="00B712C1" w:rsidRPr="000F5775" w:rsidRDefault="00AA4EDB" w:rsidP="00866859">
      <w:pPr>
        <w:spacing w:before="120"/>
        <w:jc w:val="both"/>
        <w:rPr>
          <w:rFonts w:ascii="Times New Roman" w:hAnsi="Times New Roman"/>
          <w:sz w:val="24"/>
          <w:szCs w:val="24"/>
        </w:rPr>
      </w:pPr>
      <w:r w:rsidRPr="000F5775">
        <w:rPr>
          <w:rFonts w:ascii="Times New Roman" w:hAnsi="Times New Roman"/>
          <w:sz w:val="24"/>
          <w:szCs w:val="24"/>
        </w:rPr>
        <w:t>Преношење</w:t>
      </w:r>
      <w:r w:rsidR="007F62F0" w:rsidRPr="000F5775">
        <w:rPr>
          <w:rFonts w:ascii="Times New Roman" w:hAnsi="Times New Roman"/>
          <w:sz w:val="24"/>
          <w:szCs w:val="24"/>
        </w:rPr>
        <w:t xml:space="preserve"> ОДВ</w:t>
      </w:r>
      <w:r w:rsidR="0043402E" w:rsidRPr="000F5775">
        <w:rPr>
          <w:rFonts w:ascii="Times New Roman" w:hAnsi="Times New Roman"/>
          <w:sz w:val="24"/>
          <w:szCs w:val="24"/>
        </w:rPr>
        <w:t xml:space="preserve"> би требало да</w:t>
      </w:r>
      <w:r w:rsidR="00E508C3" w:rsidRPr="000F5775">
        <w:rPr>
          <w:rFonts w:ascii="Times New Roman" w:hAnsi="Times New Roman"/>
          <w:sz w:val="24"/>
          <w:szCs w:val="24"/>
        </w:rPr>
        <w:t xml:space="preserve"> у потпуности узме у обзир </w:t>
      </w:r>
      <w:r w:rsidR="007F62F0" w:rsidRPr="000F5775">
        <w:rPr>
          <w:rFonts w:ascii="Times New Roman" w:hAnsi="Times New Roman"/>
          <w:sz w:val="24"/>
          <w:szCs w:val="24"/>
        </w:rPr>
        <w:t>допунске</w:t>
      </w:r>
      <w:r w:rsidR="00B712C1" w:rsidRPr="000F5775">
        <w:rPr>
          <w:rFonts w:ascii="Times New Roman" w:hAnsi="Times New Roman"/>
          <w:sz w:val="24"/>
          <w:szCs w:val="24"/>
        </w:rPr>
        <w:t>,</w:t>
      </w:r>
      <w:r w:rsidR="00E508C3" w:rsidRPr="000F5775">
        <w:rPr>
          <w:rFonts w:ascii="Times New Roman" w:hAnsi="Times New Roman"/>
          <w:sz w:val="24"/>
          <w:szCs w:val="24"/>
        </w:rPr>
        <w:t xml:space="preserve">тзв. </w:t>
      </w:r>
      <w:r w:rsidR="0043402E" w:rsidRPr="000F5775">
        <w:rPr>
          <w:rFonts w:ascii="Times New Roman" w:hAnsi="Times New Roman"/>
          <w:sz w:val="24"/>
          <w:szCs w:val="24"/>
        </w:rPr>
        <w:t>„кћерке</w:t>
      </w:r>
      <w:r w:rsidR="002F1640" w:rsidRPr="000F5775">
        <w:rPr>
          <w:rFonts w:ascii="Times New Roman" w:hAnsi="Times New Roman"/>
          <w:sz w:val="24"/>
          <w:szCs w:val="24"/>
        </w:rPr>
        <w:t>”</w:t>
      </w:r>
      <w:r w:rsidR="00B712C1" w:rsidRPr="000F5775">
        <w:rPr>
          <w:rFonts w:ascii="Times New Roman" w:hAnsi="Times New Roman"/>
          <w:sz w:val="24"/>
          <w:szCs w:val="24"/>
        </w:rPr>
        <w:t>,</w:t>
      </w:r>
      <w:r w:rsidR="007F62F0" w:rsidRPr="000F5775">
        <w:rPr>
          <w:rFonts w:ascii="Times New Roman" w:hAnsi="Times New Roman"/>
          <w:sz w:val="24"/>
          <w:szCs w:val="24"/>
        </w:rPr>
        <w:t xml:space="preserve"> директиве о заштити подземних вода од загађења и погоршања (Директива </w:t>
      </w:r>
      <w:r w:rsidR="00624D20" w:rsidRPr="000F5775">
        <w:rPr>
          <w:rFonts w:ascii="Times New Roman" w:hAnsi="Times New Roman"/>
          <w:sz w:val="24"/>
          <w:szCs w:val="24"/>
          <w:lang w:val="en-GB"/>
        </w:rPr>
        <w:t>2006/118/E</w:t>
      </w:r>
      <w:r w:rsidR="002F1640" w:rsidRPr="000F5775">
        <w:rPr>
          <w:rFonts w:ascii="Times New Roman" w:hAnsi="Times New Roman"/>
          <w:sz w:val="24"/>
          <w:szCs w:val="24"/>
        </w:rPr>
        <w:t>З</w:t>
      </w:r>
      <w:r w:rsidR="00624D20" w:rsidRPr="000F5775">
        <w:rPr>
          <w:rFonts w:ascii="Times New Roman" w:hAnsi="Times New Roman"/>
          <w:sz w:val="24"/>
          <w:szCs w:val="24"/>
        </w:rPr>
        <w:t>Европског парламента и Савета</w:t>
      </w:r>
      <w:r w:rsidR="007F62F0" w:rsidRPr="000F5775">
        <w:rPr>
          <w:rFonts w:ascii="Times New Roman" w:hAnsi="Times New Roman"/>
          <w:sz w:val="24"/>
          <w:szCs w:val="24"/>
        </w:rPr>
        <w:t xml:space="preserve"> од 12. децембра 2006. о заштити подземних вода од загађења и погоршања) и </w:t>
      </w:r>
      <w:r w:rsidR="00B712C1" w:rsidRPr="000F5775">
        <w:rPr>
          <w:rFonts w:ascii="Times New Roman" w:hAnsi="Times New Roman"/>
          <w:sz w:val="24"/>
          <w:szCs w:val="24"/>
        </w:rPr>
        <w:t>o стандардима</w:t>
      </w:r>
      <w:r w:rsidR="007F62F0" w:rsidRPr="000F5775">
        <w:rPr>
          <w:rFonts w:ascii="Times New Roman" w:hAnsi="Times New Roman"/>
          <w:sz w:val="24"/>
          <w:szCs w:val="24"/>
        </w:rPr>
        <w:t xml:space="preserve"> квалитета животне средине који чине кри</w:t>
      </w:r>
      <w:r w:rsidR="00B712C1" w:rsidRPr="000F5775">
        <w:rPr>
          <w:rFonts w:ascii="Times New Roman" w:hAnsi="Times New Roman"/>
          <w:sz w:val="24"/>
          <w:szCs w:val="24"/>
        </w:rPr>
        <w:t>теријуме хемијског статуса за О</w:t>
      </w:r>
      <w:r w:rsidR="007F62F0" w:rsidRPr="000F5775">
        <w:rPr>
          <w:rFonts w:ascii="Times New Roman" w:hAnsi="Times New Roman"/>
          <w:sz w:val="24"/>
          <w:szCs w:val="24"/>
        </w:rPr>
        <w:t>Д</w:t>
      </w:r>
      <w:r w:rsidR="00B712C1" w:rsidRPr="000F5775">
        <w:rPr>
          <w:rFonts w:ascii="Times New Roman" w:hAnsi="Times New Roman"/>
          <w:sz w:val="24"/>
          <w:szCs w:val="24"/>
        </w:rPr>
        <w:t>В</w:t>
      </w:r>
      <w:r w:rsidR="007F62F0" w:rsidRPr="000F5775">
        <w:rPr>
          <w:rFonts w:ascii="Times New Roman" w:hAnsi="Times New Roman"/>
          <w:sz w:val="24"/>
          <w:szCs w:val="24"/>
        </w:rPr>
        <w:t xml:space="preserve"> (Директива </w:t>
      </w:r>
      <w:r w:rsidR="00B712C1" w:rsidRPr="000F5775">
        <w:rPr>
          <w:rFonts w:ascii="Times New Roman" w:hAnsi="Times New Roman"/>
          <w:sz w:val="24"/>
          <w:szCs w:val="24"/>
          <w:lang w:val="en-GB"/>
        </w:rPr>
        <w:t>2008/105/E</w:t>
      </w:r>
      <w:r w:rsidR="002F1640" w:rsidRPr="000F5775">
        <w:rPr>
          <w:rFonts w:ascii="Times New Roman" w:hAnsi="Times New Roman"/>
          <w:sz w:val="24"/>
          <w:szCs w:val="24"/>
        </w:rPr>
        <w:t>З</w:t>
      </w:r>
      <w:r w:rsidR="007F62F0" w:rsidRPr="000F5775">
        <w:rPr>
          <w:rFonts w:ascii="Times New Roman" w:hAnsi="Times New Roman"/>
          <w:sz w:val="24"/>
          <w:szCs w:val="24"/>
        </w:rPr>
        <w:t xml:space="preserve">Европског парламента и Савета од 16. децембра 2008. о стандардима квалитета животне средине у области политике вода, </w:t>
      </w:r>
      <w:r w:rsidR="00B712C1" w:rsidRPr="000F5775">
        <w:rPr>
          <w:rFonts w:ascii="Times New Roman" w:hAnsi="Times New Roman"/>
          <w:sz w:val="24"/>
          <w:szCs w:val="24"/>
        </w:rPr>
        <w:t>која допуњава а затим  укида директиве</w:t>
      </w:r>
      <w:r w:rsidR="007F62F0" w:rsidRPr="000F5775">
        <w:rPr>
          <w:rFonts w:ascii="Times New Roman" w:hAnsi="Times New Roman"/>
          <w:sz w:val="24"/>
          <w:szCs w:val="24"/>
        </w:rPr>
        <w:t xml:space="preserve"> Савета </w:t>
      </w:r>
      <w:r w:rsidR="00B712C1" w:rsidRPr="000F5775">
        <w:rPr>
          <w:rFonts w:ascii="Times New Roman" w:hAnsi="Times New Roman"/>
          <w:sz w:val="24"/>
          <w:szCs w:val="24"/>
          <w:lang w:val="en-GB"/>
        </w:rPr>
        <w:t>82/176/EE</w:t>
      </w:r>
      <w:r w:rsidR="002F1640" w:rsidRPr="000F5775">
        <w:rPr>
          <w:rFonts w:ascii="Times New Roman" w:hAnsi="Times New Roman"/>
          <w:sz w:val="24"/>
          <w:szCs w:val="24"/>
        </w:rPr>
        <w:t>З</w:t>
      </w:r>
      <w:r w:rsidR="00B712C1" w:rsidRPr="000F5775">
        <w:rPr>
          <w:rFonts w:ascii="Times New Roman" w:hAnsi="Times New Roman"/>
          <w:sz w:val="24"/>
          <w:szCs w:val="24"/>
          <w:lang w:val="en-GB"/>
        </w:rPr>
        <w:t>, 83/513/EE</w:t>
      </w:r>
      <w:r w:rsidR="002F1640" w:rsidRPr="000F5775">
        <w:rPr>
          <w:rFonts w:ascii="Times New Roman" w:hAnsi="Times New Roman"/>
          <w:sz w:val="24"/>
          <w:szCs w:val="24"/>
        </w:rPr>
        <w:t>З</w:t>
      </w:r>
      <w:r w:rsidR="00B712C1" w:rsidRPr="000F5775">
        <w:rPr>
          <w:rFonts w:ascii="Times New Roman" w:hAnsi="Times New Roman"/>
          <w:sz w:val="24"/>
          <w:szCs w:val="24"/>
          <w:lang w:val="en-GB"/>
        </w:rPr>
        <w:t>, 84/156/EE</w:t>
      </w:r>
      <w:r w:rsidR="002F1640" w:rsidRPr="000F5775">
        <w:rPr>
          <w:rFonts w:ascii="Times New Roman" w:hAnsi="Times New Roman"/>
          <w:sz w:val="24"/>
          <w:szCs w:val="24"/>
        </w:rPr>
        <w:t>З</w:t>
      </w:r>
      <w:r w:rsidR="00B712C1" w:rsidRPr="000F5775">
        <w:rPr>
          <w:rFonts w:ascii="Times New Roman" w:hAnsi="Times New Roman"/>
          <w:sz w:val="24"/>
          <w:szCs w:val="24"/>
          <w:lang w:val="en-GB"/>
        </w:rPr>
        <w:t>, 84/491/EE</w:t>
      </w:r>
      <w:r w:rsidR="002F1640" w:rsidRPr="000F5775">
        <w:rPr>
          <w:rFonts w:ascii="Times New Roman" w:hAnsi="Times New Roman"/>
          <w:sz w:val="24"/>
          <w:szCs w:val="24"/>
        </w:rPr>
        <w:t>З</w:t>
      </w:r>
      <w:r w:rsidR="00B712C1" w:rsidRPr="000F5775">
        <w:rPr>
          <w:rFonts w:ascii="Times New Roman" w:hAnsi="Times New Roman"/>
          <w:sz w:val="24"/>
          <w:szCs w:val="24"/>
          <w:lang w:val="en-GB"/>
        </w:rPr>
        <w:t>, 86/280/EE</w:t>
      </w:r>
      <w:r w:rsidR="002F1640" w:rsidRPr="000F5775">
        <w:rPr>
          <w:rFonts w:ascii="Times New Roman" w:hAnsi="Times New Roman"/>
          <w:sz w:val="24"/>
          <w:szCs w:val="24"/>
        </w:rPr>
        <w:t>З</w:t>
      </w:r>
      <w:r w:rsidR="00B712C1" w:rsidRPr="000F5775">
        <w:rPr>
          <w:rFonts w:ascii="Times New Roman" w:hAnsi="Times New Roman"/>
          <w:sz w:val="24"/>
          <w:szCs w:val="24"/>
        </w:rPr>
        <w:t xml:space="preserve"> и допуњава Директиву</w:t>
      </w:r>
      <w:r w:rsidR="00B712C1" w:rsidRPr="000F5775">
        <w:rPr>
          <w:rFonts w:ascii="Times New Roman" w:hAnsi="Times New Roman"/>
          <w:sz w:val="24"/>
          <w:szCs w:val="24"/>
          <w:lang w:val="en-GB"/>
        </w:rPr>
        <w:t>2000/60/E</w:t>
      </w:r>
      <w:r w:rsidR="002F1640" w:rsidRPr="000F5775">
        <w:rPr>
          <w:rFonts w:ascii="Times New Roman" w:hAnsi="Times New Roman"/>
          <w:sz w:val="24"/>
          <w:szCs w:val="24"/>
        </w:rPr>
        <w:t>З</w:t>
      </w:r>
      <w:r w:rsidR="007F62F0" w:rsidRPr="000F5775">
        <w:rPr>
          <w:rFonts w:ascii="Times New Roman" w:hAnsi="Times New Roman"/>
          <w:sz w:val="24"/>
          <w:szCs w:val="24"/>
        </w:rPr>
        <w:t>Европско</w:t>
      </w:r>
      <w:r w:rsidR="00DB135E" w:rsidRPr="000F5775">
        <w:rPr>
          <w:rFonts w:ascii="Times New Roman" w:hAnsi="Times New Roman"/>
          <w:sz w:val="24"/>
          <w:szCs w:val="24"/>
        </w:rPr>
        <w:t xml:space="preserve">г парламента и Савета). </w:t>
      </w:r>
      <w:r w:rsidR="007F62F0" w:rsidRPr="000F5775">
        <w:rPr>
          <w:rFonts w:ascii="Times New Roman" w:hAnsi="Times New Roman"/>
          <w:sz w:val="24"/>
          <w:szCs w:val="24"/>
        </w:rPr>
        <w:t xml:space="preserve">Директива Комисије </w:t>
      </w:r>
      <w:r w:rsidR="00B712C1" w:rsidRPr="000F5775">
        <w:rPr>
          <w:rFonts w:ascii="Times New Roman" w:hAnsi="Times New Roman"/>
          <w:sz w:val="24"/>
          <w:szCs w:val="24"/>
        </w:rPr>
        <w:t>2009/90/E</w:t>
      </w:r>
      <w:r w:rsidR="002F1640" w:rsidRPr="000F5775">
        <w:rPr>
          <w:rFonts w:ascii="Times New Roman" w:hAnsi="Times New Roman"/>
          <w:sz w:val="24"/>
          <w:szCs w:val="24"/>
        </w:rPr>
        <w:t>З</w:t>
      </w:r>
      <w:r w:rsidR="007F62F0" w:rsidRPr="000F5775">
        <w:rPr>
          <w:rFonts w:ascii="Times New Roman" w:hAnsi="Times New Roman"/>
          <w:sz w:val="24"/>
          <w:szCs w:val="24"/>
        </w:rPr>
        <w:t>од 31. јула 2009.</w:t>
      </w:r>
      <w:r w:rsidR="00DB135E" w:rsidRPr="000F5775">
        <w:rPr>
          <w:rFonts w:ascii="Times New Roman" w:hAnsi="Times New Roman"/>
          <w:sz w:val="24"/>
          <w:szCs w:val="24"/>
        </w:rPr>
        <w:t xml:space="preserve"> године</w:t>
      </w:r>
      <w:r w:rsidR="007F62F0" w:rsidRPr="000F5775">
        <w:rPr>
          <w:rFonts w:ascii="Times New Roman" w:hAnsi="Times New Roman"/>
          <w:sz w:val="24"/>
          <w:szCs w:val="24"/>
        </w:rPr>
        <w:t xml:space="preserve"> којом се, у складу са Директивом </w:t>
      </w:r>
      <w:r w:rsidR="00B712C1" w:rsidRPr="000F5775">
        <w:rPr>
          <w:rFonts w:ascii="Times New Roman" w:hAnsi="Times New Roman"/>
          <w:sz w:val="24"/>
          <w:szCs w:val="24"/>
        </w:rPr>
        <w:t>2000/60/E</w:t>
      </w:r>
      <w:r w:rsidR="002F1640" w:rsidRPr="000F5775">
        <w:rPr>
          <w:rFonts w:ascii="Times New Roman" w:hAnsi="Times New Roman"/>
          <w:sz w:val="24"/>
          <w:szCs w:val="24"/>
        </w:rPr>
        <w:t>З</w:t>
      </w:r>
      <w:r w:rsidR="00B712C1" w:rsidRPr="000F5775">
        <w:rPr>
          <w:rFonts w:ascii="Times New Roman" w:hAnsi="Times New Roman"/>
          <w:sz w:val="24"/>
          <w:szCs w:val="24"/>
        </w:rPr>
        <w:t xml:space="preserve"> Европског парламента и Савета</w:t>
      </w:r>
      <w:r w:rsidR="007F62F0" w:rsidRPr="000F5775">
        <w:rPr>
          <w:rFonts w:ascii="Times New Roman" w:hAnsi="Times New Roman"/>
          <w:sz w:val="24"/>
          <w:szCs w:val="24"/>
        </w:rPr>
        <w:t>, утвр</w:t>
      </w:r>
      <w:r w:rsidR="00B712C1" w:rsidRPr="000F5775">
        <w:rPr>
          <w:rFonts w:ascii="Times New Roman" w:hAnsi="Times New Roman"/>
          <w:sz w:val="24"/>
          <w:szCs w:val="24"/>
        </w:rPr>
        <w:t>ђују техничке спецификације за х</w:t>
      </w:r>
      <w:r w:rsidR="007F62F0" w:rsidRPr="000F5775">
        <w:rPr>
          <w:rFonts w:ascii="Times New Roman" w:hAnsi="Times New Roman"/>
          <w:sz w:val="24"/>
          <w:szCs w:val="24"/>
        </w:rPr>
        <w:t>емијску анализу и праћење стања в</w:t>
      </w:r>
      <w:r w:rsidR="00B712C1" w:rsidRPr="000F5775">
        <w:rPr>
          <w:rFonts w:ascii="Times New Roman" w:hAnsi="Times New Roman"/>
          <w:sz w:val="24"/>
          <w:szCs w:val="24"/>
        </w:rPr>
        <w:t>ода, додатно допуњује одредбе О</w:t>
      </w:r>
      <w:r w:rsidR="007F62F0" w:rsidRPr="000F5775">
        <w:rPr>
          <w:rFonts w:ascii="Times New Roman" w:hAnsi="Times New Roman"/>
          <w:sz w:val="24"/>
          <w:szCs w:val="24"/>
        </w:rPr>
        <w:t>Д</w:t>
      </w:r>
      <w:r w:rsidR="00B712C1" w:rsidRPr="000F5775">
        <w:rPr>
          <w:rFonts w:ascii="Times New Roman" w:hAnsi="Times New Roman"/>
          <w:sz w:val="24"/>
          <w:szCs w:val="24"/>
        </w:rPr>
        <w:t>В</w:t>
      </w:r>
      <w:r w:rsidR="007F62F0" w:rsidRPr="000F5775">
        <w:rPr>
          <w:rFonts w:ascii="Times New Roman" w:hAnsi="Times New Roman"/>
          <w:sz w:val="24"/>
          <w:szCs w:val="24"/>
        </w:rPr>
        <w:t xml:space="preserve">. Ова Директива поставља </w:t>
      </w:r>
      <w:r w:rsidR="007F62F0" w:rsidRPr="000F5775">
        <w:rPr>
          <w:rFonts w:ascii="Times New Roman" w:hAnsi="Times New Roman"/>
          <w:sz w:val="24"/>
          <w:szCs w:val="24"/>
        </w:rPr>
        <w:lastRenderedPageBreak/>
        <w:t>техничке спецификације за хемијску анализу и праћење стања вода, у складу са чланом 8 (3) ОДВ.</w:t>
      </w:r>
    </w:p>
    <w:p w:rsidR="000C0E2E" w:rsidRPr="000F5775" w:rsidRDefault="00B712C1" w:rsidP="00866859">
      <w:pPr>
        <w:spacing w:before="120"/>
        <w:jc w:val="both"/>
        <w:rPr>
          <w:rFonts w:ascii="Times New Roman" w:hAnsi="Times New Roman"/>
          <w:sz w:val="24"/>
          <w:szCs w:val="24"/>
        </w:rPr>
      </w:pPr>
      <w:r w:rsidRPr="000F5775">
        <w:rPr>
          <w:rFonts w:ascii="Times New Roman" w:hAnsi="Times New Roman"/>
          <w:sz w:val="24"/>
          <w:szCs w:val="24"/>
        </w:rPr>
        <w:t>Делотворн</w:t>
      </w:r>
      <w:r w:rsidR="001511D8" w:rsidRPr="000F5775">
        <w:rPr>
          <w:rFonts w:ascii="Times New Roman" w:hAnsi="Times New Roman"/>
          <w:sz w:val="24"/>
          <w:szCs w:val="24"/>
        </w:rPr>
        <w:t>о преношење</w:t>
      </w:r>
      <w:r w:rsidRPr="000F5775">
        <w:rPr>
          <w:rFonts w:ascii="Times New Roman" w:hAnsi="Times New Roman"/>
          <w:sz w:val="24"/>
          <w:szCs w:val="24"/>
        </w:rPr>
        <w:t xml:space="preserve"> и </w:t>
      </w:r>
      <w:r w:rsidR="001511D8" w:rsidRPr="000F5775">
        <w:rPr>
          <w:rFonts w:ascii="Times New Roman" w:hAnsi="Times New Roman"/>
          <w:sz w:val="24"/>
          <w:szCs w:val="24"/>
        </w:rPr>
        <w:t>спровођење</w:t>
      </w:r>
      <w:r w:rsidRPr="000F5775">
        <w:rPr>
          <w:rFonts w:ascii="Times New Roman" w:hAnsi="Times New Roman"/>
          <w:sz w:val="24"/>
          <w:szCs w:val="24"/>
        </w:rPr>
        <w:t xml:space="preserve"> ОДВ</w:t>
      </w:r>
      <w:r w:rsidR="007F62F0" w:rsidRPr="000F5775">
        <w:rPr>
          <w:rFonts w:ascii="Times New Roman" w:hAnsi="Times New Roman"/>
          <w:sz w:val="24"/>
          <w:szCs w:val="24"/>
        </w:rPr>
        <w:t xml:space="preserve"> ће такође зависити од нивоа усклађености са закон</w:t>
      </w:r>
      <w:r w:rsidR="008F481E" w:rsidRPr="000F5775">
        <w:rPr>
          <w:rFonts w:ascii="Times New Roman" w:hAnsi="Times New Roman"/>
          <w:sz w:val="24"/>
          <w:szCs w:val="24"/>
        </w:rPr>
        <w:t>ски прописима</w:t>
      </w:r>
      <w:r w:rsidRPr="000F5775">
        <w:rPr>
          <w:rFonts w:ascii="Times New Roman" w:hAnsi="Times New Roman"/>
          <w:sz w:val="24"/>
          <w:szCs w:val="24"/>
        </w:rPr>
        <w:t xml:space="preserve"> других сектора (националним законским прописима</w:t>
      </w:r>
      <w:r w:rsidR="007F62F0" w:rsidRPr="000F5775">
        <w:rPr>
          <w:rFonts w:ascii="Times New Roman" w:hAnsi="Times New Roman"/>
          <w:sz w:val="24"/>
          <w:szCs w:val="24"/>
        </w:rPr>
        <w:t xml:space="preserve"> којим</w:t>
      </w:r>
      <w:r w:rsidRPr="000F5775">
        <w:rPr>
          <w:rFonts w:ascii="Times New Roman" w:hAnsi="Times New Roman"/>
          <w:sz w:val="24"/>
          <w:szCs w:val="24"/>
        </w:rPr>
        <w:t>а</w:t>
      </w:r>
      <w:r w:rsidR="007F62F0" w:rsidRPr="000F5775">
        <w:rPr>
          <w:rFonts w:ascii="Times New Roman" w:hAnsi="Times New Roman"/>
          <w:sz w:val="24"/>
          <w:szCs w:val="24"/>
        </w:rPr>
        <w:t xml:space="preserve"> се транспонује Ди</w:t>
      </w:r>
      <w:r w:rsidR="008F481E" w:rsidRPr="000F5775">
        <w:rPr>
          <w:rFonts w:ascii="Times New Roman" w:hAnsi="Times New Roman"/>
          <w:sz w:val="24"/>
          <w:szCs w:val="24"/>
        </w:rPr>
        <w:t>ректива о стаништима 92/43/ЕЕ</w:t>
      </w:r>
      <w:r w:rsidR="002B67C4" w:rsidRPr="000F5775">
        <w:rPr>
          <w:rFonts w:ascii="Times New Roman" w:hAnsi="Times New Roman"/>
          <w:sz w:val="24"/>
          <w:szCs w:val="24"/>
        </w:rPr>
        <w:t>З</w:t>
      </w:r>
      <w:r w:rsidR="007F62F0" w:rsidRPr="000F5775">
        <w:rPr>
          <w:rFonts w:ascii="Times New Roman" w:hAnsi="Times New Roman"/>
          <w:sz w:val="24"/>
          <w:szCs w:val="24"/>
        </w:rPr>
        <w:t>, Директива о дивљим птицама 2009/147</w:t>
      </w:r>
      <w:r w:rsidR="008F481E" w:rsidRPr="000F5775">
        <w:rPr>
          <w:rFonts w:ascii="Times New Roman" w:hAnsi="Times New Roman"/>
          <w:sz w:val="24"/>
          <w:szCs w:val="24"/>
        </w:rPr>
        <w:t>/E</w:t>
      </w:r>
      <w:r w:rsidR="002B67C4" w:rsidRPr="000F5775">
        <w:rPr>
          <w:rFonts w:ascii="Times New Roman" w:hAnsi="Times New Roman"/>
          <w:sz w:val="24"/>
          <w:szCs w:val="24"/>
        </w:rPr>
        <w:t>З</w:t>
      </w:r>
      <w:r w:rsidR="007F62F0" w:rsidRPr="000F5775">
        <w:rPr>
          <w:rFonts w:ascii="Times New Roman" w:hAnsi="Times New Roman"/>
          <w:sz w:val="24"/>
          <w:szCs w:val="24"/>
        </w:rPr>
        <w:t xml:space="preserve">, </w:t>
      </w:r>
      <w:r w:rsidR="008F481E" w:rsidRPr="000F5775">
        <w:rPr>
          <w:rFonts w:ascii="Times New Roman" w:hAnsi="Times New Roman"/>
          <w:sz w:val="24"/>
          <w:szCs w:val="24"/>
        </w:rPr>
        <w:t xml:space="preserve">Директива о процени утицаја на животну средину (EIA) </w:t>
      </w:r>
      <w:r w:rsidR="008F481E" w:rsidRPr="000F5775">
        <w:rPr>
          <w:rFonts w:ascii="Times New Roman" w:hAnsi="Times New Roman"/>
          <w:sz w:val="24"/>
          <w:szCs w:val="24"/>
          <w:lang w:val="en-GB"/>
        </w:rPr>
        <w:t>2011/92/E</w:t>
      </w:r>
      <w:r w:rsidR="002F1640" w:rsidRPr="000F5775">
        <w:rPr>
          <w:rFonts w:ascii="Times New Roman" w:hAnsi="Times New Roman"/>
          <w:sz w:val="24"/>
          <w:szCs w:val="24"/>
        </w:rPr>
        <w:t>У</w:t>
      </w:r>
      <w:r w:rsidR="008F481E" w:rsidRPr="000F5775">
        <w:rPr>
          <w:rFonts w:ascii="Times New Roman" w:hAnsi="Times New Roman"/>
          <w:sz w:val="24"/>
          <w:szCs w:val="24"/>
        </w:rPr>
        <w:t xml:space="preserve">, </w:t>
      </w:r>
      <w:r w:rsidR="00EA2392" w:rsidRPr="000F5775">
        <w:rPr>
          <w:rFonts w:ascii="Times New Roman" w:hAnsi="Times New Roman"/>
          <w:sz w:val="24"/>
          <w:szCs w:val="24"/>
        </w:rPr>
        <w:t xml:space="preserve"> Директива о стратешкој процени </w:t>
      </w:r>
      <w:r w:rsidR="00BF1AEF" w:rsidRPr="000F5775">
        <w:rPr>
          <w:rFonts w:ascii="Times New Roman" w:hAnsi="Times New Roman"/>
          <w:sz w:val="24"/>
          <w:szCs w:val="24"/>
        </w:rPr>
        <w:t>у</w:t>
      </w:r>
      <w:r w:rsidR="00EA2392" w:rsidRPr="000F5775">
        <w:rPr>
          <w:rFonts w:ascii="Times New Roman" w:hAnsi="Times New Roman"/>
          <w:sz w:val="24"/>
          <w:szCs w:val="24"/>
        </w:rPr>
        <w:t>тицаја на животну средину</w:t>
      </w:r>
      <w:r w:rsidR="008F481E" w:rsidRPr="000F5775">
        <w:rPr>
          <w:rFonts w:ascii="Times New Roman" w:hAnsi="Times New Roman"/>
          <w:sz w:val="24"/>
          <w:szCs w:val="24"/>
        </w:rPr>
        <w:t xml:space="preserve"> (SEA) </w:t>
      </w:r>
      <w:r w:rsidR="00EA2392" w:rsidRPr="000F5775">
        <w:rPr>
          <w:rFonts w:ascii="Times New Roman" w:hAnsi="Times New Roman"/>
          <w:sz w:val="24"/>
          <w:szCs w:val="24"/>
          <w:lang w:val="en-GB"/>
        </w:rPr>
        <w:t>2001/42/E</w:t>
      </w:r>
      <w:r w:rsidR="002B67C4" w:rsidRPr="000F5775">
        <w:rPr>
          <w:rFonts w:ascii="Times New Roman" w:hAnsi="Times New Roman"/>
          <w:sz w:val="24"/>
          <w:szCs w:val="24"/>
        </w:rPr>
        <w:t>З</w:t>
      </w:r>
      <w:r w:rsidR="007F62F0" w:rsidRPr="000F5775">
        <w:rPr>
          <w:rFonts w:ascii="Times New Roman" w:hAnsi="Times New Roman"/>
          <w:sz w:val="24"/>
          <w:szCs w:val="24"/>
        </w:rPr>
        <w:t xml:space="preserve">и Директива о индустријским емисијама </w:t>
      </w:r>
      <w:r w:rsidR="00EA2392" w:rsidRPr="000F5775">
        <w:rPr>
          <w:rFonts w:ascii="Times New Roman" w:hAnsi="Times New Roman"/>
          <w:sz w:val="24"/>
          <w:szCs w:val="24"/>
          <w:lang w:val="en-GB"/>
        </w:rPr>
        <w:t>2010/75/E</w:t>
      </w:r>
      <w:r w:rsidR="002F1640" w:rsidRPr="000F5775">
        <w:rPr>
          <w:rFonts w:ascii="Times New Roman" w:hAnsi="Times New Roman"/>
          <w:sz w:val="24"/>
          <w:szCs w:val="24"/>
        </w:rPr>
        <w:t>У</w:t>
      </w:r>
      <w:r w:rsidR="00EA2392" w:rsidRPr="000F5775">
        <w:rPr>
          <w:rFonts w:ascii="Times New Roman" w:hAnsi="Times New Roman"/>
          <w:sz w:val="24"/>
          <w:szCs w:val="24"/>
          <w:lang w:val="en-GB"/>
        </w:rPr>
        <w:t>)</w:t>
      </w:r>
      <w:r w:rsidR="00EA2392" w:rsidRPr="000F5775">
        <w:rPr>
          <w:rFonts w:ascii="Times New Roman" w:hAnsi="Times New Roman"/>
          <w:sz w:val="24"/>
          <w:szCs w:val="24"/>
        </w:rPr>
        <w:t>.</w:t>
      </w:r>
    </w:p>
    <w:p w:rsidR="000C0E2E" w:rsidRPr="000F5775" w:rsidRDefault="007F62F0" w:rsidP="00866859">
      <w:pPr>
        <w:spacing w:before="120"/>
        <w:jc w:val="both"/>
        <w:rPr>
          <w:rFonts w:ascii="Times New Roman" w:hAnsi="Times New Roman"/>
          <w:sz w:val="24"/>
          <w:szCs w:val="24"/>
        </w:rPr>
      </w:pPr>
      <w:r w:rsidRPr="000F5775">
        <w:rPr>
          <w:rFonts w:ascii="Times New Roman" w:hAnsi="Times New Roman"/>
          <w:sz w:val="24"/>
          <w:szCs w:val="24"/>
        </w:rPr>
        <w:t xml:space="preserve">Главни политички документ који обликује одрживу политику вода је Стратегија управљања водама за територију Републике Србије до 2034. </w:t>
      </w:r>
      <w:r w:rsidR="008F481E" w:rsidRPr="000F5775">
        <w:rPr>
          <w:rFonts w:ascii="Times New Roman" w:hAnsi="Times New Roman"/>
          <w:sz w:val="24"/>
          <w:szCs w:val="24"/>
        </w:rPr>
        <w:t>g</w:t>
      </w:r>
      <w:r w:rsidRPr="000F5775">
        <w:rPr>
          <w:rFonts w:ascii="Times New Roman" w:hAnsi="Times New Roman"/>
          <w:sz w:val="24"/>
          <w:szCs w:val="24"/>
        </w:rPr>
        <w:t>одине</w:t>
      </w:r>
      <w:r w:rsidR="000C0E2E" w:rsidRPr="000F5775">
        <w:rPr>
          <w:rFonts w:ascii="Times New Roman" w:hAnsi="Times New Roman"/>
          <w:sz w:val="24"/>
          <w:szCs w:val="24"/>
        </w:rPr>
        <w:t>,</w:t>
      </w:r>
      <w:r w:rsidRPr="000F5775">
        <w:rPr>
          <w:rFonts w:ascii="Times New Roman" w:hAnsi="Times New Roman"/>
          <w:sz w:val="24"/>
          <w:szCs w:val="24"/>
        </w:rPr>
        <w:t xml:space="preserve"> усвојена у децембру 2016. године.</w:t>
      </w:r>
    </w:p>
    <w:p w:rsidR="007F62F0" w:rsidRPr="000F5775" w:rsidRDefault="007F62F0" w:rsidP="00866859">
      <w:pPr>
        <w:spacing w:before="120"/>
        <w:jc w:val="both"/>
        <w:rPr>
          <w:rFonts w:ascii="Times New Roman" w:hAnsi="Times New Roman"/>
          <w:sz w:val="24"/>
          <w:szCs w:val="24"/>
        </w:rPr>
      </w:pPr>
      <w:r w:rsidRPr="000F5775">
        <w:rPr>
          <w:rFonts w:ascii="Times New Roman" w:hAnsi="Times New Roman"/>
          <w:sz w:val="24"/>
          <w:szCs w:val="24"/>
        </w:rPr>
        <w:t>Стратегија управљања водама дефинише законодавне, организационе, финансијске, техничке и научне аспекте активн</w:t>
      </w:r>
      <w:r w:rsidR="008F481E" w:rsidRPr="000F5775">
        <w:rPr>
          <w:rFonts w:ascii="Times New Roman" w:hAnsi="Times New Roman"/>
          <w:sz w:val="24"/>
          <w:szCs w:val="24"/>
        </w:rPr>
        <w:t>ости управљања водама у тренутним</w:t>
      </w:r>
      <w:r w:rsidRPr="000F5775">
        <w:rPr>
          <w:rFonts w:ascii="Times New Roman" w:hAnsi="Times New Roman"/>
          <w:sz w:val="24"/>
          <w:szCs w:val="24"/>
        </w:rPr>
        <w:t xml:space="preserve"> друштвено-економским околностима.</w:t>
      </w:r>
    </w:p>
    <w:p w:rsidR="00915A99" w:rsidRPr="000F5775" w:rsidRDefault="00915A99" w:rsidP="00866859">
      <w:pPr>
        <w:spacing w:before="120"/>
        <w:jc w:val="both"/>
        <w:rPr>
          <w:rFonts w:ascii="Times New Roman" w:hAnsi="Times New Roman"/>
          <w:sz w:val="24"/>
          <w:szCs w:val="24"/>
        </w:rPr>
      </w:pPr>
      <w:r w:rsidRPr="000F5775">
        <w:rPr>
          <w:rFonts w:ascii="Times New Roman" w:hAnsi="Times New Roman"/>
          <w:sz w:val="24"/>
          <w:szCs w:val="24"/>
        </w:rPr>
        <w:t>Главни циљ Стратегије је успос</w:t>
      </w:r>
      <w:r w:rsidR="00866859" w:rsidRPr="000F5775">
        <w:rPr>
          <w:rFonts w:ascii="Times New Roman" w:hAnsi="Times New Roman"/>
          <w:sz w:val="24"/>
          <w:szCs w:val="24"/>
        </w:rPr>
        <w:t>тављање интегрисаног и координис</w:t>
      </w:r>
      <w:r w:rsidRPr="000F5775">
        <w:rPr>
          <w:rFonts w:ascii="Times New Roman" w:hAnsi="Times New Roman"/>
          <w:sz w:val="24"/>
          <w:szCs w:val="24"/>
        </w:rPr>
        <w:t>аног</w:t>
      </w:r>
      <w:r w:rsidR="006F63E1" w:rsidRPr="000F5775">
        <w:rPr>
          <w:rFonts w:ascii="Times New Roman" w:hAnsi="Times New Roman"/>
          <w:sz w:val="24"/>
          <w:szCs w:val="24"/>
        </w:rPr>
        <w:t xml:space="preserve"> управљања водама на државној</w:t>
      </w:r>
      <w:r w:rsidRPr="000F5775">
        <w:rPr>
          <w:rFonts w:ascii="Times New Roman" w:hAnsi="Times New Roman"/>
          <w:sz w:val="24"/>
          <w:szCs w:val="24"/>
        </w:rPr>
        <w:t xml:space="preserve"> територији. Ме</w:t>
      </w:r>
      <w:r w:rsidR="00866859" w:rsidRPr="000F5775">
        <w:rPr>
          <w:rFonts w:ascii="Times New Roman" w:hAnsi="Times New Roman"/>
          <w:sz w:val="24"/>
          <w:szCs w:val="24"/>
        </w:rPr>
        <w:t>ђутим, Стратегија указује да ће</w:t>
      </w:r>
      <w:r w:rsidRPr="000F5775">
        <w:rPr>
          <w:rFonts w:ascii="Times New Roman" w:hAnsi="Times New Roman"/>
          <w:sz w:val="24"/>
          <w:szCs w:val="24"/>
        </w:rPr>
        <w:t xml:space="preserve"> пре него што се интегрисано управљање водама у потпуности спроведе, Србија управљати водним ресурсима на углавном централизов</w:t>
      </w:r>
      <w:r w:rsidR="00866859" w:rsidRPr="000F5775">
        <w:rPr>
          <w:rFonts w:ascii="Times New Roman" w:hAnsi="Times New Roman"/>
          <w:sz w:val="24"/>
          <w:szCs w:val="24"/>
        </w:rPr>
        <w:t>ан начин, услед</w:t>
      </w:r>
      <w:r w:rsidRPr="000F5775">
        <w:rPr>
          <w:rFonts w:ascii="Times New Roman" w:hAnsi="Times New Roman"/>
          <w:sz w:val="24"/>
          <w:szCs w:val="24"/>
        </w:rPr>
        <w:t xml:space="preserve"> економских ограничења и доступности водних ресурса. У том контексту, краткорочни приорит</w:t>
      </w:r>
      <w:r w:rsidR="006F63E1" w:rsidRPr="000F5775">
        <w:rPr>
          <w:rFonts w:ascii="Times New Roman" w:hAnsi="Times New Roman"/>
          <w:sz w:val="24"/>
          <w:szCs w:val="24"/>
        </w:rPr>
        <w:t>ети предвиђени Стратегијом су сл</w:t>
      </w:r>
      <w:r w:rsidRPr="000F5775">
        <w:rPr>
          <w:rFonts w:ascii="Times New Roman" w:hAnsi="Times New Roman"/>
          <w:sz w:val="24"/>
          <w:szCs w:val="24"/>
        </w:rPr>
        <w:t>едећи:</w:t>
      </w:r>
    </w:p>
    <w:p w:rsidR="006F63E1" w:rsidRPr="000F5775" w:rsidRDefault="00915A99" w:rsidP="00866859">
      <w:pPr>
        <w:numPr>
          <w:ilvl w:val="0"/>
          <w:numId w:val="37"/>
        </w:numPr>
        <w:spacing w:after="0" w:line="240" w:lineRule="auto"/>
        <w:ind w:left="714" w:hanging="357"/>
        <w:jc w:val="both"/>
        <w:rPr>
          <w:rFonts w:ascii="Times New Roman" w:hAnsi="Times New Roman"/>
          <w:sz w:val="24"/>
          <w:szCs w:val="24"/>
        </w:rPr>
      </w:pPr>
      <w:r w:rsidRPr="000F5775">
        <w:rPr>
          <w:rFonts w:ascii="Times New Roman" w:hAnsi="Times New Roman"/>
          <w:sz w:val="24"/>
          <w:szCs w:val="24"/>
        </w:rPr>
        <w:t xml:space="preserve">Усвајање недостајућих подзаконских аката и оптимизација </w:t>
      </w:r>
      <w:r w:rsidR="006F63E1" w:rsidRPr="000F5775">
        <w:rPr>
          <w:rFonts w:ascii="Times New Roman" w:hAnsi="Times New Roman"/>
          <w:sz w:val="24"/>
          <w:szCs w:val="24"/>
        </w:rPr>
        <w:t>припреме инвестиционих пројеката</w:t>
      </w:r>
      <w:r w:rsidR="00FC70FF" w:rsidRPr="000F5775">
        <w:rPr>
          <w:rFonts w:ascii="Times New Roman" w:hAnsi="Times New Roman"/>
          <w:sz w:val="24"/>
          <w:szCs w:val="24"/>
        </w:rPr>
        <w:t>;</w:t>
      </w:r>
    </w:p>
    <w:p w:rsidR="006F63E1" w:rsidRPr="000F5775" w:rsidRDefault="00915A99" w:rsidP="00866859">
      <w:pPr>
        <w:numPr>
          <w:ilvl w:val="0"/>
          <w:numId w:val="37"/>
        </w:numPr>
        <w:spacing w:after="0" w:line="240" w:lineRule="auto"/>
        <w:ind w:left="714" w:hanging="357"/>
        <w:jc w:val="both"/>
        <w:rPr>
          <w:rFonts w:ascii="Times New Roman" w:hAnsi="Times New Roman"/>
          <w:sz w:val="24"/>
          <w:szCs w:val="24"/>
        </w:rPr>
      </w:pPr>
      <w:r w:rsidRPr="000F5775">
        <w:rPr>
          <w:rFonts w:ascii="Times New Roman" w:hAnsi="Times New Roman"/>
          <w:sz w:val="24"/>
          <w:szCs w:val="24"/>
        </w:rPr>
        <w:t>Јачање капацитета владиних агенција, локалних управа</w:t>
      </w:r>
      <w:r w:rsidR="003240E0" w:rsidRPr="000F5775">
        <w:rPr>
          <w:rFonts w:ascii="Times New Roman" w:hAnsi="Times New Roman"/>
          <w:sz w:val="24"/>
          <w:szCs w:val="24"/>
        </w:rPr>
        <w:t xml:space="preserve"> и других институција надлежних</w:t>
      </w:r>
      <w:r w:rsidRPr="000F5775">
        <w:rPr>
          <w:rFonts w:ascii="Times New Roman" w:hAnsi="Times New Roman"/>
          <w:sz w:val="24"/>
          <w:szCs w:val="24"/>
        </w:rPr>
        <w:t xml:space="preserve"> за </w:t>
      </w:r>
      <w:r w:rsidR="00866859" w:rsidRPr="000F5775">
        <w:rPr>
          <w:rFonts w:ascii="Times New Roman" w:hAnsi="Times New Roman"/>
          <w:sz w:val="24"/>
          <w:szCs w:val="24"/>
        </w:rPr>
        <w:t>управљање водама (централни</w:t>
      </w:r>
      <w:r w:rsidRPr="000F5775">
        <w:rPr>
          <w:rFonts w:ascii="Times New Roman" w:hAnsi="Times New Roman"/>
          <w:sz w:val="24"/>
          <w:szCs w:val="24"/>
        </w:rPr>
        <w:t xml:space="preserve"> и локални нивои)</w:t>
      </w:r>
      <w:r w:rsidR="00FC70FF" w:rsidRPr="000F5775">
        <w:rPr>
          <w:rFonts w:ascii="Times New Roman" w:hAnsi="Times New Roman"/>
          <w:sz w:val="24"/>
          <w:szCs w:val="24"/>
        </w:rPr>
        <w:t>;</w:t>
      </w:r>
    </w:p>
    <w:p w:rsidR="006F63E1" w:rsidRPr="000F5775" w:rsidRDefault="00915A99" w:rsidP="00866859">
      <w:pPr>
        <w:numPr>
          <w:ilvl w:val="0"/>
          <w:numId w:val="37"/>
        </w:numPr>
        <w:spacing w:after="0" w:line="240" w:lineRule="auto"/>
        <w:ind w:left="714" w:hanging="357"/>
        <w:jc w:val="both"/>
        <w:rPr>
          <w:rFonts w:ascii="Times New Roman" w:hAnsi="Times New Roman"/>
          <w:sz w:val="24"/>
          <w:szCs w:val="24"/>
        </w:rPr>
      </w:pPr>
      <w:r w:rsidRPr="000F5775">
        <w:rPr>
          <w:rFonts w:ascii="Times New Roman" w:hAnsi="Times New Roman"/>
          <w:sz w:val="24"/>
          <w:szCs w:val="24"/>
        </w:rPr>
        <w:t xml:space="preserve">Повећани приходи сектора вода кроз </w:t>
      </w:r>
      <w:r w:rsidR="006F63E1" w:rsidRPr="000F5775">
        <w:rPr>
          <w:rFonts w:ascii="Times New Roman" w:hAnsi="Times New Roman"/>
          <w:sz w:val="24"/>
          <w:szCs w:val="24"/>
        </w:rPr>
        <w:t>постепено увођење економских цена воде и накнада за услуге и</w:t>
      </w:r>
      <w:r w:rsidRPr="000F5775">
        <w:rPr>
          <w:rFonts w:ascii="Times New Roman" w:hAnsi="Times New Roman"/>
          <w:sz w:val="24"/>
          <w:szCs w:val="24"/>
        </w:rPr>
        <w:t xml:space="preserve"> укључивање приватног сектора у инвестиционе активности</w:t>
      </w:r>
      <w:r w:rsidR="00FC70FF" w:rsidRPr="000F5775">
        <w:rPr>
          <w:rFonts w:ascii="Times New Roman" w:hAnsi="Times New Roman"/>
          <w:sz w:val="24"/>
          <w:szCs w:val="24"/>
        </w:rPr>
        <w:t>;</w:t>
      </w:r>
    </w:p>
    <w:p w:rsidR="006F63E1" w:rsidRPr="000F5775" w:rsidRDefault="00915A99" w:rsidP="00866859">
      <w:pPr>
        <w:numPr>
          <w:ilvl w:val="0"/>
          <w:numId w:val="37"/>
        </w:numPr>
        <w:spacing w:after="0" w:line="240" w:lineRule="auto"/>
        <w:ind w:left="714" w:hanging="357"/>
        <w:jc w:val="both"/>
        <w:rPr>
          <w:rFonts w:ascii="Times New Roman" w:hAnsi="Times New Roman"/>
          <w:sz w:val="24"/>
          <w:szCs w:val="24"/>
        </w:rPr>
      </w:pPr>
      <w:r w:rsidRPr="000F5775">
        <w:rPr>
          <w:rFonts w:ascii="Times New Roman" w:hAnsi="Times New Roman"/>
          <w:sz w:val="24"/>
          <w:szCs w:val="24"/>
        </w:rPr>
        <w:t>Повећани приходи од водних накнада и њихова искључива употреба у сектору вода</w:t>
      </w:r>
      <w:r w:rsidR="00FC70FF" w:rsidRPr="000F5775">
        <w:rPr>
          <w:rFonts w:ascii="Times New Roman" w:hAnsi="Times New Roman"/>
          <w:sz w:val="24"/>
          <w:szCs w:val="24"/>
        </w:rPr>
        <w:t>;</w:t>
      </w:r>
    </w:p>
    <w:p w:rsidR="006F63E1" w:rsidRPr="000F5775" w:rsidRDefault="00915A99" w:rsidP="00866859">
      <w:pPr>
        <w:numPr>
          <w:ilvl w:val="0"/>
          <w:numId w:val="37"/>
        </w:numPr>
        <w:spacing w:after="0" w:line="240" w:lineRule="auto"/>
        <w:ind w:left="714" w:hanging="357"/>
        <w:jc w:val="both"/>
        <w:rPr>
          <w:rFonts w:ascii="Times New Roman" w:hAnsi="Times New Roman"/>
          <w:sz w:val="24"/>
          <w:szCs w:val="24"/>
        </w:rPr>
      </w:pPr>
      <w:r w:rsidRPr="000F5775">
        <w:rPr>
          <w:rFonts w:ascii="Times New Roman" w:hAnsi="Times New Roman"/>
          <w:sz w:val="24"/>
          <w:szCs w:val="24"/>
        </w:rPr>
        <w:t>Побољшана способност</w:t>
      </w:r>
      <w:r w:rsidR="00866859" w:rsidRPr="000F5775">
        <w:rPr>
          <w:rFonts w:ascii="Times New Roman" w:hAnsi="Times New Roman"/>
          <w:sz w:val="24"/>
          <w:szCs w:val="24"/>
        </w:rPr>
        <w:t xml:space="preserve"> за управљање водама</w:t>
      </w:r>
      <w:r w:rsidRPr="000F5775">
        <w:rPr>
          <w:rFonts w:ascii="Times New Roman" w:hAnsi="Times New Roman"/>
          <w:sz w:val="24"/>
          <w:szCs w:val="24"/>
        </w:rPr>
        <w:t xml:space="preserve"> кроз ефикасн</w:t>
      </w:r>
      <w:r w:rsidR="001511D8" w:rsidRPr="000F5775">
        <w:rPr>
          <w:rFonts w:ascii="Times New Roman" w:hAnsi="Times New Roman"/>
          <w:sz w:val="24"/>
          <w:szCs w:val="24"/>
        </w:rPr>
        <w:t>о спровођење</w:t>
      </w:r>
      <w:r w:rsidRPr="000F5775">
        <w:rPr>
          <w:rFonts w:ascii="Times New Roman" w:hAnsi="Times New Roman"/>
          <w:sz w:val="24"/>
          <w:szCs w:val="24"/>
        </w:rPr>
        <w:t xml:space="preserve"> свакодневних активности, одржавање и капиталне пројекте</w:t>
      </w:r>
      <w:r w:rsidR="00FC70FF" w:rsidRPr="000F5775">
        <w:rPr>
          <w:rFonts w:ascii="Times New Roman" w:hAnsi="Times New Roman"/>
          <w:sz w:val="24"/>
          <w:szCs w:val="24"/>
        </w:rPr>
        <w:t>;</w:t>
      </w:r>
    </w:p>
    <w:p w:rsidR="00915A99" w:rsidRPr="000F5775" w:rsidRDefault="00915A99" w:rsidP="00866859">
      <w:pPr>
        <w:numPr>
          <w:ilvl w:val="0"/>
          <w:numId w:val="37"/>
        </w:numPr>
        <w:spacing w:after="0" w:line="240" w:lineRule="auto"/>
        <w:ind w:left="714" w:hanging="357"/>
        <w:jc w:val="both"/>
        <w:rPr>
          <w:rFonts w:ascii="Times New Roman" w:hAnsi="Times New Roman"/>
          <w:sz w:val="24"/>
          <w:szCs w:val="24"/>
        </w:rPr>
      </w:pPr>
      <w:r w:rsidRPr="000F5775">
        <w:rPr>
          <w:rFonts w:ascii="Times New Roman" w:hAnsi="Times New Roman"/>
          <w:sz w:val="24"/>
          <w:szCs w:val="24"/>
        </w:rPr>
        <w:t>Повећан капацитет техничких и научних институција и њихово шире повезивање са администрацијом и другим релевантним институцијама.</w:t>
      </w:r>
    </w:p>
    <w:p w:rsidR="002D5352" w:rsidRPr="000F5775" w:rsidRDefault="002D5352" w:rsidP="00866859">
      <w:pPr>
        <w:ind w:left="720"/>
        <w:jc w:val="both"/>
        <w:rPr>
          <w:rFonts w:ascii="Times New Roman" w:hAnsi="Times New Roman"/>
          <w:color w:val="215868"/>
          <w:sz w:val="24"/>
          <w:szCs w:val="24"/>
        </w:rPr>
      </w:pPr>
    </w:p>
    <w:p w:rsidR="006F73D8" w:rsidRPr="000F5775" w:rsidRDefault="002D5352" w:rsidP="002F1640">
      <w:pPr>
        <w:pStyle w:val="Heading2"/>
      </w:pPr>
      <w:bookmarkStart w:id="25" w:name="_Toc28157030"/>
      <w:r w:rsidRPr="000F5775">
        <w:t xml:space="preserve">Рокови за </w:t>
      </w:r>
      <w:r w:rsidR="002733D4" w:rsidRPr="000F5775">
        <w:t>спровођење</w:t>
      </w:r>
      <w:bookmarkEnd w:id="25"/>
    </w:p>
    <w:p w:rsidR="002D5352" w:rsidRPr="000F5775" w:rsidRDefault="002D5352" w:rsidP="00963BF5">
      <w:pPr>
        <w:spacing w:before="120" w:after="120" w:line="240" w:lineRule="auto"/>
        <w:jc w:val="both"/>
        <w:rPr>
          <w:rFonts w:ascii="Times New Roman" w:hAnsi="Times New Roman"/>
          <w:sz w:val="24"/>
          <w:szCs w:val="24"/>
        </w:rPr>
      </w:pPr>
      <w:r w:rsidRPr="000F5775">
        <w:rPr>
          <w:rFonts w:ascii="Times New Roman" w:hAnsi="Times New Roman"/>
          <w:sz w:val="24"/>
          <w:szCs w:val="24"/>
        </w:rPr>
        <w:t>ОДВ</w:t>
      </w:r>
      <w:r w:rsidRPr="000F5775">
        <w:rPr>
          <w:rFonts w:ascii="Times New Roman" w:hAnsi="Times New Roman"/>
          <w:sz w:val="24"/>
          <w:szCs w:val="24"/>
          <w:lang w:val="en-GB"/>
        </w:rPr>
        <w:t xml:space="preserve"> је ступи</w:t>
      </w:r>
      <w:r w:rsidRPr="000F5775">
        <w:rPr>
          <w:rFonts w:ascii="Times New Roman" w:hAnsi="Times New Roman"/>
          <w:sz w:val="24"/>
          <w:szCs w:val="24"/>
        </w:rPr>
        <w:t>ла</w:t>
      </w:r>
      <w:r w:rsidRPr="000F5775">
        <w:rPr>
          <w:rFonts w:ascii="Times New Roman" w:hAnsi="Times New Roman"/>
          <w:sz w:val="24"/>
          <w:szCs w:val="24"/>
          <w:lang w:val="en-GB"/>
        </w:rPr>
        <w:t xml:space="preserve"> на снагу 2000. године и поставља </w:t>
      </w:r>
      <w:r w:rsidR="009C3F59" w:rsidRPr="000F5775">
        <w:rPr>
          <w:rFonts w:ascii="Times New Roman" w:hAnsi="Times New Roman"/>
          <w:sz w:val="24"/>
          <w:szCs w:val="24"/>
          <w:lang w:val="en-GB"/>
        </w:rPr>
        <w:t xml:space="preserve">јасне рокове за постизање </w:t>
      </w:r>
      <w:r w:rsidR="009C3F59" w:rsidRPr="000F5775">
        <w:rPr>
          <w:rFonts w:ascii="Times New Roman" w:hAnsi="Times New Roman"/>
          <w:sz w:val="24"/>
          <w:szCs w:val="24"/>
        </w:rPr>
        <w:t>утврђених</w:t>
      </w:r>
      <w:r w:rsidRPr="000F5775">
        <w:rPr>
          <w:rFonts w:ascii="Times New Roman" w:hAnsi="Times New Roman"/>
          <w:sz w:val="24"/>
          <w:szCs w:val="24"/>
          <w:lang w:val="en-GB"/>
        </w:rPr>
        <w:t xml:space="preserve"> циљева. У складу са члановима 11 и 13, државе чланице ЕУ-27 морале су да објаве планове управљања речним сливовима и програме мера најкасније девет година након </w:t>
      </w:r>
      <w:r w:rsidRPr="000F5775">
        <w:rPr>
          <w:rFonts w:ascii="Times New Roman" w:hAnsi="Times New Roman"/>
          <w:sz w:val="24"/>
          <w:szCs w:val="24"/>
          <w:lang w:val="en-GB"/>
        </w:rPr>
        <w:lastRenderedPageBreak/>
        <w:t xml:space="preserve">датума ступања на снагу овеДирективе, тј. </w:t>
      </w:r>
      <w:r w:rsidRPr="000F5775">
        <w:rPr>
          <w:rFonts w:ascii="Times New Roman" w:hAnsi="Times New Roman"/>
          <w:sz w:val="24"/>
          <w:szCs w:val="24"/>
        </w:rPr>
        <w:t>д</w:t>
      </w:r>
      <w:r w:rsidRPr="000F5775">
        <w:rPr>
          <w:rFonts w:ascii="Times New Roman" w:hAnsi="Times New Roman"/>
          <w:sz w:val="24"/>
          <w:szCs w:val="24"/>
          <w:lang w:val="en-GB"/>
        </w:rPr>
        <w:t>о 2009. године.</w:t>
      </w:r>
      <w:r w:rsidR="00A82CFE" w:rsidRPr="000F5775">
        <w:rPr>
          <w:rFonts w:ascii="Times New Roman" w:hAnsi="Times New Roman"/>
          <w:sz w:val="24"/>
          <w:szCs w:val="24"/>
        </w:rPr>
        <w:t xml:space="preserve"> Као што је наведено у члану 4,</w:t>
      </w:r>
      <w:r w:rsidRPr="000F5775">
        <w:rPr>
          <w:rFonts w:ascii="Times New Roman" w:hAnsi="Times New Roman"/>
          <w:sz w:val="24"/>
          <w:szCs w:val="24"/>
          <w:lang w:val="en-GB"/>
        </w:rPr>
        <w:t xml:space="preserve"> еколошке циљеве је требало постићи до 2015. године са могућношћу продужења рока за највише два додат</w:t>
      </w:r>
      <w:r w:rsidR="009C3F59" w:rsidRPr="000F5775">
        <w:rPr>
          <w:rFonts w:ascii="Times New Roman" w:hAnsi="Times New Roman"/>
          <w:sz w:val="24"/>
          <w:szCs w:val="24"/>
          <w:lang w:val="en-GB"/>
        </w:rPr>
        <w:t xml:space="preserve">на ажурирања плана управљања </w:t>
      </w:r>
      <w:r w:rsidR="009C3F59" w:rsidRPr="000F5775">
        <w:rPr>
          <w:rFonts w:ascii="Times New Roman" w:hAnsi="Times New Roman"/>
          <w:sz w:val="24"/>
          <w:szCs w:val="24"/>
        </w:rPr>
        <w:t>водним подручјима</w:t>
      </w:r>
      <w:r w:rsidRPr="000F5775">
        <w:rPr>
          <w:rFonts w:ascii="Times New Roman" w:hAnsi="Times New Roman"/>
          <w:sz w:val="24"/>
          <w:szCs w:val="24"/>
          <w:lang w:val="en-GB"/>
        </w:rPr>
        <w:t>, тј. најкасније до 2027. године (Слика 2).</w:t>
      </w:r>
    </w:p>
    <w:p w:rsidR="00A82CFE" w:rsidRPr="000F5775" w:rsidRDefault="00A82CFE" w:rsidP="00963BF5">
      <w:pPr>
        <w:spacing w:before="120" w:after="120" w:line="240" w:lineRule="auto"/>
        <w:jc w:val="both"/>
        <w:rPr>
          <w:rFonts w:ascii="Times New Roman" w:hAnsi="Times New Roman"/>
          <w:sz w:val="24"/>
          <w:szCs w:val="24"/>
        </w:rPr>
      </w:pPr>
      <w:r w:rsidRPr="000F5775">
        <w:rPr>
          <w:rFonts w:ascii="Times New Roman" w:hAnsi="Times New Roman"/>
          <w:sz w:val="24"/>
          <w:szCs w:val="24"/>
          <w:lang w:val="en-GB"/>
        </w:rPr>
        <w:t>Хрватс</w:t>
      </w:r>
      <w:r w:rsidR="009C3F59" w:rsidRPr="000F5775">
        <w:rPr>
          <w:rFonts w:ascii="Times New Roman" w:hAnsi="Times New Roman"/>
          <w:sz w:val="24"/>
          <w:szCs w:val="24"/>
          <w:lang w:val="en-GB"/>
        </w:rPr>
        <w:t>ка, која се придружила ЕУ 2013.</w:t>
      </w:r>
      <w:r w:rsidRPr="000F5775">
        <w:rPr>
          <w:rFonts w:ascii="Times New Roman" w:hAnsi="Times New Roman"/>
          <w:sz w:val="24"/>
          <w:szCs w:val="24"/>
          <w:lang w:val="en-GB"/>
        </w:rPr>
        <w:t xml:space="preserve">године, припремила је свој први </w:t>
      </w:r>
      <w:r w:rsidRPr="000F5775">
        <w:rPr>
          <w:rFonts w:ascii="Times New Roman" w:hAnsi="Times New Roman"/>
          <w:sz w:val="24"/>
          <w:szCs w:val="24"/>
        </w:rPr>
        <w:t>план управљања речним сливовима</w:t>
      </w:r>
      <w:r w:rsidRPr="000F5775">
        <w:rPr>
          <w:rFonts w:ascii="Times New Roman" w:hAnsi="Times New Roman"/>
          <w:sz w:val="24"/>
          <w:szCs w:val="24"/>
          <w:lang w:val="en-GB"/>
        </w:rPr>
        <w:t xml:space="preserve"> за период 2013</w:t>
      </w:r>
      <w:r w:rsidR="009C3F59" w:rsidRPr="000F5775">
        <w:rPr>
          <w:rFonts w:ascii="Times New Roman" w:hAnsi="Times New Roman"/>
          <w:sz w:val="24"/>
          <w:szCs w:val="24"/>
        </w:rPr>
        <w:t>.</w:t>
      </w:r>
      <w:r w:rsidRPr="000F5775">
        <w:rPr>
          <w:rFonts w:ascii="Times New Roman" w:hAnsi="Times New Roman"/>
          <w:sz w:val="24"/>
          <w:szCs w:val="24"/>
          <w:lang w:val="en-GB"/>
        </w:rPr>
        <w:t xml:space="preserve">-2015, и иако је први циклус планирања за Хрватску био краћи него у државама чланицама ЕУ-27, он има исте рокове за </w:t>
      </w:r>
      <w:r w:rsidR="001511D8" w:rsidRPr="000F5775">
        <w:rPr>
          <w:rFonts w:ascii="Times New Roman" w:hAnsi="Times New Roman"/>
          <w:sz w:val="24"/>
          <w:szCs w:val="24"/>
        </w:rPr>
        <w:t>спровођење</w:t>
      </w:r>
      <w:r w:rsidRPr="000F5775">
        <w:rPr>
          <w:rFonts w:ascii="Times New Roman" w:hAnsi="Times New Roman"/>
          <w:sz w:val="24"/>
          <w:szCs w:val="24"/>
          <w:lang w:val="en-GB"/>
        </w:rPr>
        <w:t>.</w:t>
      </w:r>
    </w:p>
    <w:p w:rsidR="00A82CFE" w:rsidRPr="000F5775" w:rsidRDefault="009C3F59" w:rsidP="00963BF5">
      <w:pPr>
        <w:spacing w:before="120" w:after="120" w:line="240" w:lineRule="auto"/>
        <w:jc w:val="both"/>
        <w:rPr>
          <w:rFonts w:ascii="Times New Roman" w:hAnsi="Times New Roman"/>
          <w:sz w:val="24"/>
          <w:szCs w:val="24"/>
        </w:rPr>
      </w:pPr>
      <w:r w:rsidRPr="000F5775">
        <w:rPr>
          <w:rFonts w:ascii="Times New Roman" w:hAnsi="Times New Roman"/>
          <w:sz w:val="24"/>
          <w:szCs w:val="24"/>
        </w:rPr>
        <w:t>О</w:t>
      </w:r>
      <w:r w:rsidR="00A82CFE" w:rsidRPr="000F5775">
        <w:rPr>
          <w:rFonts w:ascii="Times New Roman" w:hAnsi="Times New Roman"/>
          <w:sz w:val="24"/>
          <w:szCs w:val="24"/>
          <w:lang w:val="en-GB"/>
        </w:rPr>
        <w:t>чекује се да Србија</w:t>
      </w:r>
      <w:r w:rsidRPr="000F5775">
        <w:rPr>
          <w:rFonts w:ascii="Times New Roman" w:hAnsi="Times New Roman"/>
          <w:sz w:val="24"/>
          <w:szCs w:val="24"/>
        </w:rPr>
        <w:t>н</w:t>
      </w:r>
      <w:r w:rsidRPr="000F5775">
        <w:rPr>
          <w:rFonts w:ascii="Times New Roman" w:hAnsi="Times New Roman"/>
          <w:sz w:val="24"/>
          <w:szCs w:val="24"/>
          <w:lang w:val="en-GB"/>
        </w:rPr>
        <w:t>а дан приступања</w:t>
      </w:r>
      <w:r w:rsidR="00A82CFE" w:rsidRPr="000F5775">
        <w:rPr>
          <w:rFonts w:ascii="Times New Roman" w:hAnsi="Times New Roman"/>
          <w:sz w:val="24"/>
          <w:szCs w:val="24"/>
          <w:lang w:val="en-GB"/>
        </w:rPr>
        <w:t>има усвојен</w:t>
      </w:r>
      <w:r w:rsidRPr="000F5775">
        <w:rPr>
          <w:rFonts w:ascii="Times New Roman" w:hAnsi="Times New Roman"/>
          <w:sz w:val="24"/>
          <w:szCs w:val="24"/>
        </w:rPr>
        <w:t>е</w:t>
      </w:r>
      <w:r w:rsidR="00A82CFE" w:rsidRPr="000F5775">
        <w:rPr>
          <w:rFonts w:ascii="Times New Roman" w:hAnsi="Times New Roman"/>
          <w:sz w:val="24"/>
          <w:szCs w:val="24"/>
          <w:lang w:val="en-GB"/>
        </w:rPr>
        <w:t xml:space="preserve"> свој први план управљања </w:t>
      </w:r>
      <w:r w:rsidRPr="000F5775">
        <w:rPr>
          <w:rFonts w:ascii="Times New Roman" w:hAnsi="Times New Roman"/>
          <w:sz w:val="24"/>
          <w:szCs w:val="24"/>
        </w:rPr>
        <w:t xml:space="preserve">водним подручјима </w:t>
      </w:r>
      <w:r w:rsidR="00A82CFE" w:rsidRPr="000F5775">
        <w:rPr>
          <w:rFonts w:ascii="Times New Roman" w:hAnsi="Times New Roman"/>
          <w:sz w:val="24"/>
          <w:szCs w:val="24"/>
          <w:lang w:val="en-GB"/>
        </w:rPr>
        <w:t>и Програм мера. Очекује се да први циклус управљања обухвати период од датума приступања до 2027. године, што је трећи и последњи циклус управљања за старије државе чланице.</w:t>
      </w:r>
    </w:p>
    <w:p w:rsidR="00653CCF" w:rsidRPr="000F5775" w:rsidRDefault="002D5352" w:rsidP="009C3F59">
      <w:pPr>
        <w:spacing w:before="120" w:after="120" w:line="240" w:lineRule="auto"/>
        <w:jc w:val="both"/>
        <w:rPr>
          <w:rFonts w:ascii="Times New Roman" w:hAnsi="Times New Roman"/>
          <w:sz w:val="24"/>
          <w:szCs w:val="24"/>
          <w:lang w:val="en-GB"/>
        </w:rPr>
      </w:pPr>
      <w:r w:rsidRPr="000F5775">
        <w:rPr>
          <w:rFonts w:ascii="Times New Roman" w:hAnsi="Times New Roman"/>
          <w:sz w:val="24"/>
          <w:szCs w:val="24"/>
          <w:lang w:val="en-GB"/>
        </w:rPr>
        <w:t>Према образложењу које је Европска ком</w:t>
      </w:r>
      <w:r w:rsidR="00A82CFE" w:rsidRPr="000F5775">
        <w:rPr>
          <w:rFonts w:ascii="Times New Roman" w:hAnsi="Times New Roman"/>
          <w:sz w:val="24"/>
          <w:szCs w:val="24"/>
          <w:lang w:val="en-GB"/>
        </w:rPr>
        <w:t>исија дала током незваничне пос</w:t>
      </w:r>
      <w:r w:rsidRPr="000F5775">
        <w:rPr>
          <w:rFonts w:ascii="Times New Roman" w:hAnsi="Times New Roman"/>
          <w:sz w:val="24"/>
          <w:szCs w:val="24"/>
          <w:lang w:val="en-GB"/>
        </w:rPr>
        <w:t>ете представника српских власти у Бриселу у мају 2017. године, 2027. је крај</w:t>
      </w:r>
      <w:r w:rsidR="00A82CFE" w:rsidRPr="000F5775">
        <w:rPr>
          <w:rFonts w:ascii="Times New Roman" w:hAnsi="Times New Roman"/>
          <w:sz w:val="24"/>
          <w:szCs w:val="24"/>
          <w:lang w:val="en-GB"/>
        </w:rPr>
        <w:t xml:space="preserve">њи рок за постизање циљева </w:t>
      </w:r>
      <w:r w:rsidR="00A82CFE" w:rsidRPr="000F5775">
        <w:rPr>
          <w:rFonts w:ascii="Times New Roman" w:hAnsi="Times New Roman"/>
          <w:sz w:val="24"/>
          <w:szCs w:val="24"/>
        </w:rPr>
        <w:t>ОДВ</w:t>
      </w:r>
      <w:r w:rsidRPr="000F5775">
        <w:rPr>
          <w:rFonts w:ascii="Times New Roman" w:hAnsi="Times New Roman"/>
          <w:sz w:val="24"/>
          <w:szCs w:val="24"/>
          <w:lang w:val="en-GB"/>
        </w:rPr>
        <w:t>. Ако се одговарајући циљеви не могу постићи до утврђеног рока, потребно је затражи</w:t>
      </w:r>
      <w:r w:rsidR="00A82CFE" w:rsidRPr="000F5775">
        <w:rPr>
          <w:rFonts w:ascii="Times New Roman" w:hAnsi="Times New Roman"/>
          <w:sz w:val="24"/>
          <w:szCs w:val="24"/>
          <w:lang w:val="en-GB"/>
        </w:rPr>
        <w:t>ти пр</w:t>
      </w:r>
      <w:r w:rsidR="00A82CFE" w:rsidRPr="000F5775">
        <w:rPr>
          <w:rFonts w:ascii="Times New Roman" w:hAnsi="Times New Roman"/>
          <w:sz w:val="24"/>
          <w:szCs w:val="24"/>
        </w:rPr>
        <w:t>е</w:t>
      </w:r>
      <w:r w:rsidRPr="000F5775">
        <w:rPr>
          <w:rFonts w:ascii="Times New Roman" w:hAnsi="Times New Roman"/>
          <w:sz w:val="24"/>
          <w:szCs w:val="24"/>
          <w:lang w:val="en-GB"/>
        </w:rPr>
        <w:t>лазни период.</w:t>
      </w:r>
    </w:p>
    <w:p w:rsidR="00936CA7" w:rsidRPr="000F5775" w:rsidRDefault="00936CA7">
      <w:pPr>
        <w:rPr>
          <w:rFonts w:ascii="Times New Roman" w:hAnsi="Times New Roman"/>
          <w:lang w:val="en-GB"/>
        </w:rPr>
        <w:sectPr w:rsidR="00936CA7" w:rsidRPr="000F5775" w:rsidSect="008F76BD">
          <w:headerReference w:type="even" r:id="rId18"/>
          <w:headerReference w:type="default" r:id="rId19"/>
          <w:footerReference w:type="default" r:id="rId20"/>
          <w:headerReference w:type="first" r:id="rId21"/>
          <w:pgSz w:w="11907" w:h="16839" w:code="9"/>
          <w:pgMar w:top="1985" w:right="1440" w:bottom="1440" w:left="1440" w:header="720" w:footer="1008" w:gutter="0"/>
          <w:cols w:space="720"/>
          <w:docGrid w:linePitch="360"/>
        </w:sectPr>
      </w:pPr>
    </w:p>
    <w:p w:rsidR="001A3231" w:rsidRPr="000F5775" w:rsidRDefault="001A3231" w:rsidP="005401F1">
      <w:pPr>
        <w:tabs>
          <w:tab w:val="left" w:pos="11760"/>
        </w:tabs>
        <w:rPr>
          <w:rFonts w:ascii="Times New Roman" w:hAnsi="Times New Roman"/>
          <w:color w:val="000000"/>
          <w:sz w:val="24"/>
          <w:szCs w:val="24"/>
        </w:rPr>
      </w:pPr>
    </w:p>
    <w:p w:rsidR="00936CA7" w:rsidRPr="000F5775" w:rsidRDefault="00636981" w:rsidP="00936CA7">
      <w:pPr>
        <w:rPr>
          <w:rFonts w:ascii="Times New Roman" w:hAnsi="Times New Roman"/>
          <w:color w:val="000000"/>
          <w:sz w:val="24"/>
          <w:szCs w:val="24"/>
          <w:lang w:val="en-GB"/>
        </w:rPr>
      </w:pPr>
      <w:r>
        <w:rPr>
          <w:rFonts w:ascii="Times New Roman" w:hAnsi="Times New Roman"/>
          <w:noProof/>
          <w:color w:val="000000"/>
          <w:sz w:val="24"/>
          <w:szCs w:val="24"/>
        </w:rPr>
        <w:pict>
          <v:group id="Group 80" o:spid="_x0000_s1042" style="position:absolute;margin-left:.75pt;margin-top:10.65pt;width:489.75pt;height:314pt;z-index:251645952" coordorigin="1455,2807" coordsize="9795,6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">
            <v:shape id="Text Box 33" o:spid="_x0000_s1043" type="#_x0000_t202" style="position:absolute;left:1455;top:2807;width:2100;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">
              <v:path arrowok="t"/>
              <v:textbox>
                <w:txbxContent>
                  <w:p w:rsidR="00F1296A" w:rsidRPr="006F57BE" w:rsidRDefault="00F1296A" w:rsidP="00936CA7">
                    <w:pPr>
                      <w:jc w:val="center"/>
                      <w:rPr>
                        <w:rFonts w:ascii="Times New Roman" w:hAnsi="Times New Roman"/>
                        <w:b/>
                        <w:sz w:val="18"/>
                        <w:szCs w:val="18"/>
                      </w:rPr>
                    </w:pPr>
                    <w:r w:rsidRPr="006F57BE">
                      <w:rPr>
                        <w:rFonts w:ascii="Times New Roman" w:hAnsi="Times New Roman"/>
                        <w:b/>
                        <w:sz w:val="18"/>
                        <w:szCs w:val="18"/>
                      </w:rPr>
                      <w:t>Оквирна директива о водама ступа на снагу</w:t>
                    </w:r>
                  </w:p>
                </w:txbxContent>
              </v:textbox>
            </v:shape>
            <v:shape id="Text Box 34" o:spid="_x0000_s1044" type="#_x0000_t202" style="position:absolute;left:4635;top:2807;width:2100;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">
              <v:path arrowok="t"/>
              <v:textbox>
                <w:txbxContent>
                  <w:p w:rsidR="00F1296A" w:rsidRPr="006F57BE" w:rsidRDefault="00F1296A" w:rsidP="00936CA7">
                    <w:pPr>
                      <w:jc w:val="center"/>
                      <w:rPr>
                        <w:rFonts w:ascii="Times New Roman" w:hAnsi="Times New Roman"/>
                        <w:b/>
                        <w:sz w:val="18"/>
                        <w:szCs w:val="18"/>
                      </w:rPr>
                    </w:pPr>
                    <w:r w:rsidRPr="006F57BE">
                      <w:rPr>
                        <w:rFonts w:ascii="Times New Roman" w:hAnsi="Times New Roman"/>
                        <w:b/>
                        <w:sz w:val="18"/>
                        <w:szCs w:val="18"/>
                      </w:rPr>
                      <w:t>Потребно постизање доброг статуса свих водних тела</w:t>
                    </w:r>
                  </w:p>
                </w:txbxContent>
              </v:textbox>
            </v:shape>
            <v:shape id="Text Box 35" o:spid="_x0000_s1045" type="#_x0000_t202" style="position:absolute;left:9150;top:2807;width:2100;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">
              <v:path arrowok="t"/>
              <v:textbox>
                <w:txbxContent>
                  <w:p w:rsidR="00F1296A" w:rsidRPr="006F57BE" w:rsidRDefault="00F1296A" w:rsidP="00936CA7">
                    <w:pPr>
                      <w:jc w:val="center"/>
                      <w:rPr>
                        <w:rFonts w:ascii="Times New Roman" w:hAnsi="Times New Roman"/>
                        <w:b/>
                        <w:sz w:val="20"/>
                        <w:szCs w:val="20"/>
                      </w:rPr>
                    </w:pPr>
                    <w:r w:rsidRPr="006F57BE">
                      <w:rPr>
                        <w:rFonts w:ascii="Times New Roman" w:hAnsi="Times New Roman"/>
                        <w:b/>
                        <w:sz w:val="20"/>
                        <w:szCs w:val="20"/>
                      </w:rPr>
                      <w:t>Крајњи рок за постизање доброг статуса</w:t>
                    </w:r>
                  </w:p>
                </w:txbxContent>
              </v:textbox>
            </v:shape>
            <v:shape id="Text Box 36" o:spid="_x0000_s1046" type="#_x0000_t202" style="position:absolute;left:2796;top:4702;width:1269;height: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">
              <v:path arrowok="t"/>
              <v:textbox>
                <w:txbxContent>
                  <w:p w:rsidR="00F1296A" w:rsidRPr="00453347" w:rsidRDefault="00F1296A" w:rsidP="00936CA7">
                    <w:pPr>
                      <w:jc w:val="center"/>
                      <w:rPr>
                        <w:rFonts w:ascii="Times New Roman" w:hAnsi="Times New Roman"/>
                        <w:b/>
                        <w:sz w:val="18"/>
                        <w:szCs w:val="18"/>
                      </w:rPr>
                    </w:pPr>
                    <w:r w:rsidRPr="00453347">
                      <w:rPr>
                        <w:rFonts w:ascii="Times New Roman" w:hAnsi="Times New Roman"/>
                        <w:b/>
                        <w:sz w:val="18"/>
                        <w:szCs w:val="18"/>
                      </w:rPr>
                      <w:t xml:space="preserve">Усвојен први РБМП </w:t>
                    </w:r>
                  </w:p>
                </w:txbxContent>
              </v:textbox>
            </v:shape>
            <v:shape id="Text Box 37" o:spid="_x0000_s1047" type="#_x0000_t202" style="position:absolute;left:5031;top:4487;width:1269;height:9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">
              <v:path arrowok="t"/>
              <v:textbox>
                <w:txbxContent>
                  <w:p w:rsidR="00F1296A" w:rsidRPr="00453347" w:rsidRDefault="00F1296A" w:rsidP="00936CA7">
                    <w:pPr>
                      <w:jc w:val="center"/>
                      <w:rPr>
                        <w:rFonts w:ascii="Times New Roman" w:hAnsi="Times New Roman"/>
                        <w:b/>
                      </w:rPr>
                    </w:pPr>
                    <w:r w:rsidRPr="00453347">
                      <w:rPr>
                        <w:rFonts w:ascii="Times New Roman" w:hAnsi="Times New Roman"/>
                        <w:b/>
                        <w:sz w:val="18"/>
                        <w:szCs w:val="18"/>
                      </w:rPr>
                      <w:t>Усвојен други РБМП</w:t>
                    </w:r>
                  </w:p>
                </w:txbxContent>
              </v:textbox>
            </v:shape>
            <v:shape id="Text Box 38" o:spid="_x0000_s1048" type="#_x0000_t202" style="position:absolute;left:7266;top:4702;width:1584;height: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">
              <v:path arrowok="t"/>
              <v:textbox>
                <w:txbxContent>
                  <w:p w:rsidR="00F1296A" w:rsidRPr="00453347" w:rsidRDefault="00F1296A" w:rsidP="00CD16B2">
                    <w:pPr>
                      <w:rPr>
                        <w:rFonts w:ascii="Times New Roman" w:hAnsi="Times New Roman"/>
                        <w:b/>
                      </w:rPr>
                    </w:pPr>
                    <w:r w:rsidRPr="00453347">
                      <w:rPr>
                        <w:rFonts w:ascii="Times New Roman" w:hAnsi="Times New Roman"/>
                        <w:b/>
                        <w:sz w:val="18"/>
                        <w:szCs w:val="18"/>
                      </w:rPr>
                      <w:t xml:space="preserve">    Усвојен трећи РБМП</w:t>
                    </w:r>
                  </w:p>
                </w:txbxContent>
              </v:textbox>
            </v:shape>
            <v:shape id="Text Box 39" o:spid="_x0000_s1049" type="#_x0000_t202" style="position:absolute;left:5031;top:6302;width:1269;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">
              <v:path arrowok="t"/>
              <v:textbox>
                <w:txbxContent>
                  <w:p w:rsidR="00F1296A" w:rsidRPr="00453347" w:rsidRDefault="00F1296A" w:rsidP="00CD16B2">
                    <w:pPr>
                      <w:jc w:val="center"/>
                      <w:rPr>
                        <w:rFonts w:ascii="Times New Roman" w:hAnsi="Times New Roman"/>
                        <w:b/>
                      </w:rPr>
                    </w:pPr>
                    <w:r w:rsidRPr="00453347">
                      <w:rPr>
                        <w:rFonts w:ascii="Times New Roman" w:hAnsi="Times New Roman"/>
                        <w:b/>
                        <w:sz w:val="18"/>
                        <w:szCs w:val="18"/>
                      </w:rPr>
                      <w:t>Усвојен други РБМП</w:t>
                    </w:r>
                  </w:p>
                  <w:p w:rsidR="00F1296A" w:rsidRPr="00CD16B2" w:rsidRDefault="00F1296A" w:rsidP="00CD16B2"/>
                </w:txbxContent>
              </v:textbox>
            </v:shape>
            <v:shape id="Text Box 40" o:spid="_x0000_s1050" type="#_x0000_t202" style="position:absolute;left:7266;top:6377;width:1269;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">
              <v:path arrowok="t"/>
              <v:textbox>
                <w:txbxContent>
                  <w:p w:rsidR="00F1296A" w:rsidRPr="00453347" w:rsidRDefault="00F1296A" w:rsidP="00CD16B2">
                    <w:pPr>
                      <w:jc w:val="center"/>
                      <w:rPr>
                        <w:rFonts w:ascii="Times New Roman" w:hAnsi="Times New Roman"/>
                        <w:b/>
                      </w:rPr>
                    </w:pPr>
                    <w:r w:rsidRPr="00453347">
                      <w:rPr>
                        <w:rFonts w:ascii="Times New Roman" w:hAnsi="Times New Roman"/>
                        <w:b/>
                        <w:sz w:val="18"/>
                        <w:szCs w:val="18"/>
                      </w:rPr>
                      <w:t>Усвојен трећи РБМП</w:t>
                    </w:r>
                  </w:p>
                  <w:p w:rsidR="00F1296A" w:rsidRPr="00CD16B2" w:rsidRDefault="00F1296A" w:rsidP="00CD16B2"/>
                </w:txbxContent>
              </v:textbox>
            </v:shape>
            <v:shape id="Text Box 41" o:spid="_x0000_s1051" type="#_x0000_t202" style="position:absolute;left:3672;top:6597;width:1269;height: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">
              <v:path arrowok="t"/>
              <v:textbox>
                <w:txbxContent>
                  <w:p w:rsidR="00F1296A" w:rsidRPr="00453347" w:rsidRDefault="00F1296A" w:rsidP="00CD16B2">
                    <w:pPr>
                      <w:jc w:val="center"/>
                      <w:rPr>
                        <w:rFonts w:ascii="Times New Roman" w:hAnsi="Times New Roman"/>
                        <w:b/>
                        <w:sz w:val="18"/>
                        <w:szCs w:val="18"/>
                      </w:rPr>
                    </w:pPr>
                    <w:r w:rsidRPr="00453347">
                      <w:rPr>
                        <w:rFonts w:ascii="Times New Roman" w:hAnsi="Times New Roman"/>
                        <w:b/>
                        <w:sz w:val="18"/>
                        <w:szCs w:val="18"/>
                      </w:rPr>
                      <w:t xml:space="preserve">Усвојен први РБМП </w:t>
                    </w:r>
                  </w:p>
                  <w:p w:rsidR="00F1296A" w:rsidRPr="00CD16B2" w:rsidRDefault="00F1296A" w:rsidP="00CD16B2"/>
                </w:txbxContent>
              </v:textbox>
            </v:shape>
            <v:shape id="Text Box 42" o:spid="_x0000_s1052" type="#_x0000_t202" style="position:absolute;left:7860;top:8207;width:1391;height: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">
              <v:path arrowok="t"/>
              <v:textbox>
                <w:txbxContent>
                  <w:p w:rsidR="00F1296A" w:rsidRPr="00453347" w:rsidRDefault="00F1296A" w:rsidP="00CD16B2">
                    <w:pPr>
                      <w:jc w:val="center"/>
                      <w:rPr>
                        <w:rFonts w:ascii="Times New Roman" w:hAnsi="Times New Roman"/>
                        <w:b/>
                        <w:sz w:val="18"/>
                        <w:szCs w:val="18"/>
                      </w:rPr>
                    </w:pPr>
                    <w:r w:rsidRPr="00453347">
                      <w:rPr>
                        <w:rFonts w:ascii="Times New Roman" w:hAnsi="Times New Roman"/>
                        <w:b/>
                        <w:sz w:val="18"/>
                        <w:szCs w:val="18"/>
                      </w:rPr>
                      <w:t xml:space="preserve">Усвојен први РБМП </w:t>
                    </w:r>
                  </w:p>
                  <w:p w:rsidR="00F1296A" w:rsidRPr="00CD16B2" w:rsidRDefault="00F1296A" w:rsidP="00CD16B2"/>
                </w:txbxContent>
              </v:textbox>
            </v:shape>
            <v:shape id="Text Box 43" o:spid="_x0000_s1053" type="#_x0000_t202" style="position:absolute;left:9516;top:8207;width:1449;height: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">
              <v:path arrowok="t"/>
              <v:textbox>
                <w:txbxContent>
                  <w:p w:rsidR="00F1296A" w:rsidRPr="00453347" w:rsidRDefault="00F1296A" w:rsidP="00CD16B2">
                    <w:pPr>
                      <w:jc w:val="center"/>
                      <w:rPr>
                        <w:rFonts w:ascii="Times New Roman" w:hAnsi="Times New Roman"/>
                        <w:b/>
                      </w:rPr>
                    </w:pPr>
                    <w:r w:rsidRPr="00453347">
                      <w:rPr>
                        <w:rFonts w:ascii="Times New Roman" w:hAnsi="Times New Roman"/>
                        <w:b/>
                        <w:sz w:val="18"/>
                        <w:szCs w:val="18"/>
                      </w:rPr>
                      <w:t>Усвојен други РБМП</w:t>
                    </w:r>
                  </w:p>
                  <w:p w:rsidR="00F1296A" w:rsidRPr="00CD16B2" w:rsidRDefault="00F1296A" w:rsidP="00CD16B2"/>
                </w:txbxContent>
              </v:textbox>
            </v:shape>
            <v:shapetype id="_x0000_t32" coordsize="21600,21600" o:spt="32" o:oned="t" path="m,l21600,21600e" filled="f">
              <v:path arrowok="t" fillok="f" o:connecttype="none"/>
              <o:lock v:ext="edit" shapetype="t"/>
            </v:shapetype>
            <v:shape id="AutoShape 45" o:spid="_x0000_s1054" type="#_x0000_t32" style="position:absolute;left:2490;top:3797;width:15;height:4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">
              <v:stroke endarrow="block"/>
              <o:lock v:ext="edit" shapetype="f"/>
            </v:shape>
            <v:shape id="AutoShape 46" o:spid="_x0000_s1055" type="#_x0000_t32" style="position:absolute;left:5610;top:3797;width:15;height:4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">
              <v:stroke endarrow="block"/>
              <o:lock v:ext="edit" shapetype="f"/>
            </v:shape>
            <v:shape id="AutoShape 47" o:spid="_x0000_s1056" type="#_x0000_t32" style="position:absolute;left:10110;top:3797;width:15;height:4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">
              <v:stroke endarrow="block"/>
              <o:lock v:ext="edit" shapetype="f"/>
            </v:shape>
            <v:shape id="AutoShape 48" o:spid="_x0000_s1057" type="#_x0000_t32" style="position:absolute;left:3330;top:5409;width:0;height:1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">
              <v:stroke endarrow="block"/>
              <o:lock v:ext="edit" shapetype="f"/>
            </v:shape>
            <v:shape id="AutoShape 49" o:spid="_x0000_s1058" type="#_x0000_t32" style="position:absolute;left:5610;top:5409;width:0;height:1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">
              <v:stroke endarrow="block"/>
              <o:lock v:ext="edit" shapetype="f"/>
            </v:shape>
            <v:shape id="AutoShape 50" o:spid="_x0000_s1059" type="#_x0000_t32" style="position:absolute;left:7860;top:5409;width:0;height:1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">
              <v:stroke endarrow="block"/>
              <o:lock v:ext="edit" shapetype="f"/>
            </v:shape>
            <v:shape id="AutoShape 51" o:spid="_x0000_s1060" type="#_x0000_t32" style="position:absolute;left:4440;top:7304;width:0;height:1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">
              <v:stroke endarrow="block"/>
              <o:lock v:ext="edit" shapetype="f"/>
            </v:shape>
            <v:shape id="AutoShape 52" o:spid="_x0000_s1061" type="#_x0000_t32" style="position:absolute;left:5610;top:7304;width:0;height:1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">
              <v:stroke endarrow="block"/>
              <o:lock v:ext="edit" shapetype="f"/>
            </v:shape>
            <v:shape id="AutoShape 53" o:spid="_x0000_s1062" type="#_x0000_t32" style="position:absolute;left:7860;top:7304;width:0;height:1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">
              <v:stroke endarrow="block"/>
              <o:lock v:ext="edit" shapetype="f"/>
            </v:shape>
            <v:shape id="AutoShape 54" o:spid="_x0000_s1063" type="#_x0000_t32" style="position:absolute;left:8535;top:8914;width:0;height:1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">
              <v:stroke endarrow="block"/>
              <o:lock v:ext="edit" shapetype="f"/>
            </v:shape>
            <v:shape id="AutoShape 55" o:spid="_x0000_s1064" type="#_x0000_t32" style="position:absolute;left:10125;top:8914;width:0;height:1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">
              <v:stroke endarrow="block"/>
              <o:lock v:ext="edit" shapetype="f"/>
            </v:shape>
            <v:shape id="AutoShape 57" o:spid="_x0000_s1065" type="#_x0000_t32" style="position:absolute;left:10141;top:4222;width:0;height:38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" strokecolor="red" strokeweight="1.5pt">
              <o:lock v:ext="edit" shapetype="f"/>
            </v:shape>
          </v:group>
        </w:pict>
      </w:r>
    </w:p>
    <w:p w:rsidR="00936CA7" w:rsidRPr="000F5775" w:rsidRDefault="00936CA7" w:rsidP="00936CA7">
      <w:pPr>
        <w:rPr>
          <w:rFonts w:ascii="Times New Roman" w:hAnsi="Times New Roman"/>
          <w:color w:val="000000"/>
          <w:sz w:val="24"/>
          <w:szCs w:val="24"/>
          <w:lang w:val="en-GB"/>
        </w:rPr>
      </w:pPr>
    </w:p>
    <w:p w:rsidR="00936CA7" w:rsidRPr="000F5775" w:rsidRDefault="00936CA7" w:rsidP="00936CA7">
      <w:pPr>
        <w:rPr>
          <w:rFonts w:ascii="Times New Roman" w:hAnsi="Times New Roman"/>
          <w:color w:val="000000"/>
          <w:sz w:val="24"/>
          <w:szCs w:val="24"/>
          <w:lang w:val="en-GB"/>
        </w:rPr>
      </w:pP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1134"/>
        <w:gridCol w:w="1134"/>
        <w:gridCol w:w="1134"/>
        <w:gridCol w:w="1134"/>
        <w:gridCol w:w="1134"/>
        <w:gridCol w:w="1134"/>
        <w:gridCol w:w="1134"/>
        <w:gridCol w:w="3402"/>
      </w:tblGrid>
      <w:tr w:rsidR="00C26ADC" w:rsidRPr="000F5775" w:rsidTr="00DB5833">
        <w:trPr>
          <w:trHeight w:val="300"/>
        </w:trPr>
        <w:tc>
          <w:tcPr>
            <w:tcW w:w="1917" w:type="dxa"/>
            <w:tcBorders>
              <w:right w:val="single" w:sz="4" w:space="0" w:color="auto"/>
            </w:tcBorders>
            <w:shd w:val="clear" w:color="auto" w:fill="auto"/>
            <w:noWrap/>
            <w:vAlign w:val="bottom"/>
            <w:hideMark/>
          </w:tcPr>
          <w:p w:rsidR="00C26ADC" w:rsidRPr="000F5775" w:rsidRDefault="00C26ADC" w:rsidP="00DB5833">
            <w:pPr>
              <w:spacing w:after="0" w:line="240" w:lineRule="auto"/>
              <w:jc w:val="center"/>
              <w:rPr>
                <w:rFonts w:ascii="Times New Roman" w:hAnsi="Times New Roman"/>
                <w:b/>
                <w:color w:val="000000"/>
                <w:sz w:val="24"/>
                <w:szCs w:val="24"/>
                <w:lang w:val="en-GB"/>
              </w:rPr>
            </w:pPr>
            <w:r w:rsidRPr="000F5775">
              <w:rPr>
                <w:rFonts w:ascii="Times New Roman" w:hAnsi="Times New Roman"/>
                <w:b/>
                <w:color w:val="000000"/>
                <w:sz w:val="24"/>
                <w:szCs w:val="24"/>
                <w:lang w:val="en-GB"/>
              </w:rPr>
              <w:t>2000</w:t>
            </w:r>
          </w:p>
        </w:tc>
        <w:tc>
          <w:tcPr>
            <w:tcW w:w="1134" w:type="dxa"/>
            <w:tcBorders>
              <w:top w:val="single" w:sz="4" w:space="0" w:color="auto"/>
              <w:left w:val="single" w:sz="4" w:space="0" w:color="auto"/>
              <w:bottom w:val="single" w:sz="4" w:space="0" w:color="auto"/>
              <w:right w:val="nil"/>
            </w:tcBorders>
            <w:shd w:val="clear" w:color="auto" w:fill="D6E3BC"/>
            <w:noWrap/>
            <w:vAlign w:val="center"/>
            <w:hideMark/>
          </w:tcPr>
          <w:p w:rsidR="00C26ADC" w:rsidRPr="000F5775" w:rsidRDefault="00C26ADC" w:rsidP="00DB5833">
            <w:pPr>
              <w:spacing w:after="0" w:line="240" w:lineRule="auto"/>
              <w:rPr>
                <w:rFonts w:ascii="Times New Roman" w:hAnsi="Times New Roman"/>
                <w:b/>
                <w:color w:val="000000"/>
                <w:sz w:val="24"/>
                <w:szCs w:val="24"/>
                <w:lang w:val="en-GB"/>
              </w:rPr>
            </w:pPr>
            <w:r w:rsidRPr="000F5775">
              <w:rPr>
                <w:rFonts w:ascii="Times New Roman" w:hAnsi="Times New Roman"/>
                <w:b/>
                <w:color w:val="000000"/>
                <w:sz w:val="24"/>
                <w:szCs w:val="24"/>
                <w:lang w:val="en-GB"/>
              </w:rPr>
              <w:t>2010</w:t>
            </w:r>
          </w:p>
        </w:tc>
        <w:tc>
          <w:tcPr>
            <w:tcW w:w="1134" w:type="dxa"/>
            <w:tcBorders>
              <w:top w:val="single" w:sz="4" w:space="0" w:color="auto"/>
              <w:left w:val="nil"/>
              <w:bottom w:val="single" w:sz="4" w:space="0" w:color="auto"/>
              <w:right w:val="single" w:sz="4" w:space="0" w:color="auto"/>
            </w:tcBorders>
            <w:shd w:val="clear" w:color="auto" w:fill="D6E3BC"/>
            <w:noWrap/>
            <w:vAlign w:val="center"/>
            <w:hideMark/>
          </w:tcPr>
          <w:p w:rsidR="00C26ADC" w:rsidRPr="000F5775" w:rsidRDefault="00C26ADC" w:rsidP="00DB5833">
            <w:pPr>
              <w:spacing w:after="0" w:line="240" w:lineRule="auto"/>
              <w:jc w:val="right"/>
              <w:rPr>
                <w:rFonts w:ascii="Times New Roman" w:hAnsi="Times New Roman"/>
                <w:b/>
                <w:color w:val="000000"/>
                <w:sz w:val="24"/>
                <w:szCs w:val="24"/>
                <w:lang w:val="en-GB"/>
              </w:rPr>
            </w:pPr>
            <w:r w:rsidRPr="000F5775">
              <w:rPr>
                <w:rFonts w:ascii="Times New Roman" w:hAnsi="Times New Roman"/>
                <w:b/>
                <w:color w:val="000000"/>
                <w:sz w:val="24"/>
                <w:szCs w:val="24"/>
                <w:lang w:val="en-GB"/>
              </w:rPr>
              <w:t>2015</w:t>
            </w:r>
          </w:p>
        </w:tc>
        <w:tc>
          <w:tcPr>
            <w:tcW w:w="1134" w:type="dxa"/>
            <w:tcBorders>
              <w:left w:val="single" w:sz="4" w:space="0" w:color="auto"/>
              <w:right w:val="nil"/>
            </w:tcBorders>
            <w:shd w:val="clear" w:color="auto" w:fill="CCC0D9"/>
            <w:vAlign w:val="center"/>
          </w:tcPr>
          <w:p w:rsidR="00C26ADC" w:rsidRPr="000F5775" w:rsidRDefault="00C26ADC" w:rsidP="00DB5833">
            <w:pPr>
              <w:spacing w:after="0" w:line="240" w:lineRule="auto"/>
              <w:rPr>
                <w:rFonts w:ascii="Times New Roman" w:hAnsi="Times New Roman"/>
                <w:b/>
                <w:color w:val="000000"/>
                <w:sz w:val="24"/>
                <w:szCs w:val="24"/>
                <w:lang w:val="en-GB"/>
              </w:rPr>
            </w:pPr>
            <w:r w:rsidRPr="000F5775">
              <w:rPr>
                <w:rFonts w:ascii="Times New Roman" w:hAnsi="Times New Roman"/>
                <w:b/>
                <w:color w:val="000000"/>
                <w:sz w:val="24"/>
                <w:szCs w:val="24"/>
                <w:lang w:val="en-GB"/>
              </w:rPr>
              <w:t>2016</w:t>
            </w:r>
          </w:p>
        </w:tc>
        <w:tc>
          <w:tcPr>
            <w:tcW w:w="1134" w:type="dxa"/>
            <w:tcBorders>
              <w:left w:val="nil"/>
            </w:tcBorders>
            <w:shd w:val="clear" w:color="auto" w:fill="CCC0D9"/>
            <w:noWrap/>
            <w:vAlign w:val="center"/>
            <w:hideMark/>
          </w:tcPr>
          <w:p w:rsidR="00C26ADC" w:rsidRPr="000F5775" w:rsidRDefault="00C26ADC" w:rsidP="00DB5833">
            <w:pPr>
              <w:spacing w:after="0" w:line="240" w:lineRule="auto"/>
              <w:jc w:val="right"/>
              <w:rPr>
                <w:rFonts w:ascii="Times New Roman" w:hAnsi="Times New Roman"/>
                <w:b/>
                <w:color w:val="000000"/>
                <w:sz w:val="24"/>
                <w:szCs w:val="24"/>
                <w:lang w:val="en-GB"/>
              </w:rPr>
            </w:pPr>
            <w:r w:rsidRPr="000F5775">
              <w:rPr>
                <w:rFonts w:ascii="Times New Roman" w:hAnsi="Times New Roman"/>
                <w:b/>
                <w:color w:val="000000"/>
                <w:sz w:val="24"/>
                <w:szCs w:val="24"/>
                <w:lang w:val="en-GB"/>
              </w:rPr>
              <w:t>2021</w:t>
            </w:r>
          </w:p>
        </w:tc>
        <w:tc>
          <w:tcPr>
            <w:tcW w:w="1134" w:type="dxa"/>
            <w:tcBorders>
              <w:right w:val="nil"/>
            </w:tcBorders>
            <w:shd w:val="clear" w:color="auto" w:fill="B6DDE8"/>
            <w:vAlign w:val="center"/>
          </w:tcPr>
          <w:p w:rsidR="00C26ADC" w:rsidRPr="000F5775" w:rsidRDefault="00C26ADC" w:rsidP="00DB5833">
            <w:pPr>
              <w:spacing w:after="0" w:line="240" w:lineRule="auto"/>
              <w:rPr>
                <w:rFonts w:ascii="Times New Roman" w:hAnsi="Times New Roman"/>
                <w:b/>
                <w:color w:val="000000"/>
                <w:sz w:val="24"/>
                <w:szCs w:val="24"/>
                <w:lang w:val="en-GB"/>
              </w:rPr>
            </w:pPr>
            <w:r w:rsidRPr="000F5775">
              <w:rPr>
                <w:rFonts w:ascii="Times New Roman" w:hAnsi="Times New Roman"/>
                <w:b/>
                <w:color w:val="000000"/>
                <w:sz w:val="24"/>
                <w:szCs w:val="24"/>
                <w:lang w:val="en-GB"/>
              </w:rPr>
              <w:t>2022</w:t>
            </w:r>
          </w:p>
        </w:tc>
        <w:tc>
          <w:tcPr>
            <w:tcW w:w="1134" w:type="dxa"/>
            <w:tcBorders>
              <w:left w:val="nil"/>
            </w:tcBorders>
            <w:shd w:val="clear" w:color="auto" w:fill="B6DDE8"/>
            <w:noWrap/>
            <w:vAlign w:val="center"/>
            <w:hideMark/>
          </w:tcPr>
          <w:p w:rsidR="00C26ADC" w:rsidRPr="000F5775" w:rsidRDefault="00C26ADC" w:rsidP="00DB5833">
            <w:pPr>
              <w:spacing w:after="0" w:line="240" w:lineRule="auto"/>
              <w:jc w:val="right"/>
              <w:rPr>
                <w:rFonts w:ascii="Times New Roman" w:hAnsi="Times New Roman"/>
                <w:b/>
                <w:color w:val="000000"/>
                <w:sz w:val="24"/>
                <w:szCs w:val="24"/>
                <w:lang w:val="en-GB"/>
              </w:rPr>
            </w:pPr>
            <w:r w:rsidRPr="000F5775">
              <w:rPr>
                <w:rFonts w:ascii="Times New Roman" w:hAnsi="Times New Roman"/>
                <w:b/>
                <w:color w:val="000000"/>
                <w:sz w:val="24"/>
                <w:szCs w:val="24"/>
                <w:lang w:val="en-GB"/>
              </w:rPr>
              <w:t>2027</w:t>
            </w:r>
          </w:p>
        </w:tc>
        <w:tc>
          <w:tcPr>
            <w:tcW w:w="1134" w:type="dxa"/>
            <w:tcBorders>
              <w:right w:val="nil"/>
            </w:tcBorders>
            <w:shd w:val="clear" w:color="auto" w:fill="FBD4B4"/>
            <w:vAlign w:val="center"/>
          </w:tcPr>
          <w:p w:rsidR="00C26ADC" w:rsidRPr="000F5775" w:rsidRDefault="00C26ADC" w:rsidP="00DB5833">
            <w:pPr>
              <w:spacing w:after="0" w:line="240" w:lineRule="auto"/>
              <w:rPr>
                <w:rFonts w:ascii="Times New Roman" w:hAnsi="Times New Roman"/>
                <w:b/>
                <w:color w:val="000000"/>
                <w:sz w:val="24"/>
                <w:szCs w:val="24"/>
                <w:lang w:val="en-GB"/>
              </w:rPr>
            </w:pPr>
            <w:r w:rsidRPr="000F5775">
              <w:rPr>
                <w:rFonts w:ascii="Times New Roman" w:hAnsi="Times New Roman"/>
                <w:b/>
                <w:color w:val="000000"/>
                <w:sz w:val="24"/>
                <w:szCs w:val="24"/>
                <w:lang w:val="en-GB"/>
              </w:rPr>
              <w:t>2028</w:t>
            </w:r>
          </w:p>
        </w:tc>
        <w:tc>
          <w:tcPr>
            <w:tcW w:w="3402" w:type="dxa"/>
            <w:tcBorders>
              <w:left w:val="nil"/>
            </w:tcBorders>
            <w:shd w:val="clear" w:color="auto" w:fill="FBD4B4"/>
            <w:noWrap/>
            <w:vAlign w:val="center"/>
            <w:hideMark/>
          </w:tcPr>
          <w:p w:rsidR="00C26ADC" w:rsidRPr="000F5775" w:rsidRDefault="00C26ADC" w:rsidP="00DB5833">
            <w:pPr>
              <w:spacing w:after="0" w:line="240" w:lineRule="auto"/>
              <w:jc w:val="right"/>
              <w:rPr>
                <w:rFonts w:ascii="Times New Roman" w:hAnsi="Times New Roman"/>
                <w:b/>
                <w:color w:val="000000"/>
                <w:sz w:val="24"/>
                <w:szCs w:val="24"/>
                <w:lang w:val="en-GB"/>
              </w:rPr>
            </w:pPr>
          </w:p>
        </w:tc>
      </w:tr>
    </w:tbl>
    <w:p w:rsidR="00936CA7" w:rsidRPr="000F5775" w:rsidRDefault="00936CA7" w:rsidP="00936CA7">
      <w:pPr>
        <w:rPr>
          <w:rFonts w:ascii="Times New Roman" w:hAnsi="Times New Roman"/>
          <w:lang w:val="en-GB"/>
        </w:rPr>
      </w:pPr>
    </w:p>
    <w:p w:rsidR="00936CA7" w:rsidRPr="000F5775" w:rsidRDefault="00936CA7" w:rsidP="00936CA7">
      <w:pPr>
        <w:spacing w:after="0" w:line="240" w:lineRule="auto"/>
        <w:rPr>
          <w:rFonts w:ascii="Times New Roman" w:hAnsi="Times New Roman"/>
          <w:lang w:val="en-GB"/>
        </w:rPr>
      </w:pPr>
    </w:p>
    <w:p w:rsidR="00936CA7" w:rsidRPr="000F5775" w:rsidRDefault="00936CA7" w:rsidP="00936CA7">
      <w:pPr>
        <w:spacing w:after="0" w:line="240" w:lineRule="auto"/>
        <w:rPr>
          <w:rFonts w:ascii="Times New Roman" w:hAnsi="Times New Roman"/>
          <w:color w:val="000000"/>
          <w:lang w:val="en-GB"/>
        </w:rPr>
      </w:pP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268"/>
        <w:gridCol w:w="2268"/>
        <w:gridCol w:w="2268"/>
        <w:gridCol w:w="4536"/>
      </w:tblGrid>
      <w:tr w:rsidR="00936CA7" w:rsidRPr="000F5775" w:rsidTr="00DB5833">
        <w:trPr>
          <w:trHeight w:val="300"/>
        </w:trPr>
        <w:tc>
          <w:tcPr>
            <w:tcW w:w="1917" w:type="dxa"/>
            <w:shd w:val="clear" w:color="auto" w:fill="auto"/>
            <w:noWrap/>
            <w:vAlign w:val="center"/>
            <w:hideMark/>
          </w:tcPr>
          <w:p w:rsidR="00936CA7" w:rsidRPr="000F5775" w:rsidRDefault="00CD16B2" w:rsidP="00DB5833">
            <w:pPr>
              <w:spacing w:after="0" w:line="240" w:lineRule="auto"/>
              <w:ind w:left="113" w:right="113"/>
              <w:rPr>
                <w:rFonts w:ascii="Times New Roman" w:hAnsi="Times New Roman"/>
                <w:color w:val="000000"/>
                <w:lang w:val="en-GB"/>
              </w:rPr>
            </w:pPr>
            <w:r w:rsidRPr="000F5775">
              <w:rPr>
                <w:rFonts w:ascii="Times New Roman" w:hAnsi="Times New Roman"/>
                <w:color w:val="000000"/>
              </w:rPr>
              <w:t>ЕУ</w:t>
            </w:r>
            <w:r w:rsidR="00936CA7" w:rsidRPr="000F5775">
              <w:rPr>
                <w:rFonts w:ascii="Times New Roman" w:hAnsi="Times New Roman"/>
                <w:color w:val="000000"/>
                <w:lang w:val="en-GB"/>
              </w:rPr>
              <w:t xml:space="preserve"> 27</w:t>
            </w:r>
          </w:p>
        </w:tc>
        <w:tc>
          <w:tcPr>
            <w:tcW w:w="2268" w:type="dxa"/>
            <w:shd w:val="clear" w:color="auto" w:fill="auto"/>
            <w:noWrap/>
            <w:vAlign w:val="bottom"/>
            <w:hideMark/>
          </w:tcPr>
          <w:p w:rsidR="00936CA7" w:rsidRPr="000F5775" w:rsidRDefault="00CD16B2" w:rsidP="00DB5833">
            <w:pPr>
              <w:spacing w:after="0" w:line="240" w:lineRule="auto"/>
              <w:jc w:val="center"/>
              <w:rPr>
                <w:rFonts w:ascii="Times New Roman" w:hAnsi="Times New Roman"/>
                <w:b/>
                <w:color w:val="000000"/>
                <w:sz w:val="18"/>
                <w:szCs w:val="18"/>
              </w:rPr>
            </w:pPr>
            <w:r w:rsidRPr="000F5775">
              <w:rPr>
                <w:rFonts w:ascii="Times New Roman" w:hAnsi="Times New Roman"/>
                <w:b/>
                <w:color w:val="000000"/>
                <w:sz w:val="18"/>
                <w:szCs w:val="18"/>
              </w:rPr>
              <w:t xml:space="preserve">Први циклус управљања </w:t>
            </w:r>
            <w:r w:rsidR="0071040D" w:rsidRPr="000F5775">
              <w:rPr>
                <w:rFonts w:ascii="Times New Roman" w:hAnsi="Times New Roman"/>
                <w:b/>
                <w:color w:val="000000"/>
                <w:sz w:val="18"/>
                <w:szCs w:val="18"/>
              </w:rPr>
              <w:t>водним подручјима</w:t>
            </w:r>
          </w:p>
        </w:tc>
        <w:tc>
          <w:tcPr>
            <w:tcW w:w="2268" w:type="dxa"/>
          </w:tcPr>
          <w:p w:rsidR="00936CA7" w:rsidRPr="000F5775" w:rsidRDefault="0071040D" w:rsidP="0071040D">
            <w:pPr>
              <w:spacing w:after="0" w:line="240" w:lineRule="auto"/>
              <w:jc w:val="center"/>
              <w:rPr>
                <w:rFonts w:ascii="Times New Roman" w:hAnsi="Times New Roman"/>
                <w:b/>
                <w:color w:val="000000"/>
                <w:lang w:val="en-GB"/>
              </w:rPr>
            </w:pPr>
            <w:r w:rsidRPr="000F5775">
              <w:rPr>
                <w:rFonts w:ascii="Times New Roman" w:hAnsi="Times New Roman"/>
                <w:b/>
                <w:color w:val="000000"/>
                <w:sz w:val="18"/>
                <w:szCs w:val="18"/>
              </w:rPr>
              <w:t>Други циклус управљања водним подручјима</w:t>
            </w:r>
          </w:p>
        </w:tc>
        <w:tc>
          <w:tcPr>
            <w:tcW w:w="2268" w:type="dxa"/>
          </w:tcPr>
          <w:p w:rsidR="00936CA7" w:rsidRPr="000F5775" w:rsidRDefault="00CD16B2" w:rsidP="0071040D">
            <w:pPr>
              <w:spacing w:after="0" w:line="240" w:lineRule="auto"/>
              <w:jc w:val="center"/>
              <w:rPr>
                <w:rFonts w:ascii="Times New Roman" w:hAnsi="Times New Roman"/>
                <w:b/>
                <w:color w:val="000000"/>
                <w:sz w:val="18"/>
                <w:szCs w:val="18"/>
              </w:rPr>
            </w:pPr>
            <w:r w:rsidRPr="000F5775">
              <w:rPr>
                <w:rFonts w:ascii="Times New Roman" w:hAnsi="Times New Roman"/>
                <w:b/>
                <w:sz w:val="18"/>
                <w:szCs w:val="18"/>
              </w:rPr>
              <w:t>Трећи</w:t>
            </w:r>
            <w:r w:rsidRPr="000F5775">
              <w:rPr>
                <w:rFonts w:ascii="Times New Roman" w:hAnsi="Times New Roman"/>
                <w:b/>
                <w:color w:val="000000"/>
                <w:sz w:val="18"/>
                <w:szCs w:val="18"/>
              </w:rPr>
              <w:t xml:space="preserve"> циклус управљања</w:t>
            </w:r>
          </w:p>
          <w:p w:rsidR="0071040D" w:rsidRPr="000F5775" w:rsidRDefault="0071040D" w:rsidP="0071040D">
            <w:pPr>
              <w:spacing w:after="0" w:line="240" w:lineRule="auto"/>
              <w:jc w:val="center"/>
              <w:rPr>
                <w:rFonts w:ascii="Times New Roman" w:hAnsi="Times New Roman"/>
                <w:b/>
                <w:color w:val="000000"/>
                <w:lang w:val="en-GB"/>
              </w:rPr>
            </w:pPr>
            <w:r w:rsidRPr="000F5775">
              <w:rPr>
                <w:rFonts w:ascii="Times New Roman" w:hAnsi="Times New Roman"/>
                <w:b/>
                <w:color w:val="000000"/>
                <w:sz w:val="18"/>
                <w:szCs w:val="18"/>
              </w:rPr>
              <w:t>водним подручјима</w:t>
            </w:r>
          </w:p>
        </w:tc>
        <w:tc>
          <w:tcPr>
            <w:tcW w:w="4536" w:type="dxa"/>
          </w:tcPr>
          <w:p w:rsidR="00936CA7" w:rsidRPr="000F5775" w:rsidRDefault="00936CA7" w:rsidP="00DB5833">
            <w:pPr>
              <w:spacing w:after="0" w:line="240" w:lineRule="auto"/>
              <w:jc w:val="center"/>
              <w:rPr>
                <w:rFonts w:ascii="Times New Roman" w:hAnsi="Times New Roman"/>
                <w:color w:val="000000"/>
                <w:lang w:val="en-GB"/>
              </w:rPr>
            </w:pPr>
          </w:p>
        </w:tc>
      </w:tr>
    </w:tbl>
    <w:p w:rsidR="00936CA7" w:rsidRPr="000F5775" w:rsidRDefault="00936CA7" w:rsidP="00936CA7">
      <w:pPr>
        <w:spacing w:after="0" w:line="240" w:lineRule="auto"/>
        <w:rPr>
          <w:rFonts w:ascii="Times New Roman" w:hAnsi="Times New Roman"/>
          <w:lang w:val="en-GB"/>
        </w:rPr>
      </w:pPr>
    </w:p>
    <w:p w:rsidR="00936CA7" w:rsidRPr="000F5775" w:rsidRDefault="00936CA7" w:rsidP="00936CA7">
      <w:pPr>
        <w:spacing w:after="0" w:line="240" w:lineRule="auto"/>
        <w:rPr>
          <w:rFonts w:ascii="Times New Roman" w:hAnsi="Times New Roman"/>
          <w:lang w:val="en-GB"/>
        </w:rPr>
      </w:pPr>
    </w:p>
    <w:p w:rsidR="00936CA7" w:rsidRPr="000F5775" w:rsidRDefault="00936CA7" w:rsidP="00936CA7">
      <w:pPr>
        <w:spacing w:after="0" w:line="240" w:lineRule="auto"/>
        <w:rPr>
          <w:rFonts w:ascii="Times New Roman" w:hAnsi="Times New Roman"/>
          <w:lang w:val="en-GB"/>
        </w:rPr>
      </w:pPr>
    </w:p>
    <w:p w:rsidR="00936CA7" w:rsidRPr="000F5775" w:rsidRDefault="00936CA7" w:rsidP="00936CA7">
      <w:pPr>
        <w:spacing w:after="0" w:line="240" w:lineRule="auto"/>
        <w:rPr>
          <w:rFonts w:ascii="Times New Roman" w:hAnsi="Times New Roman"/>
          <w:lang w:val="en-GB"/>
        </w:rPr>
      </w:pPr>
    </w:p>
    <w:p w:rsidR="00936CA7" w:rsidRPr="000F5775" w:rsidRDefault="00936CA7" w:rsidP="00936CA7">
      <w:pPr>
        <w:spacing w:after="0" w:line="240" w:lineRule="auto"/>
        <w:rPr>
          <w:rFonts w:ascii="Times New Roman" w:hAnsi="Times New Roman"/>
          <w:lang w:val="en-GB"/>
        </w:rPr>
      </w:pP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51"/>
        <w:gridCol w:w="1134"/>
        <w:gridCol w:w="2268"/>
        <w:gridCol w:w="2268"/>
        <w:gridCol w:w="4536"/>
      </w:tblGrid>
      <w:tr w:rsidR="00936CA7" w:rsidRPr="000F5775" w:rsidTr="00DB5833">
        <w:trPr>
          <w:trHeight w:val="300"/>
        </w:trPr>
        <w:tc>
          <w:tcPr>
            <w:tcW w:w="3051" w:type="dxa"/>
            <w:shd w:val="clear" w:color="auto" w:fill="auto"/>
            <w:noWrap/>
            <w:vAlign w:val="center"/>
            <w:hideMark/>
          </w:tcPr>
          <w:p w:rsidR="00936CA7" w:rsidRPr="000F5775" w:rsidRDefault="00CD16B2" w:rsidP="00DB5833">
            <w:pPr>
              <w:spacing w:after="0" w:line="240" w:lineRule="auto"/>
              <w:rPr>
                <w:rFonts w:ascii="Times New Roman" w:hAnsi="Times New Roman"/>
                <w:color w:val="000000"/>
              </w:rPr>
            </w:pPr>
            <w:r w:rsidRPr="000F5775">
              <w:rPr>
                <w:rFonts w:ascii="Times New Roman" w:hAnsi="Times New Roman"/>
                <w:color w:val="000000"/>
              </w:rPr>
              <w:t>Хрватска</w:t>
            </w:r>
          </w:p>
        </w:tc>
        <w:tc>
          <w:tcPr>
            <w:tcW w:w="1134" w:type="dxa"/>
            <w:shd w:val="clear" w:color="auto" w:fill="auto"/>
            <w:noWrap/>
            <w:vAlign w:val="bottom"/>
            <w:hideMark/>
          </w:tcPr>
          <w:p w:rsidR="00936CA7" w:rsidRPr="000F5775" w:rsidRDefault="00CD16B2" w:rsidP="00590416">
            <w:pPr>
              <w:spacing w:after="0" w:line="240" w:lineRule="auto"/>
              <w:jc w:val="center"/>
              <w:rPr>
                <w:rFonts w:ascii="Times New Roman" w:hAnsi="Times New Roman"/>
                <w:b/>
                <w:color w:val="000000"/>
                <w:sz w:val="16"/>
                <w:szCs w:val="16"/>
                <w:lang w:val="en-GB"/>
              </w:rPr>
            </w:pPr>
            <w:r w:rsidRPr="000F5775">
              <w:rPr>
                <w:rFonts w:ascii="Times New Roman" w:hAnsi="Times New Roman"/>
                <w:b/>
                <w:color w:val="000000"/>
                <w:sz w:val="16"/>
                <w:szCs w:val="16"/>
              </w:rPr>
              <w:t xml:space="preserve">Први циклус управљања </w:t>
            </w:r>
            <w:r w:rsidR="00D517D0" w:rsidRPr="000F5775">
              <w:rPr>
                <w:rFonts w:ascii="Times New Roman" w:hAnsi="Times New Roman"/>
                <w:b/>
                <w:color w:val="000000"/>
                <w:sz w:val="16"/>
                <w:szCs w:val="16"/>
              </w:rPr>
              <w:t>водним подручјима</w:t>
            </w:r>
          </w:p>
        </w:tc>
        <w:tc>
          <w:tcPr>
            <w:tcW w:w="2268" w:type="dxa"/>
          </w:tcPr>
          <w:p w:rsidR="00936CA7" w:rsidRPr="000F5775" w:rsidRDefault="00CD16B2" w:rsidP="00D517D0">
            <w:pPr>
              <w:spacing w:after="0" w:line="240" w:lineRule="auto"/>
              <w:jc w:val="center"/>
              <w:rPr>
                <w:rFonts w:ascii="Times New Roman" w:hAnsi="Times New Roman"/>
                <w:b/>
                <w:color w:val="000000"/>
                <w:lang w:val="en-GB"/>
              </w:rPr>
            </w:pPr>
            <w:r w:rsidRPr="000F5775">
              <w:rPr>
                <w:rFonts w:ascii="Times New Roman" w:hAnsi="Times New Roman"/>
                <w:b/>
                <w:sz w:val="18"/>
                <w:szCs w:val="18"/>
              </w:rPr>
              <w:t>Други</w:t>
            </w:r>
            <w:r w:rsidRPr="000F5775">
              <w:rPr>
                <w:rFonts w:ascii="Times New Roman" w:hAnsi="Times New Roman"/>
                <w:b/>
                <w:color w:val="000000"/>
                <w:sz w:val="18"/>
                <w:szCs w:val="18"/>
              </w:rPr>
              <w:t xml:space="preserve"> циклус управљања </w:t>
            </w:r>
            <w:r w:rsidR="00D517D0" w:rsidRPr="000F5775">
              <w:rPr>
                <w:rFonts w:ascii="Times New Roman" w:hAnsi="Times New Roman"/>
                <w:b/>
                <w:color w:val="000000"/>
                <w:sz w:val="18"/>
                <w:szCs w:val="18"/>
              </w:rPr>
              <w:t>водним подручјима</w:t>
            </w:r>
          </w:p>
        </w:tc>
        <w:tc>
          <w:tcPr>
            <w:tcW w:w="2268" w:type="dxa"/>
          </w:tcPr>
          <w:p w:rsidR="00936CA7" w:rsidRPr="000F5775" w:rsidRDefault="00CD16B2" w:rsidP="00D517D0">
            <w:pPr>
              <w:spacing w:after="0" w:line="240" w:lineRule="auto"/>
              <w:jc w:val="center"/>
              <w:rPr>
                <w:rFonts w:ascii="Times New Roman" w:hAnsi="Times New Roman"/>
                <w:b/>
                <w:color w:val="000000"/>
                <w:lang w:val="en-GB"/>
              </w:rPr>
            </w:pPr>
            <w:r w:rsidRPr="000F5775">
              <w:rPr>
                <w:rFonts w:ascii="Times New Roman" w:hAnsi="Times New Roman"/>
                <w:b/>
                <w:sz w:val="18"/>
                <w:szCs w:val="18"/>
              </w:rPr>
              <w:t>Трећи</w:t>
            </w:r>
            <w:r w:rsidRPr="000F5775">
              <w:rPr>
                <w:rFonts w:ascii="Times New Roman" w:hAnsi="Times New Roman"/>
                <w:b/>
                <w:color w:val="000000"/>
                <w:sz w:val="18"/>
                <w:szCs w:val="18"/>
              </w:rPr>
              <w:t xml:space="preserve"> циклус управљања</w:t>
            </w:r>
            <w:r w:rsidR="00D517D0" w:rsidRPr="000F5775">
              <w:rPr>
                <w:rFonts w:ascii="Times New Roman" w:hAnsi="Times New Roman"/>
                <w:b/>
                <w:color w:val="000000"/>
                <w:sz w:val="18"/>
                <w:szCs w:val="18"/>
              </w:rPr>
              <w:t xml:space="preserve"> водним подручјима</w:t>
            </w:r>
          </w:p>
        </w:tc>
        <w:tc>
          <w:tcPr>
            <w:tcW w:w="4536" w:type="dxa"/>
          </w:tcPr>
          <w:p w:rsidR="00936CA7" w:rsidRPr="000F5775" w:rsidRDefault="00936CA7" w:rsidP="00DB5833">
            <w:pPr>
              <w:spacing w:after="0" w:line="240" w:lineRule="auto"/>
              <w:jc w:val="center"/>
              <w:rPr>
                <w:rFonts w:ascii="Times New Roman" w:hAnsi="Times New Roman"/>
                <w:color w:val="000000"/>
                <w:lang w:val="en-GB"/>
              </w:rPr>
            </w:pPr>
          </w:p>
        </w:tc>
      </w:tr>
    </w:tbl>
    <w:p w:rsidR="00936CA7" w:rsidRPr="000F5775" w:rsidRDefault="00936CA7" w:rsidP="00936CA7">
      <w:pPr>
        <w:rPr>
          <w:rFonts w:ascii="Times New Roman" w:hAnsi="Times New Roman"/>
          <w:lang w:val="en-GB"/>
        </w:rPr>
      </w:pPr>
    </w:p>
    <w:p w:rsidR="00936CA7" w:rsidRPr="000F5775" w:rsidRDefault="00936CA7" w:rsidP="00936CA7">
      <w:pPr>
        <w:rPr>
          <w:rFonts w:ascii="Times New Roman" w:hAnsi="Times New Roman"/>
          <w:lang w:val="en-GB"/>
        </w:rPr>
      </w:pP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3"/>
        <w:gridCol w:w="1618"/>
        <w:gridCol w:w="4536"/>
      </w:tblGrid>
      <w:tr w:rsidR="00C26ADC" w:rsidRPr="000F5775" w:rsidTr="0009347C">
        <w:trPr>
          <w:trHeight w:val="300"/>
        </w:trPr>
        <w:tc>
          <w:tcPr>
            <w:tcW w:w="7103" w:type="dxa"/>
            <w:shd w:val="clear" w:color="auto" w:fill="auto"/>
            <w:noWrap/>
            <w:vAlign w:val="center"/>
            <w:hideMark/>
          </w:tcPr>
          <w:p w:rsidR="00C26ADC" w:rsidRPr="000F5775" w:rsidRDefault="00CD16B2" w:rsidP="00DB5833">
            <w:pPr>
              <w:spacing w:after="0" w:line="240" w:lineRule="auto"/>
              <w:rPr>
                <w:rFonts w:ascii="Times New Roman" w:hAnsi="Times New Roman"/>
                <w:color w:val="000000"/>
              </w:rPr>
            </w:pPr>
            <w:r w:rsidRPr="000F5775">
              <w:rPr>
                <w:rFonts w:ascii="Times New Roman" w:hAnsi="Times New Roman"/>
                <w:color w:val="000000"/>
              </w:rPr>
              <w:t>Србија</w:t>
            </w:r>
          </w:p>
        </w:tc>
        <w:tc>
          <w:tcPr>
            <w:tcW w:w="1618" w:type="dxa"/>
          </w:tcPr>
          <w:p w:rsidR="00C26ADC" w:rsidRPr="000F5775" w:rsidRDefault="00CD16B2" w:rsidP="00D517D0">
            <w:pPr>
              <w:spacing w:after="0" w:line="240" w:lineRule="auto"/>
              <w:jc w:val="center"/>
              <w:rPr>
                <w:rFonts w:ascii="Times New Roman" w:hAnsi="Times New Roman"/>
                <w:b/>
                <w:color w:val="000000"/>
                <w:sz w:val="16"/>
                <w:szCs w:val="16"/>
                <w:lang w:val="en-GB"/>
              </w:rPr>
            </w:pPr>
            <w:r w:rsidRPr="000F5775">
              <w:rPr>
                <w:rFonts w:ascii="Times New Roman" w:hAnsi="Times New Roman"/>
                <w:b/>
                <w:color w:val="000000"/>
                <w:sz w:val="16"/>
                <w:szCs w:val="16"/>
              </w:rPr>
              <w:t xml:space="preserve">Први циклус управљања </w:t>
            </w:r>
            <w:r w:rsidR="00D517D0" w:rsidRPr="000F5775">
              <w:rPr>
                <w:rFonts w:ascii="Times New Roman" w:hAnsi="Times New Roman"/>
                <w:b/>
                <w:color w:val="000000"/>
                <w:sz w:val="16"/>
                <w:szCs w:val="16"/>
              </w:rPr>
              <w:t xml:space="preserve">водним подручјима </w:t>
            </w:r>
          </w:p>
        </w:tc>
        <w:tc>
          <w:tcPr>
            <w:tcW w:w="4536" w:type="dxa"/>
            <w:vAlign w:val="center"/>
          </w:tcPr>
          <w:p w:rsidR="00C26ADC" w:rsidRPr="000F5775" w:rsidRDefault="00CD16B2" w:rsidP="00C26ADC">
            <w:pPr>
              <w:spacing w:after="0" w:line="240" w:lineRule="auto"/>
              <w:jc w:val="center"/>
              <w:rPr>
                <w:rFonts w:ascii="Times New Roman" w:hAnsi="Times New Roman"/>
                <w:b/>
                <w:color w:val="FF0000"/>
              </w:rPr>
            </w:pPr>
            <w:r w:rsidRPr="000F5775">
              <w:rPr>
                <w:rFonts w:ascii="Times New Roman" w:hAnsi="Times New Roman"/>
                <w:b/>
                <w:color w:val="FF0000"/>
              </w:rPr>
              <w:t>Требало би затражити прелазни период</w:t>
            </w:r>
          </w:p>
        </w:tc>
      </w:tr>
    </w:tbl>
    <w:p w:rsidR="009C3F59" w:rsidRPr="000F5775" w:rsidRDefault="00234147" w:rsidP="00234147">
      <w:pPr>
        <w:pStyle w:val="Caption"/>
        <w:rPr>
          <w:szCs w:val="22"/>
        </w:rPr>
      </w:pPr>
      <w:bookmarkStart w:id="26" w:name="_Ref511122042"/>
      <w:bookmarkStart w:id="27" w:name="_Toc30147995"/>
      <w:r>
        <w:t xml:space="preserve">Слика </w:t>
      </w:r>
      <w:r w:rsidR="007721F2">
        <w:fldChar w:fldCharType="begin"/>
      </w:r>
      <w:r>
        <w:instrText xml:space="preserve"> SEQ Слика \* ARABIC </w:instrText>
      </w:r>
      <w:r w:rsidR="007721F2">
        <w:fldChar w:fldCharType="separate"/>
      </w:r>
      <w:r>
        <w:rPr>
          <w:noProof/>
        </w:rPr>
        <w:t>2</w:t>
      </w:r>
      <w:r w:rsidR="007721F2">
        <w:fldChar w:fldCharType="end"/>
      </w:r>
      <w:bookmarkEnd w:id="26"/>
      <w:r w:rsidR="00DD05D8" w:rsidRPr="000F5775">
        <w:rPr>
          <w:color w:val="000000"/>
          <w:szCs w:val="22"/>
          <w:lang w:val="en-GB"/>
        </w:rPr>
        <w:t xml:space="preserve">. </w:t>
      </w:r>
      <w:r w:rsidR="00A856AA" w:rsidRPr="000F5775">
        <w:rPr>
          <w:color w:val="000000"/>
          <w:szCs w:val="22"/>
          <w:lang w:val="en-GB"/>
        </w:rPr>
        <w:t xml:space="preserve">Временски оквир </w:t>
      </w:r>
      <w:r w:rsidR="006D255B" w:rsidRPr="000F5775">
        <w:rPr>
          <w:color w:val="000000"/>
          <w:szCs w:val="22"/>
        </w:rPr>
        <w:t>спровођење</w:t>
      </w:r>
      <w:r w:rsidR="00A856AA" w:rsidRPr="000F5775">
        <w:rPr>
          <w:color w:val="000000"/>
          <w:szCs w:val="22"/>
          <w:lang w:val="en-GB"/>
        </w:rPr>
        <w:t xml:space="preserve"> Оквирне директиве о водама за државе чланице ЕУ-28 и Србију.</w:t>
      </w:r>
      <w:bookmarkEnd w:id="27"/>
    </w:p>
    <w:p w:rsidR="00774B84" w:rsidRPr="000F5775" w:rsidRDefault="00774B84" w:rsidP="00774B84">
      <w:pPr>
        <w:rPr>
          <w:rFonts w:ascii="Times New Roman" w:hAnsi="Times New Roman"/>
          <w:lang w:val="en-GB"/>
        </w:rPr>
        <w:sectPr w:rsidR="00774B84" w:rsidRPr="000F5775" w:rsidSect="008F76BD">
          <w:headerReference w:type="even" r:id="rId22"/>
          <w:headerReference w:type="default" r:id="rId23"/>
          <w:footerReference w:type="default" r:id="rId24"/>
          <w:headerReference w:type="first" r:id="rId25"/>
          <w:pgSz w:w="16839" w:h="11907" w:orient="landscape" w:code="9"/>
          <w:pgMar w:top="1440" w:right="1985" w:bottom="1440" w:left="1440" w:header="720" w:footer="1009" w:gutter="0"/>
          <w:cols w:space="720"/>
          <w:docGrid w:linePitch="360"/>
        </w:sectPr>
      </w:pPr>
    </w:p>
    <w:p w:rsidR="00C26ADC" w:rsidRPr="000F5775" w:rsidRDefault="00A856AA" w:rsidP="002F1640">
      <w:pPr>
        <w:pStyle w:val="Heading2"/>
      </w:pPr>
      <w:bookmarkStart w:id="28" w:name="_Toc28157031"/>
      <w:r w:rsidRPr="000F5775">
        <w:lastRenderedPageBreak/>
        <w:t xml:space="preserve">Институционална поставка и подела </w:t>
      </w:r>
      <w:r w:rsidR="003240E0" w:rsidRPr="000F5775">
        <w:t>надлежности</w:t>
      </w:r>
      <w:bookmarkEnd w:id="28"/>
    </w:p>
    <w:p w:rsidR="00A856AA" w:rsidRPr="000F5775" w:rsidRDefault="00A856AA" w:rsidP="00963BF5">
      <w:pPr>
        <w:spacing w:before="120" w:after="120" w:line="240" w:lineRule="auto"/>
        <w:ind w:left="-6" w:firstLine="6"/>
        <w:jc w:val="both"/>
        <w:rPr>
          <w:rFonts w:ascii="Times New Roman" w:hAnsi="Times New Roman"/>
          <w:color w:val="000000" w:themeColor="text1"/>
          <w:sz w:val="24"/>
          <w:szCs w:val="24"/>
        </w:rPr>
      </w:pPr>
      <w:r w:rsidRPr="000F5775">
        <w:rPr>
          <w:rFonts w:ascii="Times New Roman" w:hAnsi="Times New Roman"/>
          <w:color w:val="000000" w:themeColor="text1"/>
          <w:sz w:val="24"/>
          <w:szCs w:val="24"/>
        </w:rPr>
        <w:t>Члан 3.2 ОДВ захтева од држава чланица да одреде одговарајуће надлежне о</w:t>
      </w:r>
      <w:r w:rsidR="008F528E" w:rsidRPr="000F5775">
        <w:rPr>
          <w:rFonts w:ascii="Times New Roman" w:hAnsi="Times New Roman"/>
          <w:color w:val="000000" w:themeColor="text1"/>
          <w:sz w:val="24"/>
          <w:szCs w:val="24"/>
        </w:rPr>
        <w:t>ргане који су одговорни за прим</w:t>
      </w:r>
      <w:r w:rsidRPr="000F5775">
        <w:rPr>
          <w:rFonts w:ascii="Times New Roman" w:hAnsi="Times New Roman"/>
          <w:color w:val="000000" w:themeColor="text1"/>
          <w:sz w:val="24"/>
          <w:szCs w:val="24"/>
        </w:rPr>
        <w:t xml:space="preserve">ену правила ове Директиве унутар сваког водног подручја </w:t>
      </w:r>
      <w:r w:rsidR="00036AD4" w:rsidRPr="000F5775">
        <w:rPr>
          <w:rFonts w:ascii="Times New Roman" w:hAnsi="Times New Roman"/>
          <w:color w:val="000000" w:themeColor="text1"/>
          <w:sz w:val="24"/>
          <w:szCs w:val="24"/>
        </w:rPr>
        <w:t>на својој</w:t>
      </w:r>
      <w:r w:rsidRPr="000F5775">
        <w:rPr>
          <w:rFonts w:ascii="Times New Roman" w:hAnsi="Times New Roman"/>
          <w:color w:val="000000" w:themeColor="text1"/>
          <w:sz w:val="24"/>
          <w:szCs w:val="24"/>
        </w:rPr>
        <w:t xml:space="preserve"> територији. У Србији, овај захтев ОДВ се спроводи кроз Закон о водама (</w:t>
      </w:r>
      <w:r w:rsidR="00685048" w:rsidRPr="000F5775">
        <w:rPr>
          <w:rFonts w:ascii="Times New Roman" w:hAnsi="Times New Roman"/>
          <w:color w:val="000000" w:themeColor="text1"/>
          <w:sz w:val="24"/>
          <w:szCs w:val="24"/>
        </w:rPr>
        <w:t xml:space="preserve">последњи </w:t>
      </w:r>
      <w:r w:rsidRPr="000F5775">
        <w:rPr>
          <w:rFonts w:ascii="Times New Roman" w:hAnsi="Times New Roman"/>
          <w:color w:val="000000" w:themeColor="text1"/>
          <w:sz w:val="24"/>
          <w:szCs w:val="24"/>
        </w:rPr>
        <w:t xml:space="preserve">пут </w:t>
      </w:r>
      <w:r w:rsidR="00685048" w:rsidRPr="000F5775">
        <w:rPr>
          <w:rFonts w:ascii="Times New Roman" w:hAnsi="Times New Roman"/>
          <w:color w:val="000000" w:themeColor="text1"/>
          <w:sz w:val="24"/>
          <w:szCs w:val="24"/>
        </w:rPr>
        <w:t xml:space="preserve">допуњен и </w:t>
      </w:r>
      <w:r w:rsidRPr="000F5775">
        <w:rPr>
          <w:rFonts w:ascii="Times New Roman" w:hAnsi="Times New Roman"/>
          <w:color w:val="000000" w:themeColor="text1"/>
          <w:sz w:val="24"/>
          <w:szCs w:val="24"/>
        </w:rPr>
        <w:t>измењен у децембру 2016) који утврђује институционални оквир за интегрисано управљање и заштиту водних ресурса.</w:t>
      </w:r>
    </w:p>
    <w:p w:rsidR="00A856AA" w:rsidRPr="000F5775" w:rsidRDefault="00A856AA" w:rsidP="00963BF5">
      <w:pPr>
        <w:spacing w:before="120" w:after="120" w:line="240" w:lineRule="auto"/>
        <w:ind w:left="-6" w:firstLine="6"/>
        <w:jc w:val="both"/>
        <w:rPr>
          <w:rFonts w:ascii="Times New Roman" w:hAnsi="Times New Roman"/>
          <w:color w:val="000000" w:themeColor="text1"/>
          <w:sz w:val="24"/>
          <w:szCs w:val="24"/>
        </w:rPr>
      </w:pPr>
      <w:r w:rsidRPr="000F5775">
        <w:rPr>
          <w:rFonts w:ascii="Times New Roman" w:hAnsi="Times New Roman"/>
          <w:color w:val="000000" w:themeColor="text1"/>
          <w:sz w:val="24"/>
          <w:szCs w:val="24"/>
        </w:rPr>
        <w:t>Р</w:t>
      </w:r>
      <w:r w:rsidR="00C45C53" w:rsidRPr="000F5775">
        <w:rPr>
          <w:rFonts w:ascii="Times New Roman" w:hAnsi="Times New Roman"/>
          <w:color w:val="000000" w:themeColor="text1"/>
          <w:sz w:val="24"/>
          <w:szCs w:val="24"/>
        </w:rPr>
        <w:t>епубличка дирекција за воде (РДВ</w:t>
      </w:r>
      <w:r w:rsidRPr="000F5775">
        <w:rPr>
          <w:rFonts w:ascii="Times New Roman" w:hAnsi="Times New Roman"/>
          <w:color w:val="000000" w:themeColor="text1"/>
          <w:sz w:val="24"/>
          <w:szCs w:val="24"/>
        </w:rPr>
        <w:t>) при Министарству пољопривреде, шума</w:t>
      </w:r>
      <w:r w:rsidR="00C45C53" w:rsidRPr="000F5775">
        <w:rPr>
          <w:rFonts w:ascii="Times New Roman" w:hAnsi="Times New Roman"/>
          <w:color w:val="000000" w:themeColor="text1"/>
          <w:sz w:val="24"/>
          <w:szCs w:val="24"/>
        </w:rPr>
        <w:t>рства и водопривреде (МПШВ) и ЈВ</w:t>
      </w:r>
      <w:r w:rsidRPr="000F5775">
        <w:rPr>
          <w:rFonts w:ascii="Times New Roman" w:hAnsi="Times New Roman"/>
          <w:color w:val="000000" w:themeColor="text1"/>
          <w:sz w:val="24"/>
          <w:szCs w:val="24"/>
        </w:rPr>
        <w:t xml:space="preserve">П </w:t>
      </w:r>
      <w:r w:rsidR="002F1640" w:rsidRPr="000F5775">
        <w:rPr>
          <w:rFonts w:ascii="Times New Roman" w:hAnsi="Times New Roman"/>
          <w:iCs/>
          <w:sz w:val="24"/>
          <w:szCs w:val="24"/>
        </w:rPr>
        <w:t>„</w:t>
      </w:r>
      <w:r w:rsidRPr="000F5775">
        <w:rPr>
          <w:rFonts w:ascii="Times New Roman" w:hAnsi="Times New Roman"/>
          <w:color w:val="000000" w:themeColor="text1"/>
          <w:sz w:val="24"/>
          <w:szCs w:val="24"/>
        </w:rPr>
        <w:t>Воде Војводине</w:t>
      </w:r>
      <w:r w:rsidR="002F1640" w:rsidRPr="000F5775">
        <w:rPr>
          <w:rFonts w:ascii="Times New Roman" w:hAnsi="Times New Roman"/>
          <w:color w:val="000000" w:themeColor="text1"/>
          <w:sz w:val="24"/>
          <w:szCs w:val="24"/>
        </w:rPr>
        <w:t>”</w:t>
      </w:r>
      <w:r w:rsidRPr="000F5775">
        <w:rPr>
          <w:rFonts w:ascii="Times New Roman" w:hAnsi="Times New Roman"/>
          <w:color w:val="000000" w:themeColor="text1"/>
          <w:sz w:val="24"/>
          <w:szCs w:val="24"/>
        </w:rPr>
        <w:t xml:space="preserve"> и </w:t>
      </w:r>
      <w:r w:rsidR="002F1640" w:rsidRPr="000F5775">
        <w:rPr>
          <w:rFonts w:ascii="Times New Roman" w:hAnsi="Times New Roman"/>
          <w:iCs/>
          <w:sz w:val="24"/>
          <w:szCs w:val="24"/>
        </w:rPr>
        <w:t>„</w:t>
      </w:r>
      <w:r w:rsidRPr="000F5775">
        <w:rPr>
          <w:rFonts w:ascii="Times New Roman" w:hAnsi="Times New Roman"/>
          <w:color w:val="000000" w:themeColor="text1"/>
          <w:sz w:val="24"/>
          <w:szCs w:val="24"/>
        </w:rPr>
        <w:t>Србијаводе</w:t>
      </w:r>
      <w:r w:rsidR="002F1640" w:rsidRPr="000F5775">
        <w:rPr>
          <w:rFonts w:ascii="Times New Roman" w:hAnsi="Times New Roman"/>
          <w:color w:val="000000" w:themeColor="text1"/>
          <w:sz w:val="24"/>
          <w:szCs w:val="24"/>
        </w:rPr>
        <w:t>”</w:t>
      </w:r>
      <w:r w:rsidRPr="000F5775">
        <w:rPr>
          <w:rFonts w:ascii="Times New Roman" w:hAnsi="Times New Roman"/>
          <w:color w:val="000000" w:themeColor="text1"/>
          <w:sz w:val="24"/>
          <w:szCs w:val="24"/>
        </w:rPr>
        <w:t xml:space="preserve"> су главни актери у управљању </w:t>
      </w:r>
      <w:r w:rsidR="00A94BAD" w:rsidRPr="000F5775">
        <w:rPr>
          <w:rFonts w:ascii="Times New Roman" w:hAnsi="Times New Roman"/>
          <w:color w:val="000000" w:themeColor="text1"/>
          <w:sz w:val="24"/>
          <w:szCs w:val="24"/>
        </w:rPr>
        <w:t xml:space="preserve">водним подручјима </w:t>
      </w:r>
      <w:r w:rsidRPr="000F5775">
        <w:rPr>
          <w:rFonts w:ascii="Times New Roman" w:hAnsi="Times New Roman"/>
          <w:color w:val="000000" w:themeColor="text1"/>
          <w:sz w:val="24"/>
          <w:szCs w:val="24"/>
        </w:rPr>
        <w:t xml:space="preserve">у Србији. ЈВП функционишу </w:t>
      </w:r>
      <w:r w:rsidR="003240E0" w:rsidRPr="000F5775">
        <w:rPr>
          <w:rFonts w:ascii="Times New Roman" w:hAnsi="Times New Roman"/>
          <w:color w:val="000000" w:themeColor="text1"/>
          <w:sz w:val="24"/>
          <w:szCs w:val="24"/>
        </w:rPr>
        <w:t>на регионалном нивоу и надлежна</w:t>
      </w:r>
      <w:r w:rsidRPr="000F5775">
        <w:rPr>
          <w:rFonts w:ascii="Times New Roman" w:hAnsi="Times New Roman"/>
          <w:color w:val="000000" w:themeColor="text1"/>
          <w:sz w:val="24"/>
          <w:szCs w:val="24"/>
        </w:rPr>
        <w:t xml:space="preserve"> су за израду главних елемената</w:t>
      </w:r>
      <w:r w:rsidR="008F528E" w:rsidRPr="000F5775">
        <w:rPr>
          <w:rFonts w:ascii="Times New Roman" w:hAnsi="Times New Roman"/>
          <w:color w:val="000000" w:themeColor="text1"/>
          <w:sz w:val="24"/>
          <w:szCs w:val="24"/>
        </w:rPr>
        <w:t xml:space="preserve"> пл</w:t>
      </w:r>
      <w:r w:rsidR="00E15097" w:rsidRPr="000F5775">
        <w:rPr>
          <w:rFonts w:ascii="Times New Roman" w:hAnsi="Times New Roman"/>
          <w:color w:val="000000" w:themeColor="text1"/>
          <w:sz w:val="24"/>
          <w:szCs w:val="24"/>
        </w:rPr>
        <w:t>анова управљања водним подручјима</w:t>
      </w:r>
      <w:r w:rsidRPr="000F5775">
        <w:rPr>
          <w:rFonts w:ascii="Times New Roman" w:hAnsi="Times New Roman"/>
          <w:color w:val="000000" w:themeColor="text1"/>
          <w:sz w:val="24"/>
          <w:szCs w:val="24"/>
        </w:rPr>
        <w:t xml:space="preserve"> за административне округе у који</w:t>
      </w:r>
      <w:r w:rsidR="008F528E" w:rsidRPr="000F5775">
        <w:rPr>
          <w:rFonts w:ascii="Times New Roman" w:hAnsi="Times New Roman"/>
          <w:color w:val="000000" w:themeColor="text1"/>
          <w:sz w:val="24"/>
          <w:szCs w:val="24"/>
        </w:rPr>
        <w:t>ма обављају своје активности. Р</w:t>
      </w:r>
      <w:r w:rsidRPr="000F5775">
        <w:rPr>
          <w:rFonts w:ascii="Times New Roman" w:hAnsi="Times New Roman"/>
          <w:color w:val="000000" w:themeColor="text1"/>
          <w:sz w:val="24"/>
          <w:szCs w:val="24"/>
        </w:rPr>
        <w:t>Д</w:t>
      </w:r>
      <w:r w:rsidR="008F528E" w:rsidRPr="000F5775">
        <w:rPr>
          <w:rFonts w:ascii="Times New Roman" w:hAnsi="Times New Roman"/>
          <w:color w:val="000000" w:themeColor="text1"/>
          <w:sz w:val="24"/>
          <w:szCs w:val="24"/>
        </w:rPr>
        <w:t>В д</w:t>
      </w:r>
      <w:r w:rsidRPr="000F5775">
        <w:rPr>
          <w:rFonts w:ascii="Times New Roman" w:hAnsi="Times New Roman"/>
          <w:color w:val="000000" w:themeColor="text1"/>
          <w:sz w:val="24"/>
          <w:szCs w:val="24"/>
        </w:rPr>
        <w:t xml:space="preserve">елује </w:t>
      </w:r>
      <w:r w:rsidR="008F528E" w:rsidRPr="000F5775">
        <w:rPr>
          <w:rFonts w:ascii="Times New Roman" w:hAnsi="Times New Roman"/>
          <w:color w:val="000000" w:themeColor="text1"/>
          <w:sz w:val="24"/>
          <w:szCs w:val="24"/>
        </w:rPr>
        <w:t>на националном нивоу и одговорна</w:t>
      </w:r>
      <w:r w:rsidRPr="000F5775">
        <w:rPr>
          <w:rFonts w:ascii="Times New Roman" w:hAnsi="Times New Roman"/>
          <w:color w:val="000000" w:themeColor="text1"/>
          <w:sz w:val="24"/>
          <w:szCs w:val="24"/>
        </w:rPr>
        <w:t xml:space="preserve"> је за укупну координа</w:t>
      </w:r>
      <w:r w:rsidR="008F528E" w:rsidRPr="000F5775">
        <w:rPr>
          <w:rFonts w:ascii="Times New Roman" w:hAnsi="Times New Roman"/>
          <w:color w:val="000000" w:themeColor="text1"/>
          <w:sz w:val="24"/>
          <w:szCs w:val="24"/>
        </w:rPr>
        <w:t>цију актив</w:t>
      </w:r>
      <w:r w:rsidR="00E15097" w:rsidRPr="000F5775">
        <w:rPr>
          <w:rFonts w:ascii="Times New Roman" w:hAnsi="Times New Roman"/>
          <w:color w:val="000000" w:themeColor="text1"/>
          <w:sz w:val="24"/>
          <w:szCs w:val="24"/>
        </w:rPr>
        <w:t>ности управљања водним подручјима</w:t>
      </w:r>
      <w:r w:rsidRPr="000F5775">
        <w:rPr>
          <w:rFonts w:ascii="Times New Roman" w:hAnsi="Times New Roman"/>
          <w:color w:val="000000" w:themeColor="text1"/>
          <w:sz w:val="24"/>
          <w:szCs w:val="24"/>
        </w:rPr>
        <w:t>. У складу са Законом о водама, процес управљања водама укључује друга релевантна минист</w:t>
      </w:r>
      <w:r w:rsidR="00E15097" w:rsidRPr="000F5775">
        <w:rPr>
          <w:rFonts w:ascii="Times New Roman" w:hAnsi="Times New Roman"/>
          <w:color w:val="000000" w:themeColor="text1"/>
          <w:sz w:val="24"/>
          <w:szCs w:val="24"/>
        </w:rPr>
        <w:t>арства, националне агенције, органе</w:t>
      </w:r>
      <w:r w:rsidRPr="000F5775">
        <w:rPr>
          <w:rFonts w:ascii="Times New Roman" w:hAnsi="Times New Roman"/>
          <w:color w:val="000000" w:themeColor="text1"/>
          <w:sz w:val="24"/>
          <w:szCs w:val="24"/>
        </w:rPr>
        <w:t xml:space="preserve"> аутономне по</w:t>
      </w:r>
      <w:r w:rsidR="008F528E" w:rsidRPr="000F5775">
        <w:rPr>
          <w:rFonts w:ascii="Times New Roman" w:hAnsi="Times New Roman"/>
          <w:color w:val="000000" w:themeColor="text1"/>
          <w:sz w:val="24"/>
          <w:szCs w:val="24"/>
        </w:rPr>
        <w:t>крајине, локалне власти, итд., к</w:t>
      </w:r>
      <w:r w:rsidRPr="000F5775">
        <w:rPr>
          <w:rFonts w:ascii="Times New Roman" w:hAnsi="Times New Roman"/>
          <w:color w:val="000000" w:themeColor="text1"/>
          <w:sz w:val="24"/>
          <w:szCs w:val="24"/>
        </w:rPr>
        <w:t>ао што је приказано на слици 3.</w:t>
      </w:r>
    </w:p>
    <w:p w:rsidR="00A856AA" w:rsidRPr="000F5775" w:rsidRDefault="00A856AA" w:rsidP="00CF00FA">
      <w:pPr>
        <w:jc w:val="both"/>
        <w:rPr>
          <w:rFonts w:ascii="Times New Roman" w:hAnsi="Times New Roman"/>
          <w:color w:val="000000" w:themeColor="text1"/>
          <w:sz w:val="24"/>
          <w:szCs w:val="24"/>
        </w:rPr>
      </w:pPr>
      <w:r w:rsidRPr="000F5775">
        <w:rPr>
          <w:rFonts w:ascii="Times New Roman" w:hAnsi="Times New Roman"/>
          <w:color w:val="000000" w:themeColor="text1"/>
          <w:sz w:val="24"/>
          <w:szCs w:val="24"/>
        </w:rPr>
        <w:t>Припрема РБМП-о</w:t>
      </w:r>
      <w:r w:rsidR="008F528E" w:rsidRPr="000F5775">
        <w:rPr>
          <w:rFonts w:ascii="Times New Roman" w:hAnsi="Times New Roman"/>
          <w:color w:val="000000" w:themeColor="text1"/>
          <w:sz w:val="24"/>
          <w:szCs w:val="24"/>
        </w:rPr>
        <w:t>ва и ПоМ-ова захт</w:t>
      </w:r>
      <w:r w:rsidRPr="000F5775">
        <w:rPr>
          <w:rFonts w:ascii="Times New Roman" w:hAnsi="Times New Roman"/>
          <w:color w:val="000000" w:themeColor="text1"/>
          <w:sz w:val="24"/>
          <w:szCs w:val="24"/>
        </w:rPr>
        <w:t>ева научни став и ви</w:t>
      </w:r>
      <w:r w:rsidR="008F528E" w:rsidRPr="000F5775">
        <w:rPr>
          <w:rFonts w:ascii="Times New Roman" w:hAnsi="Times New Roman"/>
          <w:color w:val="000000" w:themeColor="text1"/>
          <w:sz w:val="24"/>
          <w:szCs w:val="24"/>
        </w:rPr>
        <w:t>соко професионалну стручност. Р</w:t>
      </w:r>
      <w:r w:rsidRPr="000F5775">
        <w:rPr>
          <w:rFonts w:ascii="Times New Roman" w:hAnsi="Times New Roman"/>
          <w:color w:val="000000" w:themeColor="text1"/>
          <w:sz w:val="24"/>
          <w:szCs w:val="24"/>
        </w:rPr>
        <w:t>Д</w:t>
      </w:r>
      <w:r w:rsidR="008F528E" w:rsidRPr="000F5775">
        <w:rPr>
          <w:rFonts w:ascii="Times New Roman" w:hAnsi="Times New Roman"/>
          <w:color w:val="000000" w:themeColor="text1"/>
          <w:sz w:val="24"/>
          <w:szCs w:val="24"/>
        </w:rPr>
        <w:t>В и ЈВП</w:t>
      </w:r>
      <w:r w:rsidR="00E15097" w:rsidRPr="000F5775">
        <w:rPr>
          <w:rFonts w:ascii="Times New Roman" w:hAnsi="Times New Roman"/>
          <w:color w:val="000000" w:themeColor="text1"/>
          <w:sz w:val="24"/>
          <w:szCs w:val="24"/>
        </w:rPr>
        <w:t>,</w:t>
      </w:r>
      <w:r w:rsidRPr="000F5775">
        <w:rPr>
          <w:rFonts w:ascii="Times New Roman" w:hAnsi="Times New Roman"/>
          <w:color w:val="000000" w:themeColor="text1"/>
          <w:sz w:val="24"/>
          <w:szCs w:val="24"/>
        </w:rPr>
        <w:t xml:space="preserve"> као </w:t>
      </w:r>
      <w:r w:rsidR="003240E0" w:rsidRPr="000F5775">
        <w:rPr>
          <w:rFonts w:ascii="Times New Roman" w:hAnsi="Times New Roman"/>
          <w:color w:val="000000" w:themeColor="text1"/>
          <w:sz w:val="24"/>
          <w:szCs w:val="24"/>
        </w:rPr>
        <w:t>главни надлежни</w:t>
      </w:r>
      <w:r w:rsidR="008F528E" w:rsidRPr="000F5775">
        <w:rPr>
          <w:rFonts w:ascii="Times New Roman" w:hAnsi="Times New Roman"/>
          <w:color w:val="000000" w:themeColor="text1"/>
          <w:sz w:val="24"/>
          <w:szCs w:val="24"/>
        </w:rPr>
        <w:t xml:space="preserve"> органи</w:t>
      </w:r>
      <w:r w:rsidR="00E15097" w:rsidRPr="000F5775">
        <w:rPr>
          <w:rFonts w:ascii="Times New Roman" w:hAnsi="Times New Roman"/>
          <w:color w:val="000000" w:themeColor="text1"/>
          <w:sz w:val="24"/>
          <w:szCs w:val="24"/>
        </w:rPr>
        <w:t>,</w:t>
      </w:r>
      <w:r w:rsidR="008F528E" w:rsidRPr="000F5775">
        <w:rPr>
          <w:rFonts w:ascii="Times New Roman" w:hAnsi="Times New Roman"/>
          <w:color w:val="000000" w:themeColor="text1"/>
          <w:sz w:val="24"/>
          <w:szCs w:val="24"/>
        </w:rPr>
        <w:t xml:space="preserve"> још ув</w:t>
      </w:r>
      <w:r w:rsidRPr="000F5775">
        <w:rPr>
          <w:rFonts w:ascii="Times New Roman" w:hAnsi="Times New Roman"/>
          <w:color w:val="000000" w:themeColor="text1"/>
          <w:sz w:val="24"/>
          <w:szCs w:val="24"/>
        </w:rPr>
        <w:t>ек нису у потпуности развили</w:t>
      </w:r>
      <w:r w:rsidR="008F528E" w:rsidRPr="000F5775">
        <w:rPr>
          <w:rFonts w:ascii="Times New Roman" w:hAnsi="Times New Roman"/>
          <w:color w:val="000000" w:themeColor="text1"/>
          <w:sz w:val="24"/>
          <w:szCs w:val="24"/>
        </w:rPr>
        <w:t xml:space="preserve"> такве компетенције. Дакле, успех процеса се у великој мери ослања на екстерну</w:t>
      </w:r>
      <w:r w:rsidRPr="000F5775">
        <w:rPr>
          <w:rFonts w:ascii="Times New Roman" w:hAnsi="Times New Roman"/>
          <w:color w:val="000000" w:themeColor="text1"/>
          <w:sz w:val="24"/>
          <w:szCs w:val="24"/>
        </w:rPr>
        <w:t xml:space="preserve"> експертизу и потенцијале за укључивање различитих јав</w:t>
      </w:r>
      <w:r w:rsidR="00E15097" w:rsidRPr="000F5775">
        <w:rPr>
          <w:rFonts w:ascii="Times New Roman" w:hAnsi="Times New Roman"/>
          <w:color w:val="000000" w:themeColor="text1"/>
          <w:sz w:val="24"/>
          <w:szCs w:val="24"/>
        </w:rPr>
        <w:t xml:space="preserve">них истраживачких институција, </w:t>
      </w:r>
      <w:r w:rsidRPr="000F5775">
        <w:rPr>
          <w:rFonts w:ascii="Times New Roman" w:hAnsi="Times New Roman"/>
          <w:color w:val="000000" w:themeColor="text1"/>
          <w:sz w:val="24"/>
          <w:szCs w:val="24"/>
        </w:rPr>
        <w:t xml:space="preserve">приватних </w:t>
      </w:r>
      <w:r w:rsidR="00E15097" w:rsidRPr="000F5775">
        <w:rPr>
          <w:rFonts w:ascii="Times New Roman" w:hAnsi="Times New Roman"/>
          <w:color w:val="000000" w:themeColor="text1"/>
          <w:sz w:val="24"/>
          <w:szCs w:val="24"/>
        </w:rPr>
        <w:t>компанија и консултаната (научних центара, института, универзитета</w:t>
      </w:r>
      <w:r w:rsidRPr="000F5775">
        <w:rPr>
          <w:rFonts w:ascii="Times New Roman" w:hAnsi="Times New Roman"/>
          <w:color w:val="000000" w:themeColor="text1"/>
          <w:sz w:val="24"/>
          <w:szCs w:val="24"/>
        </w:rPr>
        <w:t>, национални</w:t>
      </w:r>
      <w:r w:rsidR="00E15097" w:rsidRPr="000F5775">
        <w:rPr>
          <w:rFonts w:ascii="Times New Roman" w:hAnsi="Times New Roman"/>
          <w:color w:val="000000" w:themeColor="text1"/>
          <w:sz w:val="24"/>
          <w:szCs w:val="24"/>
        </w:rPr>
        <w:t>х</w:t>
      </w:r>
      <w:r w:rsidRPr="000F5775">
        <w:rPr>
          <w:rFonts w:ascii="Times New Roman" w:hAnsi="Times New Roman"/>
          <w:color w:val="000000" w:themeColor="text1"/>
          <w:sz w:val="24"/>
          <w:szCs w:val="24"/>
        </w:rPr>
        <w:t xml:space="preserve"> и међународни</w:t>
      </w:r>
      <w:r w:rsidR="00E15097" w:rsidRPr="000F5775">
        <w:rPr>
          <w:rFonts w:ascii="Times New Roman" w:hAnsi="Times New Roman"/>
          <w:color w:val="000000" w:themeColor="text1"/>
          <w:sz w:val="24"/>
          <w:szCs w:val="24"/>
        </w:rPr>
        <w:t>х експерата као појединаца</w:t>
      </w:r>
      <w:r w:rsidRPr="000F5775">
        <w:rPr>
          <w:rFonts w:ascii="Times New Roman" w:hAnsi="Times New Roman"/>
          <w:color w:val="000000" w:themeColor="text1"/>
          <w:sz w:val="24"/>
          <w:szCs w:val="24"/>
        </w:rPr>
        <w:t>), укључујући</w:t>
      </w:r>
      <w:r w:rsidR="00E15097" w:rsidRPr="000F5775">
        <w:rPr>
          <w:rFonts w:ascii="Times New Roman" w:hAnsi="Times New Roman"/>
          <w:color w:val="000000" w:themeColor="text1"/>
          <w:sz w:val="24"/>
          <w:szCs w:val="24"/>
        </w:rPr>
        <w:t xml:space="preserve"> и</w:t>
      </w:r>
      <w:r w:rsidRPr="000F5775">
        <w:rPr>
          <w:rFonts w:ascii="Times New Roman" w:hAnsi="Times New Roman"/>
          <w:color w:val="000000" w:themeColor="text1"/>
          <w:sz w:val="24"/>
          <w:szCs w:val="24"/>
        </w:rPr>
        <w:t xml:space="preserve"> подршку организација цивилног друштва.</w:t>
      </w:r>
    </w:p>
    <w:p w:rsidR="00A856AA" w:rsidRPr="000F5775" w:rsidRDefault="00A856AA">
      <w:pPr>
        <w:rPr>
          <w:rFonts w:ascii="Times New Roman" w:hAnsi="Times New Roman"/>
        </w:rPr>
        <w:sectPr w:rsidR="00A856AA" w:rsidRPr="000F5775" w:rsidSect="008F76BD">
          <w:headerReference w:type="even" r:id="rId26"/>
          <w:headerReference w:type="default" r:id="rId27"/>
          <w:footerReference w:type="default" r:id="rId28"/>
          <w:headerReference w:type="first" r:id="rId29"/>
          <w:pgSz w:w="11907" w:h="16839" w:code="9"/>
          <w:pgMar w:top="1985" w:right="1440" w:bottom="1440" w:left="1440" w:header="720" w:footer="1009" w:gutter="0"/>
          <w:cols w:space="720"/>
          <w:docGrid w:linePitch="360"/>
        </w:sectPr>
      </w:pPr>
    </w:p>
    <w:p w:rsidR="00B26139" w:rsidRPr="000F5775" w:rsidRDefault="00636981">
      <w:pPr>
        <w:rPr>
          <w:rFonts w:ascii="Times New Roman" w:hAnsi="Times New Roman"/>
          <w:lang w:val="en-GB"/>
        </w:rPr>
      </w:pPr>
      <w:r>
        <w:rPr>
          <w:rFonts w:ascii="Times New Roman" w:hAnsi="Times New Roman"/>
          <w:noProof/>
        </w:rPr>
        <w:lastRenderedPageBreak/>
        <w:pict>
          <v:shape id="Text Box 13" o:spid="_x0000_s1066" type="#_x0000_t202" style="position:absolute;margin-left:40.65pt;margin-top:-4.75pt;width:326.75pt;height:9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">
            <v:path arrowok="t"/>
            <v:textbox>
              <w:txbxContent>
                <w:p w:rsidR="00F1296A" w:rsidRPr="00BC03C4" w:rsidRDefault="00F1296A" w:rsidP="008C48BF">
                  <w:pPr>
                    <w:spacing w:after="0" w:line="240" w:lineRule="auto"/>
                    <w:rPr>
                      <w:rFonts w:ascii="Times New Roman" w:hAnsi="Times New Roman"/>
                      <w:b/>
                      <w:color w:val="000000"/>
                      <w:sz w:val="20"/>
                      <w:szCs w:val="20"/>
                      <w:u w:val="single"/>
                      <w:lang w:val="en-GB"/>
                    </w:rPr>
                  </w:pPr>
                  <w:r w:rsidRPr="00BC03C4">
                    <w:rPr>
                      <w:rFonts w:ascii="Times New Roman" w:hAnsi="Times New Roman"/>
                      <w:b/>
                      <w:color w:val="000000"/>
                      <w:sz w:val="20"/>
                      <w:szCs w:val="20"/>
                      <w:u w:val="single"/>
                    </w:rPr>
                    <w:t>Министарство пољопривреде, шумарства и водопривреде</w:t>
                  </w:r>
                </w:p>
                <w:p w:rsidR="00F1296A" w:rsidRPr="00BC03C4" w:rsidRDefault="00F1296A" w:rsidP="008C48BF">
                  <w:pPr>
                    <w:spacing w:after="0" w:line="240" w:lineRule="auto"/>
                    <w:rPr>
                      <w:rFonts w:ascii="Times New Roman" w:hAnsi="Times New Roman"/>
                      <w:b/>
                      <w:color w:val="000000"/>
                      <w:sz w:val="20"/>
                      <w:szCs w:val="20"/>
                      <w:u w:val="single"/>
                    </w:rPr>
                  </w:pPr>
                  <w:r w:rsidRPr="00BC03C4">
                    <w:rPr>
                      <w:rFonts w:ascii="Times New Roman" w:hAnsi="Times New Roman"/>
                      <w:i/>
                      <w:color w:val="000000"/>
                      <w:sz w:val="20"/>
                      <w:szCs w:val="20"/>
                    </w:rPr>
                    <w:t>Надлежности</w:t>
                  </w:r>
                  <w:r w:rsidRPr="00BC03C4">
                    <w:rPr>
                      <w:rFonts w:ascii="Times New Roman" w:hAnsi="Times New Roman"/>
                      <w:i/>
                      <w:color w:val="000000"/>
                      <w:sz w:val="20"/>
                      <w:szCs w:val="20"/>
                      <w:lang w:val="en-GB"/>
                    </w:rPr>
                    <w:t xml:space="preserve">: </w:t>
                  </w:r>
                  <w:r w:rsidRPr="00BC03C4">
                    <w:rPr>
                      <w:rFonts w:ascii="Times New Roman" w:hAnsi="Times New Roman"/>
                      <w:i/>
                      <w:color w:val="000000"/>
                      <w:sz w:val="20"/>
                      <w:szCs w:val="20"/>
                    </w:rPr>
                    <w:t>пољопривредна политика</w:t>
                  </w:r>
                  <w:r w:rsidRPr="00BC03C4">
                    <w:rPr>
                      <w:rFonts w:ascii="Times New Roman" w:hAnsi="Times New Roman"/>
                      <w:i/>
                      <w:color w:val="000000"/>
                      <w:sz w:val="20"/>
                      <w:szCs w:val="20"/>
                      <w:lang w:val="en-GB"/>
                    </w:rPr>
                    <w:t xml:space="preserve">, </w:t>
                  </w:r>
                  <w:r w:rsidRPr="00BC03C4">
                    <w:rPr>
                      <w:rFonts w:ascii="Times New Roman" w:hAnsi="Times New Roman"/>
                      <w:i/>
                      <w:color w:val="000000"/>
                      <w:sz w:val="20"/>
                      <w:szCs w:val="20"/>
                    </w:rPr>
                    <w:t>политика вода</w:t>
                  </w:r>
                </w:p>
                <w:p w:rsidR="00F1296A" w:rsidRPr="00BC03C4" w:rsidRDefault="00F1296A" w:rsidP="008C48BF">
                  <w:pPr>
                    <w:spacing w:after="0" w:line="240" w:lineRule="auto"/>
                    <w:rPr>
                      <w:rFonts w:ascii="Times New Roman" w:hAnsi="Times New Roman"/>
                      <w:b/>
                      <w:color w:val="000000"/>
                      <w:sz w:val="20"/>
                      <w:szCs w:val="20"/>
                      <w:u w:val="single"/>
                    </w:rPr>
                  </w:pPr>
                  <w:r w:rsidRPr="00BC03C4">
                    <w:rPr>
                      <w:rFonts w:ascii="Times New Roman" w:hAnsi="Times New Roman"/>
                      <w:b/>
                      <w:color w:val="000000"/>
                      <w:sz w:val="20"/>
                      <w:szCs w:val="20"/>
                      <w:u w:val="single"/>
                    </w:rPr>
                    <w:t>Министарство заштите животне средине</w:t>
                  </w:r>
                </w:p>
                <w:p w:rsidR="00F1296A" w:rsidRPr="00BC03C4" w:rsidRDefault="00F1296A" w:rsidP="008C48BF">
                  <w:pPr>
                    <w:spacing w:after="0" w:line="240" w:lineRule="auto"/>
                    <w:rPr>
                      <w:rFonts w:ascii="Times New Roman" w:hAnsi="Times New Roman"/>
                      <w:i/>
                      <w:color w:val="000000"/>
                      <w:sz w:val="20"/>
                      <w:szCs w:val="20"/>
                      <w:lang w:val="en-GB"/>
                    </w:rPr>
                  </w:pPr>
                  <w:r w:rsidRPr="00BC03C4">
                    <w:rPr>
                      <w:rFonts w:ascii="Times New Roman" w:hAnsi="Times New Roman"/>
                      <w:i/>
                      <w:color w:val="000000"/>
                      <w:sz w:val="20"/>
                      <w:szCs w:val="20"/>
                    </w:rPr>
                    <w:t>Надлежности</w:t>
                  </w:r>
                  <w:r w:rsidRPr="00BC03C4">
                    <w:rPr>
                      <w:rFonts w:ascii="Times New Roman" w:hAnsi="Times New Roman"/>
                      <w:i/>
                      <w:color w:val="000000"/>
                      <w:sz w:val="20"/>
                      <w:szCs w:val="20"/>
                      <w:lang w:val="en-GB"/>
                    </w:rPr>
                    <w:t>: заштит</w:t>
                  </w:r>
                  <w:r w:rsidRPr="00BC03C4">
                    <w:rPr>
                      <w:rFonts w:ascii="Times New Roman" w:hAnsi="Times New Roman"/>
                      <w:i/>
                      <w:color w:val="000000"/>
                      <w:sz w:val="20"/>
                      <w:szCs w:val="20"/>
                    </w:rPr>
                    <w:t>а</w:t>
                  </w:r>
                  <w:r w:rsidRPr="00BC03C4">
                    <w:rPr>
                      <w:rFonts w:ascii="Times New Roman" w:hAnsi="Times New Roman"/>
                      <w:i/>
                      <w:color w:val="000000"/>
                      <w:sz w:val="20"/>
                      <w:szCs w:val="20"/>
                      <w:lang w:val="en-GB"/>
                    </w:rPr>
                    <w:t xml:space="preserve"> животне средине</w:t>
                  </w:r>
                </w:p>
                <w:p w:rsidR="00F1296A" w:rsidRPr="00BC03C4" w:rsidRDefault="00F1296A" w:rsidP="008C48BF">
                  <w:pPr>
                    <w:spacing w:after="0" w:line="240" w:lineRule="auto"/>
                    <w:rPr>
                      <w:rFonts w:ascii="Times New Roman" w:hAnsi="Times New Roman"/>
                      <w:b/>
                      <w:i/>
                      <w:color w:val="000000"/>
                      <w:sz w:val="20"/>
                      <w:szCs w:val="20"/>
                      <w:u w:val="single"/>
                    </w:rPr>
                  </w:pPr>
                  <w:r w:rsidRPr="00BC03C4">
                    <w:rPr>
                      <w:rFonts w:ascii="Times New Roman" w:hAnsi="Times New Roman"/>
                      <w:b/>
                      <w:i/>
                      <w:color w:val="000000"/>
                      <w:sz w:val="20"/>
                      <w:szCs w:val="20"/>
                      <w:u w:val="single"/>
                    </w:rPr>
                    <w:t>Републичка дирекција за воду у оквиру МПШВје надлежна власт</w:t>
                  </w:r>
                </w:p>
                <w:p w:rsidR="00F1296A" w:rsidRPr="00BC03C4" w:rsidRDefault="00F1296A" w:rsidP="008C48BF">
                  <w:pPr>
                    <w:spacing w:after="0" w:line="240" w:lineRule="auto"/>
                    <w:rPr>
                      <w:rFonts w:ascii="Times New Roman" w:hAnsi="Times New Roman"/>
                      <w:i/>
                      <w:sz w:val="20"/>
                      <w:szCs w:val="20"/>
                    </w:rPr>
                  </w:pPr>
                  <w:r w:rsidRPr="00BC03C4">
                    <w:rPr>
                      <w:rFonts w:ascii="Times New Roman" w:hAnsi="Times New Roman"/>
                      <w:i/>
                      <w:color w:val="000000"/>
                      <w:sz w:val="20"/>
                      <w:szCs w:val="20"/>
                    </w:rPr>
                    <w:t>Надлежности:</w:t>
                  </w:r>
                  <w:r w:rsidRPr="00BC03C4">
                    <w:rPr>
                      <w:rFonts w:ascii="Times New Roman" w:hAnsi="Times New Roman"/>
                      <w:i/>
                      <w:sz w:val="20"/>
                      <w:szCs w:val="20"/>
                    </w:rPr>
                    <w:t>свеукупна координација процеса управљања водним подручјима, припрема РБМП</w:t>
                  </w:r>
                  <w:r w:rsidRPr="00BC03C4">
                    <w:rPr>
                      <w:rFonts w:ascii="Times New Roman" w:hAnsi="Times New Roman"/>
                      <w:i/>
                      <w:sz w:val="20"/>
                      <w:szCs w:val="20"/>
                      <w:lang w:val="en-GB"/>
                    </w:rPr>
                    <w:t xml:space="preserve">, </w:t>
                  </w:r>
                  <w:r w:rsidRPr="00BC03C4">
                    <w:rPr>
                      <w:rFonts w:ascii="Times New Roman" w:hAnsi="Times New Roman"/>
                      <w:i/>
                      <w:sz w:val="20"/>
                      <w:szCs w:val="20"/>
                    </w:rPr>
                    <w:t>подношење извештаја Комисији ЕУ.</w:t>
                  </w:r>
                </w:p>
              </w:txbxContent>
            </v:textbox>
          </v:shape>
        </w:pict>
      </w:r>
      <w:r>
        <w:rPr>
          <w:rFonts w:ascii="Times New Roman" w:hAnsi="Times New Roman"/>
          <w:noProof/>
        </w:rPr>
        <w:pict>
          <v:shape id="Text Box 14" o:spid="_x0000_s1067" type="#_x0000_t202" style="position:absolute;margin-left:-.4pt;margin-top:-4.75pt;width:34.05pt;height:310.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" fillcolor="#f79646" strokecolor="#f2f2f2" strokeweight="3pt">
            <v:shadow on="t" color="#974706" opacity=".5" offset="1pt"/>
            <v:path arrowok="t"/>
            <v:textbox style="layout-flow:vertical;mso-layout-flow-alt:bottom-to-top">
              <w:txbxContent>
                <w:p w:rsidR="00F1296A" w:rsidRPr="0016030C" w:rsidRDefault="00F1296A" w:rsidP="00C26ADC">
                  <w:pPr>
                    <w:jc w:val="center"/>
                    <w:rPr>
                      <w:b/>
                    </w:rPr>
                  </w:pPr>
                  <w:r>
                    <w:rPr>
                      <w:b/>
                    </w:rPr>
                    <w:t>Национални ниво</w:t>
                  </w:r>
                </w:p>
              </w:txbxContent>
            </v:textbox>
          </v:shape>
        </w:pict>
      </w:r>
    </w:p>
    <w:p w:rsidR="00B26139" w:rsidRPr="000F5775" w:rsidRDefault="00636981">
      <w:pPr>
        <w:rPr>
          <w:rFonts w:ascii="Times New Roman" w:hAnsi="Times New Roman"/>
          <w:lang w:val="en-GB"/>
        </w:rPr>
      </w:pPr>
      <w:r>
        <w:rPr>
          <w:rFonts w:ascii="Times New Roman" w:hAnsi="Times New Roman"/>
          <w:noProof/>
        </w:rPr>
        <w:pict>
          <v:shape id="AutoShape 60" o:spid="_x0000_s1101" type="#_x0000_t32" style="position:absolute;margin-left:354.1pt;margin-top:15.1pt;width:75.1pt;height:0;flip:x;z-index:251660288;visibility:visible;mso-wrap-style:square;mso-width-percent:0;mso-height-percent:0;mso-wrap-distance-left:9pt;mso-wrap-distance-right:9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">
            <v:stroke endarrow="block"/>
            <o:lock v:ext="edit" shapetype="f"/>
          </v:shape>
        </w:pict>
      </w:r>
      <w:r>
        <w:rPr>
          <w:rFonts w:ascii="Times New Roman" w:hAnsi="Times New Roman"/>
          <w:noProof/>
        </w:rPr>
        <w:pict>
          <v:shape id="AutoShape 59" o:spid="_x0000_s1100" type="#_x0000_t32" style="position:absolute;margin-left:429.2pt;margin-top:15.1pt;width:0;height:85.8pt;flip:y;z-index:2516592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">
            <o:lock v:ext="edit" shapetype="f"/>
          </v:shape>
        </w:pict>
      </w:r>
    </w:p>
    <w:p w:rsidR="00B26139" w:rsidRPr="000F5775" w:rsidRDefault="00B26139">
      <w:pPr>
        <w:rPr>
          <w:rFonts w:ascii="Times New Roman" w:hAnsi="Times New Roman"/>
          <w:lang w:val="en-GB"/>
        </w:rPr>
      </w:pPr>
    </w:p>
    <w:p w:rsidR="00B26139" w:rsidRPr="000F5775" w:rsidRDefault="00636981">
      <w:pPr>
        <w:rPr>
          <w:rFonts w:ascii="Times New Roman" w:hAnsi="Times New Roman"/>
          <w:lang w:val="en-GB"/>
        </w:rPr>
      </w:pPr>
      <w:r>
        <w:rPr>
          <w:rFonts w:ascii="Times New Roman" w:hAnsi="Times New Roman"/>
          <w:noProof/>
        </w:rPr>
        <w:pict>
          <v:shape id="Text Box 18" o:spid="_x0000_s1068" type="#_x0000_t202" style="position:absolute;margin-left:40.65pt;margin-top:11.4pt;width:313.45pt;height:120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">
            <v:path arrowok="t"/>
            <v:textbox>
              <w:txbxContent>
                <w:p w:rsidR="00F1296A" w:rsidRPr="00BC03C4" w:rsidRDefault="00F1296A" w:rsidP="008C48BF">
                  <w:pPr>
                    <w:spacing w:after="0" w:line="240" w:lineRule="auto"/>
                    <w:jc w:val="both"/>
                    <w:rPr>
                      <w:rFonts w:ascii="Times New Roman" w:hAnsi="Times New Roman"/>
                      <w:sz w:val="20"/>
                      <w:szCs w:val="20"/>
                      <w:u w:val="single"/>
                    </w:rPr>
                  </w:pPr>
                  <w:r w:rsidRPr="00BC03C4">
                    <w:rPr>
                      <w:rFonts w:ascii="Times New Roman" w:hAnsi="Times New Roman"/>
                      <w:sz w:val="20"/>
                      <w:szCs w:val="20"/>
                      <w:u w:val="single"/>
                    </w:rPr>
                    <w:t>Министарство здравља</w:t>
                  </w:r>
                </w:p>
                <w:p w:rsidR="00F1296A" w:rsidRPr="00BC03C4" w:rsidRDefault="00F1296A" w:rsidP="008C48BF">
                  <w:pPr>
                    <w:spacing w:after="0" w:line="240" w:lineRule="auto"/>
                    <w:jc w:val="both"/>
                    <w:rPr>
                      <w:rFonts w:ascii="Times New Roman" w:hAnsi="Times New Roman"/>
                      <w:sz w:val="20"/>
                      <w:szCs w:val="20"/>
                    </w:rPr>
                  </w:pPr>
                  <w:r w:rsidRPr="00BC03C4">
                    <w:rPr>
                      <w:rFonts w:ascii="Times New Roman" w:hAnsi="Times New Roman"/>
                      <w:i/>
                      <w:color w:val="000000"/>
                      <w:sz w:val="20"/>
                      <w:szCs w:val="20"/>
                    </w:rPr>
                    <w:t>Надлежности:питања која се односе на воду за пиће и купање.</w:t>
                  </w:r>
                </w:p>
                <w:p w:rsidR="00F1296A" w:rsidRPr="00BC03C4" w:rsidRDefault="00F1296A" w:rsidP="008C48BF">
                  <w:pPr>
                    <w:spacing w:after="0" w:line="240" w:lineRule="auto"/>
                    <w:rPr>
                      <w:rFonts w:ascii="Times New Roman" w:hAnsi="Times New Roman"/>
                      <w:sz w:val="20"/>
                      <w:szCs w:val="20"/>
                      <w:u w:val="single"/>
                    </w:rPr>
                  </w:pPr>
                  <w:r w:rsidRPr="00BC03C4">
                    <w:rPr>
                      <w:rFonts w:ascii="Times New Roman" w:hAnsi="Times New Roman"/>
                      <w:sz w:val="20"/>
                      <w:szCs w:val="20"/>
                      <w:u w:val="single"/>
                    </w:rPr>
                    <w:t>Министарство грађевинарства, саобраћаја и инфраструктуре</w:t>
                  </w:r>
                </w:p>
                <w:p w:rsidR="00F1296A" w:rsidRPr="00BC03C4" w:rsidRDefault="00F1296A" w:rsidP="008C48BF">
                  <w:pPr>
                    <w:spacing w:after="0" w:line="240" w:lineRule="auto"/>
                    <w:rPr>
                      <w:rFonts w:ascii="Times New Roman" w:hAnsi="Times New Roman"/>
                      <w:i/>
                      <w:sz w:val="20"/>
                      <w:szCs w:val="20"/>
                    </w:rPr>
                  </w:pPr>
                  <w:r w:rsidRPr="00BC03C4">
                    <w:rPr>
                      <w:rFonts w:ascii="Times New Roman" w:hAnsi="Times New Roman"/>
                      <w:i/>
                      <w:color w:val="000000"/>
                      <w:sz w:val="20"/>
                      <w:szCs w:val="20"/>
                    </w:rPr>
                    <w:t>Надлежности:</w:t>
                  </w:r>
                  <w:r w:rsidRPr="00BC03C4">
                    <w:rPr>
                      <w:rFonts w:ascii="Times New Roman" w:hAnsi="Times New Roman"/>
                      <w:i/>
                      <w:sz w:val="20"/>
                      <w:szCs w:val="20"/>
                    </w:rPr>
                    <w:t>просторно планирање и политика</w:t>
                  </w:r>
                </w:p>
                <w:p w:rsidR="00F1296A" w:rsidRPr="00BC03C4" w:rsidRDefault="00F1296A" w:rsidP="008C48BF">
                  <w:pPr>
                    <w:spacing w:after="0" w:line="240" w:lineRule="auto"/>
                    <w:rPr>
                      <w:rFonts w:ascii="Times New Roman" w:hAnsi="Times New Roman"/>
                      <w:sz w:val="20"/>
                      <w:szCs w:val="20"/>
                      <w:u w:val="single"/>
                      <w:lang w:val="en-GB"/>
                    </w:rPr>
                  </w:pPr>
                  <w:r w:rsidRPr="00BC03C4">
                    <w:rPr>
                      <w:rFonts w:ascii="Times New Roman" w:hAnsi="Times New Roman"/>
                      <w:sz w:val="20"/>
                      <w:szCs w:val="20"/>
                      <w:u w:val="single"/>
                    </w:rPr>
                    <w:t>Министарство рударства и енергетике</w:t>
                  </w:r>
                </w:p>
                <w:p w:rsidR="00F1296A" w:rsidRPr="00BC03C4" w:rsidRDefault="00F1296A" w:rsidP="008C48BF">
                  <w:pPr>
                    <w:spacing w:after="0" w:line="240" w:lineRule="auto"/>
                    <w:rPr>
                      <w:rFonts w:ascii="Times New Roman" w:hAnsi="Times New Roman"/>
                      <w:i/>
                      <w:sz w:val="20"/>
                      <w:szCs w:val="20"/>
                      <w:lang w:val="en-GB"/>
                    </w:rPr>
                  </w:pPr>
                  <w:r w:rsidRPr="00BC03C4">
                    <w:rPr>
                      <w:rFonts w:ascii="Times New Roman" w:hAnsi="Times New Roman"/>
                      <w:i/>
                      <w:color w:val="000000"/>
                      <w:sz w:val="20"/>
                      <w:szCs w:val="20"/>
                    </w:rPr>
                    <w:t>Надлежности:</w:t>
                  </w:r>
                  <w:r w:rsidRPr="00BC03C4">
                    <w:rPr>
                      <w:rFonts w:ascii="Times New Roman" w:hAnsi="Times New Roman"/>
                      <w:i/>
                      <w:sz w:val="20"/>
                      <w:szCs w:val="20"/>
                    </w:rPr>
                    <w:t>енергетска политика</w:t>
                  </w:r>
                  <w:r w:rsidRPr="00BC03C4">
                    <w:rPr>
                      <w:rFonts w:ascii="Times New Roman" w:hAnsi="Times New Roman"/>
                      <w:i/>
                      <w:sz w:val="20"/>
                      <w:szCs w:val="20"/>
                      <w:lang w:val="en-GB"/>
                    </w:rPr>
                    <w:t xml:space="preserve">, </w:t>
                  </w:r>
                  <w:r w:rsidRPr="00BC03C4">
                    <w:rPr>
                      <w:rFonts w:ascii="Times New Roman" w:hAnsi="Times New Roman"/>
                      <w:i/>
                      <w:sz w:val="20"/>
                      <w:szCs w:val="20"/>
                    </w:rPr>
                    <w:t xml:space="preserve">геологија и рударство </w:t>
                  </w:r>
                  <w:r w:rsidRPr="00BC03C4">
                    <w:rPr>
                      <w:rFonts w:ascii="Times New Roman" w:hAnsi="Times New Roman"/>
                      <w:i/>
                      <w:sz w:val="20"/>
                      <w:szCs w:val="20"/>
                      <w:lang w:val="en-GB"/>
                    </w:rPr>
                    <w:t>(</w:t>
                  </w:r>
                  <w:r w:rsidRPr="00BC03C4">
                    <w:rPr>
                      <w:rFonts w:ascii="Times New Roman" w:hAnsi="Times New Roman"/>
                      <w:i/>
                      <w:sz w:val="20"/>
                      <w:szCs w:val="20"/>
                    </w:rPr>
                    <w:t>минерални ресурси</w:t>
                  </w:r>
                  <w:r w:rsidRPr="00BC03C4">
                    <w:rPr>
                      <w:rFonts w:ascii="Times New Roman" w:hAnsi="Times New Roman"/>
                      <w:i/>
                      <w:sz w:val="20"/>
                      <w:szCs w:val="20"/>
                      <w:lang w:val="en-GB"/>
                    </w:rPr>
                    <w:t>)</w:t>
                  </w:r>
                </w:p>
                <w:p w:rsidR="00F1296A" w:rsidRPr="00BC03C4" w:rsidRDefault="00F1296A" w:rsidP="008C48BF">
                  <w:pPr>
                    <w:spacing w:after="0" w:line="240" w:lineRule="auto"/>
                    <w:rPr>
                      <w:rFonts w:ascii="Times New Roman" w:hAnsi="Times New Roman"/>
                      <w:sz w:val="20"/>
                      <w:szCs w:val="20"/>
                      <w:u w:val="single"/>
                    </w:rPr>
                  </w:pPr>
                  <w:r w:rsidRPr="00BC03C4">
                    <w:rPr>
                      <w:rFonts w:ascii="Times New Roman" w:hAnsi="Times New Roman"/>
                      <w:sz w:val="20"/>
                      <w:szCs w:val="20"/>
                      <w:u w:val="single"/>
                    </w:rPr>
                    <w:t>Министарство финансија</w:t>
                  </w:r>
                </w:p>
                <w:p w:rsidR="00F1296A" w:rsidRPr="00BC03C4" w:rsidRDefault="00F1296A" w:rsidP="008C48BF">
                  <w:pPr>
                    <w:spacing w:after="0" w:line="240" w:lineRule="auto"/>
                    <w:rPr>
                      <w:rFonts w:ascii="Times New Roman" w:hAnsi="Times New Roman"/>
                      <w:i/>
                      <w:sz w:val="20"/>
                      <w:szCs w:val="20"/>
                      <w:lang w:val="en-GB"/>
                    </w:rPr>
                  </w:pPr>
                  <w:r w:rsidRPr="00BC03C4">
                    <w:rPr>
                      <w:rFonts w:ascii="Times New Roman" w:hAnsi="Times New Roman"/>
                      <w:i/>
                      <w:color w:val="000000"/>
                      <w:sz w:val="20"/>
                      <w:szCs w:val="20"/>
                    </w:rPr>
                    <w:t>Надлежности:</w:t>
                  </w:r>
                  <w:r w:rsidRPr="00BC03C4">
                    <w:rPr>
                      <w:rFonts w:ascii="Times New Roman" w:hAnsi="Times New Roman"/>
                      <w:i/>
                      <w:sz w:val="20"/>
                      <w:szCs w:val="20"/>
                    </w:rPr>
                    <w:t>финансијска политика и планирање</w:t>
                  </w:r>
                  <w:r w:rsidRPr="00BC03C4">
                    <w:rPr>
                      <w:rFonts w:ascii="Times New Roman" w:hAnsi="Times New Roman"/>
                      <w:i/>
                      <w:sz w:val="20"/>
                      <w:szCs w:val="20"/>
                      <w:lang w:val="en-GB"/>
                    </w:rPr>
                    <w:t>.</w:t>
                  </w:r>
                </w:p>
              </w:txbxContent>
            </v:textbox>
          </v:shape>
        </w:pict>
      </w:r>
    </w:p>
    <w:p w:rsidR="00B26139" w:rsidRPr="000F5775" w:rsidRDefault="00636981">
      <w:pPr>
        <w:rPr>
          <w:rFonts w:ascii="Times New Roman" w:hAnsi="Times New Roman"/>
          <w:lang w:val="en-GB"/>
        </w:rPr>
      </w:pPr>
      <w:r>
        <w:rPr>
          <w:rFonts w:ascii="Times New Roman" w:hAnsi="Times New Roman"/>
          <w:noProof/>
        </w:rPr>
        <w:pict>
          <v:shape id="Text Box 25" o:spid="_x0000_s1069" type="#_x0000_t202" style="position:absolute;margin-left:364.75pt;margin-top:24.6pt;width:120.5pt;height:146.4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">
            <v:path arrowok="t"/>
            <v:textbox>
              <w:txbxContent>
                <w:p w:rsidR="00F1296A" w:rsidRPr="00BC03C4" w:rsidRDefault="00F1296A" w:rsidP="007643A7">
                  <w:pPr>
                    <w:spacing w:after="0"/>
                    <w:rPr>
                      <w:rFonts w:ascii="Times New Roman" w:hAnsi="Times New Roman"/>
                      <w:sz w:val="20"/>
                      <w:szCs w:val="20"/>
                      <w:u w:val="single"/>
                    </w:rPr>
                  </w:pPr>
                  <w:r w:rsidRPr="00BC03C4">
                    <w:rPr>
                      <w:rFonts w:ascii="Times New Roman" w:hAnsi="Times New Roman"/>
                      <w:sz w:val="20"/>
                      <w:szCs w:val="20"/>
                      <w:u w:val="single"/>
                    </w:rPr>
                    <w:t>Универзитети, институти</w:t>
                  </w:r>
                  <w:r w:rsidRPr="00BC03C4">
                    <w:rPr>
                      <w:rFonts w:ascii="Times New Roman" w:hAnsi="Times New Roman"/>
                      <w:sz w:val="20"/>
                      <w:szCs w:val="20"/>
                      <w:u w:val="single"/>
                      <w:lang w:val="en-GB"/>
                    </w:rPr>
                    <w:t xml:space="preserve">, </w:t>
                  </w:r>
                  <w:r w:rsidRPr="00BC03C4">
                    <w:rPr>
                      <w:rFonts w:ascii="Times New Roman" w:hAnsi="Times New Roman"/>
                      <w:sz w:val="20"/>
                      <w:szCs w:val="20"/>
                      <w:u w:val="single"/>
                    </w:rPr>
                    <w:t>истраживачки центри, приватни консултанти.</w:t>
                  </w:r>
                </w:p>
                <w:p w:rsidR="00F1296A" w:rsidRPr="00BC03C4" w:rsidRDefault="00F1296A" w:rsidP="007643A7">
                  <w:pPr>
                    <w:spacing w:after="0"/>
                    <w:rPr>
                      <w:rFonts w:ascii="Times New Roman" w:hAnsi="Times New Roman"/>
                      <w:i/>
                      <w:sz w:val="20"/>
                      <w:szCs w:val="20"/>
                      <w:u w:val="single"/>
                    </w:rPr>
                  </w:pPr>
                  <w:r w:rsidRPr="00BC03C4">
                    <w:rPr>
                      <w:rStyle w:val="tlid-translation"/>
                      <w:rFonts w:ascii="Times New Roman" w:hAnsi="Times New Roman"/>
                      <w:i/>
                      <w:sz w:val="20"/>
                      <w:szCs w:val="20"/>
                      <w:lang w:val="sr-Latn-CS"/>
                    </w:rPr>
                    <w:t>Обезбе</w:t>
                  </w:r>
                  <w:r w:rsidRPr="00BC03C4">
                    <w:rPr>
                      <w:rStyle w:val="tlid-translation"/>
                      <w:rFonts w:ascii="Times New Roman" w:hAnsi="Times New Roman"/>
                      <w:i/>
                      <w:sz w:val="20"/>
                      <w:szCs w:val="20"/>
                    </w:rPr>
                    <w:t xml:space="preserve">ђују </w:t>
                  </w:r>
                  <w:r w:rsidRPr="00BC03C4">
                    <w:rPr>
                      <w:rStyle w:val="tlid-translation"/>
                      <w:rFonts w:ascii="Times New Roman" w:hAnsi="Times New Roman"/>
                      <w:i/>
                      <w:sz w:val="20"/>
                      <w:szCs w:val="20"/>
                      <w:lang w:val="sr-Latn-CS"/>
                    </w:rPr>
                    <w:t>методолошка упутства надлежним органима у вези са спровођењем захтева ОДВ</w:t>
                  </w:r>
                  <w:r w:rsidRPr="00BC03C4">
                    <w:rPr>
                      <w:rStyle w:val="tlid-translation"/>
                      <w:rFonts w:ascii="Times New Roman" w:hAnsi="Times New Roman"/>
                      <w:i/>
                      <w:sz w:val="20"/>
                      <w:szCs w:val="20"/>
                    </w:rPr>
                    <w:t>.</w:t>
                  </w:r>
                </w:p>
              </w:txbxContent>
            </v:textbox>
          </v:shape>
        </w:pict>
      </w:r>
    </w:p>
    <w:p w:rsidR="00B26139" w:rsidRPr="000F5775" w:rsidRDefault="00B26139">
      <w:pPr>
        <w:rPr>
          <w:rFonts w:ascii="Times New Roman" w:hAnsi="Times New Roman"/>
          <w:lang w:val="en-GB"/>
        </w:rPr>
      </w:pPr>
    </w:p>
    <w:p w:rsidR="00B26139" w:rsidRPr="000F5775" w:rsidRDefault="00B26139">
      <w:pPr>
        <w:rPr>
          <w:rFonts w:ascii="Times New Roman" w:hAnsi="Times New Roman"/>
          <w:lang w:val="en-GB"/>
        </w:rPr>
      </w:pPr>
    </w:p>
    <w:p w:rsidR="00B26139" w:rsidRPr="000F5775" w:rsidRDefault="00B26139">
      <w:pPr>
        <w:rPr>
          <w:rFonts w:ascii="Times New Roman" w:hAnsi="Times New Roman"/>
          <w:lang w:val="en-GB"/>
        </w:rPr>
      </w:pPr>
    </w:p>
    <w:p w:rsidR="00B26139" w:rsidRPr="000F5775" w:rsidRDefault="00636981">
      <w:pPr>
        <w:rPr>
          <w:rFonts w:ascii="Times New Roman" w:hAnsi="Times New Roman"/>
          <w:lang w:val="en-GB"/>
        </w:rPr>
      </w:pPr>
      <w:r>
        <w:rPr>
          <w:rFonts w:ascii="Times New Roman" w:hAnsi="Times New Roman"/>
          <w:noProof/>
        </w:rPr>
        <w:pict>
          <v:shape id="Text Box 17" o:spid="_x0000_s1070" type="#_x0000_t202" style="position:absolute;margin-left:40.65pt;margin-top:1.3pt;width:313.45pt;height:60.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">
            <v:path arrowok="t"/>
            <v:textbox>
              <w:txbxContent>
                <w:p w:rsidR="00F1296A" w:rsidRPr="00BC03C4" w:rsidRDefault="00F1296A" w:rsidP="008C48BF">
                  <w:pPr>
                    <w:spacing w:after="0" w:line="240" w:lineRule="auto"/>
                    <w:jc w:val="both"/>
                    <w:rPr>
                      <w:rFonts w:ascii="Times New Roman" w:hAnsi="Times New Roman"/>
                      <w:sz w:val="20"/>
                      <w:szCs w:val="20"/>
                      <w:u w:val="single"/>
                      <w:lang w:val="en-GB"/>
                    </w:rPr>
                  </w:pPr>
                  <w:r w:rsidRPr="00BC03C4">
                    <w:rPr>
                      <w:rFonts w:ascii="Times New Roman" w:hAnsi="Times New Roman"/>
                      <w:sz w:val="20"/>
                      <w:szCs w:val="20"/>
                      <w:u w:val="single"/>
                    </w:rPr>
                    <w:t>Агенција за заштиту животне средине Републике Србије</w:t>
                  </w:r>
                  <w:r w:rsidRPr="00BC03C4">
                    <w:rPr>
                      <w:rFonts w:ascii="Times New Roman" w:hAnsi="Times New Roman"/>
                      <w:sz w:val="20"/>
                      <w:szCs w:val="20"/>
                      <w:u w:val="single"/>
                      <w:lang w:val="en-GB"/>
                    </w:rPr>
                    <w:t xml:space="preserve"> (</w:t>
                  </w:r>
                  <w:r>
                    <w:rPr>
                      <w:rFonts w:ascii="Times New Roman" w:hAnsi="Times New Roman"/>
                      <w:sz w:val="20"/>
                      <w:szCs w:val="20"/>
                      <w:u w:val="single"/>
                    </w:rPr>
                    <w:t>АЗЖС</w:t>
                  </w:r>
                  <w:r w:rsidRPr="00BC03C4">
                    <w:rPr>
                      <w:rFonts w:ascii="Times New Roman" w:hAnsi="Times New Roman"/>
                      <w:sz w:val="20"/>
                      <w:szCs w:val="20"/>
                      <w:u w:val="single"/>
                      <w:lang w:val="en-GB"/>
                    </w:rPr>
                    <w:t>)</w:t>
                  </w:r>
                  <w:r w:rsidRPr="00BC03C4">
                    <w:rPr>
                      <w:rFonts w:ascii="Times New Roman" w:hAnsi="Times New Roman"/>
                      <w:sz w:val="20"/>
                      <w:szCs w:val="20"/>
                      <w:u w:val="single"/>
                    </w:rPr>
                    <w:t>, Републички хидрометеоролошки завод Србије</w:t>
                  </w:r>
                  <w:r w:rsidRPr="00BC03C4">
                    <w:rPr>
                      <w:rFonts w:ascii="Times New Roman" w:hAnsi="Times New Roman"/>
                      <w:sz w:val="20"/>
                      <w:szCs w:val="20"/>
                      <w:u w:val="single"/>
                      <w:lang w:val="en-GB"/>
                    </w:rPr>
                    <w:t xml:space="preserve"> (</w:t>
                  </w:r>
                  <w:r w:rsidRPr="00BC03C4">
                    <w:rPr>
                      <w:rFonts w:ascii="Times New Roman" w:hAnsi="Times New Roman"/>
                      <w:sz w:val="20"/>
                      <w:szCs w:val="20"/>
                      <w:u w:val="single"/>
                    </w:rPr>
                    <w:t>РХМЗС</w:t>
                  </w:r>
                  <w:r w:rsidRPr="00BC03C4">
                    <w:rPr>
                      <w:rFonts w:ascii="Times New Roman" w:hAnsi="Times New Roman"/>
                      <w:sz w:val="20"/>
                      <w:szCs w:val="20"/>
                      <w:u w:val="single"/>
                      <w:lang w:val="en-GB"/>
                    </w:rPr>
                    <w:t>)</w:t>
                  </w:r>
                </w:p>
                <w:p w:rsidR="00F1296A" w:rsidRPr="00BC03C4" w:rsidRDefault="00F1296A" w:rsidP="008C48BF">
                  <w:pPr>
                    <w:spacing w:after="0" w:line="240" w:lineRule="auto"/>
                    <w:jc w:val="both"/>
                    <w:rPr>
                      <w:rFonts w:ascii="Times New Roman" w:hAnsi="Times New Roman"/>
                      <w:i/>
                      <w:sz w:val="20"/>
                      <w:szCs w:val="20"/>
                    </w:rPr>
                  </w:pPr>
                  <w:r w:rsidRPr="00BC03C4">
                    <w:rPr>
                      <w:rFonts w:ascii="Times New Roman" w:hAnsi="Times New Roman"/>
                      <w:i/>
                      <w:color w:val="000000"/>
                      <w:sz w:val="20"/>
                      <w:szCs w:val="20"/>
                    </w:rPr>
                    <w:t>Надлежности:мониторинг површинских и подземних вода</w:t>
                  </w:r>
                  <w:r w:rsidRPr="00BC03C4">
                    <w:rPr>
                      <w:rFonts w:ascii="Times New Roman" w:hAnsi="Times New Roman"/>
                      <w:i/>
                      <w:sz w:val="20"/>
                      <w:szCs w:val="20"/>
                      <w:lang w:val="en-GB"/>
                    </w:rPr>
                    <w:t xml:space="preserve">; </w:t>
                  </w:r>
                  <w:r w:rsidRPr="00BC03C4">
                    <w:rPr>
                      <w:rFonts w:ascii="Times New Roman" w:hAnsi="Times New Roman"/>
                      <w:i/>
                      <w:sz w:val="20"/>
                      <w:szCs w:val="20"/>
                    </w:rPr>
                    <w:t>одржавање база података о загађивачима</w:t>
                  </w:r>
                  <w:r w:rsidRPr="00BC03C4">
                    <w:rPr>
                      <w:rFonts w:ascii="Times New Roman" w:hAnsi="Times New Roman"/>
                      <w:i/>
                      <w:sz w:val="20"/>
                      <w:szCs w:val="20"/>
                      <w:lang w:val="en-GB"/>
                    </w:rPr>
                    <w:t xml:space="preserve"> (</w:t>
                  </w:r>
                  <w:r>
                    <w:rPr>
                      <w:rFonts w:ascii="Times New Roman" w:hAnsi="Times New Roman"/>
                      <w:i/>
                      <w:sz w:val="20"/>
                      <w:szCs w:val="20"/>
                    </w:rPr>
                    <w:t>АЗЖС</w:t>
                  </w:r>
                  <w:r w:rsidRPr="00BC03C4">
                    <w:rPr>
                      <w:rFonts w:ascii="Times New Roman" w:hAnsi="Times New Roman"/>
                      <w:i/>
                      <w:sz w:val="20"/>
                      <w:szCs w:val="20"/>
                      <w:lang w:val="en-GB"/>
                    </w:rPr>
                    <w:t>).</w:t>
                  </w:r>
                </w:p>
              </w:txbxContent>
            </v:textbox>
          </v:shape>
        </w:pict>
      </w:r>
    </w:p>
    <w:p w:rsidR="00B26139" w:rsidRPr="000F5775" w:rsidRDefault="00B26139">
      <w:pPr>
        <w:rPr>
          <w:rFonts w:ascii="Times New Roman" w:hAnsi="Times New Roman"/>
          <w:lang w:val="en-GB"/>
        </w:rPr>
      </w:pPr>
    </w:p>
    <w:p w:rsidR="00B26139" w:rsidRPr="000F5775" w:rsidRDefault="00636981">
      <w:pPr>
        <w:rPr>
          <w:rFonts w:ascii="Times New Roman" w:hAnsi="Times New Roman"/>
          <w:lang w:val="en-GB"/>
        </w:rPr>
      </w:pPr>
      <w:r>
        <w:rPr>
          <w:rFonts w:ascii="Times New Roman" w:hAnsi="Times New Roman"/>
          <w:noProof/>
        </w:rPr>
        <w:pict>
          <v:shape id="Text Box 21" o:spid="_x0000_s1071" type="#_x0000_t202" style="position:absolute;margin-left:40.65pt;margin-top:10.95pt;width:313.45pt;height:43.9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">
            <v:path arrowok="t"/>
            <v:textbox>
              <w:txbxContent>
                <w:p w:rsidR="00F1296A" w:rsidRPr="00BC03C4" w:rsidRDefault="00F1296A" w:rsidP="008C48BF">
                  <w:pPr>
                    <w:spacing w:after="0" w:line="240" w:lineRule="auto"/>
                    <w:rPr>
                      <w:rFonts w:ascii="Times New Roman" w:hAnsi="Times New Roman"/>
                      <w:color w:val="000000"/>
                      <w:sz w:val="20"/>
                      <w:szCs w:val="20"/>
                      <w:u w:val="single"/>
                    </w:rPr>
                  </w:pPr>
                  <w:r w:rsidRPr="00BC03C4">
                    <w:rPr>
                      <w:rFonts w:ascii="Times New Roman" w:hAnsi="Times New Roman"/>
                      <w:color w:val="000000"/>
                      <w:sz w:val="20"/>
                      <w:szCs w:val="20"/>
                      <w:u w:val="single"/>
                    </w:rPr>
                    <w:t>Водна инспекција</w:t>
                  </w:r>
                  <w:r w:rsidRPr="00BC03C4">
                    <w:rPr>
                      <w:rFonts w:ascii="Times New Roman" w:hAnsi="Times New Roman"/>
                      <w:color w:val="000000"/>
                      <w:sz w:val="20"/>
                      <w:szCs w:val="20"/>
                      <w:u w:val="single"/>
                      <w:lang w:val="en-GB"/>
                    </w:rPr>
                    <w:t xml:space="preserve">, </w:t>
                  </w:r>
                  <w:r w:rsidRPr="00BC03C4">
                    <w:rPr>
                      <w:rFonts w:ascii="Times New Roman" w:hAnsi="Times New Roman"/>
                      <w:color w:val="000000"/>
                      <w:sz w:val="20"/>
                      <w:szCs w:val="20"/>
                      <w:u w:val="single"/>
                    </w:rPr>
                    <w:t>инспекција за заштиту животне средине</w:t>
                  </w:r>
                  <w:r w:rsidRPr="00BC03C4">
                    <w:rPr>
                      <w:rFonts w:ascii="Times New Roman" w:hAnsi="Times New Roman"/>
                      <w:color w:val="000000"/>
                      <w:sz w:val="20"/>
                      <w:szCs w:val="20"/>
                      <w:u w:val="single"/>
                      <w:lang w:val="en-GB"/>
                    </w:rPr>
                    <w:t xml:space="preserve">, </w:t>
                  </w:r>
                  <w:r w:rsidRPr="00BC03C4">
                    <w:rPr>
                      <w:rFonts w:ascii="Times New Roman" w:hAnsi="Times New Roman"/>
                      <w:color w:val="000000"/>
                      <w:sz w:val="20"/>
                      <w:szCs w:val="20"/>
                      <w:u w:val="single"/>
                    </w:rPr>
                    <w:t>санитарна инспекција</w:t>
                  </w:r>
                </w:p>
                <w:p w:rsidR="00F1296A" w:rsidRPr="00BC03C4" w:rsidRDefault="00F1296A" w:rsidP="008C48BF">
                  <w:pPr>
                    <w:spacing w:after="0" w:line="240" w:lineRule="auto"/>
                    <w:rPr>
                      <w:rFonts w:ascii="Times New Roman" w:hAnsi="Times New Roman"/>
                      <w:sz w:val="20"/>
                      <w:szCs w:val="20"/>
                    </w:rPr>
                  </w:pPr>
                  <w:r w:rsidRPr="00BC03C4">
                    <w:rPr>
                      <w:rFonts w:ascii="Times New Roman" w:hAnsi="Times New Roman"/>
                      <w:i/>
                      <w:color w:val="000000"/>
                      <w:sz w:val="20"/>
                      <w:szCs w:val="20"/>
                    </w:rPr>
                    <w:t>Надлежности:контрола и спровођење</w:t>
                  </w:r>
                </w:p>
              </w:txbxContent>
            </v:textbox>
          </v:shape>
        </w:pict>
      </w:r>
      <w:r>
        <w:rPr>
          <w:rFonts w:ascii="Times New Roman" w:hAnsi="Times New Roman"/>
          <w:noProof/>
        </w:rPr>
        <w:pict>
          <v:shape id="AutoShape 29" o:spid="_x0000_s1099" type="#_x0000_t32" style="position:absolute;margin-left:429.25pt;margin-top:10.95pt;width:.05pt;height:124.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">
            <o:lock v:ext="edit" shapetype="f"/>
          </v:shape>
        </w:pict>
      </w:r>
    </w:p>
    <w:p w:rsidR="00B26139" w:rsidRPr="000F5775" w:rsidRDefault="00B26139">
      <w:pPr>
        <w:rPr>
          <w:rFonts w:ascii="Times New Roman" w:hAnsi="Times New Roman"/>
          <w:lang w:val="en-GB"/>
        </w:rPr>
      </w:pPr>
    </w:p>
    <w:p w:rsidR="00B26139" w:rsidRPr="000F5775" w:rsidRDefault="00636981">
      <w:pPr>
        <w:rPr>
          <w:rFonts w:ascii="Times New Roman" w:hAnsi="Times New Roman"/>
          <w:lang w:val="en-GB"/>
        </w:rPr>
      </w:pPr>
      <w:r>
        <w:rPr>
          <w:rFonts w:ascii="Times New Roman" w:hAnsi="Times New Roman"/>
          <w:noProof/>
        </w:rPr>
        <w:pict>
          <v:shape id="Text Box 15" o:spid="_x0000_s1072" type="#_x0000_t202" style="position:absolute;margin-left:-.4pt;margin-top:13.65pt;width:34.05pt;height:294.5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" fillcolor="#9bbb59" strokecolor="#f2f2f2" strokeweight="3pt">
            <v:shadow on="t" color="#4e6128" opacity=".5" offset="1pt"/>
            <v:path arrowok="t"/>
            <v:textbox style="layout-flow:vertical;mso-layout-flow-alt:bottom-to-top">
              <w:txbxContent>
                <w:p w:rsidR="00F1296A" w:rsidRPr="0016030C" w:rsidRDefault="00F1296A" w:rsidP="00C26ADC">
                  <w:pPr>
                    <w:jc w:val="center"/>
                    <w:rPr>
                      <w:b/>
                    </w:rPr>
                  </w:pPr>
                  <w:r>
                    <w:rPr>
                      <w:b/>
                    </w:rPr>
                    <w:t>Регионални ниво</w:t>
                  </w:r>
                </w:p>
              </w:txbxContent>
            </v:textbox>
          </v:shape>
        </w:pict>
      </w:r>
      <w:r>
        <w:rPr>
          <w:rFonts w:ascii="Times New Roman" w:hAnsi="Times New Roman"/>
          <w:noProof/>
        </w:rPr>
        <w:pict>
          <v:shape id="Text Box 16" o:spid="_x0000_s1073" type="#_x0000_t202" style="position:absolute;margin-left:40.75pt;margin-top:13.85pt;width:313.45pt;height:105.9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">
            <v:path arrowok="t"/>
            <v:textbox>
              <w:txbxContent>
                <w:p w:rsidR="00F1296A" w:rsidRPr="00BC03C4" w:rsidRDefault="00F1296A" w:rsidP="008C48BF">
                  <w:pPr>
                    <w:spacing w:after="0" w:line="240" w:lineRule="auto"/>
                    <w:rPr>
                      <w:rFonts w:ascii="Times New Roman" w:hAnsi="Times New Roman"/>
                      <w:b/>
                      <w:i/>
                      <w:sz w:val="20"/>
                      <w:szCs w:val="20"/>
                      <w:u w:val="single"/>
                      <w:lang w:val="en-GB"/>
                    </w:rPr>
                  </w:pPr>
                  <w:r w:rsidRPr="00BC03C4">
                    <w:rPr>
                      <w:rFonts w:ascii="Times New Roman" w:hAnsi="Times New Roman"/>
                      <w:b/>
                      <w:i/>
                      <w:sz w:val="20"/>
                      <w:szCs w:val="20"/>
                      <w:u w:val="single"/>
                    </w:rPr>
                    <w:t xml:space="preserve">Јавна водопривредна предузећа </w:t>
                  </w:r>
                  <w:r w:rsidRPr="00BC03C4">
                    <w:rPr>
                      <w:rFonts w:ascii="Times New Roman" w:hAnsi="Times New Roman"/>
                      <w:b/>
                      <w:i/>
                      <w:sz w:val="20"/>
                      <w:szCs w:val="20"/>
                      <w:u w:val="single"/>
                      <w:lang w:val="en-GB"/>
                    </w:rPr>
                    <w:t>`Србијаводе`</w:t>
                  </w:r>
                  <w:r w:rsidRPr="00BC03C4">
                    <w:rPr>
                      <w:rFonts w:ascii="Times New Roman" w:hAnsi="Times New Roman"/>
                      <w:b/>
                      <w:i/>
                      <w:sz w:val="20"/>
                      <w:szCs w:val="20"/>
                      <w:u w:val="single"/>
                    </w:rPr>
                    <w:t xml:space="preserve"> и</w:t>
                  </w:r>
                  <w:r w:rsidRPr="00BC03C4">
                    <w:rPr>
                      <w:rFonts w:ascii="Times New Roman" w:hAnsi="Times New Roman"/>
                      <w:b/>
                      <w:i/>
                      <w:sz w:val="20"/>
                      <w:szCs w:val="20"/>
                      <w:u w:val="single"/>
                      <w:lang w:val="en-GB"/>
                    </w:rPr>
                    <w:t>`Воде Војводине`</w:t>
                  </w:r>
                </w:p>
                <w:p w:rsidR="00F1296A" w:rsidRPr="00BC03C4" w:rsidRDefault="00F1296A" w:rsidP="008C48BF">
                  <w:pPr>
                    <w:spacing w:after="0" w:line="240" w:lineRule="auto"/>
                    <w:rPr>
                      <w:rFonts w:ascii="Times New Roman" w:hAnsi="Times New Roman"/>
                      <w:i/>
                      <w:color w:val="000000"/>
                      <w:sz w:val="20"/>
                      <w:szCs w:val="20"/>
                    </w:rPr>
                  </w:pPr>
                  <w:r w:rsidRPr="00BC03C4">
                    <w:rPr>
                      <w:rFonts w:ascii="Times New Roman" w:hAnsi="Times New Roman"/>
                      <w:i/>
                      <w:color w:val="000000"/>
                      <w:sz w:val="20"/>
                      <w:szCs w:val="20"/>
                    </w:rPr>
                    <w:t>Одговорности: припрема елемената за планове управљања водама и њихово подношење МПШВ на одобрење.</w:t>
                  </w:r>
                </w:p>
                <w:p w:rsidR="00F1296A" w:rsidRPr="00BC03C4" w:rsidRDefault="00F1296A" w:rsidP="00993C55">
                  <w:pPr>
                    <w:spacing w:after="0" w:line="240" w:lineRule="auto"/>
                    <w:rPr>
                      <w:rFonts w:ascii="Times New Roman" w:hAnsi="Times New Roman"/>
                      <w:i/>
                      <w:color w:val="000000"/>
                      <w:sz w:val="20"/>
                      <w:szCs w:val="20"/>
                    </w:rPr>
                  </w:pPr>
                  <w:r w:rsidRPr="00BC03C4">
                    <w:rPr>
                      <w:rStyle w:val="apple-converted-space"/>
                      <w:rFonts w:ascii="Times New Roman" w:hAnsi="Times New Roman"/>
                      <w:i/>
                      <w:color w:val="000000"/>
                      <w:sz w:val="20"/>
                      <w:szCs w:val="20"/>
                      <w:shd w:val="clear" w:color="auto" w:fill="FFFFFF"/>
                    </w:rPr>
                    <w:t>ЈВП</w:t>
                  </w:r>
                  <w:r w:rsidRPr="00BC03C4">
                    <w:rPr>
                      <w:rStyle w:val="apple-converted-space"/>
                      <w:rFonts w:ascii="Times New Roman" w:hAnsi="Times New Roman"/>
                      <w:i/>
                      <w:color w:val="000000"/>
                      <w:sz w:val="20"/>
                      <w:szCs w:val="20"/>
                      <w:shd w:val="clear" w:color="auto" w:fill="FFFFFF"/>
                      <w:lang w:val="en-GB"/>
                    </w:rPr>
                    <w:t xml:space="preserve"> `Воде Војводине` </w:t>
                  </w:r>
                  <w:r w:rsidRPr="00BC03C4">
                    <w:rPr>
                      <w:rFonts w:ascii="Times New Roman" w:hAnsi="Times New Roman"/>
                      <w:i/>
                      <w:color w:val="000000"/>
                      <w:sz w:val="20"/>
                      <w:szCs w:val="20"/>
                    </w:rPr>
                    <w:t>- надлежни орган аутономне покрајине доставља планове управљања водама за територију АП Војводине.</w:t>
                  </w:r>
                </w:p>
                <w:p w:rsidR="00F1296A" w:rsidRPr="00BC03C4" w:rsidRDefault="00F1296A" w:rsidP="00993C55">
                  <w:pPr>
                    <w:spacing w:after="0" w:line="240" w:lineRule="auto"/>
                    <w:rPr>
                      <w:rStyle w:val="apple-converted-space"/>
                      <w:rFonts w:ascii="Times New Roman" w:hAnsi="Times New Roman"/>
                      <w:i/>
                      <w:color w:val="000000"/>
                      <w:sz w:val="20"/>
                      <w:szCs w:val="20"/>
                      <w:shd w:val="clear" w:color="auto" w:fill="FFFFFF"/>
                    </w:rPr>
                  </w:pPr>
                  <w:r w:rsidRPr="00BC03C4">
                    <w:rPr>
                      <w:rStyle w:val="apple-converted-space"/>
                      <w:rFonts w:ascii="Times New Roman" w:hAnsi="Times New Roman"/>
                      <w:i/>
                      <w:color w:val="000000"/>
                      <w:sz w:val="20"/>
                      <w:szCs w:val="20"/>
                      <w:shd w:val="clear" w:color="auto" w:fill="FFFFFF"/>
                    </w:rPr>
                    <w:t>ЈВП</w:t>
                  </w:r>
                  <w:r w:rsidRPr="00BC03C4">
                    <w:rPr>
                      <w:rFonts w:ascii="Times New Roman" w:hAnsi="Times New Roman"/>
                      <w:i/>
                      <w:color w:val="000000"/>
                      <w:sz w:val="20"/>
                      <w:szCs w:val="20"/>
                      <w:lang w:val="en-GB"/>
                    </w:rPr>
                    <w:t xml:space="preserve">`Србијаводе` </w:t>
                  </w:r>
                  <w:r w:rsidRPr="00BC03C4">
                    <w:rPr>
                      <w:rStyle w:val="apple-converted-space"/>
                      <w:rFonts w:ascii="Times New Roman" w:hAnsi="Times New Roman"/>
                      <w:i/>
                      <w:color w:val="000000"/>
                      <w:sz w:val="20"/>
                      <w:szCs w:val="20"/>
                      <w:shd w:val="clear" w:color="auto" w:fill="FFFFFF"/>
                    </w:rPr>
                    <w:t xml:space="preserve">- је надлежно за све подсливове ван територије Аутономне Покрајине Војводине. </w:t>
                  </w:r>
                </w:p>
                <w:p w:rsidR="00F1296A" w:rsidRPr="00A155E4" w:rsidRDefault="00F1296A" w:rsidP="00993C55">
                  <w:pPr>
                    <w:spacing w:after="0" w:line="240" w:lineRule="auto"/>
                    <w:rPr>
                      <w:rFonts w:cs="Calibri"/>
                      <w:color w:val="000000"/>
                      <w:sz w:val="20"/>
                      <w:szCs w:val="20"/>
                    </w:rPr>
                  </w:pPr>
                </w:p>
                <w:p w:rsidR="00F1296A" w:rsidRPr="00B9150E" w:rsidRDefault="00F1296A" w:rsidP="00C26ADC">
                  <w:pPr>
                    <w:rPr>
                      <w:lang w:val="en-GB"/>
                    </w:rPr>
                  </w:pPr>
                </w:p>
              </w:txbxContent>
            </v:textbox>
          </v:shape>
        </w:pict>
      </w:r>
    </w:p>
    <w:p w:rsidR="00B26139" w:rsidRPr="000F5775" w:rsidRDefault="00B26139">
      <w:pPr>
        <w:rPr>
          <w:rFonts w:ascii="Times New Roman" w:hAnsi="Times New Roman"/>
          <w:lang w:val="en-GB"/>
        </w:rPr>
      </w:pPr>
    </w:p>
    <w:p w:rsidR="00B26139" w:rsidRPr="000F5775" w:rsidRDefault="00B26139">
      <w:pPr>
        <w:rPr>
          <w:rFonts w:ascii="Times New Roman" w:hAnsi="Times New Roman"/>
          <w:lang w:val="en-GB"/>
        </w:rPr>
      </w:pPr>
    </w:p>
    <w:p w:rsidR="00B26139" w:rsidRPr="000F5775" w:rsidRDefault="00636981">
      <w:pPr>
        <w:rPr>
          <w:rFonts w:ascii="Times New Roman" w:hAnsi="Times New Roman"/>
          <w:lang w:val="en-GB"/>
        </w:rPr>
      </w:pPr>
      <w:r>
        <w:rPr>
          <w:rFonts w:ascii="Times New Roman" w:hAnsi="Times New Roman"/>
          <w:noProof/>
        </w:rPr>
        <w:pict>
          <v:shape id="Text Box 58" o:spid="_x0000_s1074" type="#_x0000_t202" style="position:absolute;margin-left:40.65pt;margin-top:15.15pt;width:306.45pt;height:66.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">
            <v:path arrowok="t"/>
            <v:textbox>
              <w:txbxContent>
                <w:p w:rsidR="00F1296A" w:rsidRPr="00BC03C4" w:rsidRDefault="00F1296A" w:rsidP="006812F9">
                  <w:pPr>
                    <w:spacing w:after="0" w:line="240" w:lineRule="auto"/>
                    <w:rPr>
                      <w:rFonts w:ascii="Times New Roman" w:hAnsi="Times New Roman"/>
                      <w:color w:val="000000"/>
                      <w:u w:val="single"/>
                    </w:rPr>
                  </w:pPr>
                  <w:r w:rsidRPr="00BC03C4">
                    <w:rPr>
                      <w:rFonts w:ascii="Times New Roman" w:hAnsi="Times New Roman"/>
                      <w:color w:val="000000"/>
                      <w:u w:val="single"/>
                    </w:rPr>
                    <w:t>Завод за заштиту природе Србије</w:t>
                  </w:r>
                  <w:r w:rsidRPr="00BC03C4">
                    <w:rPr>
                      <w:rFonts w:ascii="Times New Roman" w:hAnsi="Times New Roman"/>
                      <w:color w:val="000000"/>
                      <w:u w:val="single"/>
                      <w:lang w:val="en-GB"/>
                    </w:rPr>
                    <w:t xml:space="preserve">, </w:t>
                  </w:r>
                  <w:r w:rsidRPr="00BC03C4">
                    <w:rPr>
                      <w:rFonts w:ascii="Times New Roman" w:hAnsi="Times New Roman"/>
                      <w:color w:val="000000"/>
                      <w:u w:val="single"/>
                    </w:rPr>
                    <w:t>Покрајински завод за заштиту природе</w:t>
                  </w:r>
                </w:p>
                <w:p w:rsidR="00F1296A" w:rsidRPr="00BC03C4" w:rsidRDefault="00F1296A" w:rsidP="00913E64">
                  <w:pPr>
                    <w:spacing w:after="0" w:line="240" w:lineRule="auto"/>
                    <w:rPr>
                      <w:rFonts w:ascii="Times New Roman" w:hAnsi="Times New Roman"/>
                      <w:i/>
                      <w:color w:val="000000"/>
                    </w:rPr>
                  </w:pPr>
                  <w:r w:rsidRPr="00BC03C4">
                    <w:rPr>
                      <w:rFonts w:ascii="Times New Roman" w:hAnsi="Times New Roman"/>
                      <w:i/>
                      <w:color w:val="000000"/>
                    </w:rPr>
                    <w:t>Надлежности:припрема регистра заштићених подручја; успостављање еколошких циљева за сродна водна тела.</w:t>
                  </w:r>
                </w:p>
                <w:p w:rsidR="00F1296A" w:rsidRPr="00BC03C4" w:rsidRDefault="00F1296A" w:rsidP="006812F9">
                  <w:pPr>
                    <w:spacing w:after="0" w:line="240" w:lineRule="auto"/>
                    <w:rPr>
                      <w:rFonts w:ascii="Times New Roman" w:hAnsi="Times New Roman"/>
                      <w:i/>
                      <w:color w:val="000000"/>
                    </w:rPr>
                  </w:pPr>
                </w:p>
              </w:txbxContent>
            </v:textbox>
          </v:shape>
        </w:pict>
      </w:r>
      <w:r>
        <w:rPr>
          <w:rFonts w:ascii="Times New Roman" w:hAnsi="Times New Roman"/>
          <w:noProof/>
        </w:rPr>
        <w:pict>
          <v:shape id="AutoShape 30" o:spid="_x0000_s1098" type="#_x0000_t32" style="position:absolute;margin-left:354.1pt;margin-top:8.3pt;width:75.1pt;height:0;flip:x;z-index:251658240;visibility:visible;mso-wrap-style:square;mso-width-percent:0;mso-height-percent:0;mso-wrap-distance-left:9pt;mso-wrap-distance-right:9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">
            <v:stroke endarrow="block"/>
            <o:lock v:ext="edit" shapetype="f"/>
          </v:shape>
        </w:pict>
      </w:r>
    </w:p>
    <w:p w:rsidR="00B26139" w:rsidRPr="000F5775" w:rsidRDefault="00B26139">
      <w:pPr>
        <w:rPr>
          <w:rFonts w:ascii="Times New Roman" w:hAnsi="Times New Roman"/>
          <w:lang w:val="en-GB"/>
        </w:rPr>
      </w:pPr>
    </w:p>
    <w:p w:rsidR="00B26139" w:rsidRPr="000F5775" w:rsidRDefault="00B26139">
      <w:pPr>
        <w:rPr>
          <w:rFonts w:ascii="Times New Roman" w:hAnsi="Times New Roman"/>
          <w:lang w:val="en-GB"/>
        </w:rPr>
      </w:pPr>
    </w:p>
    <w:p w:rsidR="00B26139" w:rsidRPr="000F5775" w:rsidRDefault="00636981">
      <w:pPr>
        <w:rPr>
          <w:rFonts w:ascii="Times New Roman" w:hAnsi="Times New Roman"/>
          <w:lang w:val="en-GB"/>
        </w:rPr>
      </w:pPr>
      <w:r>
        <w:rPr>
          <w:rFonts w:ascii="Times New Roman" w:hAnsi="Times New Roman"/>
          <w:noProof/>
        </w:rPr>
        <w:pict>
          <v:shape id="Text Box 19" o:spid="_x0000_s1075" type="#_x0000_t202" style="position:absolute;margin-left:40.65pt;margin-top:17.8pt;width:313.45pt;height:57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">
            <v:path arrowok="t"/>
            <v:textbox>
              <w:txbxContent>
                <w:p w:rsidR="00F1296A" w:rsidRPr="00BC03C4" w:rsidRDefault="00F1296A" w:rsidP="006812F9">
                  <w:pPr>
                    <w:spacing w:after="0" w:line="240" w:lineRule="auto"/>
                    <w:rPr>
                      <w:rFonts w:ascii="Times New Roman" w:hAnsi="Times New Roman"/>
                      <w:color w:val="000000"/>
                      <w:u w:val="single"/>
                    </w:rPr>
                  </w:pPr>
                  <w:r w:rsidRPr="00BC03C4">
                    <w:rPr>
                      <w:rFonts w:ascii="Times New Roman" w:hAnsi="Times New Roman"/>
                      <w:color w:val="000000"/>
                      <w:u w:val="single"/>
                    </w:rPr>
                    <w:t>Покрајински секретаријат за пољопривреду, водопривреду и шумарство</w:t>
                  </w:r>
                </w:p>
                <w:p w:rsidR="00F1296A" w:rsidRPr="00BC03C4" w:rsidRDefault="00F1296A" w:rsidP="00913E64">
                  <w:pPr>
                    <w:spacing w:after="0" w:line="240" w:lineRule="auto"/>
                    <w:rPr>
                      <w:rFonts w:ascii="Times New Roman" w:hAnsi="Times New Roman"/>
                      <w:i/>
                      <w:color w:val="000000"/>
                      <w:lang w:val="en-GB"/>
                    </w:rPr>
                  </w:pPr>
                  <w:r w:rsidRPr="00BC03C4">
                    <w:rPr>
                      <w:rFonts w:ascii="Times New Roman" w:hAnsi="Times New Roman"/>
                      <w:i/>
                      <w:color w:val="000000"/>
                    </w:rPr>
                    <w:t>Надлежности:обавља послове Покрајинске управе за области пољопривреде, водопривреде и шумарства</w:t>
                  </w:r>
                  <w:r w:rsidRPr="00BC03C4">
                    <w:rPr>
                      <w:rFonts w:ascii="Times New Roman" w:hAnsi="Times New Roman"/>
                      <w:i/>
                      <w:color w:val="000000"/>
                      <w:lang w:val="en-GB"/>
                    </w:rPr>
                    <w:t>.</w:t>
                  </w:r>
                </w:p>
              </w:txbxContent>
            </v:textbox>
          </v:shape>
        </w:pict>
      </w:r>
    </w:p>
    <w:p w:rsidR="00B26139" w:rsidRPr="000F5775" w:rsidRDefault="00B26139">
      <w:pPr>
        <w:rPr>
          <w:rFonts w:ascii="Times New Roman" w:hAnsi="Times New Roman"/>
          <w:lang w:val="en-GB"/>
        </w:rPr>
      </w:pPr>
    </w:p>
    <w:p w:rsidR="00B26139" w:rsidRPr="000F5775" w:rsidRDefault="00B26139">
      <w:pPr>
        <w:rPr>
          <w:rFonts w:ascii="Times New Roman" w:hAnsi="Times New Roman"/>
          <w:lang w:val="en-GB"/>
        </w:rPr>
      </w:pPr>
    </w:p>
    <w:p w:rsidR="00B26139" w:rsidRPr="000F5775" w:rsidRDefault="00636981">
      <w:pPr>
        <w:rPr>
          <w:rFonts w:ascii="Times New Roman" w:hAnsi="Times New Roman"/>
          <w:lang w:val="en-GB"/>
        </w:rPr>
      </w:pPr>
      <w:r>
        <w:rPr>
          <w:rFonts w:ascii="Times New Roman" w:hAnsi="Times New Roman"/>
          <w:noProof/>
        </w:rPr>
        <w:pict>
          <v:shape id="Text Box 20" o:spid="_x0000_s1076" type="#_x0000_t202" style="position:absolute;margin-left:40.65pt;margin-top:11.45pt;width:313.45pt;height:80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">
            <v:path arrowok="t"/>
            <v:textbox>
              <w:txbxContent>
                <w:p w:rsidR="00F1296A" w:rsidRPr="00BC03C4" w:rsidRDefault="00F1296A" w:rsidP="00913E64">
                  <w:pPr>
                    <w:spacing w:after="0" w:line="240" w:lineRule="auto"/>
                    <w:rPr>
                      <w:rFonts w:ascii="Times New Roman" w:hAnsi="Times New Roman"/>
                      <w:color w:val="000000"/>
                      <w:sz w:val="20"/>
                      <w:szCs w:val="20"/>
                      <w:u w:val="single"/>
                    </w:rPr>
                  </w:pPr>
                  <w:r w:rsidRPr="00BC03C4">
                    <w:rPr>
                      <w:rFonts w:ascii="Times New Roman" w:hAnsi="Times New Roman"/>
                      <w:color w:val="000000"/>
                      <w:sz w:val="20"/>
                      <w:szCs w:val="20"/>
                      <w:u w:val="single"/>
                    </w:rPr>
                    <w:t>Покрајински секретаријат за урбанизам и заштиту животне средине</w:t>
                  </w:r>
                </w:p>
                <w:p w:rsidR="00F1296A" w:rsidRPr="00DE6320" w:rsidRDefault="00F1296A" w:rsidP="006812F9">
                  <w:pPr>
                    <w:spacing w:after="0" w:line="240" w:lineRule="auto"/>
                    <w:rPr>
                      <w:rFonts w:cs="Calibri"/>
                      <w:i/>
                      <w:sz w:val="20"/>
                      <w:szCs w:val="20"/>
                    </w:rPr>
                  </w:pPr>
                  <w:r w:rsidRPr="00BC03C4">
                    <w:rPr>
                      <w:rFonts w:ascii="Times New Roman" w:hAnsi="Times New Roman"/>
                      <w:i/>
                      <w:color w:val="000000"/>
                      <w:sz w:val="20"/>
                      <w:szCs w:val="20"/>
                    </w:rPr>
                    <w:t>Надлежности:</w:t>
                  </w:r>
                  <w:r w:rsidRPr="00BC03C4">
                    <w:rPr>
                      <w:rFonts w:ascii="Times New Roman" w:hAnsi="Times New Roman"/>
                      <w:i/>
                      <w:sz w:val="20"/>
                      <w:szCs w:val="20"/>
                    </w:rPr>
                    <w:t xml:space="preserve">просторни развој АП </w:t>
                  </w:r>
                  <w:r w:rsidRPr="00BC03C4">
                    <w:rPr>
                      <w:rFonts w:ascii="Times New Roman" w:hAnsi="Times New Roman"/>
                      <w:i/>
                      <w:sz w:val="20"/>
                      <w:szCs w:val="20"/>
                      <w:lang w:val="en-GB"/>
                    </w:rPr>
                    <w:t>Војводине; праћење, надзор и</w:t>
                  </w:r>
                  <w:r w:rsidRPr="00BC03C4">
                    <w:rPr>
                      <w:rFonts w:ascii="Times New Roman" w:hAnsi="Times New Roman"/>
                      <w:i/>
                      <w:sz w:val="20"/>
                      <w:szCs w:val="20"/>
                    </w:rPr>
                    <w:t xml:space="preserve"> пружање</w:t>
                  </w:r>
                  <w:r w:rsidRPr="00BC03C4">
                    <w:rPr>
                      <w:rFonts w:ascii="Times New Roman" w:hAnsi="Times New Roman"/>
                      <w:i/>
                      <w:sz w:val="20"/>
                      <w:szCs w:val="20"/>
                      <w:lang w:val="en-GB"/>
                    </w:rPr>
                    <w:t xml:space="preserve"> помоћ</w:t>
                  </w:r>
                  <w:r w:rsidRPr="00BC03C4">
                    <w:rPr>
                      <w:rFonts w:ascii="Times New Roman" w:hAnsi="Times New Roman"/>
                      <w:i/>
                      <w:sz w:val="20"/>
                      <w:szCs w:val="20"/>
                    </w:rPr>
                    <w:t>и</w:t>
                  </w:r>
                  <w:r w:rsidRPr="00BC03C4">
                    <w:rPr>
                      <w:rFonts w:ascii="Times New Roman" w:hAnsi="Times New Roman"/>
                      <w:i/>
                      <w:sz w:val="20"/>
                      <w:szCs w:val="20"/>
                      <w:lang w:val="en-GB"/>
                    </w:rPr>
                    <w:t xml:space="preserve"> у раду јавни</w:t>
                  </w:r>
                  <w:r w:rsidRPr="00BC03C4">
                    <w:rPr>
                      <w:rFonts w:ascii="Times New Roman" w:hAnsi="Times New Roman"/>
                      <w:i/>
                      <w:sz w:val="20"/>
                      <w:szCs w:val="20"/>
                    </w:rPr>
                    <w:t>м</w:t>
                  </w:r>
                  <w:r w:rsidRPr="00BC03C4">
                    <w:rPr>
                      <w:rFonts w:ascii="Times New Roman" w:hAnsi="Times New Roman"/>
                      <w:i/>
                      <w:sz w:val="20"/>
                      <w:szCs w:val="20"/>
                      <w:lang w:val="en-GB"/>
                    </w:rPr>
                    <w:t xml:space="preserve"> предузећ</w:t>
                  </w:r>
                  <w:r w:rsidRPr="00BC03C4">
                    <w:rPr>
                      <w:rFonts w:ascii="Times New Roman" w:hAnsi="Times New Roman"/>
                      <w:i/>
                      <w:sz w:val="20"/>
                      <w:szCs w:val="20"/>
                    </w:rPr>
                    <w:t>има</w:t>
                  </w:r>
                  <w:r w:rsidRPr="00BC03C4">
                    <w:rPr>
                      <w:rFonts w:ascii="Times New Roman" w:hAnsi="Times New Roman"/>
                      <w:i/>
                      <w:sz w:val="20"/>
                      <w:szCs w:val="20"/>
                      <w:lang w:val="en-GB"/>
                    </w:rPr>
                    <w:t xml:space="preserve"> и јавни</w:t>
                  </w:r>
                  <w:r w:rsidRPr="00BC03C4">
                    <w:rPr>
                      <w:rFonts w:ascii="Times New Roman" w:hAnsi="Times New Roman"/>
                      <w:i/>
                      <w:sz w:val="20"/>
                      <w:szCs w:val="20"/>
                    </w:rPr>
                    <w:t>м</w:t>
                  </w:r>
                  <w:r w:rsidRPr="00BC03C4">
                    <w:rPr>
                      <w:rFonts w:ascii="Times New Roman" w:hAnsi="Times New Roman"/>
                      <w:i/>
                      <w:sz w:val="20"/>
                      <w:szCs w:val="20"/>
                      <w:lang w:val="en-GB"/>
                    </w:rPr>
                    <w:t xml:space="preserve"> служб</w:t>
                  </w:r>
                  <w:r w:rsidRPr="00BC03C4">
                    <w:rPr>
                      <w:rFonts w:ascii="Times New Roman" w:hAnsi="Times New Roman"/>
                      <w:i/>
                      <w:sz w:val="20"/>
                      <w:szCs w:val="20"/>
                    </w:rPr>
                    <w:t>ама</w:t>
                  </w:r>
                  <w:r w:rsidRPr="00BC03C4">
                    <w:rPr>
                      <w:rFonts w:ascii="Times New Roman" w:hAnsi="Times New Roman"/>
                      <w:i/>
                      <w:sz w:val="20"/>
                      <w:szCs w:val="20"/>
                      <w:lang w:val="en-GB"/>
                    </w:rPr>
                    <w:t xml:space="preserve"> чији је оснивач АП Војводина; спровођење програма заштите животне средине; контрол</w:t>
                  </w:r>
                  <w:r w:rsidRPr="00BC03C4">
                    <w:rPr>
                      <w:rFonts w:ascii="Times New Roman" w:hAnsi="Times New Roman"/>
                      <w:i/>
                      <w:sz w:val="20"/>
                      <w:szCs w:val="20"/>
                    </w:rPr>
                    <w:t>а</w:t>
                  </w:r>
                  <w:r w:rsidRPr="00BC03C4">
                    <w:rPr>
                      <w:rFonts w:ascii="Times New Roman" w:hAnsi="Times New Roman"/>
                      <w:i/>
                      <w:sz w:val="20"/>
                      <w:szCs w:val="20"/>
                      <w:lang w:val="en-GB"/>
                    </w:rPr>
                    <w:t xml:space="preserve"> експлоатације изаштит</w:t>
                  </w:r>
                  <w:r w:rsidRPr="00BC03C4">
                    <w:rPr>
                      <w:rFonts w:ascii="Times New Roman" w:hAnsi="Times New Roman"/>
                      <w:i/>
                      <w:sz w:val="20"/>
                      <w:szCs w:val="20"/>
                    </w:rPr>
                    <w:t>а</w:t>
                  </w:r>
                  <w:r w:rsidRPr="00BC03C4">
                    <w:rPr>
                      <w:rFonts w:ascii="Times New Roman" w:hAnsi="Times New Roman"/>
                      <w:i/>
                      <w:sz w:val="20"/>
                      <w:szCs w:val="20"/>
                      <w:lang w:val="en-GB"/>
                    </w:rPr>
                    <w:t xml:space="preserve"> природних ресурса</w:t>
                  </w:r>
                  <w:r w:rsidRPr="00BC03C4">
                    <w:rPr>
                      <w:rFonts w:ascii="Times New Roman" w:hAnsi="Times New Roman"/>
                      <w:i/>
                      <w:sz w:val="20"/>
                      <w:szCs w:val="20"/>
                    </w:rPr>
                    <w:t>.</w:t>
                  </w:r>
                </w:p>
                <w:p w:rsidR="00F1296A" w:rsidRPr="00DE6320" w:rsidRDefault="00F1296A" w:rsidP="00DE6320">
                  <w:pPr>
                    <w:spacing w:after="0" w:line="240" w:lineRule="auto"/>
                    <w:rPr>
                      <w:rFonts w:cs="Calibri"/>
                      <w:i/>
                      <w:sz w:val="20"/>
                      <w:szCs w:val="20"/>
                      <w:lang w:val="en-GB"/>
                    </w:rPr>
                  </w:pPr>
                </w:p>
              </w:txbxContent>
            </v:textbox>
          </v:shape>
        </w:pict>
      </w:r>
    </w:p>
    <w:p w:rsidR="00B26139" w:rsidRPr="000F5775" w:rsidRDefault="00B26139">
      <w:pPr>
        <w:rPr>
          <w:rFonts w:ascii="Times New Roman" w:hAnsi="Times New Roman"/>
          <w:lang w:val="en-GB"/>
        </w:rPr>
      </w:pPr>
    </w:p>
    <w:p w:rsidR="00B26139" w:rsidRPr="000F5775" w:rsidRDefault="00B26139">
      <w:pPr>
        <w:rPr>
          <w:rFonts w:ascii="Times New Roman" w:hAnsi="Times New Roman"/>
          <w:lang w:val="en-GB"/>
        </w:rPr>
      </w:pPr>
    </w:p>
    <w:p w:rsidR="007643A7" w:rsidRPr="000F5775" w:rsidRDefault="007643A7">
      <w:pPr>
        <w:rPr>
          <w:rFonts w:ascii="Times New Roman" w:hAnsi="Times New Roman"/>
          <w:lang w:val="en-GB"/>
        </w:rPr>
      </w:pPr>
    </w:p>
    <w:p w:rsidR="00DB5833" w:rsidRPr="000F5775" w:rsidRDefault="00234147" w:rsidP="00234147">
      <w:pPr>
        <w:pStyle w:val="Caption"/>
        <w:rPr>
          <w:color w:val="000000"/>
          <w:szCs w:val="22"/>
        </w:rPr>
      </w:pPr>
      <w:bookmarkStart w:id="29" w:name="_Ref511122761"/>
      <w:bookmarkStart w:id="30" w:name="_Toc30147996"/>
      <w:r>
        <w:t xml:space="preserve">Слика </w:t>
      </w:r>
      <w:r w:rsidR="007721F2">
        <w:fldChar w:fldCharType="begin"/>
      </w:r>
      <w:r>
        <w:instrText xml:space="preserve"> SEQ Слика \* ARABIC </w:instrText>
      </w:r>
      <w:r w:rsidR="007721F2">
        <w:fldChar w:fldCharType="separate"/>
      </w:r>
      <w:r>
        <w:rPr>
          <w:noProof/>
        </w:rPr>
        <w:t>3</w:t>
      </w:r>
      <w:r w:rsidR="007721F2">
        <w:fldChar w:fldCharType="end"/>
      </w:r>
      <w:bookmarkEnd w:id="29"/>
      <w:r w:rsidR="00B526F9" w:rsidRPr="000F5775">
        <w:rPr>
          <w:color w:val="000000"/>
          <w:szCs w:val="22"/>
          <w:lang w:val="en-GB"/>
        </w:rPr>
        <w:t xml:space="preserve">. </w:t>
      </w:r>
      <w:r w:rsidR="00DE6320" w:rsidRPr="000F5775">
        <w:rPr>
          <w:color w:val="000000"/>
          <w:szCs w:val="22"/>
        </w:rPr>
        <w:t>Институционална поставка и подела надлежности</w:t>
      </w:r>
      <w:bookmarkEnd w:id="30"/>
    </w:p>
    <w:p w:rsidR="00683F0A" w:rsidRPr="004730F8" w:rsidRDefault="003240E0" w:rsidP="002F1640">
      <w:pPr>
        <w:pStyle w:val="Heading2"/>
        <w:rPr>
          <w:lang w:val="lt-LT"/>
        </w:rPr>
      </w:pPr>
      <w:bookmarkStart w:id="31" w:name="_Toc28157032"/>
      <w:r w:rsidRPr="004730F8">
        <w:rPr>
          <w:lang w:val="lt-LT"/>
        </w:rPr>
        <w:lastRenderedPageBreak/>
        <w:t>Напредак у изради Пл</w:t>
      </w:r>
      <w:r w:rsidR="00887A87" w:rsidRPr="004730F8">
        <w:rPr>
          <w:lang w:val="lt-LT"/>
        </w:rPr>
        <w:t>анова управљања водним подручјима</w:t>
      </w:r>
      <w:r w:rsidRPr="004730F8">
        <w:rPr>
          <w:lang w:val="lt-LT"/>
        </w:rPr>
        <w:t xml:space="preserve"> на територији Србије</w:t>
      </w:r>
      <w:bookmarkEnd w:id="31"/>
    </w:p>
    <w:p w:rsidR="00186635" w:rsidRPr="004730F8" w:rsidRDefault="00186635" w:rsidP="00963BF5">
      <w:pPr>
        <w:spacing w:before="120" w:after="120" w:line="240" w:lineRule="auto"/>
        <w:ind w:left="-6" w:firstLine="6"/>
        <w:jc w:val="both"/>
        <w:rPr>
          <w:rFonts w:ascii="Times New Roman" w:hAnsi="Times New Roman"/>
          <w:sz w:val="24"/>
          <w:szCs w:val="24"/>
          <w:lang w:val="lt-LT"/>
        </w:rPr>
      </w:pPr>
      <w:r w:rsidRPr="004730F8">
        <w:rPr>
          <w:rFonts w:ascii="Times New Roman" w:hAnsi="Times New Roman"/>
          <w:sz w:val="24"/>
          <w:szCs w:val="24"/>
          <w:lang w:val="lt-LT"/>
        </w:rPr>
        <w:t>Међународни план управљања сливом реке Дунав (ICPDR DRBMP) и Интегрални план управљања с</w:t>
      </w:r>
      <w:r w:rsidR="00887A87" w:rsidRPr="004730F8">
        <w:rPr>
          <w:rFonts w:ascii="Times New Roman" w:hAnsi="Times New Roman"/>
          <w:sz w:val="24"/>
          <w:szCs w:val="24"/>
          <w:lang w:val="lt-LT"/>
        </w:rPr>
        <w:t>ливом реке Тисе су направљени</w:t>
      </w:r>
      <w:r w:rsidRPr="004730F8">
        <w:rPr>
          <w:rFonts w:ascii="Times New Roman" w:hAnsi="Times New Roman"/>
          <w:sz w:val="24"/>
          <w:szCs w:val="24"/>
          <w:lang w:val="lt-LT"/>
        </w:rPr>
        <w:t xml:space="preserve"> и усвојени </w:t>
      </w:r>
      <w:r w:rsidR="003750CE" w:rsidRPr="004730F8">
        <w:rPr>
          <w:rFonts w:ascii="Times New Roman" w:hAnsi="Times New Roman"/>
          <w:sz w:val="24"/>
          <w:szCs w:val="24"/>
          <w:lang w:val="lt-LT"/>
        </w:rPr>
        <w:t>у оквиру</w:t>
      </w:r>
      <w:r w:rsidRPr="004730F8">
        <w:rPr>
          <w:rFonts w:ascii="Times New Roman" w:hAnsi="Times New Roman"/>
          <w:sz w:val="24"/>
          <w:szCs w:val="24"/>
          <w:lang w:val="lt-LT"/>
        </w:rPr>
        <w:t xml:space="preserve"> Међ</w:t>
      </w:r>
      <w:r w:rsidR="00887A87" w:rsidRPr="004730F8">
        <w:rPr>
          <w:rFonts w:ascii="Times New Roman" w:hAnsi="Times New Roman"/>
          <w:sz w:val="24"/>
          <w:szCs w:val="24"/>
          <w:lang w:val="lt-LT"/>
        </w:rPr>
        <w:t>ународне комисије за заштиту р</w:t>
      </w:r>
      <w:r w:rsidRPr="004730F8">
        <w:rPr>
          <w:rFonts w:ascii="Times New Roman" w:hAnsi="Times New Roman"/>
          <w:sz w:val="24"/>
          <w:szCs w:val="24"/>
          <w:lang w:val="lt-LT"/>
        </w:rPr>
        <w:t xml:space="preserve">еке Дунав (ICPDR). </w:t>
      </w:r>
      <w:r w:rsidR="003750CE" w:rsidRPr="004730F8">
        <w:rPr>
          <w:rFonts w:ascii="Times New Roman" w:hAnsi="Times New Roman"/>
          <w:sz w:val="24"/>
          <w:szCs w:val="24"/>
          <w:lang w:val="lt-LT"/>
        </w:rPr>
        <w:t>План управљања сливом р</w:t>
      </w:r>
      <w:r w:rsidRPr="004730F8">
        <w:rPr>
          <w:rFonts w:ascii="Times New Roman" w:hAnsi="Times New Roman"/>
          <w:sz w:val="24"/>
          <w:szCs w:val="24"/>
          <w:lang w:val="lt-LT"/>
        </w:rPr>
        <w:t xml:space="preserve">еке Саве је </w:t>
      </w:r>
      <w:r w:rsidR="00887A87" w:rsidRPr="004730F8">
        <w:rPr>
          <w:rFonts w:ascii="Times New Roman" w:hAnsi="Times New Roman"/>
          <w:sz w:val="24"/>
          <w:szCs w:val="24"/>
          <w:lang w:val="lt-LT"/>
        </w:rPr>
        <w:t xml:space="preserve">израђен </w:t>
      </w:r>
      <w:r w:rsidRPr="004730F8">
        <w:rPr>
          <w:rFonts w:ascii="Times New Roman" w:hAnsi="Times New Roman"/>
          <w:sz w:val="24"/>
          <w:szCs w:val="24"/>
          <w:lang w:val="lt-LT"/>
        </w:rPr>
        <w:t xml:space="preserve">и усвојен у оквиру </w:t>
      </w:r>
      <w:r w:rsidR="003750CE" w:rsidRPr="004730F8">
        <w:rPr>
          <w:rFonts w:ascii="Times New Roman" w:hAnsi="Times New Roman"/>
          <w:sz w:val="24"/>
          <w:szCs w:val="24"/>
          <w:lang w:val="lt-LT"/>
        </w:rPr>
        <w:t>Међународне комисије за слив р</w:t>
      </w:r>
      <w:r w:rsidRPr="004730F8">
        <w:rPr>
          <w:rFonts w:ascii="Times New Roman" w:hAnsi="Times New Roman"/>
          <w:sz w:val="24"/>
          <w:szCs w:val="24"/>
          <w:lang w:val="lt-LT"/>
        </w:rPr>
        <w:t xml:space="preserve">еке Саве. </w:t>
      </w:r>
      <w:r w:rsidR="003750CE" w:rsidRPr="004730F8">
        <w:rPr>
          <w:rFonts w:ascii="Times New Roman" w:hAnsi="Times New Roman"/>
          <w:sz w:val="24"/>
          <w:szCs w:val="24"/>
          <w:lang w:val="lt-LT"/>
        </w:rPr>
        <w:t>ICPDR DRBMP</w:t>
      </w:r>
      <w:r w:rsidRPr="004730F8">
        <w:rPr>
          <w:rFonts w:ascii="Times New Roman" w:hAnsi="Times New Roman"/>
          <w:sz w:val="24"/>
          <w:szCs w:val="24"/>
          <w:lang w:val="lt-LT"/>
        </w:rPr>
        <w:t>се бави водним токовима чија површина</w:t>
      </w:r>
      <w:r w:rsidR="00887A87" w:rsidRPr="004730F8">
        <w:rPr>
          <w:rFonts w:ascii="Times New Roman" w:hAnsi="Times New Roman"/>
          <w:sz w:val="24"/>
          <w:szCs w:val="24"/>
          <w:lang w:val="lt-LT"/>
        </w:rPr>
        <w:t xml:space="preserve"> слива прелази</w:t>
      </w:r>
      <w:r w:rsidR="003750CE" w:rsidRPr="004730F8">
        <w:rPr>
          <w:rFonts w:ascii="Times New Roman" w:hAnsi="Times New Roman"/>
          <w:sz w:val="24"/>
          <w:szCs w:val="24"/>
          <w:lang w:val="lt-LT"/>
        </w:rPr>
        <w:t>4,000 km</w:t>
      </w:r>
      <w:r w:rsidR="003750CE" w:rsidRPr="004730F8">
        <w:rPr>
          <w:rFonts w:ascii="Times New Roman" w:hAnsi="Times New Roman"/>
          <w:sz w:val="24"/>
          <w:szCs w:val="24"/>
          <w:vertAlign w:val="superscript"/>
          <w:lang w:val="lt-LT"/>
        </w:rPr>
        <w:t>2</w:t>
      </w:r>
      <w:r w:rsidR="003750CE" w:rsidRPr="004730F8">
        <w:rPr>
          <w:rFonts w:ascii="Times New Roman" w:hAnsi="Times New Roman"/>
          <w:sz w:val="24"/>
          <w:szCs w:val="24"/>
          <w:lang w:val="lt-LT"/>
        </w:rPr>
        <w:t xml:space="preserve">, </w:t>
      </w:r>
      <w:r w:rsidRPr="004730F8">
        <w:rPr>
          <w:rFonts w:ascii="Times New Roman" w:hAnsi="Times New Roman"/>
          <w:sz w:val="24"/>
          <w:szCs w:val="24"/>
          <w:lang w:val="lt-LT"/>
        </w:rPr>
        <w:t>док планови за подслив</w:t>
      </w:r>
      <w:r w:rsidR="003750CE" w:rsidRPr="004730F8">
        <w:rPr>
          <w:rFonts w:ascii="Times New Roman" w:hAnsi="Times New Roman"/>
          <w:sz w:val="24"/>
          <w:szCs w:val="24"/>
          <w:lang w:val="lt-LT"/>
        </w:rPr>
        <w:t>ове Саве и Тисе</w:t>
      </w:r>
      <w:r w:rsidRPr="004730F8">
        <w:rPr>
          <w:rFonts w:ascii="Times New Roman" w:hAnsi="Times New Roman"/>
          <w:sz w:val="24"/>
          <w:szCs w:val="24"/>
          <w:lang w:val="lt-LT"/>
        </w:rPr>
        <w:t xml:space="preserve"> разматрају сливна подручја</w:t>
      </w:r>
      <w:r w:rsidR="00887A87" w:rsidRPr="004730F8">
        <w:rPr>
          <w:rFonts w:ascii="Times New Roman" w:hAnsi="Times New Roman"/>
          <w:sz w:val="24"/>
          <w:szCs w:val="24"/>
          <w:lang w:val="lt-LT"/>
        </w:rPr>
        <w:t xml:space="preserve"> површине веће</w:t>
      </w:r>
      <w:r w:rsidRPr="004730F8">
        <w:rPr>
          <w:rFonts w:ascii="Times New Roman" w:hAnsi="Times New Roman"/>
          <w:sz w:val="24"/>
          <w:szCs w:val="24"/>
          <w:lang w:val="lt-LT"/>
        </w:rPr>
        <w:t xml:space="preserve"> од 1.000 </w:t>
      </w:r>
      <w:r w:rsidR="003750CE" w:rsidRPr="004730F8">
        <w:rPr>
          <w:rFonts w:ascii="Times New Roman" w:hAnsi="Times New Roman"/>
          <w:sz w:val="24"/>
          <w:szCs w:val="24"/>
          <w:lang w:val="lt-LT"/>
        </w:rPr>
        <w:t>km</w:t>
      </w:r>
      <w:r w:rsidR="003750CE" w:rsidRPr="004730F8">
        <w:rPr>
          <w:rFonts w:ascii="Times New Roman" w:hAnsi="Times New Roman"/>
          <w:sz w:val="24"/>
          <w:szCs w:val="24"/>
          <w:vertAlign w:val="superscript"/>
          <w:lang w:val="lt-LT"/>
        </w:rPr>
        <w:t>2</w:t>
      </w:r>
      <w:r w:rsidR="003750CE" w:rsidRPr="004730F8">
        <w:rPr>
          <w:rFonts w:ascii="Times New Roman" w:hAnsi="Times New Roman"/>
          <w:sz w:val="24"/>
          <w:szCs w:val="24"/>
          <w:lang w:val="lt-LT"/>
        </w:rPr>
        <w:t>.</w:t>
      </w:r>
    </w:p>
    <w:p w:rsidR="008F6D4E" w:rsidRPr="004730F8" w:rsidRDefault="00186635" w:rsidP="00186635">
      <w:pPr>
        <w:spacing w:before="120" w:after="120" w:line="240" w:lineRule="auto"/>
        <w:ind w:left="-6" w:firstLine="6"/>
        <w:jc w:val="both"/>
        <w:rPr>
          <w:rFonts w:ascii="Times New Roman" w:hAnsi="Times New Roman"/>
          <w:sz w:val="24"/>
          <w:szCs w:val="24"/>
          <w:lang w:val="lt-LT"/>
        </w:rPr>
      </w:pPr>
      <w:r w:rsidRPr="004730F8">
        <w:rPr>
          <w:rFonts w:ascii="Times New Roman" w:hAnsi="Times New Roman"/>
          <w:sz w:val="24"/>
          <w:szCs w:val="24"/>
          <w:lang w:val="lt-LT"/>
        </w:rPr>
        <w:t>Нацр</w:t>
      </w:r>
      <w:r w:rsidR="00F6418D" w:rsidRPr="004730F8">
        <w:rPr>
          <w:rFonts w:ascii="Times New Roman" w:hAnsi="Times New Roman"/>
          <w:sz w:val="24"/>
          <w:szCs w:val="24"/>
          <w:lang w:val="lt-LT"/>
        </w:rPr>
        <w:t>т Плана управљања сливом реке</w:t>
      </w:r>
      <w:r w:rsidRPr="004730F8">
        <w:rPr>
          <w:rFonts w:ascii="Times New Roman" w:hAnsi="Times New Roman"/>
          <w:sz w:val="24"/>
          <w:szCs w:val="24"/>
          <w:lang w:val="lt-LT"/>
        </w:rPr>
        <w:t xml:space="preserve"> Дунава на територији Републике Србије (</w:t>
      </w:r>
      <w:r w:rsidR="00F6418D" w:rsidRPr="004730F8">
        <w:rPr>
          <w:rFonts w:ascii="Times New Roman" w:hAnsi="Times New Roman"/>
          <w:sz w:val="24"/>
          <w:szCs w:val="24"/>
          <w:lang w:val="lt-LT"/>
        </w:rPr>
        <w:t>RBMPDRBS</w:t>
      </w:r>
      <w:r w:rsidRPr="004730F8">
        <w:rPr>
          <w:rFonts w:ascii="Times New Roman" w:hAnsi="Times New Roman"/>
          <w:sz w:val="24"/>
          <w:szCs w:val="24"/>
          <w:lang w:val="lt-LT"/>
        </w:rPr>
        <w:t xml:space="preserve">) завршен је у децембру 2015. </w:t>
      </w:r>
      <w:r w:rsidR="003D0F60" w:rsidRPr="004730F8">
        <w:rPr>
          <w:rFonts w:ascii="Times New Roman" w:hAnsi="Times New Roman"/>
          <w:sz w:val="24"/>
          <w:szCs w:val="24"/>
          <w:lang w:val="lt-LT"/>
        </w:rPr>
        <w:t>године. Овај н</w:t>
      </w:r>
      <w:r w:rsidR="008F6D4E" w:rsidRPr="004730F8">
        <w:rPr>
          <w:rFonts w:ascii="Times New Roman" w:hAnsi="Times New Roman"/>
          <w:sz w:val="24"/>
          <w:szCs w:val="24"/>
          <w:lang w:val="lt-LT"/>
        </w:rPr>
        <w:t xml:space="preserve">ацрт плана се </w:t>
      </w:r>
      <w:r w:rsidR="003D0F60" w:rsidRPr="004730F8">
        <w:rPr>
          <w:rFonts w:ascii="Times New Roman" w:hAnsi="Times New Roman"/>
          <w:sz w:val="24"/>
          <w:szCs w:val="24"/>
          <w:lang w:val="lt-LT"/>
        </w:rPr>
        <w:t xml:space="preserve">бави </w:t>
      </w:r>
      <w:r w:rsidR="008F6D4E" w:rsidRPr="004730F8">
        <w:rPr>
          <w:rFonts w:ascii="Times New Roman" w:hAnsi="Times New Roman"/>
          <w:sz w:val="24"/>
          <w:szCs w:val="24"/>
          <w:lang w:val="lt-LT"/>
        </w:rPr>
        <w:t>водо</w:t>
      </w:r>
      <w:r w:rsidRPr="004730F8">
        <w:rPr>
          <w:rFonts w:ascii="Times New Roman" w:hAnsi="Times New Roman"/>
          <w:sz w:val="24"/>
          <w:szCs w:val="24"/>
          <w:lang w:val="lt-LT"/>
        </w:rPr>
        <w:t xml:space="preserve">токовима који имају слив већи од 500 </w:t>
      </w:r>
      <w:r w:rsidR="008F6D4E" w:rsidRPr="004730F8">
        <w:rPr>
          <w:rFonts w:ascii="Times New Roman" w:hAnsi="Times New Roman"/>
          <w:sz w:val="24"/>
          <w:szCs w:val="24"/>
          <w:lang w:val="lt-LT"/>
        </w:rPr>
        <w:t>km</w:t>
      </w:r>
      <w:r w:rsidR="008F6D4E" w:rsidRPr="004730F8">
        <w:rPr>
          <w:rFonts w:ascii="Times New Roman" w:hAnsi="Times New Roman"/>
          <w:sz w:val="24"/>
          <w:szCs w:val="24"/>
          <w:vertAlign w:val="superscript"/>
          <w:lang w:val="lt-LT"/>
        </w:rPr>
        <w:t>2</w:t>
      </w:r>
      <w:r w:rsidRPr="004730F8">
        <w:rPr>
          <w:rFonts w:ascii="Times New Roman" w:hAnsi="Times New Roman"/>
          <w:sz w:val="24"/>
          <w:szCs w:val="24"/>
          <w:lang w:val="lt-LT"/>
        </w:rPr>
        <w:t xml:space="preserve"> и</w:t>
      </w:r>
      <w:r w:rsidR="003D0F60" w:rsidRPr="004730F8">
        <w:rPr>
          <w:rFonts w:ascii="Times New Roman" w:hAnsi="Times New Roman"/>
          <w:sz w:val="24"/>
          <w:szCs w:val="24"/>
          <w:lang w:val="lt-LT"/>
        </w:rPr>
        <w:t xml:space="preserve"> прекограничним водотоковима</w:t>
      </w:r>
      <w:r w:rsidRPr="004730F8">
        <w:rPr>
          <w:rFonts w:ascii="Times New Roman" w:hAnsi="Times New Roman"/>
          <w:sz w:val="24"/>
          <w:szCs w:val="24"/>
          <w:lang w:val="lt-LT"/>
        </w:rPr>
        <w:t xml:space="preserve"> који имају сливове веће од 100 </w:t>
      </w:r>
      <w:r w:rsidR="008F6D4E" w:rsidRPr="004730F8">
        <w:rPr>
          <w:rFonts w:ascii="Times New Roman" w:hAnsi="Times New Roman"/>
          <w:sz w:val="24"/>
          <w:szCs w:val="24"/>
          <w:lang w:val="lt-LT"/>
        </w:rPr>
        <w:t>km</w:t>
      </w:r>
      <w:r w:rsidR="008F6D4E" w:rsidRPr="004730F8">
        <w:rPr>
          <w:rFonts w:ascii="Times New Roman" w:hAnsi="Times New Roman"/>
          <w:sz w:val="24"/>
          <w:szCs w:val="24"/>
          <w:vertAlign w:val="superscript"/>
          <w:lang w:val="lt-LT"/>
        </w:rPr>
        <w:t>2</w:t>
      </w:r>
      <w:r w:rsidR="003D0F60" w:rsidRPr="004730F8">
        <w:rPr>
          <w:rFonts w:ascii="Times New Roman" w:hAnsi="Times New Roman"/>
          <w:sz w:val="24"/>
          <w:szCs w:val="24"/>
          <w:lang w:val="lt-LT"/>
        </w:rPr>
        <w:t xml:space="preserve">, </w:t>
      </w:r>
      <w:r w:rsidRPr="004730F8">
        <w:rPr>
          <w:rFonts w:ascii="Times New Roman" w:hAnsi="Times New Roman"/>
          <w:sz w:val="24"/>
          <w:szCs w:val="24"/>
          <w:lang w:val="lt-LT"/>
        </w:rPr>
        <w:t>или</w:t>
      </w:r>
      <w:r w:rsidR="00D520F0" w:rsidRPr="004730F8">
        <w:rPr>
          <w:rFonts w:ascii="Times New Roman" w:hAnsi="Times New Roman"/>
          <w:sz w:val="24"/>
          <w:szCs w:val="24"/>
          <w:lang w:val="lt-LT"/>
        </w:rPr>
        <w:t xml:space="preserve"> сливовима</w:t>
      </w:r>
      <w:r w:rsidR="008F6D4E" w:rsidRPr="004730F8">
        <w:rPr>
          <w:rFonts w:ascii="Times New Roman" w:hAnsi="Times New Roman"/>
          <w:sz w:val="24"/>
          <w:szCs w:val="24"/>
          <w:lang w:val="lt-LT"/>
        </w:rPr>
        <w:t xml:space="preserve"> на које се односе постојећибилатерални споразуми са сус</w:t>
      </w:r>
      <w:r w:rsidRPr="004730F8">
        <w:rPr>
          <w:rFonts w:ascii="Times New Roman" w:hAnsi="Times New Roman"/>
          <w:sz w:val="24"/>
          <w:szCs w:val="24"/>
          <w:lang w:val="lt-LT"/>
        </w:rPr>
        <w:t>едним земљама.</w:t>
      </w:r>
    </w:p>
    <w:p w:rsidR="00186635" w:rsidRPr="004730F8" w:rsidRDefault="00186635" w:rsidP="00186635">
      <w:pPr>
        <w:spacing w:before="120" w:after="120" w:line="240" w:lineRule="auto"/>
        <w:ind w:left="-6" w:firstLine="6"/>
        <w:jc w:val="both"/>
        <w:rPr>
          <w:rFonts w:ascii="Times New Roman" w:hAnsi="Times New Roman"/>
          <w:sz w:val="24"/>
          <w:szCs w:val="24"/>
          <w:lang w:val="lt-LT"/>
        </w:rPr>
      </w:pPr>
      <w:r w:rsidRPr="004730F8">
        <w:rPr>
          <w:rFonts w:ascii="Times New Roman" w:hAnsi="Times New Roman"/>
          <w:sz w:val="24"/>
          <w:szCs w:val="24"/>
          <w:lang w:val="lt-LT"/>
        </w:rPr>
        <w:t>План је треба</w:t>
      </w:r>
      <w:r w:rsidR="008F6D4E" w:rsidRPr="004730F8">
        <w:rPr>
          <w:rFonts w:ascii="Times New Roman" w:hAnsi="Times New Roman"/>
          <w:sz w:val="24"/>
          <w:szCs w:val="24"/>
          <w:lang w:val="lt-LT"/>
        </w:rPr>
        <w:t>ло да буде</w:t>
      </w:r>
      <w:r w:rsidRPr="004730F8">
        <w:rPr>
          <w:rFonts w:ascii="Times New Roman" w:hAnsi="Times New Roman"/>
          <w:sz w:val="24"/>
          <w:szCs w:val="24"/>
          <w:lang w:val="lt-LT"/>
        </w:rPr>
        <w:t xml:space="preserve"> усвојен до краја 2016. године, али због тога што његов садржај није </w:t>
      </w:r>
      <w:r w:rsidR="004F238C" w:rsidRPr="004730F8">
        <w:rPr>
          <w:rFonts w:ascii="Times New Roman" w:hAnsi="Times New Roman"/>
          <w:sz w:val="24"/>
          <w:szCs w:val="24"/>
          <w:lang w:val="lt-LT"/>
        </w:rPr>
        <w:t>био усклађен са захт</w:t>
      </w:r>
      <w:r w:rsidR="008F6D4E" w:rsidRPr="004730F8">
        <w:rPr>
          <w:rFonts w:ascii="Times New Roman" w:hAnsi="Times New Roman"/>
          <w:sz w:val="24"/>
          <w:szCs w:val="24"/>
          <w:lang w:val="lt-LT"/>
        </w:rPr>
        <w:t>евима ОДВ</w:t>
      </w:r>
      <w:r w:rsidR="004F238C" w:rsidRPr="004730F8">
        <w:rPr>
          <w:rFonts w:ascii="Times New Roman" w:hAnsi="Times New Roman"/>
          <w:sz w:val="24"/>
          <w:szCs w:val="24"/>
          <w:lang w:val="lt-LT"/>
        </w:rPr>
        <w:t xml:space="preserve"> и што </w:t>
      </w:r>
      <w:r w:rsidR="008F6D4E" w:rsidRPr="004730F8">
        <w:rPr>
          <w:rFonts w:ascii="Times New Roman" w:hAnsi="Times New Roman"/>
          <w:sz w:val="24"/>
          <w:szCs w:val="24"/>
          <w:lang w:val="lt-LT"/>
        </w:rPr>
        <w:t xml:space="preserve">би </w:t>
      </w:r>
      <w:r w:rsidRPr="004730F8">
        <w:rPr>
          <w:rFonts w:ascii="Times New Roman" w:hAnsi="Times New Roman"/>
          <w:sz w:val="24"/>
          <w:szCs w:val="24"/>
          <w:lang w:val="lt-LT"/>
        </w:rPr>
        <w:t>за његово прилагођавање</w:t>
      </w:r>
      <w:r w:rsidR="004F238C" w:rsidRPr="004730F8">
        <w:rPr>
          <w:rFonts w:ascii="Times New Roman" w:hAnsi="Times New Roman"/>
          <w:sz w:val="24"/>
          <w:szCs w:val="24"/>
          <w:lang w:val="lt-LT"/>
        </w:rPr>
        <w:t xml:space="preserve"> били потребни велики напори</w:t>
      </w:r>
      <w:r w:rsidRPr="004730F8">
        <w:rPr>
          <w:rFonts w:ascii="Times New Roman" w:hAnsi="Times New Roman"/>
          <w:sz w:val="24"/>
          <w:szCs w:val="24"/>
          <w:lang w:val="lt-LT"/>
        </w:rPr>
        <w:t>, одлучено је да се не настави са формалним усвајањем</w:t>
      </w:r>
      <w:r w:rsidR="00D9471C" w:rsidRPr="004730F8">
        <w:rPr>
          <w:rFonts w:ascii="Times New Roman" w:hAnsi="Times New Roman"/>
          <w:sz w:val="24"/>
          <w:szCs w:val="24"/>
          <w:lang w:val="lt-LT"/>
        </w:rPr>
        <w:t xml:space="preserve"> овог</w:t>
      </w:r>
      <w:r w:rsidRPr="004730F8">
        <w:rPr>
          <w:rFonts w:ascii="Times New Roman" w:hAnsi="Times New Roman"/>
          <w:sz w:val="24"/>
          <w:szCs w:val="24"/>
          <w:lang w:val="lt-LT"/>
        </w:rPr>
        <w:t xml:space="preserve"> нацрта плана.</w:t>
      </w:r>
    </w:p>
    <w:p w:rsidR="00186635" w:rsidRPr="004730F8" w:rsidRDefault="00D9471C" w:rsidP="00186635">
      <w:pPr>
        <w:spacing w:before="120" w:after="120" w:line="240" w:lineRule="auto"/>
        <w:ind w:left="-6" w:firstLine="6"/>
        <w:jc w:val="both"/>
        <w:rPr>
          <w:rFonts w:ascii="Times New Roman" w:hAnsi="Times New Roman"/>
          <w:sz w:val="24"/>
          <w:szCs w:val="24"/>
          <w:lang w:val="lt-LT"/>
        </w:rPr>
      </w:pPr>
      <w:r w:rsidRPr="004730F8">
        <w:rPr>
          <w:rFonts w:ascii="Times New Roman" w:hAnsi="Times New Roman"/>
          <w:sz w:val="24"/>
          <w:szCs w:val="24"/>
          <w:lang w:val="lt-LT"/>
        </w:rPr>
        <w:t>Иа</w:t>
      </w:r>
      <w:r w:rsidR="00186635" w:rsidRPr="004730F8">
        <w:rPr>
          <w:rFonts w:ascii="Times New Roman" w:hAnsi="Times New Roman"/>
          <w:sz w:val="24"/>
          <w:szCs w:val="24"/>
          <w:lang w:val="lt-LT"/>
        </w:rPr>
        <w:t xml:space="preserve">ко је нацрт </w:t>
      </w:r>
      <w:r w:rsidR="008F6D4E" w:rsidRPr="004730F8">
        <w:rPr>
          <w:rFonts w:ascii="Times New Roman" w:hAnsi="Times New Roman"/>
          <w:sz w:val="24"/>
          <w:szCs w:val="24"/>
          <w:lang w:val="lt-LT"/>
        </w:rPr>
        <w:t>RBMPDRBS</w:t>
      </w:r>
      <w:r w:rsidRPr="004730F8">
        <w:rPr>
          <w:rFonts w:ascii="Times New Roman" w:hAnsi="Times New Roman"/>
          <w:sz w:val="24"/>
          <w:szCs w:val="24"/>
          <w:lang w:val="lt-LT"/>
        </w:rPr>
        <w:t>-а</w:t>
      </w:r>
      <w:r w:rsidR="00186635" w:rsidRPr="004730F8">
        <w:rPr>
          <w:rFonts w:ascii="Times New Roman" w:hAnsi="Times New Roman"/>
          <w:sz w:val="24"/>
          <w:szCs w:val="24"/>
          <w:lang w:val="lt-LT"/>
        </w:rPr>
        <w:t xml:space="preserve"> свеобу</w:t>
      </w:r>
      <w:r w:rsidRPr="004730F8">
        <w:rPr>
          <w:rFonts w:ascii="Times New Roman" w:hAnsi="Times New Roman"/>
          <w:sz w:val="24"/>
          <w:szCs w:val="24"/>
          <w:lang w:val="lt-LT"/>
        </w:rPr>
        <w:t>хватан документ, који поставља</w:t>
      </w:r>
      <w:r w:rsidR="00186635" w:rsidRPr="004730F8">
        <w:rPr>
          <w:rFonts w:ascii="Times New Roman" w:hAnsi="Times New Roman"/>
          <w:sz w:val="24"/>
          <w:szCs w:val="24"/>
          <w:lang w:val="lt-LT"/>
        </w:rPr>
        <w:t xml:space="preserve"> главне принципе за управљање вод</w:t>
      </w:r>
      <w:r w:rsidR="008F6D4E" w:rsidRPr="004730F8">
        <w:rPr>
          <w:rFonts w:ascii="Times New Roman" w:hAnsi="Times New Roman"/>
          <w:sz w:val="24"/>
          <w:szCs w:val="24"/>
          <w:lang w:val="lt-LT"/>
        </w:rPr>
        <w:t>ним ресурсима у Србији, још ув</w:t>
      </w:r>
      <w:r w:rsidR="00186635" w:rsidRPr="004730F8">
        <w:rPr>
          <w:rFonts w:ascii="Times New Roman" w:hAnsi="Times New Roman"/>
          <w:sz w:val="24"/>
          <w:szCs w:val="24"/>
          <w:lang w:val="lt-LT"/>
        </w:rPr>
        <w:t>ек му недостају мно</w:t>
      </w:r>
      <w:r w:rsidR="008F6D4E" w:rsidRPr="004730F8">
        <w:rPr>
          <w:rFonts w:ascii="Times New Roman" w:hAnsi="Times New Roman"/>
          <w:sz w:val="24"/>
          <w:szCs w:val="24"/>
          <w:lang w:val="lt-LT"/>
        </w:rPr>
        <w:t>ги важни елементи и стога захт</w:t>
      </w:r>
      <w:r w:rsidR="00DD67C2" w:rsidRPr="004730F8">
        <w:rPr>
          <w:rFonts w:ascii="Times New Roman" w:hAnsi="Times New Roman"/>
          <w:sz w:val="24"/>
          <w:szCs w:val="24"/>
          <w:lang w:val="lt-LT"/>
        </w:rPr>
        <w:t>ева значајно унапређење</w:t>
      </w:r>
      <w:r w:rsidR="008F6D4E" w:rsidRPr="004730F8">
        <w:rPr>
          <w:rFonts w:ascii="Times New Roman" w:hAnsi="Times New Roman"/>
          <w:sz w:val="24"/>
          <w:szCs w:val="24"/>
          <w:lang w:val="lt-LT"/>
        </w:rPr>
        <w:t xml:space="preserve"> и ажурира</w:t>
      </w:r>
      <w:r w:rsidR="00DD67C2" w:rsidRPr="004730F8">
        <w:rPr>
          <w:rFonts w:ascii="Times New Roman" w:hAnsi="Times New Roman"/>
          <w:sz w:val="24"/>
          <w:szCs w:val="24"/>
          <w:lang w:val="lt-LT"/>
        </w:rPr>
        <w:t>ње, како би био усклађен са захтевима ОДВ и створио</w:t>
      </w:r>
      <w:r w:rsidR="00186635" w:rsidRPr="004730F8">
        <w:rPr>
          <w:rFonts w:ascii="Times New Roman" w:hAnsi="Times New Roman"/>
          <w:sz w:val="24"/>
          <w:szCs w:val="24"/>
          <w:lang w:val="lt-LT"/>
        </w:rPr>
        <w:t xml:space="preserve"> чврсту основу за Програм мера.</w:t>
      </w:r>
    </w:p>
    <w:p w:rsidR="008435A8" w:rsidRPr="004730F8" w:rsidRDefault="00186635" w:rsidP="00E3255E">
      <w:pPr>
        <w:spacing w:before="120" w:after="120" w:line="240" w:lineRule="auto"/>
        <w:ind w:left="-6" w:firstLine="6"/>
        <w:jc w:val="both"/>
        <w:rPr>
          <w:rFonts w:ascii="Times New Roman" w:hAnsi="Times New Roman"/>
          <w:sz w:val="24"/>
          <w:szCs w:val="24"/>
          <w:lang w:val="lt-LT"/>
        </w:rPr>
      </w:pPr>
      <w:r w:rsidRPr="004730F8">
        <w:rPr>
          <w:rFonts w:ascii="Times New Roman" w:hAnsi="Times New Roman"/>
          <w:sz w:val="24"/>
          <w:szCs w:val="24"/>
          <w:lang w:val="lt-LT"/>
        </w:rPr>
        <w:t>У том смис</w:t>
      </w:r>
      <w:r w:rsidR="00DB4531" w:rsidRPr="004730F8">
        <w:rPr>
          <w:rFonts w:ascii="Times New Roman" w:hAnsi="Times New Roman"/>
          <w:sz w:val="24"/>
          <w:szCs w:val="24"/>
          <w:lang w:val="lt-LT"/>
        </w:rPr>
        <w:t>лу, у децембру 2016. године, РДВ је основала</w:t>
      </w:r>
      <w:r w:rsidRPr="004730F8">
        <w:rPr>
          <w:rFonts w:ascii="Times New Roman" w:hAnsi="Times New Roman"/>
          <w:sz w:val="24"/>
          <w:szCs w:val="24"/>
          <w:lang w:val="lt-LT"/>
        </w:rPr>
        <w:t xml:space="preserve"> радну групу, </w:t>
      </w:r>
      <w:r w:rsidR="00DB4531" w:rsidRPr="004730F8">
        <w:rPr>
          <w:rFonts w:ascii="Times New Roman" w:hAnsi="Times New Roman"/>
          <w:sz w:val="24"/>
          <w:szCs w:val="24"/>
          <w:lang w:val="lt-LT"/>
        </w:rPr>
        <w:t>састављену од запослених у ЈВП</w:t>
      </w:r>
      <w:r w:rsidRPr="004730F8">
        <w:rPr>
          <w:rFonts w:ascii="Times New Roman" w:hAnsi="Times New Roman"/>
          <w:sz w:val="24"/>
          <w:szCs w:val="24"/>
          <w:lang w:val="lt-LT"/>
        </w:rPr>
        <w:t>, за израду елемената</w:t>
      </w:r>
      <w:r w:rsidR="00DB4531" w:rsidRPr="004730F8">
        <w:rPr>
          <w:rFonts w:ascii="Times New Roman" w:hAnsi="Times New Roman"/>
          <w:sz w:val="24"/>
          <w:szCs w:val="24"/>
          <w:lang w:val="lt-LT"/>
        </w:rPr>
        <w:t xml:space="preserve"> Пл</w:t>
      </w:r>
      <w:r w:rsidR="00DD67C2" w:rsidRPr="004730F8">
        <w:rPr>
          <w:rFonts w:ascii="Times New Roman" w:hAnsi="Times New Roman"/>
          <w:sz w:val="24"/>
          <w:szCs w:val="24"/>
          <w:lang w:val="lt-LT"/>
        </w:rPr>
        <w:t>ана управљања водним подручијима</w:t>
      </w:r>
      <w:r w:rsidRPr="004730F8">
        <w:rPr>
          <w:rFonts w:ascii="Times New Roman" w:hAnsi="Times New Roman"/>
          <w:sz w:val="24"/>
          <w:szCs w:val="24"/>
          <w:lang w:val="lt-LT"/>
        </w:rPr>
        <w:t xml:space="preserve"> за територију Републике Србије за</w:t>
      </w:r>
      <w:r w:rsidR="00DB4531" w:rsidRPr="004730F8">
        <w:rPr>
          <w:rFonts w:ascii="Times New Roman" w:hAnsi="Times New Roman"/>
          <w:sz w:val="24"/>
          <w:szCs w:val="24"/>
          <w:lang w:val="lt-LT"/>
        </w:rPr>
        <w:t xml:space="preserve"> период</w:t>
      </w:r>
      <w:r w:rsidRPr="004730F8">
        <w:rPr>
          <w:rFonts w:ascii="Times New Roman" w:hAnsi="Times New Roman"/>
          <w:sz w:val="24"/>
          <w:szCs w:val="24"/>
          <w:lang w:val="lt-LT"/>
        </w:rPr>
        <w:t xml:space="preserve"> 2022</w:t>
      </w:r>
      <w:r w:rsidR="00DB4531" w:rsidRPr="004730F8">
        <w:rPr>
          <w:rFonts w:ascii="Times New Roman" w:hAnsi="Times New Roman"/>
          <w:sz w:val="24"/>
          <w:szCs w:val="24"/>
          <w:lang w:val="lt-LT"/>
        </w:rPr>
        <w:t>.</w:t>
      </w:r>
      <w:r w:rsidRPr="004730F8">
        <w:rPr>
          <w:rFonts w:ascii="Times New Roman" w:hAnsi="Times New Roman"/>
          <w:sz w:val="24"/>
          <w:szCs w:val="24"/>
          <w:lang w:val="lt-LT"/>
        </w:rPr>
        <w:t>-2027</w:t>
      </w:r>
      <w:r w:rsidR="00DB4531" w:rsidRPr="004730F8">
        <w:rPr>
          <w:rFonts w:ascii="Times New Roman" w:hAnsi="Times New Roman"/>
          <w:sz w:val="24"/>
          <w:szCs w:val="24"/>
          <w:lang w:val="lt-LT"/>
        </w:rPr>
        <w:t>. у складу са захтевима ОДВ. Крајем 2017. године, Р</w:t>
      </w:r>
      <w:r w:rsidRPr="004730F8">
        <w:rPr>
          <w:rFonts w:ascii="Times New Roman" w:hAnsi="Times New Roman"/>
          <w:sz w:val="24"/>
          <w:szCs w:val="24"/>
          <w:lang w:val="lt-LT"/>
        </w:rPr>
        <w:t>Д</w:t>
      </w:r>
      <w:r w:rsidR="00DB4531" w:rsidRPr="004730F8">
        <w:rPr>
          <w:rFonts w:ascii="Times New Roman" w:hAnsi="Times New Roman"/>
          <w:sz w:val="24"/>
          <w:szCs w:val="24"/>
          <w:lang w:val="lt-LT"/>
        </w:rPr>
        <w:t>В</w:t>
      </w:r>
      <w:r w:rsidR="00F477F2" w:rsidRPr="004730F8">
        <w:rPr>
          <w:rFonts w:ascii="Times New Roman" w:hAnsi="Times New Roman"/>
          <w:sz w:val="24"/>
          <w:szCs w:val="24"/>
          <w:lang w:val="lt-LT"/>
        </w:rPr>
        <w:t xml:space="preserve"> је формирала</w:t>
      </w:r>
      <w:r w:rsidRPr="004730F8">
        <w:rPr>
          <w:rFonts w:ascii="Times New Roman" w:hAnsi="Times New Roman"/>
          <w:sz w:val="24"/>
          <w:szCs w:val="24"/>
          <w:lang w:val="lt-LT"/>
        </w:rPr>
        <w:t xml:space="preserve"> ширу радну групу за</w:t>
      </w:r>
      <w:r w:rsidR="00E3255E" w:rsidRPr="004730F8">
        <w:rPr>
          <w:rFonts w:ascii="Times New Roman" w:hAnsi="Times New Roman"/>
          <w:sz w:val="24"/>
          <w:szCs w:val="24"/>
          <w:lang w:val="lt-LT"/>
        </w:rPr>
        <w:t xml:space="preserve"> припрему Плана управљања </w:t>
      </w:r>
      <w:r w:rsidR="00F477F2" w:rsidRPr="004730F8">
        <w:rPr>
          <w:rFonts w:ascii="Times New Roman" w:hAnsi="Times New Roman"/>
          <w:sz w:val="24"/>
          <w:szCs w:val="24"/>
          <w:lang w:val="lt-LT"/>
        </w:rPr>
        <w:t xml:space="preserve">водним подручијима </w:t>
      </w:r>
      <w:r w:rsidRPr="004730F8">
        <w:rPr>
          <w:rFonts w:ascii="Times New Roman" w:hAnsi="Times New Roman"/>
          <w:sz w:val="24"/>
          <w:szCs w:val="24"/>
          <w:lang w:val="lt-LT"/>
        </w:rPr>
        <w:t>за територију Републике Србије за период 2022</w:t>
      </w:r>
      <w:r w:rsidR="00E3255E" w:rsidRPr="004730F8">
        <w:rPr>
          <w:rFonts w:ascii="Times New Roman" w:hAnsi="Times New Roman"/>
          <w:sz w:val="24"/>
          <w:szCs w:val="24"/>
          <w:lang w:val="lt-LT"/>
        </w:rPr>
        <w:t>.</w:t>
      </w:r>
      <w:r w:rsidRPr="004730F8">
        <w:rPr>
          <w:rFonts w:ascii="Times New Roman" w:hAnsi="Times New Roman"/>
          <w:sz w:val="24"/>
          <w:szCs w:val="24"/>
          <w:lang w:val="lt-LT"/>
        </w:rPr>
        <w:t xml:space="preserve">-2027, који се састоји од чланова који се баве мониторингом, </w:t>
      </w:r>
      <w:r w:rsidR="00E3255E" w:rsidRPr="004730F8">
        <w:rPr>
          <w:rFonts w:ascii="Times New Roman" w:hAnsi="Times New Roman"/>
          <w:sz w:val="24"/>
          <w:szCs w:val="24"/>
          <w:lang w:val="lt-LT"/>
        </w:rPr>
        <w:t>просторним планирањем и цивилног сектора. РДВ</w:t>
      </w:r>
      <w:r w:rsidRPr="004730F8">
        <w:rPr>
          <w:rFonts w:ascii="Times New Roman" w:hAnsi="Times New Roman"/>
          <w:sz w:val="24"/>
          <w:szCs w:val="24"/>
          <w:lang w:val="lt-LT"/>
        </w:rPr>
        <w:t xml:space="preserve"> координира процес </w:t>
      </w:r>
      <w:r w:rsidR="00407C78" w:rsidRPr="004730F8">
        <w:rPr>
          <w:rFonts w:ascii="Times New Roman" w:hAnsi="Times New Roman"/>
          <w:sz w:val="24"/>
          <w:szCs w:val="24"/>
          <w:lang w:val="lt-LT"/>
        </w:rPr>
        <w:t>израде</w:t>
      </w:r>
      <w:r w:rsidRPr="004730F8">
        <w:rPr>
          <w:rFonts w:ascii="Times New Roman" w:hAnsi="Times New Roman"/>
          <w:sz w:val="24"/>
          <w:szCs w:val="24"/>
          <w:lang w:val="lt-LT"/>
        </w:rPr>
        <w:t xml:space="preserve"> РБМП-а, прати </w:t>
      </w:r>
      <w:r w:rsidR="00E3255E" w:rsidRPr="004730F8">
        <w:rPr>
          <w:rFonts w:ascii="Times New Roman" w:hAnsi="Times New Roman"/>
          <w:sz w:val="24"/>
          <w:szCs w:val="24"/>
          <w:lang w:val="lt-LT"/>
        </w:rPr>
        <w:t xml:space="preserve">његов </w:t>
      </w:r>
      <w:r w:rsidRPr="004730F8">
        <w:rPr>
          <w:rFonts w:ascii="Times New Roman" w:hAnsi="Times New Roman"/>
          <w:sz w:val="24"/>
          <w:szCs w:val="24"/>
          <w:lang w:val="lt-LT"/>
        </w:rPr>
        <w:t>напредак и редовно ажурира план</w:t>
      </w:r>
      <w:r w:rsidR="00E3255E" w:rsidRPr="004730F8">
        <w:rPr>
          <w:rFonts w:ascii="Times New Roman" w:hAnsi="Times New Roman"/>
          <w:sz w:val="24"/>
          <w:szCs w:val="24"/>
          <w:lang w:val="lt-LT"/>
        </w:rPr>
        <w:t xml:space="preserve"> и в</w:t>
      </w:r>
      <w:r w:rsidR="00407C78" w:rsidRPr="004730F8">
        <w:rPr>
          <w:rFonts w:ascii="Times New Roman" w:hAnsi="Times New Roman"/>
          <w:sz w:val="24"/>
          <w:szCs w:val="24"/>
          <w:lang w:val="lt-LT"/>
        </w:rPr>
        <w:t>ременски рок за његову припрему</w:t>
      </w:r>
      <w:r w:rsidRPr="004730F8">
        <w:rPr>
          <w:rFonts w:ascii="Times New Roman" w:hAnsi="Times New Roman"/>
          <w:sz w:val="24"/>
          <w:szCs w:val="24"/>
          <w:lang w:val="lt-LT"/>
        </w:rPr>
        <w:t>.</w:t>
      </w:r>
    </w:p>
    <w:p w:rsidR="00407C78" w:rsidRPr="004730F8" w:rsidRDefault="00407C78" w:rsidP="00234147">
      <w:pPr>
        <w:spacing w:before="120" w:after="120" w:line="240" w:lineRule="auto"/>
        <w:jc w:val="both"/>
        <w:rPr>
          <w:rFonts w:ascii="Times New Roman" w:hAnsi="Times New Roman"/>
          <w:lang w:val="lt-LT"/>
        </w:rPr>
      </w:pPr>
    </w:p>
    <w:p w:rsidR="00006824" w:rsidRPr="004730F8" w:rsidRDefault="00E3255E" w:rsidP="002F1640">
      <w:pPr>
        <w:pStyle w:val="Heading2"/>
        <w:rPr>
          <w:lang w:val="lt-LT"/>
        </w:rPr>
      </w:pPr>
      <w:bookmarkStart w:id="32" w:name="_Toc28157033"/>
      <w:r w:rsidRPr="004730F8">
        <w:rPr>
          <w:lang w:val="lt-LT"/>
        </w:rPr>
        <w:t>Напредак у изради главних елемената РБМП и кључни недостаци и проблеми</w:t>
      </w:r>
      <w:bookmarkEnd w:id="32"/>
    </w:p>
    <w:p w:rsidR="00213BEF" w:rsidRPr="004730F8" w:rsidRDefault="0083223A" w:rsidP="00213BEF">
      <w:pPr>
        <w:pStyle w:val="Heading3"/>
        <w:rPr>
          <w:lang w:val="lt-LT"/>
        </w:rPr>
      </w:pPr>
      <w:bookmarkStart w:id="33" w:name="_Toc28157034"/>
      <w:r w:rsidRPr="004730F8">
        <w:rPr>
          <w:lang w:val="lt-LT"/>
        </w:rPr>
        <w:t xml:space="preserve">Карактеризација и </w:t>
      </w:r>
      <w:r w:rsidR="00407C78" w:rsidRPr="004730F8">
        <w:rPr>
          <w:lang w:val="lt-LT"/>
        </w:rPr>
        <w:t>разграничење</w:t>
      </w:r>
      <w:r w:rsidR="00E3255E" w:rsidRPr="004730F8">
        <w:rPr>
          <w:lang w:val="lt-LT"/>
        </w:rPr>
        <w:t xml:space="preserve"> водних тела</w:t>
      </w:r>
      <w:bookmarkEnd w:id="33"/>
    </w:p>
    <w:p w:rsidR="00006824" w:rsidRPr="004730F8" w:rsidRDefault="00DF063F" w:rsidP="00006824">
      <w:pPr>
        <w:rPr>
          <w:rFonts w:ascii="Times New Roman" w:hAnsi="Times New Roman"/>
          <w:i/>
          <w:sz w:val="24"/>
          <w:szCs w:val="24"/>
          <w:lang w:val="lt-LT"/>
        </w:rPr>
      </w:pPr>
      <w:r w:rsidRPr="004730F8">
        <w:rPr>
          <w:rFonts w:ascii="Times New Roman" w:hAnsi="Times New Roman"/>
          <w:i/>
          <w:sz w:val="24"/>
          <w:szCs w:val="24"/>
          <w:lang w:val="lt-LT"/>
        </w:rPr>
        <w:t>Површинска водна тела</w:t>
      </w:r>
    </w:p>
    <w:p w:rsidR="00DF063F" w:rsidRPr="004730F8" w:rsidRDefault="00DF063F" w:rsidP="00DF063F">
      <w:pPr>
        <w:spacing w:before="120" w:after="120" w:line="240" w:lineRule="auto"/>
        <w:ind w:left="-6"/>
        <w:jc w:val="both"/>
        <w:rPr>
          <w:rFonts w:ascii="Times New Roman" w:hAnsi="Times New Roman"/>
          <w:sz w:val="24"/>
          <w:szCs w:val="24"/>
          <w:lang w:val="lt-LT"/>
        </w:rPr>
      </w:pPr>
      <w:r w:rsidRPr="004730F8">
        <w:rPr>
          <w:rFonts w:ascii="Times New Roman" w:hAnsi="Times New Roman"/>
          <w:sz w:val="24"/>
          <w:szCs w:val="24"/>
          <w:lang w:val="lt-LT"/>
        </w:rPr>
        <w:t>Водно тело је главна јединица управљања која се користи за потребе ОДВ. Члан 2.10 Директиве дефинише површинско водно тело као значајан и дискретан</w:t>
      </w:r>
      <w:r w:rsidR="00407C78" w:rsidRPr="004730F8">
        <w:rPr>
          <w:rFonts w:ascii="Times New Roman" w:hAnsi="Times New Roman"/>
          <w:sz w:val="24"/>
          <w:szCs w:val="24"/>
          <w:lang w:val="lt-LT"/>
        </w:rPr>
        <w:t xml:space="preserve"> елемент површинске воде</w:t>
      </w:r>
      <w:r w:rsidRPr="004730F8">
        <w:rPr>
          <w:rFonts w:ascii="Times New Roman" w:hAnsi="Times New Roman"/>
          <w:sz w:val="24"/>
          <w:szCs w:val="24"/>
          <w:lang w:val="lt-LT"/>
        </w:rPr>
        <w:t>. На основу захтева ОДВ, све реке са сливним подручјем већим од 10 km</w:t>
      </w:r>
      <w:r w:rsidRPr="004730F8">
        <w:rPr>
          <w:rFonts w:ascii="Times New Roman" w:hAnsi="Times New Roman"/>
          <w:sz w:val="24"/>
          <w:szCs w:val="24"/>
          <w:vertAlign w:val="superscript"/>
          <w:lang w:val="lt-LT"/>
        </w:rPr>
        <w:t>2</w:t>
      </w:r>
      <w:r w:rsidRPr="004730F8">
        <w:rPr>
          <w:rFonts w:ascii="Times New Roman" w:hAnsi="Times New Roman"/>
          <w:sz w:val="24"/>
          <w:szCs w:val="24"/>
          <w:lang w:val="lt-LT"/>
        </w:rPr>
        <w:t xml:space="preserve"> и језера површине веће од 0,5 km</w:t>
      </w:r>
      <w:r w:rsidRPr="004730F8">
        <w:rPr>
          <w:rFonts w:ascii="Times New Roman" w:hAnsi="Times New Roman"/>
          <w:sz w:val="24"/>
          <w:szCs w:val="24"/>
          <w:vertAlign w:val="superscript"/>
          <w:lang w:val="lt-LT"/>
        </w:rPr>
        <w:t>2</w:t>
      </w:r>
      <w:r w:rsidRPr="004730F8">
        <w:rPr>
          <w:rFonts w:ascii="Times New Roman" w:hAnsi="Times New Roman"/>
          <w:sz w:val="24"/>
          <w:szCs w:val="24"/>
          <w:lang w:val="lt-LT"/>
        </w:rPr>
        <w:t xml:space="preserve"> би</w:t>
      </w:r>
      <w:r w:rsidR="00407C78" w:rsidRPr="004730F8">
        <w:rPr>
          <w:rFonts w:ascii="Times New Roman" w:hAnsi="Times New Roman"/>
          <w:sz w:val="24"/>
          <w:szCs w:val="24"/>
          <w:lang w:val="lt-LT"/>
        </w:rPr>
        <w:t xml:space="preserve"> требало третирати као водна т</w:t>
      </w:r>
      <w:r w:rsidRPr="004730F8">
        <w:rPr>
          <w:rFonts w:ascii="Times New Roman" w:hAnsi="Times New Roman"/>
          <w:sz w:val="24"/>
          <w:szCs w:val="24"/>
          <w:lang w:val="lt-LT"/>
        </w:rPr>
        <w:t>ела.</w:t>
      </w:r>
    </w:p>
    <w:p w:rsidR="00DF063F" w:rsidRPr="004730F8" w:rsidRDefault="00DF063F" w:rsidP="00DF063F">
      <w:pPr>
        <w:spacing w:before="120" w:after="120" w:line="240" w:lineRule="auto"/>
        <w:ind w:left="-6"/>
        <w:jc w:val="both"/>
        <w:rPr>
          <w:rFonts w:ascii="Times New Roman" w:hAnsi="Times New Roman"/>
          <w:sz w:val="24"/>
          <w:szCs w:val="24"/>
          <w:lang w:val="lt-LT"/>
        </w:rPr>
      </w:pPr>
      <w:r w:rsidRPr="004730F8">
        <w:rPr>
          <w:rFonts w:ascii="Times New Roman" w:hAnsi="Times New Roman"/>
          <w:sz w:val="24"/>
          <w:szCs w:val="24"/>
          <w:lang w:val="lt-LT"/>
        </w:rPr>
        <w:t>Нацрт RBMPDRB обухвата укупно 221 речно водно т</w:t>
      </w:r>
      <w:r w:rsidR="00870A42" w:rsidRPr="004730F8">
        <w:rPr>
          <w:rFonts w:ascii="Times New Roman" w:hAnsi="Times New Roman"/>
          <w:sz w:val="24"/>
          <w:szCs w:val="24"/>
          <w:lang w:val="lt-LT"/>
        </w:rPr>
        <w:t>ело. За потребе овог</w:t>
      </w:r>
      <w:r w:rsidRPr="004730F8">
        <w:rPr>
          <w:rFonts w:ascii="Times New Roman" w:hAnsi="Times New Roman"/>
          <w:sz w:val="24"/>
          <w:szCs w:val="24"/>
          <w:lang w:val="lt-LT"/>
        </w:rPr>
        <w:t xml:space="preserve"> план</w:t>
      </w:r>
      <w:r w:rsidR="00407C78" w:rsidRPr="004730F8">
        <w:rPr>
          <w:rFonts w:ascii="Times New Roman" w:hAnsi="Times New Roman"/>
          <w:sz w:val="24"/>
          <w:szCs w:val="24"/>
          <w:lang w:val="lt-LT"/>
        </w:rPr>
        <w:t>а су разграничена</w:t>
      </w:r>
      <w:r w:rsidR="00870A42" w:rsidRPr="004730F8">
        <w:rPr>
          <w:rFonts w:ascii="Times New Roman" w:hAnsi="Times New Roman"/>
          <w:sz w:val="24"/>
          <w:szCs w:val="24"/>
          <w:lang w:val="lt-LT"/>
        </w:rPr>
        <w:t xml:space="preserve"> површинска водна тела на р</w:t>
      </w:r>
      <w:r w:rsidRPr="004730F8">
        <w:rPr>
          <w:rFonts w:ascii="Times New Roman" w:hAnsi="Times New Roman"/>
          <w:sz w:val="24"/>
          <w:szCs w:val="24"/>
          <w:lang w:val="lt-LT"/>
        </w:rPr>
        <w:t xml:space="preserve">екама са сливним подручјем већим од 500 </w:t>
      </w:r>
      <w:r w:rsidR="00870A42" w:rsidRPr="004730F8">
        <w:rPr>
          <w:rFonts w:ascii="Times New Roman" w:hAnsi="Times New Roman"/>
          <w:sz w:val="24"/>
          <w:szCs w:val="24"/>
          <w:lang w:val="lt-LT"/>
        </w:rPr>
        <w:lastRenderedPageBreak/>
        <w:t>km</w:t>
      </w:r>
      <w:r w:rsidR="00870A42" w:rsidRPr="004730F8">
        <w:rPr>
          <w:rFonts w:ascii="Times New Roman" w:hAnsi="Times New Roman"/>
          <w:sz w:val="24"/>
          <w:szCs w:val="24"/>
          <w:vertAlign w:val="superscript"/>
          <w:lang w:val="lt-LT"/>
        </w:rPr>
        <w:t>2</w:t>
      </w:r>
      <w:r w:rsidR="00870A42" w:rsidRPr="004730F8">
        <w:rPr>
          <w:rFonts w:ascii="Times New Roman" w:hAnsi="Times New Roman"/>
          <w:sz w:val="24"/>
          <w:szCs w:val="24"/>
          <w:lang w:val="lt-LT"/>
        </w:rPr>
        <w:t xml:space="preserve"> и прекогранични водотокови</w:t>
      </w:r>
      <w:r w:rsidRPr="004730F8">
        <w:rPr>
          <w:rFonts w:ascii="Times New Roman" w:hAnsi="Times New Roman"/>
          <w:sz w:val="24"/>
          <w:szCs w:val="24"/>
          <w:lang w:val="lt-LT"/>
        </w:rPr>
        <w:t xml:space="preserve"> са сливним подручјем већим од 100 </w:t>
      </w:r>
      <w:r w:rsidR="00870A42" w:rsidRPr="004730F8">
        <w:rPr>
          <w:rFonts w:ascii="Times New Roman" w:hAnsi="Times New Roman"/>
          <w:sz w:val="24"/>
          <w:szCs w:val="24"/>
          <w:lang w:val="lt-LT"/>
        </w:rPr>
        <w:t>km</w:t>
      </w:r>
      <w:r w:rsidR="00870A42" w:rsidRPr="004730F8">
        <w:rPr>
          <w:rFonts w:ascii="Times New Roman" w:hAnsi="Times New Roman"/>
          <w:sz w:val="24"/>
          <w:szCs w:val="24"/>
          <w:vertAlign w:val="superscript"/>
          <w:lang w:val="lt-LT"/>
        </w:rPr>
        <w:t>2</w:t>
      </w:r>
      <w:r w:rsidR="00407C78" w:rsidRPr="004730F8">
        <w:rPr>
          <w:rFonts w:ascii="Times New Roman" w:hAnsi="Times New Roman"/>
          <w:sz w:val="24"/>
          <w:szCs w:val="24"/>
          <w:lang w:val="lt-LT"/>
        </w:rPr>
        <w:t xml:space="preserve">. </w:t>
      </w:r>
      <w:r w:rsidRPr="004730F8">
        <w:rPr>
          <w:rFonts w:ascii="Times New Roman" w:hAnsi="Times New Roman"/>
          <w:sz w:val="24"/>
          <w:szCs w:val="24"/>
          <w:lang w:val="lt-LT"/>
        </w:rPr>
        <w:t xml:space="preserve">Стратегија управљања водама за територију Републике Србије до 2034. године </w:t>
      </w:r>
      <w:r w:rsidR="00870A42" w:rsidRPr="004730F8">
        <w:rPr>
          <w:rFonts w:ascii="Times New Roman" w:hAnsi="Times New Roman"/>
          <w:sz w:val="24"/>
          <w:szCs w:val="24"/>
          <w:lang w:val="lt-LT"/>
        </w:rPr>
        <w:t>обухвата 498 површинских водних т</w:t>
      </w:r>
      <w:r w:rsidRPr="004730F8">
        <w:rPr>
          <w:rFonts w:ascii="Times New Roman" w:hAnsi="Times New Roman"/>
          <w:sz w:val="24"/>
          <w:szCs w:val="24"/>
          <w:lang w:val="lt-LT"/>
        </w:rPr>
        <w:t xml:space="preserve">ела са сливним подручјем већим од 100 </w:t>
      </w:r>
      <w:r w:rsidR="00870A42" w:rsidRPr="004730F8">
        <w:rPr>
          <w:rFonts w:ascii="Times New Roman" w:hAnsi="Times New Roman"/>
          <w:sz w:val="24"/>
          <w:szCs w:val="24"/>
          <w:lang w:val="lt-LT"/>
        </w:rPr>
        <w:t>km</w:t>
      </w:r>
      <w:r w:rsidR="00870A42" w:rsidRPr="004730F8">
        <w:rPr>
          <w:rFonts w:ascii="Times New Roman" w:hAnsi="Times New Roman"/>
          <w:sz w:val="24"/>
          <w:szCs w:val="24"/>
          <w:vertAlign w:val="superscript"/>
          <w:lang w:val="lt-LT"/>
        </w:rPr>
        <w:t>2</w:t>
      </w:r>
      <w:r w:rsidR="00870A42" w:rsidRPr="004730F8">
        <w:rPr>
          <w:rFonts w:ascii="Times New Roman" w:hAnsi="Times New Roman"/>
          <w:sz w:val="24"/>
          <w:szCs w:val="24"/>
          <w:lang w:val="lt-LT"/>
        </w:rPr>
        <w:t xml:space="preserve"> (</w:t>
      </w:r>
      <w:r w:rsidR="002F5C7B" w:rsidRPr="004730F8">
        <w:rPr>
          <w:rFonts w:ascii="Times New Roman" w:hAnsi="Times New Roman"/>
          <w:sz w:val="24"/>
          <w:szCs w:val="24"/>
          <w:lang w:val="lt-LT"/>
        </w:rPr>
        <w:t>С</w:t>
      </w:r>
      <w:r w:rsidR="00870A42" w:rsidRPr="004730F8">
        <w:rPr>
          <w:rFonts w:ascii="Times New Roman" w:hAnsi="Times New Roman"/>
          <w:sz w:val="24"/>
          <w:szCs w:val="24"/>
          <w:lang w:val="lt-LT"/>
        </w:rPr>
        <w:t>с</w:t>
      </w:r>
      <w:r w:rsidRPr="004730F8">
        <w:rPr>
          <w:rFonts w:ascii="Times New Roman" w:hAnsi="Times New Roman"/>
          <w:sz w:val="24"/>
          <w:szCs w:val="24"/>
          <w:lang w:val="lt-LT"/>
        </w:rPr>
        <w:t>лика 4).</w:t>
      </w:r>
    </w:p>
    <w:p w:rsidR="00870A42" w:rsidRPr="004730F8" w:rsidRDefault="00870A42" w:rsidP="00DF063F">
      <w:pPr>
        <w:spacing w:before="120" w:after="120" w:line="240" w:lineRule="auto"/>
        <w:ind w:left="-6"/>
        <w:jc w:val="both"/>
        <w:rPr>
          <w:rFonts w:ascii="Times New Roman" w:hAnsi="Times New Roman"/>
          <w:sz w:val="24"/>
          <w:szCs w:val="24"/>
          <w:lang w:val="lt-LT"/>
        </w:rPr>
      </w:pPr>
      <w:r w:rsidRPr="004730F8">
        <w:rPr>
          <w:rFonts w:ascii="Times New Roman" w:hAnsi="Times New Roman"/>
          <w:sz w:val="24"/>
          <w:szCs w:val="24"/>
          <w:lang w:val="lt-LT"/>
        </w:rPr>
        <w:t>Да би се исп</w:t>
      </w:r>
      <w:r w:rsidR="00407C78" w:rsidRPr="004730F8">
        <w:rPr>
          <w:rFonts w:ascii="Times New Roman" w:hAnsi="Times New Roman"/>
          <w:sz w:val="24"/>
          <w:szCs w:val="24"/>
          <w:lang w:val="lt-LT"/>
        </w:rPr>
        <w:t>унили захтеви ОДВ, ЈВП</w:t>
      </w:r>
      <w:r w:rsidR="001F13FC" w:rsidRPr="004730F8">
        <w:rPr>
          <w:rFonts w:ascii="Times New Roman" w:hAnsi="Times New Roman"/>
          <w:sz w:val="24"/>
          <w:szCs w:val="24"/>
          <w:lang w:val="lt-LT"/>
        </w:rPr>
        <w:t xml:space="preserve"> су</w:t>
      </w:r>
      <w:r w:rsidR="00407C78" w:rsidRPr="004730F8">
        <w:rPr>
          <w:rFonts w:ascii="Times New Roman" w:hAnsi="Times New Roman"/>
          <w:sz w:val="24"/>
          <w:szCs w:val="24"/>
          <w:lang w:val="lt-LT"/>
        </w:rPr>
        <w:t xml:space="preserve"> под вођством стручњака из Института за </w:t>
      </w:r>
      <w:r w:rsidR="00C411E8" w:rsidRPr="004730F8">
        <w:rPr>
          <w:rFonts w:ascii="Times New Roman" w:hAnsi="Times New Roman"/>
          <w:sz w:val="24"/>
          <w:szCs w:val="24"/>
          <w:lang w:val="lt-LT"/>
        </w:rPr>
        <w:t>водопривреду  „Јарослав Черни“</w:t>
      </w:r>
      <w:r w:rsidR="00407C78" w:rsidRPr="004730F8">
        <w:rPr>
          <w:rFonts w:ascii="Times New Roman" w:hAnsi="Times New Roman"/>
          <w:sz w:val="24"/>
          <w:szCs w:val="24"/>
          <w:lang w:val="lt-LT"/>
        </w:rPr>
        <w:t xml:space="preserve"> урадиле ревизију разграничења</w:t>
      </w:r>
      <w:r w:rsidR="001F13FC" w:rsidRPr="004730F8">
        <w:rPr>
          <w:rFonts w:ascii="Times New Roman" w:hAnsi="Times New Roman"/>
          <w:sz w:val="24"/>
          <w:szCs w:val="24"/>
          <w:lang w:val="lt-LT"/>
        </w:rPr>
        <w:t xml:space="preserve"> (делинеације)</w:t>
      </w:r>
      <w:r w:rsidRPr="004730F8">
        <w:rPr>
          <w:rFonts w:ascii="Times New Roman" w:hAnsi="Times New Roman"/>
          <w:sz w:val="24"/>
          <w:szCs w:val="24"/>
          <w:lang w:val="lt-LT"/>
        </w:rPr>
        <w:t xml:space="preserve"> водних т</w:t>
      </w:r>
      <w:r w:rsidR="00DF063F" w:rsidRPr="004730F8">
        <w:rPr>
          <w:rFonts w:ascii="Times New Roman" w:hAnsi="Times New Roman"/>
          <w:sz w:val="24"/>
          <w:szCs w:val="24"/>
          <w:lang w:val="lt-LT"/>
        </w:rPr>
        <w:t>ела</w:t>
      </w:r>
      <w:r w:rsidRPr="004730F8">
        <w:rPr>
          <w:rFonts w:ascii="Times New Roman" w:hAnsi="Times New Roman"/>
          <w:sz w:val="24"/>
          <w:szCs w:val="24"/>
          <w:lang w:val="lt-LT"/>
        </w:rPr>
        <w:t xml:space="preserve"> 2017. године</w:t>
      </w:r>
      <w:r w:rsidR="00DF063F" w:rsidRPr="004730F8">
        <w:rPr>
          <w:rFonts w:ascii="Times New Roman" w:hAnsi="Times New Roman"/>
          <w:sz w:val="24"/>
          <w:szCs w:val="24"/>
          <w:lang w:val="lt-LT"/>
        </w:rPr>
        <w:t>. Резултат је б</w:t>
      </w:r>
      <w:r w:rsidR="001F13FC" w:rsidRPr="004730F8">
        <w:rPr>
          <w:rFonts w:ascii="Times New Roman" w:hAnsi="Times New Roman"/>
          <w:sz w:val="24"/>
          <w:szCs w:val="24"/>
          <w:lang w:val="lt-LT"/>
        </w:rPr>
        <w:t>ио разграничење</w:t>
      </w:r>
      <w:r w:rsidRPr="004730F8">
        <w:rPr>
          <w:rFonts w:ascii="Times New Roman" w:hAnsi="Times New Roman"/>
          <w:sz w:val="24"/>
          <w:szCs w:val="24"/>
          <w:lang w:val="lt-LT"/>
        </w:rPr>
        <w:t xml:space="preserve"> 3921 површинског водног т</w:t>
      </w:r>
      <w:r w:rsidR="00DF063F" w:rsidRPr="004730F8">
        <w:rPr>
          <w:rFonts w:ascii="Times New Roman" w:hAnsi="Times New Roman"/>
          <w:sz w:val="24"/>
          <w:szCs w:val="24"/>
          <w:lang w:val="lt-LT"/>
        </w:rPr>
        <w:t>ела са сливним подручјем већим од 10</w:t>
      </w:r>
      <w:r w:rsidRPr="004730F8">
        <w:rPr>
          <w:rFonts w:ascii="Times New Roman" w:hAnsi="Times New Roman"/>
          <w:sz w:val="24"/>
          <w:szCs w:val="24"/>
          <w:lang w:val="lt-LT"/>
        </w:rPr>
        <w:t>km</w:t>
      </w:r>
      <w:bookmarkStart w:id="34" w:name="_Hlk13210013"/>
      <w:r w:rsidRPr="004730F8">
        <w:rPr>
          <w:rFonts w:ascii="Times New Roman" w:hAnsi="Times New Roman"/>
          <w:sz w:val="24"/>
          <w:szCs w:val="24"/>
          <w:vertAlign w:val="superscript"/>
          <w:lang w:val="lt-LT"/>
        </w:rPr>
        <w:t>2</w:t>
      </w:r>
      <w:bookmarkEnd w:id="34"/>
      <w:r w:rsidRPr="004730F8">
        <w:rPr>
          <w:rFonts w:ascii="Times New Roman" w:hAnsi="Times New Roman"/>
          <w:sz w:val="24"/>
          <w:szCs w:val="24"/>
          <w:lang w:val="lt-LT"/>
        </w:rPr>
        <w:t xml:space="preserve">. </w:t>
      </w:r>
      <w:r w:rsidR="00F535E3" w:rsidRPr="004730F8">
        <w:rPr>
          <w:rFonts w:ascii="Times New Roman" w:hAnsi="Times New Roman"/>
          <w:sz w:val="24"/>
          <w:szCs w:val="24"/>
          <w:lang w:val="lt-LT"/>
        </w:rPr>
        <w:t>Међутим, ова делинеација још није коначна</w:t>
      </w:r>
      <w:r w:rsidR="00DF063F" w:rsidRPr="004730F8">
        <w:rPr>
          <w:rFonts w:ascii="Times New Roman" w:hAnsi="Times New Roman"/>
          <w:sz w:val="24"/>
          <w:szCs w:val="24"/>
          <w:lang w:val="lt-LT"/>
        </w:rPr>
        <w:t xml:space="preserve">. Мора се </w:t>
      </w:r>
      <w:r w:rsidR="001F13FC" w:rsidRPr="004730F8">
        <w:rPr>
          <w:rFonts w:ascii="Times New Roman" w:hAnsi="Times New Roman"/>
          <w:sz w:val="24"/>
          <w:szCs w:val="24"/>
          <w:lang w:val="lt-LT"/>
        </w:rPr>
        <w:t>ажурирати и ревидирати тако да узима</w:t>
      </w:r>
      <w:r w:rsidR="00DF063F" w:rsidRPr="004730F8">
        <w:rPr>
          <w:rFonts w:ascii="Times New Roman" w:hAnsi="Times New Roman"/>
          <w:sz w:val="24"/>
          <w:szCs w:val="24"/>
          <w:lang w:val="lt-LT"/>
        </w:rPr>
        <w:t xml:space="preserve"> у обзир резултате анал</w:t>
      </w:r>
      <w:r w:rsidR="001F13FC" w:rsidRPr="004730F8">
        <w:rPr>
          <w:rFonts w:ascii="Times New Roman" w:hAnsi="Times New Roman"/>
          <w:sz w:val="24"/>
          <w:szCs w:val="24"/>
          <w:lang w:val="lt-LT"/>
        </w:rPr>
        <w:t>изе притисака и утицаја, чије започињање је било планирано за 2018. годину</w:t>
      </w:r>
      <w:r w:rsidR="00DF063F" w:rsidRPr="004730F8">
        <w:rPr>
          <w:rFonts w:ascii="Times New Roman" w:hAnsi="Times New Roman"/>
          <w:sz w:val="24"/>
          <w:szCs w:val="24"/>
          <w:lang w:val="lt-LT"/>
        </w:rPr>
        <w:t>.</w:t>
      </w:r>
    </w:p>
    <w:p w:rsidR="00870A42" w:rsidRPr="004730F8" w:rsidRDefault="00DF063F" w:rsidP="00DF063F">
      <w:pPr>
        <w:spacing w:before="120" w:after="120" w:line="240" w:lineRule="auto"/>
        <w:ind w:left="-6"/>
        <w:jc w:val="both"/>
        <w:rPr>
          <w:rFonts w:ascii="Times New Roman" w:hAnsi="Times New Roman"/>
          <w:sz w:val="24"/>
          <w:szCs w:val="24"/>
          <w:lang w:val="lt-LT"/>
        </w:rPr>
      </w:pPr>
      <w:r w:rsidRPr="004730F8">
        <w:rPr>
          <w:rFonts w:ascii="Times New Roman" w:hAnsi="Times New Roman"/>
          <w:sz w:val="24"/>
          <w:szCs w:val="24"/>
          <w:lang w:val="lt-LT"/>
        </w:rPr>
        <w:t>Вреди напоменути да је</w:t>
      </w:r>
      <w:r w:rsidR="00F535E3" w:rsidRPr="004730F8">
        <w:rPr>
          <w:rFonts w:ascii="Times New Roman" w:hAnsi="Times New Roman"/>
          <w:sz w:val="24"/>
          <w:szCs w:val="24"/>
          <w:lang w:val="lt-LT"/>
        </w:rPr>
        <w:t xml:space="preserve"> недавна делинеација дала</w:t>
      </w:r>
      <w:r w:rsidRPr="004730F8">
        <w:rPr>
          <w:rFonts w:ascii="Times New Roman" w:hAnsi="Times New Roman"/>
          <w:sz w:val="24"/>
          <w:szCs w:val="24"/>
          <w:lang w:val="lt-LT"/>
        </w:rPr>
        <w:t>веома велик</w:t>
      </w:r>
      <w:r w:rsidR="00F535E3" w:rsidRPr="004730F8">
        <w:rPr>
          <w:rFonts w:ascii="Times New Roman" w:hAnsi="Times New Roman"/>
          <w:sz w:val="24"/>
          <w:szCs w:val="24"/>
          <w:lang w:val="lt-LT"/>
        </w:rPr>
        <w:t>им број</w:t>
      </w:r>
      <w:r w:rsidR="00C03BC4" w:rsidRPr="004730F8">
        <w:rPr>
          <w:rFonts w:ascii="Times New Roman" w:hAnsi="Times New Roman"/>
          <w:sz w:val="24"/>
          <w:szCs w:val="24"/>
          <w:lang w:val="lt-LT"/>
        </w:rPr>
        <w:t xml:space="preserve"> површинских водних т</w:t>
      </w:r>
      <w:r w:rsidRPr="004730F8">
        <w:rPr>
          <w:rFonts w:ascii="Times New Roman" w:hAnsi="Times New Roman"/>
          <w:sz w:val="24"/>
          <w:szCs w:val="24"/>
          <w:lang w:val="lt-LT"/>
        </w:rPr>
        <w:t>ела</w:t>
      </w:r>
      <w:r w:rsidR="00C03BC4" w:rsidRPr="004730F8">
        <w:rPr>
          <w:rFonts w:ascii="Times New Roman" w:hAnsi="Times New Roman"/>
          <w:sz w:val="24"/>
          <w:szCs w:val="24"/>
          <w:lang w:val="lt-LT"/>
        </w:rPr>
        <w:t>, којима</w:t>
      </w:r>
      <w:r w:rsidRPr="004730F8">
        <w:rPr>
          <w:rFonts w:ascii="Times New Roman" w:hAnsi="Times New Roman"/>
          <w:sz w:val="24"/>
          <w:szCs w:val="24"/>
          <w:lang w:val="lt-LT"/>
        </w:rPr>
        <w:t xml:space="preserve"> се тешко</w:t>
      </w:r>
      <w:r w:rsidR="00C03BC4" w:rsidRPr="004730F8">
        <w:rPr>
          <w:rFonts w:ascii="Times New Roman" w:hAnsi="Times New Roman"/>
          <w:sz w:val="24"/>
          <w:szCs w:val="24"/>
          <w:lang w:val="lt-LT"/>
        </w:rPr>
        <w:t xml:space="preserve"> може управљати. Да би се изб</w:t>
      </w:r>
      <w:r w:rsidRPr="004730F8">
        <w:rPr>
          <w:rFonts w:ascii="Times New Roman" w:hAnsi="Times New Roman"/>
          <w:sz w:val="24"/>
          <w:szCs w:val="24"/>
          <w:lang w:val="lt-LT"/>
        </w:rPr>
        <w:t>егла непотребна административна и надзорна оптерећења, О</w:t>
      </w:r>
      <w:r w:rsidR="001F13FC" w:rsidRPr="004730F8">
        <w:rPr>
          <w:rFonts w:ascii="Times New Roman" w:hAnsi="Times New Roman"/>
          <w:sz w:val="24"/>
          <w:szCs w:val="24"/>
          <w:lang w:val="lt-LT"/>
        </w:rPr>
        <w:t>ДВ допушта груписање водних тела</w:t>
      </w:r>
      <w:r w:rsidR="00C03BC4" w:rsidRPr="004730F8">
        <w:rPr>
          <w:rFonts w:ascii="Times New Roman" w:hAnsi="Times New Roman"/>
          <w:sz w:val="24"/>
          <w:szCs w:val="24"/>
          <w:lang w:val="lt-LT"/>
        </w:rPr>
        <w:t>. У настојању</w:t>
      </w:r>
      <w:r w:rsidRPr="004730F8">
        <w:rPr>
          <w:rFonts w:ascii="Times New Roman" w:hAnsi="Times New Roman"/>
          <w:sz w:val="24"/>
          <w:szCs w:val="24"/>
          <w:lang w:val="lt-LT"/>
        </w:rPr>
        <w:t xml:space="preserve"> да управљање буде лакше и ефикасније, у будућности би требало размотрит</w:t>
      </w:r>
      <w:r w:rsidR="00C03BC4" w:rsidRPr="004730F8">
        <w:rPr>
          <w:rFonts w:ascii="Times New Roman" w:hAnsi="Times New Roman"/>
          <w:sz w:val="24"/>
          <w:szCs w:val="24"/>
          <w:lang w:val="lt-LT"/>
        </w:rPr>
        <w:t>и могућност груписања водних т</w:t>
      </w:r>
      <w:r w:rsidR="00F535E3" w:rsidRPr="004730F8">
        <w:rPr>
          <w:rFonts w:ascii="Times New Roman" w:hAnsi="Times New Roman"/>
          <w:sz w:val="24"/>
          <w:szCs w:val="24"/>
          <w:lang w:val="lt-LT"/>
        </w:rPr>
        <w:t>ела нак</w:t>
      </w:r>
      <w:r w:rsidR="001F13FC" w:rsidRPr="004730F8">
        <w:rPr>
          <w:rFonts w:ascii="Times New Roman" w:hAnsi="Times New Roman"/>
          <w:sz w:val="24"/>
          <w:szCs w:val="24"/>
          <w:lang w:val="lt-LT"/>
        </w:rPr>
        <w:t>он што се заврши њихово разграничење</w:t>
      </w:r>
      <w:r w:rsidRPr="004730F8">
        <w:rPr>
          <w:rFonts w:ascii="Times New Roman" w:hAnsi="Times New Roman"/>
          <w:sz w:val="24"/>
          <w:szCs w:val="24"/>
          <w:lang w:val="lt-LT"/>
        </w:rPr>
        <w:t>.</w:t>
      </w:r>
    </w:p>
    <w:p w:rsidR="00DD023A" w:rsidRPr="004730F8" w:rsidRDefault="00C03BC4" w:rsidP="00DF063F">
      <w:pPr>
        <w:spacing w:before="120" w:after="120" w:line="240" w:lineRule="auto"/>
        <w:ind w:left="-6"/>
        <w:jc w:val="both"/>
        <w:rPr>
          <w:rFonts w:ascii="Times New Roman" w:hAnsi="Times New Roman"/>
          <w:sz w:val="24"/>
          <w:szCs w:val="24"/>
          <w:lang w:val="lt-LT"/>
        </w:rPr>
      </w:pPr>
      <w:r w:rsidRPr="004730F8">
        <w:rPr>
          <w:rFonts w:ascii="Times New Roman" w:hAnsi="Times New Roman"/>
          <w:sz w:val="24"/>
          <w:szCs w:val="24"/>
          <w:lang w:val="lt-LT"/>
        </w:rPr>
        <w:t>ОДВ</w:t>
      </w:r>
      <w:r w:rsidR="00DF063F" w:rsidRPr="004730F8">
        <w:rPr>
          <w:rFonts w:ascii="Times New Roman" w:hAnsi="Times New Roman"/>
          <w:sz w:val="24"/>
          <w:szCs w:val="24"/>
          <w:lang w:val="lt-LT"/>
        </w:rPr>
        <w:t xml:space="preserve"> прави разлику између природних, </w:t>
      </w:r>
      <w:r w:rsidR="00074F96" w:rsidRPr="004730F8">
        <w:rPr>
          <w:rFonts w:ascii="Times New Roman" w:hAnsi="Times New Roman"/>
          <w:sz w:val="24"/>
          <w:szCs w:val="24"/>
          <w:lang w:val="lt-LT"/>
        </w:rPr>
        <w:t>значајно</w:t>
      </w:r>
      <w:r w:rsidR="00AB4A39" w:rsidRPr="004730F8">
        <w:rPr>
          <w:rFonts w:ascii="Times New Roman" w:hAnsi="Times New Roman"/>
          <w:sz w:val="24"/>
          <w:szCs w:val="24"/>
          <w:lang w:val="lt-LT"/>
        </w:rPr>
        <w:t xml:space="preserve"> изм</w:t>
      </w:r>
      <w:r w:rsidR="00DF063F" w:rsidRPr="004730F8">
        <w:rPr>
          <w:rFonts w:ascii="Times New Roman" w:hAnsi="Times New Roman"/>
          <w:sz w:val="24"/>
          <w:szCs w:val="24"/>
          <w:lang w:val="lt-LT"/>
        </w:rPr>
        <w:t>ењених (</w:t>
      </w:r>
      <w:r w:rsidR="00AB4A39" w:rsidRPr="004730F8">
        <w:rPr>
          <w:rFonts w:ascii="Times New Roman" w:hAnsi="Times New Roman"/>
          <w:sz w:val="24"/>
          <w:szCs w:val="24"/>
          <w:lang w:val="lt-LT"/>
        </w:rPr>
        <w:t>HMWB) и вештачких водних т</w:t>
      </w:r>
      <w:r w:rsidR="00DF063F" w:rsidRPr="004730F8">
        <w:rPr>
          <w:rFonts w:ascii="Times New Roman" w:hAnsi="Times New Roman"/>
          <w:sz w:val="24"/>
          <w:szCs w:val="24"/>
          <w:lang w:val="lt-LT"/>
        </w:rPr>
        <w:t>ела (</w:t>
      </w:r>
      <w:r w:rsidR="00AB4A39" w:rsidRPr="004730F8">
        <w:rPr>
          <w:rFonts w:ascii="Times New Roman" w:hAnsi="Times New Roman"/>
          <w:sz w:val="24"/>
          <w:szCs w:val="24"/>
          <w:lang w:val="lt-LT"/>
        </w:rPr>
        <w:t>AWB</w:t>
      </w:r>
      <w:r w:rsidR="00074F96" w:rsidRPr="004730F8">
        <w:rPr>
          <w:rFonts w:ascii="Times New Roman" w:hAnsi="Times New Roman"/>
          <w:sz w:val="24"/>
          <w:szCs w:val="24"/>
          <w:lang w:val="lt-LT"/>
        </w:rPr>
        <w:t>). Значајно</w:t>
      </w:r>
      <w:r w:rsidR="00AB4A39" w:rsidRPr="004730F8">
        <w:rPr>
          <w:rFonts w:ascii="Times New Roman" w:hAnsi="Times New Roman"/>
          <w:sz w:val="24"/>
          <w:szCs w:val="24"/>
          <w:lang w:val="lt-LT"/>
        </w:rPr>
        <w:t xml:space="preserve"> измењена</w:t>
      </w:r>
      <w:r w:rsidR="00DF063F" w:rsidRPr="004730F8">
        <w:rPr>
          <w:rFonts w:ascii="Times New Roman" w:hAnsi="Times New Roman"/>
          <w:sz w:val="24"/>
          <w:szCs w:val="24"/>
          <w:lang w:val="lt-LT"/>
        </w:rPr>
        <w:t xml:space="preserve"> в</w:t>
      </w:r>
      <w:r w:rsidR="00AB4A39" w:rsidRPr="004730F8">
        <w:rPr>
          <w:rFonts w:ascii="Times New Roman" w:hAnsi="Times New Roman"/>
          <w:sz w:val="24"/>
          <w:szCs w:val="24"/>
          <w:lang w:val="lt-LT"/>
        </w:rPr>
        <w:t>одна тела дефинис</w:t>
      </w:r>
      <w:r w:rsidR="00DF063F" w:rsidRPr="004730F8">
        <w:rPr>
          <w:rFonts w:ascii="Times New Roman" w:hAnsi="Times New Roman"/>
          <w:sz w:val="24"/>
          <w:szCs w:val="24"/>
          <w:lang w:val="lt-LT"/>
        </w:rPr>
        <w:t>ана су Дир</w:t>
      </w:r>
      <w:r w:rsidR="00AB4A39" w:rsidRPr="004730F8">
        <w:rPr>
          <w:rFonts w:ascii="Times New Roman" w:hAnsi="Times New Roman"/>
          <w:sz w:val="24"/>
          <w:szCs w:val="24"/>
          <w:lang w:val="lt-LT"/>
        </w:rPr>
        <w:t>ективом као површинска водна т</w:t>
      </w:r>
      <w:r w:rsidR="00DF063F" w:rsidRPr="004730F8">
        <w:rPr>
          <w:rFonts w:ascii="Times New Roman" w:hAnsi="Times New Roman"/>
          <w:sz w:val="24"/>
          <w:szCs w:val="24"/>
          <w:lang w:val="lt-LT"/>
        </w:rPr>
        <w:t>ела која</w:t>
      </w:r>
      <w:r w:rsidR="00AB4A39" w:rsidRPr="004730F8">
        <w:rPr>
          <w:rFonts w:ascii="Times New Roman" w:hAnsi="Times New Roman"/>
          <w:sz w:val="24"/>
          <w:szCs w:val="24"/>
          <w:lang w:val="lt-LT"/>
        </w:rPr>
        <w:t xml:space="preserve"> су значајно промењеног карактера уследфизичких пром</w:t>
      </w:r>
      <w:r w:rsidR="00DF063F" w:rsidRPr="004730F8">
        <w:rPr>
          <w:rFonts w:ascii="Times New Roman" w:hAnsi="Times New Roman"/>
          <w:sz w:val="24"/>
          <w:szCs w:val="24"/>
          <w:lang w:val="lt-LT"/>
        </w:rPr>
        <w:t>ена</w:t>
      </w:r>
      <w:r w:rsidR="00074F96" w:rsidRPr="004730F8">
        <w:rPr>
          <w:rFonts w:ascii="Times New Roman" w:hAnsi="Times New Roman"/>
          <w:sz w:val="24"/>
          <w:szCs w:val="24"/>
          <w:lang w:val="lt-LT"/>
        </w:rPr>
        <w:t xml:space="preserve">насталих посредством </w:t>
      </w:r>
      <w:r w:rsidR="00DF063F" w:rsidRPr="004730F8">
        <w:rPr>
          <w:rFonts w:ascii="Times New Roman" w:hAnsi="Times New Roman"/>
          <w:sz w:val="24"/>
          <w:szCs w:val="24"/>
          <w:lang w:val="lt-LT"/>
        </w:rPr>
        <w:t>људске активности</w:t>
      </w:r>
      <w:r w:rsidR="0043587F" w:rsidRPr="004730F8">
        <w:rPr>
          <w:rFonts w:ascii="Times New Roman" w:hAnsi="Times New Roman"/>
          <w:sz w:val="24"/>
          <w:szCs w:val="24"/>
          <w:lang w:val="lt-LT"/>
        </w:rPr>
        <w:t>. Вештачка водна т</w:t>
      </w:r>
      <w:r w:rsidR="00DF063F" w:rsidRPr="004730F8">
        <w:rPr>
          <w:rFonts w:ascii="Times New Roman" w:hAnsi="Times New Roman"/>
          <w:sz w:val="24"/>
          <w:szCs w:val="24"/>
          <w:lang w:val="lt-LT"/>
        </w:rPr>
        <w:t xml:space="preserve">ела су </w:t>
      </w:r>
      <w:r w:rsidR="0043587F" w:rsidRPr="004730F8">
        <w:rPr>
          <w:rFonts w:ascii="Times New Roman" w:hAnsi="Times New Roman"/>
          <w:sz w:val="24"/>
          <w:szCs w:val="24"/>
          <w:lang w:val="lt-LT"/>
        </w:rPr>
        <w:t>површинска водна тела настала људским д</w:t>
      </w:r>
      <w:r w:rsidR="00DF063F" w:rsidRPr="004730F8">
        <w:rPr>
          <w:rFonts w:ascii="Times New Roman" w:hAnsi="Times New Roman"/>
          <w:sz w:val="24"/>
          <w:szCs w:val="24"/>
          <w:lang w:val="lt-LT"/>
        </w:rPr>
        <w:t>еловањем.</w:t>
      </w:r>
    </w:p>
    <w:p w:rsidR="00774B84" w:rsidRPr="004730F8" w:rsidRDefault="00DF063F" w:rsidP="00E33D41">
      <w:pPr>
        <w:spacing w:before="120" w:after="120" w:line="240" w:lineRule="auto"/>
        <w:ind w:left="-6"/>
        <w:jc w:val="both"/>
        <w:rPr>
          <w:rFonts w:ascii="Times New Roman" w:hAnsi="Times New Roman"/>
          <w:sz w:val="24"/>
          <w:szCs w:val="24"/>
          <w:lang w:val="lt-LT"/>
        </w:rPr>
      </w:pPr>
      <w:r w:rsidRPr="004730F8">
        <w:rPr>
          <w:rFonts w:ascii="Times New Roman" w:hAnsi="Times New Roman"/>
          <w:sz w:val="24"/>
          <w:szCs w:val="24"/>
          <w:lang w:val="lt-LT"/>
        </w:rPr>
        <w:t xml:space="preserve">Нацрт </w:t>
      </w:r>
      <w:r w:rsidR="00C00AC3" w:rsidRPr="004730F8">
        <w:rPr>
          <w:rFonts w:ascii="Times New Roman" w:hAnsi="Times New Roman"/>
          <w:sz w:val="24"/>
          <w:szCs w:val="24"/>
          <w:lang w:val="lt-LT"/>
        </w:rPr>
        <w:t>RBMPDRB</w:t>
      </w:r>
      <w:r w:rsidRPr="004730F8">
        <w:rPr>
          <w:rFonts w:ascii="Times New Roman" w:hAnsi="Times New Roman"/>
          <w:sz w:val="24"/>
          <w:szCs w:val="24"/>
          <w:lang w:val="lt-LT"/>
        </w:rPr>
        <w:t>класификује</w:t>
      </w:r>
      <w:r w:rsidR="00C00AC3" w:rsidRPr="004730F8">
        <w:rPr>
          <w:rFonts w:ascii="Times New Roman" w:hAnsi="Times New Roman"/>
          <w:sz w:val="24"/>
          <w:szCs w:val="24"/>
          <w:lang w:val="lt-LT"/>
        </w:rPr>
        <w:t xml:space="preserve"> 96 водних т</w:t>
      </w:r>
      <w:r w:rsidRPr="004730F8">
        <w:rPr>
          <w:rFonts w:ascii="Times New Roman" w:hAnsi="Times New Roman"/>
          <w:sz w:val="24"/>
          <w:szCs w:val="24"/>
          <w:lang w:val="lt-LT"/>
        </w:rPr>
        <w:t>ела као</w:t>
      </w:r>
      <w:r w:rsidR="00C00AC3" w:rsidRPr="004730F8">
        <w:rPr>
          <w:rFonts w:ascii="Times New Roman" w:hAnsi="Times New Roman"/>
          <w:sz w:val="24"/>
          <w:szCs w:val="24"/>
          <w:lang w:val="lt-LT"/>
        </w:rPr>
        <w:t xml:space="preserve"> HMWB</w:t>
      </w:r>
      <w:r w:rsidRPr="004730F8">
        <w:rPr>
          <w:rFonts w:ascii="Times New Roman" w:hAnsi="Times New Roman"/>
          <w:sz w:val="24"/>
          <w:szCs w:val="24"/>
          <w:lang w:val="lt-LT"/>
        </w:rPr>
        <w:t xml:space="preserve"> или</w:t>
      </w:r>
      <w:r w:rsidR="00C00AC3" w:rsidRPr="004730F8">
        <w:rPr>
          <w:rFonts w:ascii="Times New Roman" w:hAnsi="Times New Roman"/>
          <w:sz w:val="24"/>
          <w:szCs w:val="24"/>
          <w:lang w:val="lt-LT"/>
        </w:rPr>
        <w:t xml:space="preserve"> AWB</w:t>
      </w:r>
      <w:r w:rsidRPr="004730F8">
        <w:rPr>
          <w:rFonts w:ascii="Times New Roman" w:hAnsi="Times New Roman"/>
          <w:sz w:val="24"/>
          <w:szCs w:val="24"/>
          <w:lang w:val="lt-LT"/>
        </w:rPr>
        <w:t>. Међутим, нема информа</w:t>
      </w:r>
      <w:r w:rsidR="00C00AC3" w:rsidRPr="004730F8">
        <w:rPr>
          <w:rFonts w:ascii="Times New Roman" w:hAnsi="Times New Roman"/>
          <w:sz w:val="24"/>
          <w:szCs w:val="24"/>
          <w:lang w:val="lt-LT"/>
        </w:rPr>
        <w:t>ција о томе да ли је урађена анализа оправданости када је у питању</w:t>
      </w:r>
      <w:r w:rsidRPr="004730F8">
        <w:rPr>
          <w:rFonts w:ascii="Times New Roman" w:hAnsi="Times New Roman"/>
          <w:sz w:val="24"/>
          <w:szCs w:val="24"/>
          <w:lang w:val="lt-LT"/>
        </w:rPr>
        <w:t xml:space="preserve"> одређивање</w:t>
      </w:r>
      <w:r w:rsidR="00C00AC3" w:rsidRPr="004730F8">
        <w:rPr>
          <w:rFonts w:ascii="Times New Roman" w:hAnsi="Times New Roman"/>
          <w:sz w:val="24"/>
          <w:szCs w:val="24"/>
          <w:lang w:val="lt-LT"/>
        </w:rPr>
        <w:t>HMWB. Сл</w:t>
      </w:r>
      <w:r w:rsidRPr="004730F8">
        <w:rPr>
          <w:rFonts w:ascii="Times New Roman" w:hAnsi="Times New Roman"/>
          <w:sz w:val="24"/>
          <w:szCs w:val="24"/>
          <w:lang w:val="lt-LT"/>
        </w:rPr>
        <w:t>едећи одредбе</w:t>
      </w:r>
      <w:r w:rsidR="00C00AC3" w:rsidRPr="004730F8">
        <w:rPr>
          <w:rFonts w:ascii="Times New Roman" w:hAnsi="Times New Roman"/>
          <w:sz w:val="24"/>
          <w:szCs w:val="24"/>
          <w:lang w:val="lt-LT"/>
        </w:rPr>
        <w:t xml:space="preserve"> CIS</w:t>
      </w:r>
      <w:r w:rsidR="00DA1898" w:rsidRPr="004730F8">
        <w:rPr>
          <w:rFonts w:ascii="Times New Roman" w:hAnsi="Times New Roman"/>
          <w:sz w:val="24"/>
          <w:szCs w:val="24"/>
          <w:lang w:val="lt-LT"/>
        </w:rPr>
        <w:t xml:space="preserve"> Водич д</w:t>
      </w:r>
      <w:r w:rsidR="00C00AC3" w:rsidRPr="004730F8">
        <w:rPr>
          <w:rFonts w:ascii="Times New Roman" w:hAnsi="Times New Roman"/>
          <w:sz w:val="24"/>
          <w:szCs w:val="24"/>
          <w:lang w:val="lt-LT"/>
        </w:rPr>
        <w:t>окумента бр. 4, земље би увек требало да приложе оправдање</w:t>
      </w:r>
      <w:r w:rsidRPr="004730F8">
        <w:rPr>
          <w:rFonts w:ascii="Times New Roman" w:hAnsi="Times New Roman"/>
          <w:sz w:val="24"/>
          <w:szCs w:val="24"/>
          <w:lang w:val="lt-LT"/>
        </w:rPr>
        <w:t xml:space="preserve"> за одлуку о проглашењу</w:t>
      </w:r>
      <w:r w:rsidR="00C00AC3" w:rsidRPr="004730F8">
        <w:rPr>
          <w:rFonts w:ascii="Times New Roman" w:hAnsi="Times New Roman"/>
          <w:sz w:val="24"/>
          <w:szCs w:val="24"/>
          <w:lang w:val="lt-LT"/>
        </w:rPr>
        <w:t xml:space="preserve"> HMWB и AWB</w:t>
      </w:r>
      <w:r w:rsidRPr="004730F8">
        <w:rPr>
          <w:rFonts w:ascii="Times New Roman" w:hAnsi="Times New Roman"/>
          <w:sz w:val="24"/>
          <w:szCs w:val="24"/>
          <w:lang w:val="lt-LT"/>
        </w:rPr>
        <w:t xml:space="preserve">, што значи да се </w:t>
      </w:r>
      <w:r w:rsidR="00DA1898" w:rsidRPr="004730F8">
        <w:rPr>
          <w:rFonts w:ascii="Times New Roman" w:hAnsi="Times New Roman"/>
          <w:sz w:val="24"/>
          <w:szCs w:val="24"/>
          <w:lang w:val="lt-LT"/>
        </w:rPr>
        <w:t>мора обезбедити</w:t>
      </w:r>
      <w:r w:rsidR="00C00AC3" w:rsidRPr="004730F8">
        <w:rPr>
          <w:rFonts w:ascii="Times New Roman" w:hAnsi="Times New Roman"/>
          <w:sz w:val="24"/>
          <w:szCs w:val="24"/>
          <w:lang w:val="lt-LT"/>
        </w:rPr>
        <w:t xml:space="preserve"> чврст и необорив</w:t>
      </w:r>
      <w:r w:rsidR="00DA1898" w:rsidRPr="004730F8">
        <w:rPr>
          <w:rFonts w:ascii="Times New Roman" w:hAnsi="Times New Roman"/>
          <w:sz w:val="24"/>
          <w:szCs w:val="24"/>
          <w:lang w:val="lt-LT"/>
        </w:rPr>
        <w:t xml:space="preserve"> доказ да или не постоје „</w:t>
      </w:r>
      <w:r w:rsidRPr="004730F8">
        <w:rPr>
          <w:rFonts w:ascii="Times New Roman" w:hAnsi="Times New Roman"/>
          <w:sz w:val="24"/>
          <w:szCs w:val="24"/>
          <w:lang w:val="lt-LT"/>
        </w:rPr>
        <w:t xml:space="preserve">друга </w:t>
      </w:r>
      <w:r w:rsidR="00DA1898" w:rsidRPr="004730F8">
        <w:rPr>
          <w:rFonts w:ascii="Times New Roman" w:hAnsi="Times New Roman"/>
          <w:sz w:val="24"/>
          <w:szCs w:val="24"/>
          <w:lang w:val="lt-LT"/>
        </w:rPr>
        <w:t>средства</w:t>
      </w:r>
      <w:r w:rsidR="0048109F" w:rsidRPr="004730F8">
        <w:rPr>
          <w:rFonts w:ascii="Times New Roman" w:hAnsi="Times New Roman"/>
          <w:sz w:val="24"/>
          <w:szCs w:val="24"/>
          <w:lang w:val="lt-LT"/>
        </w:rPr>
        <w:t>”</w:t>
      </w:r>
      <w:r w:rsidR="00BE43E9" w:rsidRPr="004730F8">
        <w:rPr>
          <w:rFonts w:ascii="Times New Roman" w:hAnsi="Times New Roman"/>
          <w:sz w:val="24"/>
          <w:szCs w:val="24"/>
          <w:lang w:val="lt-LT"/>
        </w:rPr>
        <w:t>за постизање</w:t>
      </w:r>
      <w:r w:rsidRPr="004730F8">
        <w:rPr>
          <w:rFonts w:ascii="Times New Roman" w:hAnsi="Times New Roman"/>
          <w:sz w:val="24"/>
          <w:szCs w:val="24"/>
          <w:lang w:val="lt-LT"/>
        </w:rPr>
        <w:t xml:space="preserve"> корисних циљева</w:t>
      </w:r>
      <w:r w:rsidR="00BE43E9" w:rsidRPr="004730F8">
        <w:rPr>
          <w:rFonts w:ascii="Times New Roman" w:hAnsi="Times New Roman"/>
          <w:sz w:val="24"/>
          <w:szCs w:val="24"/>
          <w:lang w:val="lt-LT"/>
        </w:rPr>
        <w:t xml:space="preserve"> сем физичке промене</w:t>
      </w:r>
      <w:r w:rsidR="00DA1898" w:rsidRPr="004730F8">
        <w:rPr>
          <w:rFonts w:ascii="Times New Roman" w:hAnsi="Times New Roman"/>
          <w:sz w:val="24"/>
          <w:szCs w:val="24"/>
          <w:lang w:val="lt-LT"/>
        </w:rPr>
        <w:t>,</w:t>
      </w:r>
      <w:r w:rsidRPr="004730F8">
        <w:rPr>
          <w:rFonts w:ascii="Times New Roman" w:hAnsi="Times New Roman"/>
          <w:sz w:val="24"/>
          <w:szCs w:val="24"/>
          <w:lang w:val="lt-LT"/>
        </w:rPr>
        <w:t xml:space="preserve"> или </w:t>
      </w:r>
      <w:r w:rsidR="00541B80" w:rsidRPr="004730F8">
        <w:rPr>
          <w:rFonts w:ascii="Times New Roman" w:hAnsi="Times New Roman"/>
          <w:sz w:val="24"/>
          <w:szCs w:val="24"/>
          <w:lang w:val="lt-LT"/>
        </w:rPr>
        <w:t xml:space="preserve">су та </w:t>
      </w:r>
      <w:r w:rsidR="00DA1898" w:rsidRPr="004730F8">
        <w:rPr>
          <w:rFonts w:ascii="Times New Roman" w:hAnsi="Times New Roman"/>
          <w:sz w:val="24"/>
          <w:szCs w:val="24"/>
          <w:lang w:val="lt-LT"/>
        </w:rPr>
        <w:t xml:space="preserve">„друга средства“ </w:t>
      </w:r>
      <w:r w:rsidR="00541B80" w:rsidRPr="004730F8">
        <w:rPr>
          <w:rFonts w:ascii="Times New Roman" w:hAnsi="Times New Roman"/>
          <w:sz w:val="24"/>
          <w:szCs w:val="24"/>
          <w:lang w:val="lt-LT"/>
        </w:rPr>
        <w:t>непропорционално скупа или техн</w:t>
      </w:r>
      <w:r w:rsidR="00DA1898" w:rsidRPr="004730F8">
        <w:rPr>
          <w:rFonts w:ascii="Times New Roman" w:hAnsi="Times New Roman"/>
          <w:sz w:val="24"/>
          <w:szCs w:val="24"/>
          <w:lang w:val="lt-LT"/>
        </w:rPr>
        <w:t>ички неизводљива</w:t>
      </w:r>
      <w:r w:rsidR="00F535E3" w:rsidRPr="004730F8">
        <w:rPr>
          <w:rFonts w:ascii="Times New Roman" w:hAnsi="Times New Roman"/>
          <w:sz w:val="24"/>
          <w:szCs w:val="24"/>
          <w:lang w:val="lt-LT"/>
        </w:rPr>
        <w:t>. Да би се довршила делинеација</w:t>
      </w:r>
      <w:r w:rsidR="00541B80" w:rsidRPr="004730F8">
        <w:rPr>
          <w:rFonts w:ascii="Times New Roman" w:hAnsi="Times New Roman"/>
          <w:sz w:val="24"/>
          <w:szCs w:val="24"/>
          <w:lang w:val="lt-LT"/>
        </w:rPr>
        <w:t xml:space="preserve"> површинских водних тела, даљи кораци би требало да обухватес</w:t>
      </w:r>
      <w:r w:rsidRPr="004730F8">
        <w:rPr>
          <w:rFonts w:ascii="Times New Roman" w:hAnsi="Times New Roman"/>
          <w:sz w:val="24"/>
          <w:szCs w:val="24"/>
          <w:lang w:val="lt-LT"/>
        </w:rPr>
        <w:t>провођењестудије</w:t>
      </w:r>
      <w:r w:rsidR="00541B80" w:rsidRPr="004730F8">
        <w:rPr>
          <w:rFonts w:ascii="Times New Roman" w:hAnsi="Times New Roman"/>
          <w:sz w:val="24"/>
          <w:szCs w:val="24"/>
          <w:lang w:val="lt-LT"/>
        </w:rPr>
        <w:t>/</w:t>
      </w:r>
      <w:r w:rsidRPr="004730F8">
        <w:rPr>
          <w:rFonts w:ascii="Times New Roman" w:hAnsi="Times New Roman"/>
          <w:sz w:val="24"/>
          <w:szCs w:val="24"/>
          <w:lang w:val="lt-LT"/>
        </w:rPr>
        <w:t>анали</w:t>
      </w:r>
      <w:r w:rsidR="00074F96" w:rsidRPr="004730F8">
        <w:rPr>
          <w:rFonts w:ascii="Times New Roman" w:hAnsi="Times New Roman"/>
          <w:sz w:val="24"/>
          <w:szCs w:val="24"/>
          <w:lang w:val="lt-LT"/>
        </w:rPr>
        <w:t xml:space="preserve">зе оправданости за коначно </w:t>
      </w:r>
      <w:r w:rsidR="004A136F" w:rsidRPr="004730F8">
        <w:rPr>
          <w:rFonts w:ascii="Times New Roman" w:hAnsi="Times New Roman"/>
          <w:sz w:val="24"/>
          <w:szCs w:val="24"/>
          <w:lang w:val="lt-LT"/>
        </w:rPr>
        <w:t>разграничење HMWB и AWB.Делинеација водних тела је итеративни процес, а идентификација водног тела би требало да буде прерађена и верификованау периоду пре објављивања сваког плана управљања водним подручјима. Стога у сваком периоду управљања за овај задатак морају бити планирани одговарајући ресурси који се уседсређују на јачање капацитета и надлежности ЈВП. Требало би разрадити јасне методолошке смернице за делинеацију и груписање водних тела.</w:t>
      </w:r>
    </w:p>
    <w:p w:rsidR="004A136F" w:rsidRPr="004730F8" w:rsidRDefault="004A136F" w:rsidP="004A136F">
      <w:pPr>
        <w:spacing w:before="120" w:after="120" w:line="240" w:lineRule="auto"/>
        <w:jc w:val="both"/>
        <w:rPr>
          <w:rFonts w:ascii="Times New Roman" w:hAnsi="Times New Roman"/>
          <w:sz w:val="24"/>
          <w:szCs w:val="24"/>
          <w:lang w:val="lt-LT"/>
        </w:rPr>
      </w:pPr>
    </w:p>
    <w:p w:rsidR="004A136F" w:rsidRPr="000F5775" w:rsidRDefault="004A136F" w:rsidP="004A136F">
      <w:pPr>
        <w:spacing w:before="120" w:after="120" w:line="240" w:lineRule="auto"/>
        <w:jc w:val="both"/>
        <w:rPr>
          <w:rFonts w:ascii="Times New Roman" w:hAnsi="Times New Roman"/>
          <w:sz w:val="24"/>
          <w:szCs w:val="24"/>
        </w:rPr>
      </w:pPr>
      <w:r w:rsidRPr="000F5775">
        <w:rPr>
          <w:rFonts w:ascii="Times New Roman" w:hAnsi="Times New Roman"/>
          <w:noProof/>
        </w:rPr>
        <w:lastRenderedPageBreak/>
        <w:drawing>
          <wp:inline distT="0" distB="0" distL="0" distR="0">
            <wp:extent cx="5772150" cy="6372225"/>
            <wp:effectExtent l="0" t="0" r="0" b="952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5772150" cy="6372225"/>
                    </a:xfrm>
                    <a:prstGeom prst="rect">
                      <a:avLst/>
                    </a:prstGeom>
                    <a:noFill/>
                    <a:ln w="9525">
                      <a:noFill/>
                      <a:miter lim="800000"/>
                      <a:headEnd/>
                      <a:tailEnd/>
                    </a:ln>
                  </pic:spPr>
                </pic:pic>
              </a:graphicData>
            </a:graphic>
          </wp:inline>
        </w:drawing>
      </w:r>
    </w:p>
    <w:p w:rsidR="004A136F" w:rsidRPr="000F5775" w:rsidRDefault="004A136F" w:rsidP="004A136F">
      <w:pPr>
        <w:spacing w:before="120" w:after="120" w:line="240" w:lineRule="auto"/>
        <w:jc w:val="both"/>
        <w:rPr>
          <w:rFonts w:ascii="Times New Roman" w:hAnsi="Times New Roman"/>
          <w:b/>
          <w:bCs/>
        </w:rPr>
      </w:pPr>
    </w:p>
    <w:p w:rsidR="00ED3EAB" w:rsidRPr="000F5775" w:rsidRDefault="00234147" w:rsidP="00234147">
      <w:pPr>
        <w:pStyle w:val="Caption"/>
        <w:rPr>
          <w:rFonts w:eastAsiaTheme="minorEastAsia"/>
          <w:b w:val="0"/>
          <w:bCs w:val="0"/>
          <w:noProof/>
          <w:color w:val="000000" w:themeColor="text1"/>
        </w:rPr>
      </w:pPr>
      <w:bookmarkStart w:id="35" w:name="_Toc30147997"/>
      <w:r>
        <w:t xml:space="preserve">Слика </w:t>
      </w:r>
      <w:r w:rsidR="007721F2">
        <w:fldChar w:fldCharType="begin"/>
      </w:r>
      <w:r>
        <w:instrText xml:space="preserve"> SEQ Слика \* ARABIC </w:instrText>
      </w:r>
      <w:r w:rsidR="007721F2">
        <w:fldChar w:fldCharType="separate"/>
      </w:r>
      <w:r>
        <w:rPr>
          <w:noProof/>
        </w:rPr>
        <w:t>4</w:t>
      </w:r>
      <w:r w:rsidR="007721F2">
        <w:fldChar w:fldCharType="end"/>
      </w:r>
      <w:hyperlink w:anchor="_Toc9170368" w:history="1">
        <w:r w:rsidR="00ED3EAB" w:rsidRPr="000F5775">
          <w:rPr>
            <w:rStyle w:val="Hyperlink"/>
            <w:noProof/>
            <w:color w:val="000000" w:themeColor="text1"/>
            <w:u w:val="none"/>
            <w:lang w:val="en-GB"/>
          </w:rPr>
          <w:t xml:space="preserve">. </w:t>
        </w:r>
        <w:r w:rsidR="00ED3EAB" w:rsidRPr="000F5775">
          <w:rPr>
            <w:rStyle w:val="Hyperlink"/>
            <w:noProof/>
            <w:color w:val="000000" w:themeColor="text1"/>
            <w:u w:val="none"/>
          </w:rPr>
          <w:t>Разграничена површинска водна тела са површином слива већом од</w:t>
        </w:r>
        <w:r w:rsidR="00ED3EAB" w:rsidRPr="000F5775">
          <w:rPr>
            <w:rStyle w:val="Hyperlink"/>
            <w:noProof/>
            <w:color w:val="000000" w:themeColor="text1"/>
            <w:u w:val="none"/>
            <w:lang w:val="en-GB"/>
          </w:rPr>
          <w:t xml:space="preserve"> 100 km</w:t>
        </w:r>
        <w:r w:rsidR="00ED3EAB" w:rsidRPr="000F5775">
          <w:rPr>
            <w:rStyle w:val="Hyperlink"/>
            <w:noProof/>
            <w:color w:val="000000" w:themeColor="text1"/>
            <w:u w:val="none"/>
            <w:vertAlign w:val="superscript"/>
            <w:lang w:val="en-GB"/>
          </w:rPr>
          <w:t>2</w:t>
        </w:r>
        <w:bookmarkEnd w:id="35"/>
      </w:hyperlink>
    </w:p>
    <w:p w:rsidR="00213BEF" w:rsidRPr="004730F8" w:rsidRDefault="004A136F" w:rsidP="00213BEF">
      <w:pPr>
        <w:pStyle w:val="TableofFigures"/>
        <w:tabs>
          <w:tab w:val="right" w:leader="dot" w:pos="9017"/>
        </w:tabs>
        <w:jc w:val="both"/>
        <w:rPr>
          <w:rFonts w:ascii="Times New Roman" w:hAnsi="Times New Roman"/>
          <w:i/>
          <w:iCs/>
          <w:color w:val="222222"/>
          <w:lang w:val="lt-LT"/>
        </w:rPr>
      </w:pPr>
      <w:r w:rsidRPr="004730F8">
        <w:rPr>
          <w:rFonts w:ascii="Times New Roman" w:hAnsi="Times New Roman"/>
          <w:i/>
          <w:iCs/>
          <w:color w:val="222222"/>
          <w:lang w:val="lt-LT"/>
        </w:rPr>
        <w:t>Извор: Стратегија управљања водама за територију Републике Србије до 2034</w:t>
      </w:r>
    </w:p>
    <w:p w:rsidR="00213BEF" w:rsidRPr="004730F8" w:rsidRDefault="00806D0B" w:rsidP="00213BEF">
      <w:pPr>
        <w:pStyle w:val="TableofFigures"/>
        <w:tabs>
          <w:tab w:val="right" w:leader="dot" w:pos="9017"/>
        </w:tabs>
        <w:jc w:val="both"/>
        <w:rPr>
          <w:rFonts w:ascii="Times New Roman" w:hAnsi="Times New Roman"/>
          <w:sz w:val="24"/>
          <w:szCs w:val="24"/>
          <w:lang w:val="lt-LT"/>
        </w:rPr>
      </w:pPr>
      <w:r w:rsidRPr="004730F8">
        <w:rPr>
          <w:rFonts w:ascii="Times New Roman" w:hAnsi="Times New Roman"/>
          <w:sz w:val="24"/>
          <w:szCs w:val="24"/>
          <w:lang w:val="lt-LT"/>
        </w:rPr>
        <w:t xml:space="preserve">У складу са захтевима </w:t>
      </w:r>
      <w:r w:rsidR="002F1640" w:rsidRPr="004730F8">
        <w:rPr>
          <w:rFonts w:ascii="Times New Roman" w:hAnsi="Times New Roman"/>
          <w:sz w:val="24"/>
          <w:szCs w:val="24"/>
          <w:lang w:val="lt-LT"/>
        </w:rPr>
        <w:t xml:space="preserve">Прилога </w:t>
      </w:r>
      <w:r w:rsidRPr="004730F8">
        <w:rPr>
          <w:rFonts w:ascii="Times New Roman" w:hAnsi="Times New Roman"/>
          <w:sz w:val="24"/>
          <w:szCs w:val="24"/>
          <w:lang w:val="lt-LT"/>
        </w:rPr>
        <w:t xml:space="preserve"> II ОДВ, типологија водних тела површинских вода у Србији је успостављена коришћ</w:t>
      </w:r>
      <w:r w:rsidR="00CE43EF" w:rsidRPr="004730F8">
        <w:rPr>
          <w:rFonts w:ascii="Times New Roman" w:hAnsi="Times New Roman"/>
          <w:sz w:val="24"/>
          <w:szCs w:val="24"/>
          <w:lang w:val="lt-LT"/>
        </w:rPr>
        <w:t>ењем система А са одређеним</w:t>
      </w:r>
      <w:r w:rsidRPr="004730F8">
        <w:rPr>
          <w:rFonts w:ascii="Times New Roman" w:hAnsi="Times New Roman"/>
          <w:sz w:val="24"/>
          <w:szCs w:val="24"/>
          <w:lang w:val="lt-LT"/>
        </w:rPr>
        <w:t xml:space="preserve"> елементима система Б. Типолог</w:t>
      </w:r>
      <w:r w:rsidR="00BB33A4" w:rsidRPr="004730F8">
        <w:rPr>
          <w:rFonts w:ascii="Times New Roman" w:hAnsi="Times New Roman"/>
          <w:sz w:val="24"/>
          <w:szCs w:val="24"/>
          <w:lang w:val="lt-LT"/>
        </w:rPr>
        <w:t>ија је утврђена</w:t>
      </w:r>
      <w:r w:rsidRPr="004730F8">
        <w:rPr>
          <w:rFonts w:ascii="Times New Roman" w:hAnsi="Times New Roman"/>
          <w:sz w:val="24"/>
          <w:szCs w:val="24"/>
          <w:lang w:val="lt-LT"/>
        </w:rPr>
        <w:t xml:space="preserve"> на основу следећих абиотичких фактора: надморска </w:t>
      </w:r>
      <w:r w:rsidR="00BB33A4" w:rsidRPr="004730F8">
        <w:rPr>
          <w:rFonts w:ascii="Times New Roman" w:hAnsi="Times New Roman"/>
          <w:sz w:val="24"/>
          <w:szCs w:val="24"/>
          <w:lang w:val="lt-LT"/>
        </w:rPr>
        <w:t>висина, површина слива</w:t>
      </w:r>
      <w:r w:rsidRPr="004730F8">
        <w:rPr>
          <w:rFonts w:ascii="Times New Roman" w:hAnsi="Times New Roman"/>
          <w:sz w:val="24"/>
          <w:szCs w:val="24"/>
          <w:lang w:val="lt-LT"/>
        </w:rPr>
        <w:t>, геологија и гранулометријски састав дн</w:t>
      </w:r>
      <w:r w:rsidR="00013C36" w:rsidRPr="004730F8">
        <w:rPr>
          <w:rFonts w:ascii="Times New Roman" w:hAnsi="Times New Roman"/>
          <w:sz w:val="24"/>
          <w:szCs w:val="24"/>
          <w:lang w:val="lt-LT"/>
        </w:rPr>
        <w:t>а. П</w:t>
      </w:r>
      <w:r w:rsidRPr="004730F8">
        <w:rPr>
          <w:rFonts w:ascii="Times New Roman" w:hAnsi="Times New Roman"/>
          <w:sz w:val="24"/>
          <w:szCs w:val="24"/>
          <w:lang w:val="lt-LT"/>
        </w:rPr>
        <w:t xml:space="preserve">рвобитно </w:t>
      </w:r>
      <w:r w:rsidR="00013C36" w:rsidRPr="004730F8">
        <w:rPr>
          <w:rFonts w:ascii="Times New Roman" w:hAnsi="Times New Roman"/>
          <w:sz w:val="24"/>
          <w:szCs w:val="24"/>
          <w:lang w:val="lt-LT"/>
        </w:rPr>
        <w:t xml:space="preserve">је </w:t>
      </w:r>
      <w:r w:rsidRPr="004730F8">
        <w:rPr>
          <w:rFonts w:ascii="Times New Roman" w:hAnsi="Times New Roman"/>
          <w:sz w:val="24"/>
          <w:szCs w:val="24"/>
          <w:lang w:val="lt-LT"/>
        </w:rPr>
        <w:t>дефинисано 29 типова</w:t>
      </w:r>
      <w:r w:rsidR="00013C36" w:rsidRPr="004730F8">
        <w:rPr>
          <w:rFonts w:ascii="Times New Roman" w:hAnsi="Times New Roman"/>
          <w:sz w:val="24"/>
          <w:szCs w:val="24"/>
          <w:lang w:val="lt-LT"/>
        </w:rPr>
        <w:t xml:space="preserve"> река на основу абиотичких фактора, а оне су затим сврстане у 6 већих</w:t>
      </w:r>
      <w:r w:rsidRPr="004730F8">
        <w:rPr>
          <w:rFonts w:ascii="Times New Roman" w:hAnsi="Times New Roman"/>
          <w:sz w:val="24"/>
          <w:szCs w:val="24"/>
          <w:lang w:val="lt-LT"/>
        </w:rPr>
        <w:t xml:space="preserve"> група.</w:t>
      </w:r>
    </w:p>
    <w:p w:rsidR="00213BEF" w:rsidRPr="004730F8" w:rsidRDefault="00806D0B" w:rsidP="00213BEF">
      <w:pPr>
        <w:pStyle w:val="TableofFigures"/>
        <w:tabs>
          <w:tab w:val="right" w:leader="dot" w:pos="9017"/>
        </w:tabs>
        <w:jc w:val="both"/>
        <w:rPr>
          <w:rFonts w:ascii="Times New Roman" w:hAnsi="Times New Roman"/>
          <w:sz w:val="24"/>
          <w:szCs w:val="24"/>
          <w:lang w:val="lt-LT"/>
        </w:rPr>
      </w:pPr>
      <w:r w:rsidRPr="004730F8">
        <w:rPr>
          <w:rFonts w:ascii="Times New Roman" w:hAnsi="Times New Roman"/>
          <w:sz w:val="24"/>
          <w:szCs w:val="24"/>
          <w:lang w:val="lt-LT"/>
        </w:rPr>
        <w:lastRenderedPageBreak/>
        <w:t>Успоста</w:t>
      </w:r>
      <w:r w:rsidR="00013C36" w:rsidRPr="004730F8">
        <w:rPr>
          <w:rFonts w:ascii="Times New Roman" w:hAnsi="Times New Roman"/>
          <w:sz w:val="24"/>
          <w:szCs w:val="24"/>
          <w:lang w:val="lt-LT"/>
        </w:rPr>
        <w:t>вљена типологија обухвата</w:t>
      </w:r>
      <w:r w:rsidR="0047381B" w:rsidRPr="004730F8">
        <w:rPr>
          <w:rFonts w:ascii="Times New Roman" w:hAnsi="Times New Roman"/>
          <w:sz w:val="24"/>
          <w:szCs w:val="24"/>
          <w:lang w:val="lt-LT"/>
        </w:rPr>
        <w:t xml:space="preserve"> све р</w:t>
      </w:r>
      <w:r w:rsidRPr="004730F8">
        <w:rPr>
          <w:rFonts w:ascii="Times New Roman" w:hAnsi="Times New Roman"/>
          <w:sz w:val="24"/>
          <w:szCs w:val="24"/>
          <w:lang w:val="lt-LT"/>
        </w:rPr>
        <w:t>еке са површином слива већом од 100</w:t>
      </w:r>
      <w:r w:rsidR="0047381B" w:rsidRPr="004730F8">
        <w:rPr>
          <w:rFonts w:ascii="Times New Roman" w:hAnsi="Times New Roman"/>
          <w:sz w:val="24"/>
          <w:szCs w:val="24"/>
          <w:lang w:val="lt-LT"/>
        </w:rPr>
        <w:t xml:space="preserve"> km</w:t>
      </w:r>
      <w:r w:rsidR="0047381B" w:rsidRPr="004730F8">
        <w:rPr>
          <w:rFonts w:ascii="Times New Roman" w:hAnsi="Times New Roman"/>
          <w:sz w:val="24"/>
          <w:szCs w:val="24"/>
          <w:vertAlign w:val="superscript"/>
          <w:lang w:val="lt-LT"/>
        </w:rPr>
        <w:t>2</w:t>
      </w:r>
      <w:r w:rsidR="0047381B" w:rsidRPr="004730F8">
        <w:rPr>
          <w:rFonts w:ascii="Times New Roman" w:hAnsi="Times New Roman"/>
          <w:sz w:val="24"/>
          <w:szCs w:val="24"/>
          <w:lang w:val="lt-LT"/>
        </w:rPr>
        <w:t>.У тренутној</w:t>
      </w:r>
      <w:r w:rsidRPr="004730F8">
        <w:rPr>
          <w:rFonts w:ascii="Times New Roman" w:hAnsi="Times New Roman"/>
          <w:sz w:val="24"/>
          <w:szCs w:val="24"/>
          <w:lang w:val="lt-LT"/>
        </w:rPr>
        <w:t xml:space="preserve"> фа</w:t>
      </w:r>
      <w:r w:rsidR="00CA1229" w:rsidRPr="004730F8">
        <w:rPr>
          <w:rFonts w:ascii="Times New Roman" w:hAnsi="Times New Roman"/>
          <w:sz w:val="24"/>
          <w:szCs w:val="24"/>
          <w:lang w:val="lt-LT"/>
        </w:rPr>
        <w:t>зи планирања је предвиђено да типологија остане</w:t>
      </w:r>
      <w:r w:rsidR="0047381B" w:rsidRPr="004730F8">
        <w:rPr>
          <w:rFonts w:ascii="Times New Roman" w:hAnsi="Times New Roman"/>
          <w:sz w:val="24"/>
          <w:szCs w:val="24"/>
          <w:lang w:val="lt-LT"/>
        </w:rPr>
        <w:t xml:space="preserve"> заснована на абиотичким</w:t>
      </w:r>
      <w:r w:rsidRPr="004730F8">
        <w:rPr>
          <w:rFonts w:ascii="Times New Roman" w:hAnsi="Times New Roman"/>
          <w:sz w:val="24"/>
          <w:szCs w:val="24"/>
          <w:lang w:val="lt-LT"/>
        </w:rPr>
        <w:t xml:space="preserve"> факторима. Пошто се биогеографски региони ЕУ у Србији препознају по климатским разликама, количина и сезонска динамика падавина су важни фактори за типологију средњих и малих р</w:t>
      </w:r>
      <w:r w:rsidR="00B8267B" w:rsidRPr="004730F8">
        <w:rPr>
          <w:rFonts w:ascii="Times New Roman" w:hAnsi="Times New Roman"/>
          <w:sz w:val="24"/>
          <w:szCs w:val="24"/>
          <w:lang w:val="lt-LT"/>
        </w:rPr>
        <w:t>ека.  Планирано је да се т</w:t>
      </w:r>
      <w:r w:rsidR="0047381B" w:rsidRPr="004730F8">
        <w:rPr>
          <w:rFonts w:ascii="Times New Roman" w:hAnsi="Times New Roman"/>
          <w:sz w:val="24"/>
          <w:szCs w:val="24"/>
          <w:lang w:val="lt-LT"/>
        </w:rPr>
        <w:t xml:space="preserve">естирање типологије </w:t>
      </w:r>
      <w:r w:rsidR="005D3BB9" w:rsidRPr="004730F8">
        <w:rPr>
          <w:rFonts w:ascii="Times New Roman" w:hAnsi="Times New Roman"/>
          <w:sz w:val="24"/>
          <w:szCs w:val="24"/>
          <w:lang w:val="lt-LT"/>
        </w:rPr>
        <w:t>помоћу</w:t>
      </w:r>
      <w:r w:rsidRPr="004730F8">
        <w:rPr>
          <w:rFonts w:ascii="Times New Roman" w:hAnsi="Times New Roman"/>
          <w:sz w:val="24"/>
          <w:szCs w:val="24"/>
          <w:lang w:val="lt-LT"/>
        </w:rPr>
        <w:t xml:space="preserve"> биолошких података и </w:t>
      </w:r>
      <w:r w:rsidR="005D3BB9" w:rsidRPr="004730F8">
        <w:rPr>
          <w:rFonts w:ascii="Times New Roman" w:hAnsi="Times New Roman"/>
          <w:sz w:val="24"/>
          <w:szCs w:val="24"/>
          <w:lang w:val="lt-LT"/>
        </w:rPr>
        <w:t xml:space="preserve">њена </w:t>
      </w:r>
      <w:r w:rsidRPr="004730F8">
        <w:rPr>
          <w:rFonts w:ascii="Times New Roman" w:hAnsi="Times New Roman"/>
          <w:sz w:val="24"/>
          <w:szCs w:val="24"/>
          <w:lang w:val="lt-LT"/>
        </w:rPr>
        <w:t xml:space="preserve">ревизија </w:t>
      </w:r>
      <w:r w:rsidR="00B8267B" w:rsidRPr="004730F8">
        <w:rPr>
          <w:rFonts w:ascii="Times New Roman" w:hAnsi="Times New Roman"/>
          <w:sz w:val="24"/>
          <w:szCs w:val="24"/>
          <w:lang w:val="lt-LT"/>
        </w:rPr>
        <w:t>одложе</w:t>
      </w:r>
      <w:r w:rsidRPr="004730F8">
        <w:rPr>
          <w:rFonts w:ascii="Times New Roman" w:hAnsi="Times New Roman"/>
          <w:sz w:val="24"/>
          <w:szCs w:val="24"/>
          <w:lang w:val="lt-LT"/>
        </w:rPr>
        <w:t xml:space="preserve"> за припрему другог РБМП-а.</w:t>
      </w:r>
    </w:p>
    <w:p w:rsidR="00213BEF" w:rsidRPr="004730F8" w:rsidRDefault="00806D0B" w:rsidP="00213BEF">
      <w:pPr>
        <w:pStyle w:val="TableofFigures"/>
        <w:tabs>
          <w:tab w:val="right" w:leader="dot" w:pos="9017"/>
        </w:tabs>
        <w:jc w:val="both"/>
        <w:rPr>
          <w:rFonts w:ascii="Times New Roman" w:hAnsi="Times New Roman"/>
          <w:sz w:val="24"/>
          <w:szCs w:val="24"/>
          <w:lang w:val="lt-LT"/>
        </w:rPr>
      </w:pPr>
      <w:r w:rsidRPr="004730F8">
        <w:rPr>
          <w:rFonts w:ascii="Times New Roman" w:hAnsi="Times New Roman"/>
          <w:sz w:val="24"/>
          <w:szCs w:val="24"/>
          <w:lang w:val="lt-LT"/>
        </w:rPr>
        <w:t xml:space="preserve">У складу са одредбама тачке 1.3 </w:t>
      </w:r>
      <w:r w:rsidR="002F1640" w:rsidRPr="004730F8">
        <w:rPr>
          <w:rFonts w:ascii="Times New Roman" w:hAnsi="Times New Roman"/>
          <w:sz w:val="24"/>
          <w:szCs w:val="24"/>
          <w:lang w:val="lt-LT"/>
        </w:rPr>
        <w:t xml:space="preserve">Прилога </w:t>
      </w:r>
      <w:r w:rsidR="00B8267B" w:rsidRPr="004730F8">
        <w:rPr>
          <w:rFonts w:ascii="Times New Roman" w:hAnsi="Times New Roman"/>
          <w:sz w:val="24"/>
          <w:szCs w:val="24"/>
          <w:lang w:val="lt-LT"/>
        </w:rPr>
        <w:t xml:space="preserve">II </w:t>
      </w:r>
      <w:r w:rsidRPr="004730F8">
        <w:rPr>
          <w:rFonts w:ascii="Times New Roman" w:hAnsi="Times New Roman"/>
          <w:sz w:val="24"/>
          <w:szCs w:val="24"/>
          <w:lang w:val="lt-LT"/>
        </w:rPr>
        <w:t xml:space="preserve">ОДВ, утврђени су референтни услови за </w:t>
      </w:r>
      <w:r w:rsidR="00B8267B" w:rsidRPr="004730F8">
        <w:rPr>
          <w:rFonts w:ascii="Times New Roman" w:hAnsi="Times New Roman"/>
          <w:sz w:val="24"/>
          <w:szCs w:val="24"/>
          <w:lang w:val="lt-LT"/>
        </w:rPr>
        <w:t>сваки тип површинског водног т</w:t>
      </w:r>
      <w:r w:rsidRPr="004730F8">
        <w:rPr>
          <w:rFonts w:ascii="Times New Roman" w:hAnsi="Times New Roman"/>
          <w:sz w:val="24"/>
          <w:szCs w:val="24"/>
          <w:lang w:val="lt-LT"/>
        </w:rPr>
        <w:t>ела који представљају вредности биолошких, хидроморфолошких и физичко-хемијских елемената квалитета з</w:t>
      </w:r>
      <w:r w:rsidR="00B8267B" w:rsidRPr="004730F8">
        <w:rPr>
          <w:rFonts w:ascii="Times New Roman" w:hAnsi="Times New Roman"/>
          <w:sz w:val="24"/>
          <w:szCs w:val="24"/>
          <w:lang w:val="lt-LT"/>
        </w:rPr>
        <w:t xml:space="preserve">а </w:t>
      </w:r>
      <w:r w:rsidR="005D3BB9" w:rsidRPr="004730F8">
        <w:rPr>
          <w:rFonts w:ascii="Times New Roman" w:hAnsi="Times New Roman"/>
          <w:sz w:val="24"/>
          <w:szCs w:val="24"/>
          <w:lang w:val="lt-LT"/>
        </w:rPr>
        <w:t xml:space="preserve">тај тип површинског водног тела које је на високом еколошком нивоу </w:t>
      </w:r>
      <w:r w:rsidRPr="004730F8">
        <w:rPr>
          <w:rFonts w:ascii="Times New Roman" w:hAnsi="Times New Roman"/>
          <w:sz w:val="24"/>
          <w:szCs w:val="24"/>
          <w:lang w:val="lt-LT"/>
        </w:rPr>
        <w:t xml:space="preserve">(Правилник о референтним условима за </w:t>
      </w:r>
      <w:r w:rsidR="00B8267B" w:rsidRPr="004730F8">
        <w:rPr>
          <w:rFonts w:ascii="Times New Roman" w:hAnsi="Times New Roman"/>
          <w:sz w:val="24"/>
          <w:szCs w:val="24"/>
          <w:lang w:val="lt-LT"/>
        </w:rPr>
        <w:t xml:space="preserve">типове </w:t>
      </w:r>
      <w:r w:rsidR="005D3BB9" w:rsidRPr="004730F8">
        <w:rPr>
          <w:rFonts w:ascii="Times New Roman" w:hAnsi="Times New Roman"/>
          <w:sz w:val="24"/>
          <w:szCs w:val="24"/>
          <w:lang w:val="lt-LT"/>
        </w:rPr>
        <w:t>површинских вода(„Службени гласник РС</w:t>
      </w:r>
      <w:r w:rsidR="002F1640" w:rsidRPr="004730F8">
        <w:rPr>
          <w:rFonts w:ascii="Times New Roman" w:hAnsi="Times New Roman"/>
          <w:sz w:val="24"/>
          <w:szCs w:val="24"/>
          <w:lang w:val="lt-LT"/>
        </w:rPr>
        <w:t>”</w:t>
      </w:r>
      <w:r w:rsidRPr="004730F8">
        <w:rPr>
          <w:rFonts w:ascii="Times New Roman" w:hAnsi="Times New Roman"/>
          <w:sz w:val="24"/>
          <w:szCs w:val="24"/>
          <w:lang w:val="lt-LT"/>
        </w:rPr>
        <w:t xml:space="preserve">, </w:t>
      </w:r>
      <w:r w:rsidR="002F1640" w:rsidRPr="004730F8">
        <w:rPr>
          <w:rFonts w:ascii="Times New Roman" w:hAnsi="Times New Roman"/>
          <w:sz w:val="24"/>
          <w:szCs w:val="24"/>
          <w:lang w:val="lt-LT"/>
        </w:rPr>
        <w:t>Б</w:t>
      </w:r>
      <w:r w:rsidRPr="004730F8">
        <w:rPr>
          <w:rFonts w:ascii="Times New Roman" w:hAnsi="Times New Roman"/>
          <w:sz w:val="24"/>
          <w:szCs w:val="24"/>
          <w:lang w:val="lt-LT"/>
        </w:rPr>
        <w:t>р</w:t>
      </w:r>
      <w:r w:rsidR="002F1640" w:rsidRPr="004730F8">
        <w:rPr>
          <w:rFonts w:ascii="Times New Roman" w:hAnsi="Times New Roman"/>
          <w:sz w:val="24"/>
          <w:szCs w:val="24"/>
          <w:lang w:val="lt-LT"/>
        </w:rPr>
        <w:t>ој</w:t>
      </w:r>
      <w:r w:rsidRPr="004730F8">
        <w:rPr>
          <w:rFonts w:ascii="Times New Roman" w:hAnsi="Times New Roman"/>
          <w:sz w:val="24"/>
          <w:szCs w:val="24"/>
          <w:lang w:val="lt-LT"/>
        </w:rPr>
        <w:t xml:space="preserve"> 67/11). Међутим, информације о рефере</w:t>
      </w:r>
      <w:r w:rsidR="007D0549" w:rsidRPr="004730F8">
        <w:rPr>
          <w:rFonts w:ascii="Times New Roman" w:hAnsi="Times New Roman"/>
          <w:sz w:val="24"/>
          <w:szCs w:val="24"/>
          <w:lang w:val="lt-LT"/>
        </w:rPr>
        <w:t>нтним условима за одређене типове</w:t>
      </w:r>
      <w:r w:rsidRPr="004730F8">
        <w:rPr>
          <w:rFonts w:ascii="Times New Roman" w:hAnsi="Times New Roman"/>
          <w:sz w:val="24"/>
          <w:szCs w:val="24"/>
          <w:lang w:val="lt-LT"/>
        </w:rPr>
        <w:t xml:space="preserve"> пов</w:t>
      </w:r>
      <w:r w:rsidR="00B8267B" w:rsidRPr="004730F8">
        <w:rPr>
          <w:rFonts w:ascii="Times New Roman" w:hAnsi="Times New Roman"/>
          <w:sz w:val="24"/>
          <w:szCs w:val="24"/>
          <w:lang w:val="lt-LT"/>
        </w:rPr>
        <w:t>ршинских водних т</w:t>
      </w:r>
      <w:r w:rsidRPr="004730F8">
        <w:rPr>
          <w:rFonts w:ascii="Times New Roman" w:hAnsi="Times New Roman"/>
          <w:sz w:val="24"/>
          <w:szCs w:val="24"/>
          <w:lang w:val="lt-LT"/>
        </w:rPr>
        <w:t>ела су непотпуне. Разлог за то лежи у чињен</w:t>
      </w:r>
      <w:r w:rsidR="007D0549" w:rsidRPr="004730F8">
        <w:rPr>
          <w:rFonts w:ascii="Times New Roman" w:hAnsi="Times New Roman"/>
          <w:sz w:val="24"/>
          <w:szCs w:val="24"/>
          <w:lang w:val="lt-LT"/>
        </w:rPr>
        <w:t>ици да се за одређене типове вода</w:t>
      </w:r>
      <w:r w:rsidRPr="004730F8">
        <w:rPr>
          <w:rFonts w:ascii="Times New Roman" w:hAnsi="Times New Roman"/>
          <w:sz w:val="24"/>
          <w:szCs w:val="24"/>
          <w:lang w:val="lt-LT"/>
        </w:rPr>
        <w:t xml:space="preserve"> у Србији не могу </w:t>
      </w:r>
      <w:r w:rsidR="005E49E7" w:rsidRPr="004730F8">
        <w:rPr>
          <w:rFonts w:ascii="Times New Roman" w:hAnsi="Times New Roman"/>
          <w:sz w:val="24"/>
          <w:szCs w:val="24"/>
          <w:lang w:val="lt-LT"/>
        </w:rPr>
        <w:t>про</w:t>
      </w:r>
      <w:r w:rsidRPr="004730F8">
        <w:rPr>
          <w:rFonts w:ascii="Times New Roman" w:hAnsi="Times New Roman"/>
          <w:sz w:val="24"/>
          <w:szCs w:val="24"/>
          <w:lang w:val="lt-LT"/>
        </w:rPr>
        <w:t>наћи референтне</w:t>
      </w:r>
      <w:r w:rsidR="005E49E7" w:rsidRPr="004730F8">
        <w:rPr>
          <w:rFonts w:ascii="Times New Roman" w:hAnsi="Times New Roman"/>
          <w:sz w:val="24"/>
          <w:szCs w:val="24"/>
          <w:lang w:val="lt-LT"/>
        </w:rPr>
        <w:t xml:space="preserve"> локације или локације са малим утицајем људског фактора</w:t>
      </w:r>
      <w:r w:rsidRPr="004730F8">
        <w:rPr>
          <w:rFonts w:ascii="Times New Roman" w:hAnsi="Times New Roman"/>
          <w:sz w:val="24"/>
          <w:szCs w:val="24"/>
          <w:lang w:val="lt-LT"/>
        </w:rPr>
        <w:t>, јер се сва с</w:t>
      </w:r>
      <w:r w:rsidR="007D0549" w:rsidRPr="004730F8">
        <w:rPr>
          <w:rFonts w:ascii="Times New Roman" w:hAnsi="Times New Roman"/>
          <w:sz w:val="24"/>
          <w:szCs w:val="24"/>
          <w:lang w:val="lt-LT"/>
        </w:rPr>
        <w:t>родна водна тела налазе у густо</w:t>
      </w:r>
      <w:r w:rsidRPr="004730F8">
        <w:rPr>
          <w:rFonts w:ascii="Times New Roman" w:hAnsi="Times New Roman"/>
          <w:sz w:val="24"/>
          <w:szCs w:val="24"/>
          <w:lang w:val="lt-LT"/>
        </w:rPr>
        <w:t xml:space="preserve"> насељеним подручјима. У случајевима к</w:t>
      </w:r>
      <w:r w:rsidR="007D0549" w:rsidRPr="004730F8">
        <w:rPr>
          <w:rFonts w:ascii="Times New Roman" w:hAnsi="Times New Roman"/>
          <w:sz w:val="24"/>
          <w:szCs w:val="24"/>
          <w:lang w:val="lt-LT"/>
        </w:rPr>
        <w:t>ада није било могуће утврдити</w:t>
      </w:r>
      <w:r w:rsidRPr="004730F8">
        <w:rPr>
          <w:rFonts w:ascii="Times New Roman" w:hAnsi="Times New Roman"/>
          <w:sz w:val="24"/>
          <w:szCs w:val="24"/>
          <w:lang w:val="lt-LT"/>
        </w:rPr>
        <w:t xml:space="preserve"> референтне локације </w:t>
      </w:r>
      <w:r w:rsidR="007D0549" w:rsidRPr="004730F8">
        <w:rPr>
          <w:rFonts w:ascii="Times New Roman" w:hAnsi="Times New Roman"/>
          <w:sz w:val="24"/>
          <w:szCs w:val="24"/>
          <w:lang w:val="lt-LT"/>
        </w:rPr>
        <w:t>за типове површинских водних т</w:t>
      </w:r>
      <w:r w:rsidR="00864A69" w:rsidRPr="004730F8">
        <w:rPr>
          <w:rFonts w:ascii="Times New Roman" w:hAnsi="Times New Roman"/>
          <w:sz w:val="24"/>
          <w:szCs w:val="24"/>
          <w:lang w:val="lt-LT"/>
        </w:rPr>
        <w:t>ела, она</w:t>
      </w:r>
      <w:r w:rsidRPr="004730F8">
        <w:rPr>
          <w:rFonts w:ascii="Times New Roman" w:hAnsi="Times New Roman"/>
          <w:sz w:val="24"/>
          <w:szCs w:val="24"/>
          <w:lang w:val="lt-LT"/>
        </w:rPr>
        <w:t xml:space="preserve"> су </w:t>
      </w:r>
      <w:r w:rsidR="00864A69" w:rsidRPr="004730F8">
        <w:rPr>
          <w:rFonts w:ascii="Times New Roman" w:hAnsi="Times New Roman"/>
          <w:sz w:val="24"/>
          <w:szCs w:val="24"/>
          <w:lang w:val="lt-LT"/>
        </w:rPr>
        <w:t>била утврђена</w:t>
      </w:r>
      <w:r w:rsidRPr="004730F8">
        <w:rPr>
          <w:rFonts w:ascii="Times New Roman" w:hAnsi="Times New Roman"/>
          <w:sz w:val="24"/>
          <w:szCs w:val="24"/>
          <w:lang w:val="lt-LT"/>
        </w:rPr>
        <w:t xml:space="preserve"> на основу</w:t>
      </w:r>
      <w:r w:rsidR="007D0549" w:rsidRPr="004730F8">
        <w:rPr>
          <w:rFonts w:ascii="Times New Roman" w:hAnsi="Times New Roman"/>
          <w:sz w:val="24"/>
          <w:szCs w:val="24"/>
          <w:lang w:val="lt-LT"/>
        </w:rPr>
        <w:t xml:space="preserve"> одабраних параметара водних т</w:t>
      </w:r>
      <w:r w:rsidRPr="004730F8">
        <w:rPr>
          <w:rFonts w:ascii="Times New Roman" w:hAnsi="Times New Roman"/>
          <w:sz w:val="24"/>
          <w:szCs w:val="24"/>
          <w:lang w:val="lt-LT"/>
        </w:rPr>
        <w:t>ела која су слична по тип</w:t>
      </w:r>
      <w:r w:rsidR="00F65BCD" w:rsidRPr="004730F8">
        <w:rPr>
          <w:rFonts w:ascii="Times New Roman" w:hAnsi="Times New Roman"/>
          <w:sz w:val="24"/>
          <w:szCs w:val="24"/>
          <w:lang w:val="lt-LT"/>
        </w:rPr>
        <w:t>у, на основу најбољег евиденционог</w:t>
      </w:r>
      <w:r w:rsidRPr="004730F8">
        <w:rPr>
          <w:rFonts w:ascii="Times New Roman" w:hAnsi="Times New Roman"/>
          <w:sz w:val="24"/>
          <w:szCs w:val="24"/>
          <w:lang w:val="lt-LT"/>
        </w:rPr>
        <w:t xml:space="preserve"> листа, историјс</w:t>
      </w:r>
      <w:r w:rsidR="007D0549" w:rsidRPr="004730F8">
        <w:rPr>
          <w:rFonts w:ascii="Times New Roman" w:hAnsi="Times New Roman"/>
          <w:sz w:val="24"/>
          <w:szCs w:val="24"/>
          <w:lang w:val="lt-LT"/>
        </w:rPr>
        <w:t>ких података и пр</w:t>
      </w:r>
      <w:r w:rsidR="00864A69" w:rsidRPr="004730F8">
        <w:rPr>
          <w:rFonts w:ascii="Times New Roman" w:hAnsi="Times New Roman"/>
          <w:sz w:val="24"/>
          <w:szCs w:val="24"/>
          <w:lang w:val="lt-LT"/>
        </w:rPr>
        <w:t>оцене експерата</w:t>
      </w:r>
      <w:r w:rsidR="00F31FA9" w:rsidRPr="004730F8">
        <w:rPr>
          <w:rFonts w:ascii="Times New Roman" w:hAnsi="Times New Roman"/>
          <w:sz w:val="24"/>
          <w:szCs w:val="24"/>
          <w:lang w:val="lt-LT"/>
        </w:rPr>
        <w:t xml:space="preserve">. </w:t>
      </w:r>
      <w:r w:rsidR="004932E4" w:rsidRPr="004730F8">
        <w:rPr>
          <w:rFonts w:ascii="Times New Roman" w:hAnsi="Times New Roman"/>
          <w:sz w:val="24"/>
          <w:szCs w:val="24"/>
          <w:lang w:val="lt-LT"/>
        </w:rPr>
        <w:t xml:space="preserve">Досадашњи мониторинг у Републици Србији је био фокусиран </w:t>
      </w:r>
      <w:r w:rsidRPr="004730F8">
        <w:rPr>
          <w:rFonts w:ascii="Times New Roman" w:hAnsi="Times New Roman"/>
          <w:sz w:val="24"/>
          <w:szCs w:val="24"/>
          <w:lang w:val="lt-LT"/>
        </w:rPr>
        <w:t>на праћење значајних пр</w:t>
      </w:r>
      <w:r w:rsidR="00F31FA9" w:rsidRPr="004730F8">
        <w:rPr>
          <w:rFonts w:ascii="Times New Roman" w:hAnsi="Times New Roman"/>
          <w:sz w:val="24"/>
          <w:szCs w:val="24"/>
          <w:lang w:val="lt-LT"/>
        </w:rPr>
        <w:t>итисака на ограничени број типова</w:t>
      </w:r>
      <w:r w:rsidRPr="004730F8">
        <w:rPr>
          <w:rFonts w:ascii="Times New Roman" w:hAnsi="Times New Roman"/>
          <w:sz w:val="24"/>
          <w:szCs w:val="24"/>
          <w:lang w:val="lt-LT"/>
        </w:rPr>
        <w:t xml:space="preserve"> површинских вода</w:t>
      </w:r>
      <w:r w:rsidR="003519B0" w:rsidRPr="004730F8">
        <w:rPr>
          <w:rFonts w:ascii="Times New Roman" w:hAnsi="Times New Roman"/>
          <w:sz w:val="24"/>
          <w:szCs w:val="24"/>
          <w:lang w:val="lt-LT"/>
        </w:rPr>
        <w:t>,</w:t>
      </w:r>
      <w:r w:rsidRPr="004730F8">
        <w:rPr>
          <w:rFonts w:ascii="Times New Roman" w:hAnsi="Times New Roman"/>
          <w:sz w:val="24"/>
          <w:szCs w:val="24"/>
          <w:lang w:val="lt-LT"/>
        </w:rPr>
        <w:t xml:space="preserve"> и </w:t>
      </w:r>
      <w:r w:rsidR="003519B0" w:rsidRPr="004730F8">
        <w:rPr>
          <w:rFonts w:ascii="Times New Roman" w:hAnsi="Times New Roman"/>
          <w:sz w:val="24"/>
          <w:szCs w:val="24"/>
          <w:lang w:val="lt-LT"/>
        </w:rPr>
        <w:t xml:space="preserve">због тога </w:t>
      </w:r>
      <w:r w:rsidRPr="004730F8">
        <w:rPr>
          <w:rFonts w:ascii="Times New Roman" w:hAnsi="Times New Roman"/>
          <w:sz w:val="24"/>
          <w:szCs w:val="24"/>
          <w:lang w:val="lt-LT"/>
        </w:rPr>
        <w:t>подаци о мониторингу нису били доступни за успостављање референтних услова. Садашња мрежа монит</w:t>
      </w:r>
      <w:r w:rsidR="003519B0" w:rsidRPr="004730F8">
        <w:rPr>
          <w:rFonts w:ascii="Times New Roman" w:hAnsi="Times New Roman"/>
          <w:sz w:val="24"/>
          <w:szCs w:val="24"/>
          <w:lang w:val="lt-LT"/>
        </w:rPr>
        <w:t xml:space="preserve">оринга обухвата </w:t>
      </w:r>
      <w:r w:rsidR="00F31FA9" w:rsidRPr="004730F8">
        <w:rPr>
          <w:rFonts w:ascii="Times New Roman" w:hAnsi="Times New Roman"/>
          <w:sz w:val="24"/>
          <w:szCs w:val="24"/>
          <w:lang w:val="lt-LT"/>
        </w:rPr>
        <w:t>дв</w:t>
      </w:r>
      <w:r w:rsidRPr="004730F8">
        <w:rPr>
          <w:rFonts w:ascii="Times New Roman" w:hAnsi="Times New Roman"/>
          <w:sz w:val="24"/>
          <w:szCs w:val="24"/>
          <w:lang w:val="lt-LT"/>
        </w:rPr>
        <w:t>е референтне</w:t>
      </w:r>
      <w:r w:rsidR="003519B0" w:rsidRPr="004730F8">
        <w:rPr>
          <w:rFonts w:ascii="Times New Roman" w:hAnsi="Times New Roman"/>
          <w:sz w:val="24"/>
          <w:szCs w:val="24"/>
          <w:lang w:val="lt-LT"/>
        </w:rPr>
        <w:t xml:space="preserve"> станице за мониторинг</w:t>
      </w:r>
      <w:r w:rsidR="00F31FA9" w:rsidRPr="004730F8">
        <w:rPr>
          <w:rFonts w:ascii="Times New Roman" w:hAnsi="Times New Roman"/>
          <w:sz w:val="24"/>
          <w:szCs w:val="24"/>
          <w:lang w:val="lt-LT"/>
        </w:rPr>
        <w:t>, чији</w:t>
      </w:r>
      <w:r w:rsidRPr="004730F8">
        <w:rPr>
          <w:rFonts w:ascii="Times New Roman" w:hAnsi="Times New Roman"/>
          <w:sz w:val="24"/>
          <w:szCs w:val="24"/>
          <w:lang w:val="lt-LT"/>
        </w:rPr>
        <w:t xml:space="preserve"> подаци</w:t>
      </w:r>
      <w:r w:rsidR="00F31FA9" w:rsidRPr="004730F8">
        <w:rPr>
          <w:rFonts w:ascii="Times New Roman" w:hAnsi="Times New Roman"/>
          <w:sz w:val="24"/>
          <w:szCs w:val="24"/>
          <w:lang w:val="lt-LT"/>
        </w:rPr>
        <w:t xml:space="preserve"> се</w:t>
      </w:r>
      <w:r w:rsidRPr="004730F8">
        <w:rPr>
          <w:rFonts w:ascii="Times New Roman" w:hAnsi="Times New Roman"/>
          <w:sz w:val="24"/>
          <w:szCs w:val="24"/>
          <w:lang w:val="lt-LT"/>
        </w:rPr>
        <w:t xml:space="preserve"> мора</w:t>
      </w:r>
      <w:r w:rsidR="003519B0" w:rsidRPr="004730F8">
        <w:rPr>
          <w:rFonts w:ascii="Times New Roman" w:hAnsi="Times New Roman"/>
          <w:sz w:val="24"/>
          <w:szCs w:val="24"/>
          <w:lang w:val="lt-LT"/>
        </w:rPr>
        <w:t>ју користити у ревизији</w:t>
      </w:r>
      <w:r w:rsidR="00F31FA9" w:rsidRPr="004730F8">
        <w:rPr>
          <w:rFonts w:ascii="Times New Roman" w:hAnsi="Times New Roman"/>
          <w:sz w:val="24"/>
          <w:szCs w:val="24"/>
          <w:lang w:val="lt-LT"/>
        </w:rPr>
        <w:t xml:space="preserve"> процене референтних услова</w:t>
      </w:r>
      <w:r w:rsidRPr="004730F8">
        <w:rPr>
          <w:rFonts w:ascii="Times New Roman" w:hAnsi="Times New Roman"/>
          <w:sz w:val="24"/>
          <w:szCs w:val="24"/>
          <w:lang w:val="lt-LT"/>
        </w:rPr>
        <w:t>. За ревизију референтних услова</w:t>
      </w:r>
      <w:r w:rsidR="003519B0" w:rsidRPr="004730F8">
        <w:rPr>
          <w:rFonts w:ascii="Times New Roman" w:hAnsi="Times New Roman"/>
          <w:sz w:val="24"/>
          <w:szCs w:val="24"/>
          <w:lang w:val="lt-LT"/>
        </w:rPr>
        <w:t xml:space="preserve"> је </w:t>
      </w:r>
      <w:r w:rsidRPr="004730F8">
        <w:rPr>
          <w:rFonts w:ascii="Times New Roman" w:hAnsi="Times New Roman"/>
          <w:sz w:val="24"/>
          <w:szCs w:val="24"/>
          <w:lang w:val="lt-LT"/>
        </w:rPr>
        <w:t xml:space="preserve"> потребно </w:t>
      </w:r>
      <w:r w:rsidR="00F31FA9" w:rsidRPr="004730F8">
        <w:rPr>
          <w:rFonts w:ascii="Times New Roman" w:hAnsi="Times New Roman"/>
          <w:sz w:val="24"/>
          <w:szCs w:val="24"/>
          <w:lang w:val="lt-LT"/>
        </w:rPr>
        <w:t>покренути научне студије (нпр. з</w:t>
      </w:r>
      <w:r w:rsidRPr="004730F8">
        <w:rPr>
          <w:rFonts w:ascii="Times New Roman" w:hAnsi="Times New Roman"/>
          <w:sz w:val="24"/>
          <w:szCs w:val="24"/>
          <w:lang w:val="lt-LT"/>
        </w:rPr>
        <w:t>а ревизију Правилн</w:t>
      </w:r>
      <w:r w:rsidR="00F31FA9" w:rsidRPr="004730F8">
        <w:rPr>
          <w:rFonts w:ascii="Times New Roman" w:hAnsi="Times New Roman"/>
          <w:sz w:val="24"/>
          <w:szCs w:val="24"/>
          <w:lang w:val="lt-LT"/>
        </w:rPr>
        <w:t>ика о референтним условима за типове</w:t>
      </w:r>
      <w:r w:rsidRPr="004730F8">
        <w:rPr>
          <w:rFonts w:ascii="Times New Roman" w:hAnsi="Times New Roman"/>
          <w:sz w:val="24"/>
          <w:szCs w:val="24"/>
          <w:lang w:val="lt-LT"/>
        </w:rPr>
        <w:t xml:space="preserve"> површинских вода (</w:t>
      </w:r>
      <w:r w:rsidR="0048109F" w:rsidRPr="004730F8">
        <w:rPr>
          <w:rFonts w:ascii="Times New Roman" w:hAnsi="Times New Roman"/>
          <w:iCs/>
          <w:sz w:val="24"/>
          <w:szCs w:val="24"/>
          <w:lang w:val="lt-LT"/>
        </w:rPr>
        <w:t>„</w:t>
      </w:r>
      <w:r w:rsidRPr="004730F8">
        <w:rPr>
          <w:rFonts w:ascii="Times New Roman" w:hAnsi="Times New Roman"/>
          <w:sz w:val="24"/>
          <w:szCs w:val="24"/>
          <w:lang w:val="lt-LT"/>
        </w:rPr>
        <w:t>Службени гласник РС,</w:t>
      </w:r>
      <w:r w:rsidR="0048109F" w:rsidRPr="004730F8">
        <w:rPr>
          <w:rFonts w:ascii="Times New Roman" w:hAnsi="Times New Roman"/>
          <w:sz w:val="24"/>
          <w:szCs w:val="24"/>
          <w:lang w:val="lt-LT"/>
        </w:rPr>
        <w:t>”Б</w:t>
      </w:r>
      <w:r w:rsidRPr="004730F8">
        <w:rPr>
          <w:rFonts w:ascii="Times New Roman" w:hAnsi="Times New Roman"/>
          <w:sz w:val="24"/>
          <w:szCs w:val="24"/>
          <w:lang w:val="lt-LT"/>
        </w:rPr>
        <w:t>р</w:t>
      </w:r>
      <w:r w:rsidR="0048109F" w:rsidRPr="004730F8">
        <w:rPr>
          <w:rFonts w:ascii="Times New Roman" w:hAnsi="Times New Roman"/>
          <w:sz w:val="24"/>
          <w:szCs w:val="24"/>
          <w:lang w:val="lt-LT"/>
        </w:rPr>
        <w:t>ој</w:t>
      </w:r>
      <w:r w:rsidRPr="004730F8">
        <w:rPr>
          <w:rFonts w:ascii="Times New Roman" w:hAnsi="Times New Roman"/>
          <w:sz w:val="24"/>
          <w:szCs w:val="24"/>
          <w:lang w:val="lt-LT"/>
        </w:rPr>
        <w:t xml:space="preserve"> 67/11), </w:t>
      </w:r>
      <w:r w:rsidR="003519B0" w:rsidRPr="004730F8">
        <w:rPr>
          <w:rFonts w:ascii="Times New Roman" w:hAnsi="Times New Roman"/>
          <w:sz w:val="24"/>
          <w:szCs w:val="24"/>
          <w:lang w:val="lt-LT"/>
        </w:rPr>
        <w:t xml:space="preserve">и </w:t>
      </w:r>
      <w:r w:rsidR="00F31FA9" w:rsidRPr="004730F8">
        <w:rPr>
          <w:rFonts w:ascii="Times New Roman" w:hAnsi="Times New Roman"/>
          <w:sz w:val="24"/>
          <w:szCs w:val="24"/>
          <w:lang w:val="lt-LT"/>
        </w:rPr>
        <w:t>укључити стручњаке из</w:t>
      </w:r>
      <w:r w:rsidR="003519B0" w:rsidRPr="004730F8">
        <w:rPr>
          <w:rFonts w:ascii="Times New Roman" w:hAnsi="Times New Roman"/>
          <w:sz w:val="24"/>
          <w:szCs w:val="24"/>
          <w:lang w:val="lt-LT"/>
        </w:rPr>
        <w:t xml:space="preserve"> научних институција</w:t>
      </w:r>
      <w:r w:rsidRPr="004730F8">
        <w:rPr>
          <w:rFonts w:ascii="Times New Roman" w:hAnsi="Times New Roman"/>
          <w:sz w:val="24"/>
          <w:szCs w:val="24"/>
          <w:lang w:val="lt-LT"/>
        </w:rPr>
        <w:t xml:space="preserve"> за сваки биолошки </w:t>
      </w:r>
      <w:r w:rsidR="00F31FA9" w:rsidRPr="004730F8">
        <w:rPr>
          <w:rFonts w:ascii="Times New Roman" w:hAnsi="Times New Roman"/>
          <w:sz w:val="24"/>
          <w:szCs w:val="24"/>
          <w:lang w:val="lt-LT"/>
        </w:rPr>
        <w:t>елемент квалитета</w:t>
      </w:r>
      <w:r w:rsidR="003519B0" w:rsidRPr="004730F8">
        <w:rPr>
          <w:rFonts w:ascii="Times New Roman" w:hAnsi="Times New Roman"/>
          <w:sz w:val="24"/>
          <w:szCs w:val="24"/>
          <w:lang w:val="lt-LT"/>
        </w:rPr>
        <w:t xml:space="preserve"> који је</w:t>
      </w:r>
      <w:r w:rsidR="00F31FA9" w:rsidRPr="004730F8">
        <w:rPr>
          <w:rFonts w:ascii="Times New Roman" w:hAnsi="Times New Roman"/>
          <w:sz w:val="24"/>
          <w:szCs w:val="24"/>
          <w:lang w:val="lt-LT"/>
        </w:rPr>
        <w:t xml:space="preserve"> предвиђен</w:t>
      </w:r>
      <w:r w:rsidR="003519B0" w:rsidRPr="004730F8">
        <w:rPr>
          <w:rFonts w:ascii="Times New Roman" w:hAnsi="Times New Roman"/>
          <w:sz w:val="24"/>
          <w:szCs w:val="24"/>
          <w:lang w:val="lt-LT"/>
        </w:rPr>
        <w:t xml:space="preserve"> у</w:t>
      </w:r>
      <w:r w:rsidR="00F31FA9" w:rsidRPr="004730F8">
        <w:rPr>
          <w:rFonts w:ascii="Times New Roman" w:hAnsi="Times New Roman"/>
          <w:sz w:val="24"/>
          <w:szCs w:val="24"/>
          <w:lang w:val="lt-LT"/>
        </w:rPr>
        <w:t>ОДВ</w:t>
      </w:r>
      <w:r w:rsidRPr="004730F8">
        <w:rPr>
          <w:rFonts w:ascii="Times New Roman" w:hAnsi="Times New Roman"/>
          <w:sz w:val="24"/>
          <w:szCs w:val="24"/>
          <w:lang w:val="lt-LT"/>
        </w:rPr>
        <w:t>.</w:t>
      </w:r>
    </w:p>
    <w:p w:rsidR="00B8267B" w:rsidRPr="004730F8" w:rsidRDefault="009779C3" w:rsidP="00806D0B">
      <w:pPr>
        <w:spacing w:before="120" w:after="120" w:line="240" w:lineRule="auto"/>
        <w:ind w:left="-6"/>
        <w:jc w:val="both"/>
        <w:rPr>
          <w:rFonts w:ascii="Times New Roman" w:hAnsi="Times New Roman"/>
          <w:i/>
          <w:sz w:val="24"/>
          <w:szCs w:val="24"/>
          <w:lang w:val="lt-LT"/>
        </w:rPr>
      </w:pPr>
      <w:r w:rsidRPr="004730F8">
        <w:rPr>
          <w:rFonts w:ascii="Times New Roman" w:hAnsi="Times New Roman"/>
          <w:i/>
          <w:sz w:val="24"/>
          <w:szCs w:val="24"/>
          <w:lang w:val="lt-LT"/>
        </w:rPr>
        <w:t>Водна тела подземних вода</w:t>
      </w:r>
    </w:p>
    <w:p w:rsidR="00E66DB1" w:rsidRPr="004730F8" w:rsidRDefault="00F535E3" w:rsidP="00806D0B">
      <w:pPr>
        <w:spacing w:before="120" w:after="120" w:line="240" w:lineRule="auto"/>
        <w:ind w:left="-6"/>
        <w:jc w:val="both"/>
        <w:rPr>
          <w:rFonts w:ascii="Times New Roman" w:hAnsi="Times New Roman"/>
          <w:sz w:val="24"/>
          <w:szCs w:val="24"/>
          <w:lang w:val="lt-LT"/>
        </w:rPr>
      </w:pPr>
      <w:r w:rsidRPr="004730F8">
        <w:rPr>
          <w:rFonts w:ascii="Times New Roman" w:hAnsi="Times New Roman"/>
          <w:sz w:val="24"/>
          <w:szCs w:val="24"/>
          <w:lang w:val="lt-LT"/>
        </w:rPr>
        <w:t>Прв</w:t>
      </w:r>
      <w:r w:rsidR="003C2919" w:rsidRPr="004730F8">
        <w:rPr>
          <w:rFonts w:ascii="Times New Roman" w:hAnsi="Times New Roman"/>
          <w:sz w:val="24"/>
          <w:szCs w:val="24"/>
          <w:lang w:val="lt-LT"/>
        </w:rPr>
        <w:t>у делинеацију</w:t>
      </w:r>
      <w:r w:rsidR="009779C3" w:rsidRPr="004730F8">
        <w:rPr>
          <w:rFonts w:ascii="Times New Roman" w:hAnsi="Times New Roman"/>
          <w:sz w:val="24"/>
          <w:szCs w:val="24"/>
          <w:lang w:val="lt-LT"/>
        </w:rPr>
        <w:t>подземних водних т</w:t>
      </w:r>
      <w:r w:rsidR="003C2919" w:rsidRPr="004730F8">
        <w:rPr>
          <w:rFonts w:ascii="Times New Roman" w:hAnsi="Times New Roman"/>
          <w:sz w:val="24"/>
          <w:szCs w:val="24"/>
          <w:lang w:val="lt-LT"/>
        </w:rPr>
        <w:t>ела су 2004. године урадили стручњаци Инст</w:t>
      </w:r>
      <w:r w:rsidR="00C411E8" w:rsidRPr="004730F8">
        <w:rPr>
          <w:rFonts w:ascii="Times New Roman" w:hAnsi="Times New Roman"/>
          <w:sz w:val="24"/>
          <w:szCs w:val="24"/>
          <w:lang w:val="lt-LT"/>
        </w:rPr>
        <w:t>итута за водопривреду</w:t>
      </w:r>
      <w:r w:rsidR="003C2919" w:rsidRPr="004730F8">
        <w:rPr>
          <w:rFonts w:ascii="Times New Roman" w:hAnsi="Times New Roman"/>
          <w:sz w:val="24"/>
          <w:szCs w:val="24"/>
          <w:lang w:val="lt-LT"/>
        </w:rPr>
        <w:t>„Јарослав Черни</w:t>
      </w:r>
      <w:r w:rsidR="0048109F" w:rsidRPr="004730F8">
        <w:rPr>
          <w:rFonts w:ascii="Times New Roman" w:hAnsi="Times New Roman"/>
          <w:sz w:val="24"/>
          <w:szCs w:val="24"/>
          <w:lang w:val="lt-LT"/>
        </w:rPr>
        <w:t>”</w:t>
      </w:r>
      <w:r w:rsidR="003C2919" w:rsidRPr="004730F8">
        <w:rPr>
          <w:rFonts w:ascii="Times New Roman" w:hAnsi="Times New Roman"/>
          <w:sz w:val="24"/>
          <w:szCs w:val="24"/>
          <w:lang w:val="lt-LT"/>
        </w:rPr>
        <w:t>, који су разграничили</w:t>
      </w:r>
      <w:r w:rsidR="009779C3" w:rsidRPr="004730F8">
        <w:rPr>
          <w:rFonts w:ascii="Times New Roman" w:hAnsi="Times New Roman"/>
          <w:sz w:val="24"/>
          <w:szCs w:val="24"/>
          <w:lang w:val="lt-LT"/>
        </w:rPr>
        <w:t xml:space="preserve"> 67 т</w:t>
      </w:r>
      <w:r w:rsidR="00806D0B" w:rsidRPr="004730F8">
        <w:rPr>
          <w:rFonts w:ascii="Times New Roman" w:hAnsi="Times New Roman"/>
          <w:sz w:val="24"/>
          <w:szCs w:val="24"/>
          <w:lang w:val="lt-LT"/>
        </w:rPr>
        <w:t>ела подземних вода. Током друге фазе, гру</w:t>
      </w:r>
      <w:r w:rsidR="009779C3" w:rsidRPr="004730F8">
        <w:rPr>
          <w:rFonts w:ascii="Times New Roman" w:hAnsi="Times New Roman"/>
          <w:sz w:val="24"/>
          <w:szCs w:val="24"/>
          <w:lang w:val="lt-LT"/>
        </w:rPr>
        <w:t>па стручњака је ажурирала ту процену и повећала</w:t>
      </w:r>
      <w:r w:rsidR="003C2919" w:rsidRPr="004730F8">
        <w:rPr>
          <w:rFonts w:ascii="Times New Roman" w:hAnsi="Times New Roman"/>
          <w:sz w:val="24"/>
          <w:szCs w:val="24"/>
          <w:lang w:val="lt-LT"/>
        </w:rPr>
        <w:t xml:space="preserve"> овај</w:t>
      </w:r>
      <w:r w:rsidR="009779C3" w:rsidRPr="004730F8">
        <w:rPr>
          <w:rFonts w:ascii="Times New Roman" w:hAnsi="Times New Roman"/>
          <w:sz w:val="24"/>
          <w:szCs w:val="24"/>
          <w:lang w:val="lt-LT"/>
        </w:rPr>
        <w:t xml:space="preserve"> број на</w:t>
      </w:r>
      <w:r w:rsidR="00806D0B" w:rsidRPr="004730F8">
        <w:rPr>
          <w:rFonts w:ascii="Times New Roman" w:hAnsi="Times New Roman"/>
          <w:sz w:val="24"/>
          <w:szCs w:val="24"/>
          <w:lang w:val="lt-LT"/>
        </w:rPr>
        <w:t xml:space="preserve"> 208</w:t>
      </w:r>
      <w:r w:rsidR="009779C3" w:rsidRPr="004730F8">
        <w:rPr>
          <w:rFonts w:ascii="Times New Roman" w:hAnsi="Times New Roman"/>
          <w:sz w:val="24"/>
          <w:szCs w:val="24"/>
          <w:lang w:val="lt-LT"/>
        </w:rPr>
        <w:t xml:space="preserve"> подземних водних т</w:t>
      </w:r>
      <w:r w:rsidR="00806D0B" w:rsidRPr="004730F8">
        <w:rPr>
          <w:rFonts w:ascii="Times New Roman" w:hAnsi="Times New Roman"/>
          <w:sz w:val="24"/>
          <w:szCs w:val="24"/>
          <w:lang w:val="lt-LT"/>
        </w:rPr>
        <w:t>ела. Кас</w:t>
      </w:r>
      <w:r w:rsidR="009779C3" w:rsidRPr="004730F8">
        <w:rPr>
          <w:rFonts w:ascii="Times New Roman" w:hAnsi="Times New Roman"/>
          <w:sz w:val="24"/>
          <w:szCs w:val="24"/>
          <w:lang w:val="lt-LT"/>
        </w:rPr>
        <w:t>није су у сливу Дунава одређена 152 водна т</w:t>
      </w:r>
      <w:r w:rsidRPr="004730F8">
        <w:rPr>
          <w:rFonts w:ascii="Times New Roman" w:hAnsi="Times New Roman"/>
          <w:sz w:val="24"/>
          <w:szCs w:val="24"/>
          <w:lang w:val="lt-LT"/>
        </w:rPr>
        <w:t>ела (делинеација је извршена</w:t>
      </w:r>
      <w:r w:rsidR="00806D0B" w:rsidRPr="004730F8">
        <w:rPr>
          <w:rFonts w:ascii="Times New Roman" w:hAnsi="Times New Roman"/>
          <w:sz w:val="24"/>
          <w:szCs w:val="24"/>
          <w:lang w:val="lt-LT"/>
        </w:rPr>
        <w:t xml:space="preserve"> на основу административних округа,</w:t>
      </w:r>
      <w:r w:rsidR="00E66DB1" w:rsidRPr="004730F8">
        <w:rPr>
          <w:rFonts w:ascii="Times New Roman" w:hAnsi="Times New Roman"/>
          <w:sz w:val="24"/>
          <w:szCs w:val="24"/>
          <w:lang w:val="lt-LT"/>
        </w:rPr>
        <w:t xml:space="preserve"> што није било у складу са захт</w:t>
      </w:r>
      <w:r w:rsidR="00806D0B" w:rsidRPr="004730F8">
        <w:rPr>
          <w:rFonts w:ascii="Times New Roman" w:hAnsi="Times New Roman"/>
          <w:sz w:val="24"/>
          <w:szCs w:val="24"/>
          <w:lang w:val="lt-LT"/>
        </w:rPr>
        <w:t>евима ОДВ) (Слика 5):</w:t>
      </w:r>
    </w:p>
    <w:p w:rsidR="00E66DB1" w:rsidRPr="004730F8" w:rsidRDefault="00E66DB1" w:rsidP="00E66DB1">
      <w:pPr>
        <w:numPr>
          <w:ilvl w:val="0"/>
          <w:numId w:val="38"/>
        </w:numPr>
        <w:spacing w:after="0" w:line="240" w:lineRule="auto"/>
        <w:ind w:left="709" w:hanging="357"/>
        <w:jc w:val="both"/>
        <w:rPr>
          <w:rFonts w:ascii="Times New Roman" w:hAnsi="Times New Roman"/>
          <w:sz w:val="24"/>
          <w:szCs w:val="24"/>
          <w:lang w:val="lt-LT"/>
        </w:rPr>
      </w:pPr>
      <w:r w:rsidRPr="004730F8">
        <w:rPr>
          <w:rFonts w:ascii="Times New Roman" w:hAnsi="Times New Roman"/>
          <w:sz w:val="24"/>
          <w:szCs w:val="24"/>
          <w:lang w:val="lt-LT"/>
        </w:rPr>
        <w:t>21 водно т</w:t>
      </w:r>
      <w:r w:rsidR="00806D0B" w:rsidRPr="004730F8">
        <w:rPr>
          <w:rFonts w:ascii="Times New Roman" w:hAnsi="Times New Roman"/>
          <w:sz w:val="24"/>
          <w:szCs w:val="24"/>
          <w:lang w:val="lt-LT"/>
        </w:rPr>
        <w:t>ело у Бачкој и Банату;</w:t>
      </w:r>
    </w:p>
    <w:p w:rsidR="00E66DB1" w:rsidRPr="004730F8" w:rsidRDefault="00E66DB1" w:rsidP="00E66DB1">
      <w:pPr>
        <w:numPr>
          <w:ilvl w:val="0"/>
          <w:numId w:val="38"/>
        </w:numPr>
        <w:spacing w:after="0" w:line="240" w:lineRule="auto"/>
        <w:ind w:left="709" w:hanging="357"/>
        <w:jc w:val="both"/>
        <w:rPr>
          <w:rFonts w:ascii="Times New Roman" w:hAnsi="Times New Roman"/>
          <w:sz w:val="24"/>
          <w:szCs w:val="24"/>
          <w:lang w:val="lt-LT"/>
        </w:rPr>
      </w:pPr>
      <w:r w:rsidRPr="004730F8">
        <w:rPr>
          <w:rFonts w:ascii="Times New Roman" w:hAnsi="Times New Roman"/>
          <w:sz w:val="24"/>
          <w:szCs w:val="24"/>
          <w:lang w:val="lt-LT"/>
        </w:rPr>
        <w:t>9 водних т</w:t>
      </w:r>
      <w:r w:rsidR="00806D0B" w:rsidRPr="004730F8">
        <w:rPr>
          <w:rFonts w:ascii="Times New Roman" w:hAnsi="Times New Roman"/>
          <w:sz w:val="24"/>
          <w:szCs w:val="24"/>
          <w:lang w:val="lt-LT"/>
        </w:rPr>
        <w:t>ела на подручју Београда;</w:t>
      </w:r>
    </w:p>
    <w:p w:rsidR="00E66DB1" w:rsidRPr="004730F8" w:rsidRDefault="00E66DB1" w:rsidP="00E66DB1">
      <w:pPr>
        <w:numPr>
          <w:ilvl w:val="0"/>
          <w:numId w:val="38"/>
        </w:numPr>
        <w:spacing w:after="0" w:line="240" w:lineRule="auto"/>
        <w:ind w:left="709" w:hanging="357"/>
        <w:jc w:val="both"/>
        <w:rPr>
          <w:rFonts w:ascii="Times New Roman" w:hAnsi="Times New Roman"/>
          <w:sz w:val="24"/>
          <w:szCs w:val="24"/>
          <w:lang w:val="lt-LT"/>
        </w:rPr>
      </w:pPr>
      <w:r w:rsidRPr="004730F8">
        <w:rPr>
          <w:rFonts w:ascii="Times New Roman" w:hAnsi="Times New Roman"/>
          <w:sz w:val="24"/>
          <w:szCs w:val="24"/>
          <w:lang w:val="lt-LT"/>
        </w:rPr>
        <w:t>30 водних т</w:t>
      </w:r>
      <w:r w:rsidR="00806D0B" w:rsidRPr="004730F8">
        <w:rPr>
          <w:rFonts w:ascii="Times New Roman" w:hAnsi="Times New Roman"/>
          <w:sz w:val="24"/>
          <w:szCs w:val="24"/>
          <w:lang w:val="lt-LT"/>
        </w:rPr>
        <w:t>ела у доњем току Дунава;</w:t>
      </w:r>
    </w:p>
    <w:p w:rsidR="00E66DB1" w:rsidRPr="004730F8" w:rsidRDefault="00E66DB1" w:rsidP="00E66DB1">
      <w:pPr>
        <w:numPr>
          <w:ilvl w:val="0"/>
          <w:numId w:val="38"/>
        </w:numPr>
        <w:spacing w:after="0" w:line="240" w:lineRule="auto"/>
        <w:ind w:left="709" w:hanging="357"/>
        <w:jc w:val="both"/>
        <w:rPr>
          <w:rFonts w:ascii="Times New Roman" w:hAnsi="Times New Roman"/>
          <w:sz w:val="24"/>
          <w:szCs w:val="24"/>
          <w:lang w:val="lt-LT"/>
        </w:rPr>
      </w:pPr>
      <w:r w:rsidRPr="004730F8">
        <w:rPr>
          <w:rFonts w:ascii="Times New Roman" w:hAnsi="Times New Roman"/>
          <w:sz w:val="24"/>
          <w:szCs w:val="24"/>
          <w:lang w:val="lt-LT"/>
        </w:rPr>
        <w:t>54 водна тела у подручју реке Мораве</w:t>
      </w:r>
      <w:r w:rsidR="00806D0B" w:rsidRPr="004730F8">
        <w:rPr>
          <w:rFonts w:ascii="Times New Roman" w:hAnsi="Times New Roman"/>
          <w:sz w:val="24"/>
          <w:szCs w:val="24"/>
          <w:lang w:val="lt-LT"/>
        </w:rPr>
        <w:t>;</w:t>
      </w:r>
    </w:p>
    <w:p w:rsidR="00E66DB1" w:rsidRPr="004730F8" w:rsidRDefault="00E66DB1" w:rsidP="00E66DB1">
      <w:pPr>
        <w:numPr>
          <w:ilvl w:val="0"/>
          <w:numId w:val="38"/>
        </w:numPr>
        <w:spacing w:after="0" w:line="240" w:lineRule="auto"/>
        <w:ind w:left="709" w:hanging="357"/>
        <w:jc w:val="both"/>
        <w:rPr>
          <w:rFonts w:ascii="Times New Roman" w:hAnsi="Times New Roman"/>
          <w:sz w:val="24"/>
          <w:szCs w:val="24"/>
          <w:lang w:val="lt-LT"/>
        </w:rPr>
      </w:pPr>
      <w:r w:rsidRPr="004730F8">
        <w:rPr>
          <w:rFonts w:ascii="Times New Roman" w:hAnsi="Times New Roman"/>
          <w:sz w:val="24"/>
          <w:szCs w:val="24"/>
          <w:lang w:val="lt-LT"/>
        </w:rPr>
        <w:t>33 водна т</w:t>
      </w:r>
      <w:r w:rsidR="00806D0B" w:rsidRPr="004730F8">
        <w:rPr>
          <w:rFonts w:ascii="Times New Roman" w:hAnsi="Times New Roman"/>
          <w:sz w:val="24"/>
          <w:szCs w:val="24"/>
          <w:lang w:val="lt-LT"/>
        </w:rPr>
        <w:t>ела</w:t>
      </w:r>
      <w:r w:rsidRPr="004730F8">
        <w:rPr>
          <w:rFonts w:ascii="Times New Roman" w:hAnsi="Times New Roman"/>
          <w:sz w:val="24"/>
          <w:szCs w:val="24"/>
          <w:lang w:val="lt-LT"/>
        </w:rPr>
        <w:t xml:space="preserve"> у подручју реке Саве</w:t>
      </w:r>
      <w:r w:rsidR="00806D0B" w:rsidRPr="004730F8">
        <w:rPr>
          <w:rFonts w:ascii="Times New Roman" w:hAnsi="Times New Roman"/>
          <w:sz w:val="24"/>
          <w:szCs w:val="24"/>
          <w:lang w:val="lt-LT"/>
        </w:rPr>
        <w:t>;</w:t>
      </w:r>
    </w:p>
    <w:p w:rsidR="00806D0B" w:rsidRPr="000F5775" w:rsidRDefault="00E66DB1" w:rsidP="00E66DB1">
      <w:pPr>
        <w:numPr>
          <w:ilvl w:val="0"/>
          <w:numId w:val="38"/>
        </w:numPr>
        <w:spacing w:after="0" w:line="240" w:lineRule="auto"/>
        <w:ind w:left="709" w:hanging="357"/>
        <w:jc w:val="both"/>
        <w:rPr>
          <w:rFonts w:ascii="Times New Roman" w:hAnsi="Times New Roman"/>
          <w:sz w:val="24"/>
          <w:szCs w:val="24"/>
        </w:rPr>
      </w:pPr>
      <w:r w:rsidRPr="000F5775">
        <w:rPr>
          <w:rFonts w:ascii="Times New Roman" w:hAnsi="Times New Roman"/>
          <w:sz w:val="24"/>
          <w:szCs w:val="24"/>
          <w:lang w:val="en-GB"/>
        </w:rPr>
        <w:t>5 водних т</w:t>
      </w:r>
      <w:r w:rsidR="00806D0B" w:rsidRPr="000F5775">
        <w:rPr>
          <w:rFonts w:ascii="Times New Roman" w:hAnsi="Times New Roman"/>
          <w:sz w:val="24"/>
          <w:szCs w:val="24"/>
          <w:lang w:val="en-GB"/>
        </w:rPr>
        <w:t>ела у Срему.</w:t>
      </w:r>
    </w:p>
    <w:p w:rsidR="00163C73" w:rsidRPr="000F5775" w:rsidRDefault="00163C73" w:rsidP="00163C73">
      <w:pPr>
        <w:spacing w:after="0" w:line="240" w:lineRule="auto"/>
        <w:jc w:val="both"/>
        <w:rPr>
          <w:rFonts w:ascii="Times New Roman" w:hAnsi="Times New Roman"/>
          <w:sz w:val="24"/>
          <w:szCs w:val="24"/>
          <w:lang w:val="en-GB"/>
        </w:rPr>
      </w:pPr>
    </w:p>
    <w:p w:rsidR="00163C73" w:rsidRPr="000F5775" w:rsidRDefault="00163C73" w:rsidP="00163C73">
      <w:pPr>
        <w:spacing w:after="0" w:line="240" w:lineRule="auto"/>
        <w:jc w:val="both"/>
        <w:rPr>
          <w:rFonts w:ascii="Times New Roman" w:hAnsi="Times New Roman"/>
          <w:sz w:val="24"/>
          <w:szCs w:val="24"/>
          <w:lang w:val="en-GB"/>
        </w:rPr>
      </w:pPr>
    </w:p>
    <w:p w:rsidR="00163C73" w:rsidRPr="000F5775" w:rsidRDefault="00163C73" w:rsidP="00163C73">
      <w:pPr>
        <w:spacing w:after="0" w:line="240" w:lineRule="auto"/>
        <w:jc w:val="both"/>
        <w:rPr>
          <w:rFonts w:ascii="Times New Roman" w:hAnsi="Times New Roman"/>
          <w:sz w:val="24"/>
          <w:szCs w:val="24"/>
          <w:lang w:val="en-GB"/>
        </w:rPr>
      </w:pPr>
    </w:p>
    <w:p w:rsidR="00163C73" w:rsidRPr="000F5775" w:rsidRDefault="00163C73" w:rsidP="00163C73">
      <w:pPr>
        <w:spacing w:after="0" w:line="240" w:lineRule="auto"/>
        <w:jc w:val="both"/>
        <w:rPr>
          <w:rFonts w:ascii="Times New Roman" w:hAnsi="Times New Roman"/>
          <w:sz w:val="24"/>
          <w:szCs w:val="24"/>
          <w:lang w:val="en-GB"/>
        </w:rPr>
      </w:pPr>
    </w:p>
    <w:p w:rsidR="00163C73" w:rsidRPr="000F5775" w:rsidRDefault="00163C73" w:rsidP="00163C73">
      <w:pPr>
        <w:spacing w:after="0" w:line="240" w:lineRule="auto"/>
        <w:ind w:firstLine="720"/>
        <w:jc w:val="center"/>
        <w:rPr>
          <w:rFonts w:ascii="Times New Roman" w:hAnsi="Times New Roman"/>
          <w:color w:val="222222"/>
          <w:shd w:val="clear" w:color="auto" w:fill="F8F9FA"/>
        </w:rPr>
      </w:pPr>
      <w:r w:rsidRPr="000F5775">
        <w:rPr>
          <w:rFonts w:ascii="Times New Roman" w:hAnsi="Times New Roman"/>
          <w:noProof/>
        </w:rPr>
        <w:drawing>
          <wp:inline distT="0" distB="0" distL="0" distR="0">
            <wp:extent cx="5479415" cy="6524625"/>
            <wp:effectExtent l="0" t="0" r="6985" b="9525"/>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a:stretch>
                      <a:fillRect/>
                    </a:stretch>
                  </pic:blipFill>
                  <pic:spPr bwMode="auto">
                    <a:xfrm>
                      <a:off x="0" y="0"/>
                      <a:ext cx="5479415" cy="6524625"/>
                    </a:xfrm>
                    <a:prstGeom prst="rect">
                      <a:avLst/>
                    </a:prstGeom>
                    <a:noFill/>
                    <a:ln w="9525">
                      <a:noFill/>
                      <a:miter lim="800000"/>
                      <a:headEnd/>
                      <a:tailEnd/>
                    </a:ln>
                  </pic:spPr>
                </pic:pic>
              </a:graphicData>
            </a:graphic>
          </wp:inline>
        </w:drawing>
      </w:r>
    </w:p>
    <w:p w:rsidR="00163C73" w:rsidRPr="000F5775" w:rsidRDefault="00163C73" w:rsidP="00163C73">
      <w:pPr>
        <w:spacing w:after="0" w:line="240" w:lineRule="auto"/>
        <w:ind w:firstLine="720"/>
        <w:jc w:val="center"/>
        <w:rPr>
          <w:rFonts w:ascii="Times New Roman" w:hAnsi="Times New Roman"/>
          <w:color w:val="222222"/>
          <w:shd w:val="clear" w:color="auto" w:fill="F8F9FA"/>
        </w:rPr>
      </w:pPr>
    </w:p>
    <w:p w:rsidR="00163C73" w:rsidRPr="000F5775" w:rsidRDefault="00234147" w:rsidP="00234147">
      <w:pPr>
        <w:pStyle w:val="Caption"/>
        <w:rPr>
          <w:b w:val="0"/>
          <w:bCs w:val="0"/>
          <w:sz w:val="24"/>
          <w:szCs w:val="24"/>
          <w:lang w:val="en-GB"/>
        </w:rPr>
      </w:pPr>
      <w:bookmarkStart w:id="36" w:name="_Toc30147998"/>
      <w:bookmarkStart w:id="37" w:name="_Hlk13210946"/>
      <w:r>
        <w:t xml:space="preserve">Слика </w:t>
      </w:r>
      <w:r w:rsidR="007721F2">
        <w:fldChar w:fldCharType="begin"/>
      </w:r>
      <w:r>
        <w:instrText xml:space="preserve"> SEQ Слика \* ARABIC </w:instrText>
      </w:r>
      <w:r w:rsidR="007721F2">
        <w:fldChar w:fldCharType="separate"/>
      </w:r>
      <w:r>
        <w:rPr>
          <w:noProof/>
        </w:rPr>
        <w:t>5</w:t>
      </w:r>
      <w:r w:rsidR="007721F2">
        <w:fldChar w:fldCharType="end"/>
      </w:r>
      <w:r w:rsidR="00163C73" w:rsidRPr="000F5775">
        <w:rPr>
          <w:color w:val="222222"/>
          <w:shd w:val="clear" w:color="auto" w:fill="F8F9FA"/>
        </w:rPr>
        <w:t>. Одређена</w:t>
      </w:r>
      <w:r w:rsidR="006D4C6F" w:rsidRPr="000F5775">
        <w:rPr>
          <w:color w:val="222222"/>
          <w:shd w:val="clear" w:color="auto" w:fill="F8F9FA"/>
        </w:rPr>
        <w:t xml:space="preserve"> водна</w:t>
      </w:r>
      <w:r w:rsidR="00163C73" w:rsidRPr="000F5775">
        <w:rPr>
          <w:color w:val="222222"/>
          <w:shd w:val="clear" w:color="auto" w:fill="F8F9FA"/>
        </w:rPr>
        <w:t xml:space="preserve"> тела подземних вода</w:t>
      </w:r>
      <w:bookmarkEnd w:id="36"/>
      <w:r w:rsidR="00163C73" w:rsidRPr="000F5775">
        <w:rPr>
          <w:color w:val="222222"/>
          <w:shd w:val="clear" w:color="auto" w:fill="F8F9FA"/>
        </w:rPr>
        <w:t xml:space="preserve"> </w:t>
      </w:r>
    </w:p>
    <w:bookmarkEnd w:id="37"/>
    <w:p w:rsidR="00163C73" w:rsidRPr="000F5775" w:rsidRDefault="00163C73" w:rsidP="00163C73">
      <w:pPr>
        <w:spacing w:after="0" w:line="240" w:lineRule="auto"/>
        <w:rPr>
          <w:rFonts w:ascii="Times New Roman" w:hAnsi="Times New Roman"/>
          <w:i/>
          <w:iCs/>
          <w:sz w:val="24"/>
          <w:szCs w:val="24"/>
        </w:rPr>
      </w:pPr>
      <w:r w:rsidRPr="000F5775">
        <w:rPr>
          <w:rFonts w:ascii="Times New Roman" w:hAnsi="Times New Roman"/>
          <w:i/>
          <w:iCs/>
          <w:color w:val="222222"/>
          <w:shd w:val="clear" w:color="auto" w:fill="F8F9FA"/>
        </w:rPr>
        <w:t>Извор: Стратегија управљања водама за територију Републике Србије до 2034. године</w:t>
      </w:r>
      <w:r w:rsidRPr="000F5775">
        <w:rPr>
          <w:rFonts w:ascii="Times New Roman" w:hAnsi="Times New Roman"/>
          <w:i/>
          <w:iCs/>
          <w:sz w:val="24"/>
          <w:szCs w:val="24"/>
        </w:rPr>
        <w:t>.</w:t>
      </w:r>
    </w:p>
    <w:p w:rsidR="00E66DB1" w:rsidRPr="000F5775" w:rsidRDefault="00066154" w:rsidP="00E33D41">
      <w:pPr>
        <w:spacing w:before="120" w:after="120" w:line="240" w:lineRule="auto"/>
        <w:jc w:val="both"/>
        <w:rPr>
          <w:rFonts w:ascii="Times New Roman" w:hAnsi="Times New Roman"/>
          <w:sz w:val="24"/>
          <w:szCs w:val="24"/>
        </w:rPr>
      </w:pPr>
      <w:r w:rsidRPr="000F5775">
        <w:rPr>
          <w:rFonts w:ascii="Times New Roman" w:hAnsi="Times New Roman"/>
          <w:sz w:val="24"/>
          <w:szCs w:val="24"/>
        </w:rPr>
        <w:t>Подземна водна тела су груписана з</w:t>
      </w:r>
      <w:r w:rsidR="00E66DB1" w:rsidRPr="000F5775">
        <w:rPr>
          <w:rFonts w:ascii="Times New Roman" w:hAnsi="Times New Roman"/>
          <w:sz w:val="24"/>
          <w:szCs w:val="24"/>
        </w:rPr>
        <w:t xml:space="preserve">а </w:t>
      </w:r>
      <w:r w:rsidR="009E24B2" w:rsidRPr="000F5775">
        <w:rPr>
          <w:rFonts w:ascii="Times New Roman" w:hAnsi="Times New Roman"/>
          <w:sz w:val="24"/>
          <w:szCs w:val="24"/>
        </w:rPr>
        <w:t>потребе управљања и мониторинга</w:t>
      </w:r>
      <w:r w:rsidR="00E66DB1" w:rsidRPr="000F5775">
        <w:rPr>
          <w:rFonts w:ascii="Times New Roman" w:hAnsi="Times New Roman"/>
          <w:sz w:val="24"/>
          <w:szCs w:val="24"/>
        </w:rPr>
        <w:t>, чиме се број јединица</w:t>
      </w:r>
      <w:r w:rsidR="009E24B2" w:rsidRPr="000F5775">
        <w:rPr>
          <w:rFonts w:ascii="Times New Roman" w:hAnsi="Times New Roman"/>
          <w:sz w:val="24"/>
          <w:szCs w:val="24"/>
        </w:rPr>
        <w:t xml:space="preserve"> којим</w:t>
      </w:r>
      <w:r w:rsidR="0091165C" w:rsidRPr="000F5775">
        <w:rPr>
          <w:rFonts w:ascii="Times New Roman" w:hAnsi="Times New Roman"/>
          <w:sz w:val="24"/>
          <w:szCs w:val="24"/>
        </w:rPr>
        <w:t>а</w:t>
      </w:r>
      <w:r w:rsidR="009E24B2" w:rsidRPr="000F5775">
        <w:rPr>
          <w:rFonts w:ascii="Times New Roman" w:hAnsi="Times New Roman"/>
          <w:sz w:val="24"/>
          <w:szCs w:val="24"/>
        </w:rPr>
        <w:t xml:space="preserve"> се управља</w:t>
      </w:r>
      <w:r w:rsidR="00E66DB1" w:rsidRPr="000F5775">
        <w:rPr>
          <w:rFonts w:ascii="Times New Roman" w:hAnsi="Times New Roman"/>
          <w:sz w:val="24"/>
          <w:szCs w:val="24"/>
        </w:rPr>
        <w:t xml:space="preserve"> смањује на 91.</w:t>
      </w:r>
    </w:p>
    <w:p w:rsidR="00E66DB1" w:rsidRPr="000F5775" w:rsidRDefault="00E66DB1" w:rsidP="00E66DB1">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lastRenderedPageBreak/>
        <w:t>Н</w:t>
      </w:r>
      <w:r w:rsidR="00393808" w:rsidRPr="000F5775">
        <w:rPr>
          <w:rFonts w:ascii="Times New Roman" w:hAnsi="Times New Roman"/>
          <w:sz w:val="24"/>
          <w:szCs w:val="24"/>
        </w:rPr>
        <w:t xml:space="preserve">едавном </w:t>
      </w:r>
      <w:r w:rsidR="00F535E3" w:rsidRPr="000F5775">
        <w:rPr>
          <w:rFonts w:ascii="Times New Roman" w:hAnsi="Times New Roman"/>
          <w:sz w:val="24"/>
          <w:szCs w:val="24"/>
        </w:rPr>
        <w:t>ревизијом делинеације</w:t>
      </w:r>
      <w:r w:rsidR="00393808" w:rsidRPr="000F5775">
        <w:rPr>
          <w:rFonts w:ascii="Times New Roman" w:hAnsi="Times New Roman"/>
          <w:sz w:val="24"/>
          <w:szCs w:val="24"/>
        </w:rPr>
        <w:t xml:space="preserve"> т</w:t>
      </w:r>
      <w:r w:rsidRPr="000F5775">
        <w:rPr>
          <w:rFonts w:ascii="Times New Roman" w:hAnsi="Times New Roman"/>
          <w:sz w:val="24"/>
          <w:szCs w:val="24"/>
        </w:rPr>
        <w:t>ел</w:t>
      </w:r>
      <w:r w:rsidR="00393808" w:rsidRPr="000F5775">
        <w:rPr>
          <w:rFonts w:ascii="Times New Roman" w:hAnsi="Times New Roman"/>
          <w:sz w:val="24"/>
          <w:szCs w:val="24"/>
        </w:rPr>
        <w:t>а подземних вода (извршеном 2015</w:t>
      </w:r>
      <w:r w:rsidR="0091165C" w:rsidRPr="000F5775">
        <w:rPr>
          <w:rFonts w:ascii="Times New Roman" w:hAnsi="Times New Roman"/>
          <w:sz w:val="24"/>
          <w:szCs w:val="24"/>
        </w:rPr>
        <w:t>.године</w:t>
      </w:r>
      <w:r w:rsidR="00393808" w:rsidRPr="000F5775">
        <w:rPr>
          <w:rFonts w:ascii="Times New Roman" w:hAnsi="Times New Roman"/>
          <w:sz w:val="24"/>
          <w:szCs w:val="24"/>
        </w:rPr>
        <w:t>) број т</w:t>
      </w:r>
      <w:r w:rsidRPr="000F5775">
        <w:rPr>
          <w:rFonts w:ascii="Times New Roman" w:hAnsi="Times New Roman"/>
          <w:sz w:val="24"/>
          <w:szCs w:val="24"/>
        </w:rPr>
        <w:t>ела</w:t>
      </w:r>
      <w:r w:rsidR="0091165C" w:rsidRPr="000F5775">
        <w:rPr>
          <w:rFonts w:ascii="Times New Roman" w:hAnsi="Times New Roman"/>
          <w:sz w:val="24"/>
          <w:szCs w:val="24"/>
        </w:rPr>
        <w:t xml:space="preserve"> подземних водаје ажуриран </w:t>
      </w:r>
      <w:r w:rsidRPr="000F5775">
        <w:rPr>
          <w:rFonts w:ascii="Times New Roman" w:hAnsi="Times New Roman"/>
          <w:sz w:val="24"/>
          <w:szCs w:val="24"/>
        </w:rPr>
        <w:t>на 153.</w:t>
      </w:r>
    </w:p>
    <w:p w:rsidR="00E66DB1" w:rsidRPr="000F5775" w:rsidRDefault="00F535E3" w:rsidP="00C926A8">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Садашња делинеација</w:t>
      </w:r>
      <w:r w:rsidR="00E66DB1" w:rsidRPr="000F5775">
        <w:rPr>
          <w:rFonts w:ascii="Times New Roman" w:hAnsi="Times New Roman"/>
          <w:sz w:val="24"/>
          <w:szCs w:val="24"/>
        </w:rPr>
        <w:t xml:space="preserve"> тела по</w:t>
      </w:r>
      <w:r w:rsidR="00393808" w:rsidRPr="000F5775">
        <w:rPr>
          <w:rFonts w:ascii="Times New Roman" w:hAnsi="Times New Roman"/>
          <w:sz w:val="24"/>
          <w:szCs w:val="24"/>
        </w:rPr>
        <w:t>дземних вода још</w:t>
      </w:r>
      <w:r w:rsidR="00C74375" w:rsidRPr="000F5775">
        <w:rPr>
          <w:rFonts w:ascii="Times New Roman" w:hAnsi="Times New Roman"/>
          <w:sz w:val="24"/>
          <w:szCs w:val="24"/>
        </w:rPr>
        <w:t xml:space="preserve"> увек</w:t>
      </w:r>
      <w:r w:rsidRPr="000F5775">
        <w:rPr>
          <w:rFonts w:ascii="Times New Roman" w:hAnsi="Times New Roman"/>
          <w:sz w:val="24"/>
          <w:szCs w:val="24"/>
        </w:rPr>
        <w:t xml:space="preserve"> није коначна</w:t>
      </w:r>
      <w:r w:rsidR="00393808" w:rsidRPr="000F5775">
        <w:rPr>
          <w:rFonts w:ascii="Times New Roman" w:hAnsi="Times New Roman"/>
          <w:sz w:val="24"/>
          <w:szCs w:val="24"/>
        </w:rPr>
        <w:t>. С о</w:t>
      </w:r>
      <w:r w:rsidR="00E66DB1" w:rsidRPr="000F5775">
        <w:rPr>
          <w:rFonts w:ascii="Times New Roman" w:hAnsi="Times New Roman"/>
          <w:sz w:val="24"/>
          <w:szCs w:val="24"/>
        </w:rPr>
        <w:t>бзиром</w:t>
      </w:r>
      <w:r w:rsidR="00393808" w:rsidRPr="000F5775">
        <w:rPr>
          <w:rFonts w:ascii="Times New Roman" w:hAnsi="Times New Roman"/>
          <w:sz w:val="24"/>
          <w:szCs w:val="24"/>
        </w:rPr>
        <w:t xml:space="preserve"> на то</w:t>
      </w:r>
      <w:r w:rsidR="0091165C" w:rsidRPr="000F5775">
        <w:rPr>
          <w:rFonts w:ascii="Times New Roman" w:hAnsi="Times New Roman"/>
          <w:sz w:val="24"/>
          <w:szCs w:val="24"/>
        </w:rPr>
        <w:t xml:space="preserve"> да је разграничење углавном било засновано</w:t>
      </w:r>
      <w:r w:rsidR="00E66DB1" w:rsidRPr="000F5775">
        <w:rPr>
          <w:rFonts w:ascii="Times New Roman" w:hAnsi="Times New Roman"/>
          <w:sz w:val="24"/>
          <w:szCs w:val="24"/>
        </w:rPr>
        <w:t xml:space="preserve"> на топографским својствима, </w:t>
      </w:r>
      <w:r w:rsidR="00393808" w:rsidRPr="000F5775">
        <w:rPr>
          <w:rFonts w:ascii="Times New Roman" w:hAnsi="Times New Roman"/>
          <w:sz w:val="24"/>
          <w:szCs w:val="24"/>
        </w:rPr>
        <w:t>не</w:t>
      </w:r>
      <w:r w:rsidR="00AD41A9" w:rsidRPr="000F5775">
        <w:rPr>
          <w:rFonts w:ascii="Times New Roman" w:hAnsi="Times New Roman"/>
          <w:sz w:val="24"/>
          <w:szCs w:val="24"/>
        </w:rPr>
        <w:t>узимајући у обзир путање протицања</w:t>
      </w:r>
      <w:r w:rsidR="00E66DB1" w:rsidRPr="000F5775">
        <w:rPr>
          <w:rFonts w:ascii="Times New Roman" w:hAnsi="Times New Roman"/>
          <w:sz w:val="24"/>
          <w:szCs w:val="24"/>
        </w:rPr>
        <w:t xml:space="preserve"> подземних вода, </w:t>
      </w:r>
      <w:r w:rsidR="00393808" w:rsidRPr="000F5775">
        <w:rPr>
          <w:rFonts w:ascii="Times New Roman" w:hAnsi="Times New Roman"/>
          <w:sz w:val="24"/>
          <w:szCs w:val="24"/>
        </w:rPr>
        <w:t>постоје индиције да су водна т</w:t>
      </w:r>
      <w:r w:rsidR="00C74375" w:rsidRPr="000F5775">
        <w:rPr>
          <w:rFonts w:ascii="Times New Roman" w:hAnsi="Times New Roman"/>
          <w:sz w:val="24"/>
          <w:szCs w:val="24"/>
        </w:rPr>
        <w:t>ела у крашким аквиферима</w:t>
      </w:r>
      <w:r w:rsidR="00E66DB1" w:rsidRPr="000F5775">
        <w:rPr>
          <w:rFonts w:ascii="Times New Roman" w:hAnsi="Times New Roman"/>
          <w:sz w:val="24"/>
          <w:szCs w:val="24"/>
        </w:rPr>
        <w:t xml:space="preserve"> неправилно одређена. </w:t>
      </w:r>
      <w:r w:rsidR="00393808" w:rsidRPr="000F5775">
        <w:rPr>
          <w:rFonts w:ascii="Times New Roman" w:hAnsi="Times New Roman"/>
          <w:sz w:val="24"/>
          <w:szCs w:val="24"/>
        </w:rPr>
        <w:t>П</w:t>
      </w:r>
      <w:r w:rsidR="00E66DB1" w:rsidRPr="000F5775">
        <w:rPr>
          <w:rFonts w:ascii="Times New Roman" w:hAnsi="Times New Roman"/>
          <w:sz w:val="24"/>
          <w:szCs w:val="24"/>
        </w:rPr>
        <w:t>отребно је уложити додатне напоре</w:t>
      </w:r>
      <w:r w:rsidR="00393808" w:rsidRPr="000F5775">
        <w:rPr>
          <w:rFonts w:ascii="Times New Roman" w:hAnsi="Times New Roman"/>
          <w:sz w:val="24"/>
          <w:szCs w:val="24"/>
        </w:rPr>
        <w:t xml:space="preserve"> како</w:t>
      </w:r>
      <w:r w:rsidR="00BC5889" w:rsidRPr="000F5775">
        <w:rPr>
          <w:rFonts w:ascii="Times New Roman" w:hAnsi="Times New Roman"/>
          <w:sz w:val="24"/>
          <w:szCs w:val="24"/>
        </w:rPr>
        <w:t xml:space="preserve"> би се урадила ревизија постојеће делинеације</w:t>
      </w:r>
      <w:r w:rsidR="00E66DB1" w:rsidRPr="000F5775">
        <w:rPr>
          <w:rFonts w:ascii="Times New Roman" w:hAnsi="Times New Roman"/>
          <w:sz w:val="24"/>
          <w:szCs w:val="24"/>
        </w:rPr>
        <w:t>.</w:t>
      </w:r>
    </w:p>
    <w:tbl>
      <w:tblPr>
        <w:tblW w:w="9187" w:type="dxa"/>
        <w:tblInd w:w="-5" w:type="dxa"/>
        <w:tblLook w:val="04A0" w:firstRow="1" w:lastRow="0" w:firstColumn="1" w:lastColumn="0" w:noHBand="0" w:noVBand="1"/>
      </w:tblPr>
      <w:tblGrid>
        <w:gridCol w:w="9187"/>
      </w:tblGrid>
      <w:tr w:rsidR="00006824" w:rsidRPr="000F5775" w:rsidTr="00BB0A94">
        <w:trPr>
          <w:trHeight w:val="3509"/>
        </w:trPr>
        <w:tc>
          <w:tcPr>
            <w:tcW w:w="9187" w:type="dxa"/>
            <w:tcBorders>
              <w:top w:val="single" w:sz="4" w:space="0" w:color="auto"/>
              <w:left w:val="single" w:sz="4" w:space="0" w:color="auto"/>
              <w:bottom w:val="single" w:sz="4" w:space="0" w:color="auto"/>
              <w:right w:val="single" w:sz="4" w:space="0" w:color="auto"/>
            </w:tcBorders>
            <w:shd w:val="clear" w:color="auto" w:fill="auto"/>
          </w:tcPr>
          <w:p w:rsidR="00C74375" w:rsidRPr="000F5775" w:rsidRDefault="00F535E3" w:rsidP="00723D43">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У складу са захт</w:t>
            </w:r>
            <w:r w:rsidR="00C74375" w:rsidRPr="000F5775">
              <w:rPr>
                <w:rFonts w:ascii="Times New Roman" w:hAnsi="Times New Roman"/>
                <w:sz w:val="24"/>
                <w:szCs w:val="24"/>
              </w:rPr>
              <w:t>евима ОДВ, у Србији је успостављен методолошки и правни оквир за идентификац</w:t>
            </w:r>
            <w:r w:rsidR="000E32A1" w:rsidRPr="000F5775">
              <w:rPr>
                <w:rFonts w:ascii="Times New Roman" w:hAnsi="Times New Roman"/>
                <w:sz w:val="24"/>
                <w:szCs w:val="24"/>
              </w:rPr>
              <w:t>ију и карактеризацију водних т</w:t>
            </w:r>
            <w:r w:rsidR="00C74375" w:rsidRPr="000F5775">
              <w:rPr>
                <w:rFonts w:ascii="Times New Roman" w:hAnsi="Times New Roman"/>
                <w:sz w:val="24"/>
                <w:szCs w:val="24"/>
              </w:rPr>
              <w:t>ела. Од 2018. године, у току је ревизија типо</w:t>
            </w:r>
            <w:r w:rsidR="00AC1E81" w:rsidRPr="000F5775">
              <w:rPr>
                <w:rFonts w:ascii="Times New Roman" w:hAnsi="Times New Roman"/>
                <w:sz w:val="24"/>
                <w:szCs w:val="24"/>
              </w:rPr>
              <w:t>логије и разграничења</w:t>
            </w:r>
            <w:r w:rsidR="000E32A1" w:rsidRPr="000F5775">
              <w:rPr>
                <w:rFonts w:ascii="Times New Roman" w:hAnsi="Times New Roman"/>
                <w:sz w:val="24"/>
                <w:szCs w:val="24"/>
              </w:rPr>
              <w:t xml:space="preserve"> водних т</w:t>
            </w:r>
            <w:r w:rsidR="00C74375" w:rsidRPr="000F5775">
              <w:rPr>
                <w:rFonts w:ascii="Times New Roman" w:hAnsi="Times New Roman"/>
                <w:sz w:val="24"/>
                <w:szCs w:val="24"/>
              </w:rPr>
              <w:t>ела.</w:t>
            </w:r>
          </w:p>
          <w:p w:rsidR="00C74375" w:rsidRPr="000F5775" w:rsidRDefault="00C74375" w:rsidP="001505E8">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Иако је оквир за идентификац</w:t>
            </w:r>
            <w:r w:rsidR="000E32A1" w:rsidRPr="000F5775">
              <w:rPr>
                <w:rFonts w:ascii="Times New Roman" w:hAnsi="Times New Roman"/>
                <w:sz w:val="24"/>
                <w:szCs w:val="24"/>
              </w:rPr>
              <w:t>ију и карактеризацију водних т</w:t>
            </w:r>
            <w:r w:rsidRPr="000F5775">
              <w:rPr>
                <w:rFonts w:ascii="Times New Roman" w:hAnsi="Times New Roman"/>
                <w:sz w:val="24"/>
                <w:szCs w:val="24"/>
              </w:rPr>
              <w:t>ела в</w:t>
            </w:r>
            <w:r w:rsidR="001505E8" w:rsidRPr="000F5775">
              <w:rPr>
                <w:rFonts w:ascii="Times New Roman" w:hAnsi="Times New Roman"/>
                <w:sz w:val="24"/>
                <w:szCs w:val="24"/>
              </w:rPr>
              <w:t>ећ постављен и Србија је у поодмаклој фази када је овај задатак у питању</w:t>
            </w:r>
            <w:r w:rsidR="000E32A1" w:rsidRPr="000F5775">
              <w:rPr>
                <w:rFonts w:ascii="Times New Roman" w:hAnsi="Times New Roman"/>
                <w:sz w:val="24"/>
                <w:szCs w:val="24"/>
              </w:rPr>
              <w:t>, би</w:t>
            </w:r>
            <w:r w:rsidRPr="000F5775">
              <w:rPr>
                <w:rFonts w:ascii="Times New Roman" w:hAnsi="Times New Roman"/>
                <w:sz w:val="24"/>
                <w:szCs w:val="24"/>
              </w:rPr>
              <w:t>ће потребна значајна побољшања и укључивање научне експертизе у наредним фазама процеса планир</w:t>
            </w:r>
            <w:r w:rsidR="000E32A1" w:rsidRPr="000F5775">
              <w:rPr>
                <w:rFonts w:ascii="Times New Roman" w:hAnsi="Times New Roman"/>
                <w:sz w:val="24"/>
                <w:szCs w:val="24"/>
              </w:rPr>
              <w:t>ања</w:t>
            </w:r>
            <w:r w:rsidR="001505E8" w:rsidRPr="000F5775">
              <w:rPr>
                <w:rFonts w:ascii="Times New Roman" w:hAnsi="Times New Roman"/>
                <w:sz w:val="24"/>
                <w:szCs w:val="24"/>
              </w:rPr>
              <w:t>, како би се разрадили</w:t>
            </w:r>
            <w:r w:rsidR="000E32A1" w:rsidRPr="000F5775">
              <w:rPr>
                <w:rFonts w:ascii="Times New Roman" w:hAnsi="Times New Roman"/>
                <w:sz w:val="24"/>
                <w:szCs w:val="24"/>
              </w:rPr>
              <w:t xml:space="preserve"> критеријумиза груписање водних тела, дало оправдање за одређивање</w:t>
            </w:r>
            <w:r w:rsidR="001505E8" w:rsidRPr="000F5775">
              <w:rPr>
                <w:rFonts w:ascii="Times New Roman" w:hAnsi="Times New Roman"/>
                <w:sz w:val="24"/>
                <w:szCs w:val="24"/>
              </w:rPr>
              <w:t xml:space="preserve">значајно измењених </w:t>
            </w:r>
            <w:r w:rsidR="000E32A1" w:rsidRPr="000F5775">
              <w:rPr>
                <w:rFonts w:ascii="Times New Roman" w:hAnsi="Times New Roman"/>
                <w:sz w:val="24"/>
                <w:szCs w:val="24"/>
                <w:lang w:val="de-DE"/>
              </w:rPr>
              <w:t>водних тела</w:t>
            </w:r>
            <w:r w:rsidR="001505E8" w:rsidRPr="000F5775">
              <w:rPr>
                <w:rFonts w:ascii="Times New Roman" w:hAnsi="Times New Roman"/>
                <w:sz w:val="24"/>
                <w:szCs w:val="24"/>
              </w:rPr>
              <w:t>, тестирали и ревидирали типологија</w:t>
            </w:r>
            <w:r w:rsidRPr="000F5775">
              <w:rPr>
                <w:rFonts w:ascii="Times New Roman" w:hAnsi="Times New Roman"/>
                <w:sz w:val="24"/>
                <w:szCs w:val="24"/>
              </w:rPr>
              <w:t xml:space="preserve"> и референтн</w:t>
            </w:r>
            <w:r w:rsidR="001505E8" w:rsidRPr="000F5775">
              <w:rPr>
                <w:rFonts w:ascii="Times New Roman" w:hAnsi="Times New Roman"/>
                <w:sz w:val="24"/>
                <w:szCs w:val="24"/>
              </w:rPr>
              <w:t>и услови</w:t>
            </w:r>
            <w:r w:rsidR="000E32A1" w:rsidRPr="000F5775">
              <w:rPr>
                <w:rFonts w:ascii="Times New Roman" w:hAnsi="Times New Roman"/>
                <w:sz w:val="24"/>
                <w:szCs w:val="24"/>
              </w:rPr>
              <w:t xml:space="preserve"> и ажурир</w:t>
            </w:r>
            <w:r w:rsidR="0001786C" w:rsidRPr="000F5775">
              <w:rPr>
                <w:rFonts w:ascii="Times New Roman" w:hAnsi="Times New Roman"/>
                <w:sz w:val="24"/>
                <w:szCs w:val="24"/>
              </w:rPr>
              <w:t>ало разграничење</w:t>
            </w:r>
            <w:r w:rsidR="000E32A1" w:rsidRPr="000F5775">
              <w:rPr>
                <w:rFonts w:ascii="Times New Roman" w:hAnsi="Times New Roman"/>
                <w:sz w:val="24"/>
                <w:szCs w:val="24"/>
              </w:rPr>
              <w:t>т</w:t>
            </w:r>
            <w:r w:rsidRPr="000F5775">
              <w:rPr>
                <w:rFonts w:ascii="Times New Roman" w:hAnsi="Times New Roman"/>
                <w:sz w:val="24"/>
                <w:szCs w:val="24"/>
              </w:rPr>
              <w:t>ела површинских и подземних вода. Поред тога, морају се ојачати капа</w:t>
            </w:r>
            <w:r w:rsidR="0001786C" w:rsidRPr="000F5775">
              <w:rPr>
                <w:rFonts w:ascii="Times New Roman" w:hAnsi="Times New Roman"/>
                <w:sz w:val="24"/>
                <w:szCs w:val="24"/>
              </w:rPr>
              <w:t>цитети и повећати надлежности ЈВП</w:t>
            </w:r>
            <w:r w:rsidR="00F535E3" w:rsidRPr="000F5775">
              <w:rPr>
                <w:rFonts w:ascii="Times New Roman" w:hAnsi="Times New Roman"/>
                <w:sz w:val="24"/>
                <w:szCs w:val="24"/>
              </w:rPr>
              <w:t>, која</w:t>
            </w:r>
            <w:r w:rsidRPr="000F5775">
              <w:rPr>
                <w:rFonts w:ascii="Times New Roman" w:hAnsi="Times New Roman"/>
                <w:sz w:val="24"/>
                <w:szCs w:val="24"/>
              </w:rPr>
              <w:t xml:space="preserve"> су дирек</w:t>
            </w:r>
            <w:r w:rsidR="00F535E3" w:rsidRPr="000F5775">
              <w:rPr>
                <w:rFonts w:ascii="Times New Roman" w:hAnsi="Times New Roman"/>
                <w:sz w:val="24"/>
                <w:szCs w:val="24"/>
              </w:rPr>
              <w:t>тно одговорна</w:t>
            </w:r>
            <w:r w:rsidRPr="000F5775">
              <w:rPr>
                <w:rFonts w:ascii="Times New Roman" w:hAnsi="Times New Roman"/>
                <w:sz w:val="24"/>
                <w:szCs w:val="24"/>
              </w:rPr>
              <w:t xml:space="preserve"> за обављање свих активности везаних за</w:t>
            </w:r>
            <w:r w:rsidR="00F535E3" w:rsidRPr="000F5775">
              <w:rPr>
                <w:rFonts w:ascii="Times New Roman" w:hAnsi="Times New Roman"/>
                <w:sz w:val="24"/>
                <w:szCs w:val="24"/>
              </w:rPr>
              <w:t xml:space="preserve"> њихову</w:t>
            </w:r>
            <w:r w:rsidRPr="000F5775">
              <w:rPr>
                <w:rFonts w:ascii="Times New Roman" w:hAnsi="Times New Roman"/>
                <w:sz w:val="24"/>
                <w:szCs w:val="24"/>
              </w:rPr>
              <w:t xml:space="preserve"> карактеризацију</w:t>
            </w:r>
            <w:r w:rsidR="00F535E3" w:rsidRPr="000F5775">
              <w:rPr>
                <w:rFonts w:ascii="Times New Roman" w:hAnsi="Times New Roman"/>
                <w:sz w:val="24"/>
                <w:szCs w:val="24"/>
              </w:rPr>
              <w:t xml:space="preserve">. </w:t>
            </w:r>
          </w:p>
        </w:tc>
      </w:tr>
    </w:tbl>
    <w:p w:rsidR="00006824" w:rsidRPr="000F5775" w:rsidRDefault="00006824" w:rsidP="00C74375">
      <w:pPr>
        <w:spacing w:before="120" w:after="120" w:line="240" w:lineRule="auto"/>
        <w:ind w:left="-6"/>
        <w:jc w:val="both"/>
        <w:rPr>
          <w:rFonts w:ascii="Times New Roman" w:hAnsi="Times New Roman"/>
          <w:sz w:val="24"/>
          <w:szCs w:val="24"/>
        </w:rPr>
      </w:pPr>
    </w:p>
    <w:p w:rsidR="00954334" w:rsidRPr="000F5775" w:rsidRDefault="00D727F1" w:rsidP="002F1640">
      <w:pPr>
        <w:pStyle w:val="Heading3"/>
      </w:pPr>
      <w:bookmarkStart w:id="38" w:name="_Toc28157035"/>
      <w:r w:rsidRPr="000F5775">
        <w:t xml:space="preserve">3.5.1 </w:t>
      </w:r>
      <w:r w:rsidR="00954334" w:rsidRPr="000F5775">
        <w:t>Анализа притисака и утицаја</w:t>
      </w:r>
      <w:bookmarkEnd w:id="38"/>
    </w:p>
    <w:p w:rsidR="00954334" w:rsidRPr="000F5775" w:rsidRDefault="00954334" w:rsidP="00954334">
      <w:pPr>
        <w:spacing w:after="0" w:line="240" w:lineRule="auto"/>
        <w:ind w:left="-6"/>
        <w:rPr>
          <w:rFonts w:ascii="Times New Roman" w:hAnsi="Times New Roman"/>
          <w:sz w:val="24"/>
          <w:szCs w:val="24"/>
        </w:rPr>
      </w:pPr>
    </w:p>
    <w:p w:rsidR="00954334" w:rsidRPr="000F5775" w:rsidRDefault="00954334" w:rsidP="003614EF">
      <w:pPr>
        <w:spacing w:after="0" w:line="240" w:lineRule="auto"/>
        <w:ind w:left="-6"/>
        <w:jc w:val="both"/>
        <w:rPr>
          <w:rFonts w:ascii="Times New Roman" w:hAnsi="Times New Roman"/>
          <w:sz w:val="24"/>
          <w:szCs w:val="24"/>
        </w:rPr>
      </w:pPr>
      <w:r w:rsidRPr="000F5775">
        <w:rPr>
          <w:rFonts w:ascii="Times New Roman" w:hAnsi="Times New Roman"/>
          <w:sz w:val="24"/>
          <w:szCs w:val="24"/>
        </w:rPr>
        <w:t>У складу са чланом 5 ОДВ</w:t>
      </w:r>
      <w:r w:rsidR="003614EF" w:rsidRPr="000F5775">
        <w:rPr>
          <w:rFonts w:ascii="Times New Roman" w:hAnsi="Times New Roman"/>
          <w:sz w:val="24"/>
          <w:szCs w:val="24"/>
        </w:rPr>
        <w:t>, Србија је почела да ради на састављању прегледа утицаја људских</w:t>
      </w:r>
      <w:r w:rsidRPr="000F5775">
        <w:rPr>
          <w:rFonts w:ascii="Times New Roman" w:hAnsi="Times New Roman"/>
          <w:sz w:val="24"/>
          <w:szCs w:val="24"/>
        </w:rPr>
        <w:t xml:space="preserve"> активности на животну средину. Неки елементи анализе притисака и утицаја представљени су у нацрту РБМПДРБС. Даље ажурирање анализе притисака и утицаја је у надлежности ЈВП.</w:t>
      </w:r>
    </w:p>
    <w:p w:rsidR="003614EF" w:rsidRPr="000F5775" w:rsidRDefault="003614EF" w:rsidP="003614EF">
      <w:pPr>
        <w:spacing w:after="0" w:line="240" w:lineRule="auto"/>
        <w:ind w:left="-6"/>
        <w:jc w:val="both"/>
        <w:rPr>
          <w:rFonts w:ascii="Times New Roman" w:hAnsi="Times New Roman"/>
          <w:sz w:val="24"/>
          <w:szCs w:val="24"/>
        </w:rPr>
      </w:pPr>
    </w:p>
    <w:p w:rsidR="003614EF" w:rsidRPr="000F5775" w:rsidRDefault="00954334" w:rsidP="003614EF">
      <w:pPr>
        <w:spacing w:after="0" w:line="240" w:lineRule="auto"/>
        <w:ind w:left="-6"/>
        <w:jc w:val="both"/>
        <w:rPr>
          <w:rFonts w:ascii="Times New Roman" w:hAnsi="Times New Roman"/>
          <w:sz w:val="24"/>
          <w:szCs w:val="24"/>
        </w:rPr>
      </w:pPr>
      <w:r w:rsidRPr="000F5775">
        <w:rPr>
          <w:rFonts w:ascii="Times New Roman" w:hAnsi="Times New Roman"/>
          <w:sz w:val="24"/>
          <w:szCs w:val="24"/>
        </w:rPr>
        <w:t>Анализа притисака датих у нацрту РБМПДРБС</w:t>
      </w:r>
      <w:r w:rsidR="003614EF" w:rsidRPr="000F5775">
        <w:rPr>
          <w:rFonts w:ascii="Times New Roman" w:hAnsi="Times New Roman"/>
          <w:sz w:val="24"/>
          <w:szCs w:val="24"/>
        </w:rPr>
        <w:t xml:space="preserve"> се</w:t>
      </w:r>
      <w:r w:rsidRPr="000F5775">
        <w:rPr>
          <w:rFonts w:ascii="Times New Roman" w:hAnsi="Times New Roman"/>
          <w:sz w:val="24"/>
          <w:szCs w:val="24"/>
        </w:rPr>
        <w:t xml:space="preserve"> углавном ослањала на статистичке податке, </w:t>
      </w:r>
      <w:r w:rsidR="003614EF" w:rsidRPr="000F5775">
        <w:rPr>
          <w:rFonts w:ascii="Times New Roman" w:hAnsi="Times New Roman"/>
          <w:sz w:val="24"/>
          <w:szCs w:val="24"/>
        </w:rPr>
        <w:t xml:space="preserve">јер </w:t>
      </w:r>
      <w:r w:rsidRPr="000F5775">
        <w:rPr>
          <w:rFonts w:ascii="Times New Roman" w:hAnsi="Times New Roman"/>
          <w:sz w:val="24"/>
          <w:szCs w:val="24"/>
        </w:rPr>
        <w:t>су</w:t>
      </w:r>
      <w:r w:rsidR="003614EF" w:rsidRPr="000F5775">
        <w:rPr>
          <w:rFonts w:ascii="Times New Roman" w:hAnsi="Times New Roman"/>
          <w:sz w:val="24"/>
          <w:szCs w:val="24"/>
        </w:rPr>
        <w:t xml:space="preserve"> се стварни</w:t>
      </w:r>
      <w:r w:rsidRPr="000F5775">
        <w:rPr>
          <w:rFonts w:ascii="Times New Roman" w:hAnsi="Times New Roman"/>
          <w:sz w:val="24"/>
          <w:szCs w:val="24"/>
        </w:rPr>
        <w:t xml:space="preserve"> подаци о оптерећењ</w:t>
      </w:r>
      <w:r w:rsidR="003614EF" w:rsidRPr="000F5775">
        <w:rPr>
          <w:rFonts w:ascii="Times New Roman" w:hAnsi="Times New Roman"/>
          <w:sz w:val="24"/>
          <w:szCs w:val="24"/>
        </w:rPr>
        <w:t>у загађењем</w:t>
      </w:r>
      <w:r w:rsidRPr="000F5775">
        <w:rPr>
          <w:rFonts w:ascii="Times New Roman" w:hAnsi="Times New Roman"/>
          <w:sz w:val="24"/>
          <w:szCs w:val="24"/>
        </w:rPr>
        <w:t xml:space="preserve"> показали </w:t>
      </w:r>
      <w:r w:rsidR="003614EF" w:rsidRPr="000F5775">
        <w:rPr>
          <w:rFonts w:ascii="Times New Roman" w:hAnsi="Times New Roman"/>
          <w:sz w:val="24"/>
          <w:szCs w:val="24"/>
        </w:rPr>
        <w:t xml:space="preserve">као </w:t>
      </w:r>
      <w:r w:rsidRPr="000F5775">
        <w:rPr>
          <w:rFonts w:ascii="Times New Roman" w:hAnsi="Times New Roman"/>
          <w:sz w:val="24"/>
          <w:szCs w:val="24"/>
        </w:rPr>
        <w:t xml:space="preserve">недоследни и </w:t>
      </w:r>
      <w:r w:rsidR="003614EF" w:rsidRPr="000F5775">
        <w:rPr>
          <w:rFonts w:ascii="Times New Roman" w:hAnsi="Times New Roman"/>
          <w:sz w:val="24"/>
          <w:szCs w:val="24"/>
        </w:rPr>
        <w:t xml:space="preserve">неодговарајући </w:t>
      </w:r>
      <w:r w:rsidR="00F71D5A" w:rsidRPr="000F5775">
        <w:rPr>
          <w:rFonts w:ascii="Times New Roman" w:hAnsi="Times New Roman"/>
          <w:sz w:val="24"/>
          <w:szCs w:val="24"/>
        </w:rPr>
        <w:t>како у географско</w:t>
      </w:r>
      <w:r w:rsidRPr="000F5775">
        <w:rPr>
          <w:rFonts w:ascii="Times New Roman" w:hAnsi="Times New Roman"/>
          <w:sz w:val="24"/>
          <w:szCs w:val="24"/>
        </w:rPr>
        <w:t>м тако и</w:t>
      </w:r>
      <w:r w:rsidR="00F71D5A" w:rsidRPr="000F5775">
        <w:rPr>
          <w:rFonts w:ascii="Times New Roman" w:hAnsi="Times New Roman"/>
          <w:sz w:val="24"/>
          <w:szCs w:val="24"/>
        </w:rPr>
        <w:t xml:space="preserve"> у временском смислу, па зато</w:t>
      </w:r>
      <w:r w:rsidRPr="000F5775">
        <w:rPr>
          <w:rFonts w:ascii="Times New Roman" w:hAnsi="Times New Roman"/>
          <w:sz w:val="24"/>
          <w:szCs w:val="24"/>
        </w:rPr>
        <w:t xml:space="preserve"> нису</w:t>
      </w:r>
      <w:r w:rsidR="00F71D5A" w:rsidRPr="000F5775">
        <w:rPr>
          <w:rFonts w:ascii="Times New Roman" w:hAnsi="Times New Roman"/>
          <w:sz w:val="24"/>
          <w:szCs w:val="24"/>
        </w:rPr>
        <w:t xml:space="preserve"> били</w:t>
      </w:r>
      <w:r w:rsidRPr="000F5775">
        <w:rPr>
          <w:rFonts w:ascii="Times New Roman" w:hAnsi="Times New Roman"/>
          <w:sz w:val="24"/>
          <w:szCs w:val="24"/>
        </w:rPr>
        <w:t xml:space="preserve"> довољни за поуздан</w:t>
      </w:r>
      <w:r w:rsidR="00F71D5A" w:rsidRPr="000F5775">
        <w:rPr>
          <w:rFonts w:ascii="Times New Roman" w:hAnsi="Times New Roman"/>
          <w:sz w:val="24"/>
          <w:szCs w:val="24"/>
        </w:rPr>
        <w:t xml:space="preserve">ои репрезентативно приказивање </w:t>
      </w:r>
      <w:r w:rsidRPr="000F5775">
        <w:rPr>
          <w:rFonts w:ascii="Times New Roman" w:hAnsi="Times New Roman"/>
          <w:sz w:val="24"/>
          <w:szCs w:val="24"/>
        </w:rPr>
        <w:t xml:space="preserve">образаца загађења. База података CORINE 2006 је коришћена за класификацију земљишта у 11 главних класа. Следећи </w:t>
      </w:r>
      <w:r w:rsidR="00F71D5A" w:rsidRPr="000F5775">
        <w:rPr>
          <w:rFonts w:ascii="Times New Roman" w:hAnsi="Times New Roman"/>
          <w:sz w:val="24"/>
          <w:szCs w:val="24"/>
        </w:rPr>
        <w:t>елементи су препознати</w:t>
      </w:r>
      <w:r w:rsidRPr="000F5775">
        <w:rPr>
          <w:rFonts w:ascii="Times New Roman" w:hAnsi="Times New Roman"/>
          <w:sz w:val="24"/>
          <w:szCs w:val="24"/>
        </w:rPr>
        <w:t xml:space="preserve"> као </w:t>
      </w:r>
      <w:r w:rsidR="00F71D5A" w:rsidRPr="000F5775">
        <w:rPr>
          <w:rFonts w:ascii="Times New Roman" w:hAnsi="Times New Roman"/>
          <w:sz w:val="24"/>
          <w:szCs w:val="24"/>
        </w:rPr>
        <w:t xml:space="preserve">главни </w:t>
      </w:r>
      <w:r w:rsidRPr="000F5775">
        <w:rPr>
          <w:rFonts w:ascii="Times New Roman" w:hAnsi="Times New Roman"/>
          <w:sz w:val="24"/>
          <w:szCs w:val="24"/>
        </w:rPr>
        <w:t>потенцијално значајни притисци:</w:t>
      </w:r>
    </w:p>
    <w:p w:rsidR="00F71D5A" w:rsidRPr="000F5775" w:rsidRDefault="00F71D5A" w:rsidP="003614EF">
      <w:pPr>
        <w:spacing w:after="0" w:line="240" w:lineRule="auto"/>
        <w:ind w:left="-6"/>
        <w:jc w:val="both"/>
        <w:rPr>
          <w:rFonts w:ascii="Times New Roman" w:hAnsi="Times New Roman"/>
          <w:sz w:val="24"/>
          <w:szCs w:val="24"/>
        </w:rPr>
      </w:pPr>
    </w:p>
    <w:p w:rsidR="00954334" w:rsidRPr="000F5775" w:rsidRDefault="00954334" w:rsidP="00954334">
      <w:pPr>
        <w:numPr>
          <w:ilvl w:val="0"/>
          <w:numId w:val="39"/>
        </w:numPr>
        <w:spacing w:after="0" w:line="240" w:lineRule="auto"/>
        <w:rPr>
          <w:rFonts w:ascii="Times New Roman" w:hAnsi="Times New Roman"/>
          <w:color w:val="777777"/>
          <w:sz w:val="24"/>
          <w:szCs w:val="24"/>
          <w:lang w:val="sr-Latn-CS"/>
        </w:rPr>
      </w:pPr>
      <w:r w:rsidRPr="000F5775">
        <w:rPr>
          <w:rFonts w:ascii="Times New Roman" w:hAnsi="Times New Roman"/>
          <w:sz w:val="24"/>
          <w:szCs w:val="24"/>
        </w:rPr>
        <w:t>тачкасти извори загађења;</w:t>
      </w:r>
    </w:p>
    <w:p w:rsidR="00954334" w:rsidRPr="000F5775" w:rsidRDefault="00954334" w:rsidP="00954334">
      <w:pPr>
        <w:numPr>
          <w:ilvl w:val="0"/>
          <w:numId w:val="39"/>
        </w:numPr>
        <w:spacing w:after="0" w:line="240" w:lineRule="auto"/>
        <w:rPr>
          <w:rFonts w:ascii="Times New Roman" w:hAnsi="Times New Roman"/>
          <w:color w:val="777777"/>
          <w:sz w:val="24"/>
          <w:szCs w:val="24"/>
          <w:lang w:val="sr-Latn-CS"/>
        </w:rPr>
      </w:pPr>
      <w:r w:rsidRPr="000F5775">
        <w:rPr>
          <w:rFonts w:ascii="Times New Roman" w:hAnsi="Times New Roman"/>
          <w:sz w:val="24"/>
          <w:szCs w:val="24"/>
        </w:rPr>
        <w:t>становништво</w:t>
      </w:r>
      <w:r w:rsidRPr="004730F8">
        <w:rPr>
          <w:rFonts w:ascii="Times New Roman" w:hAnsi="Times New Roman"/>
          <w:sz w:val="24"/>
          <w:szCs w:val="24"/>
          <w:lang w:val="sr-Latn-CS"/>
        </w:rPr>
        <w:t xml:space="preserve"> </w:t>
      </w:r>
      <w:r w:rsidRPr="000F5775">
        <w:rPr>
          <w:rFonts w:ascii="Times New Roman" w:hAnsi="Times New Roman"/>
          <w:sz w:val="24"/>
          <w:szCs w:val="24"/>
        </w:rPr>
        <w:t>прикључено</w:t>
      </w:r>
      <w:r w:rsidRPr="004730F8">
        <w:rPr>
          <w:rFonts w:ascii="Times New Roman" w:hAnsi="Times New Roman"/>
          <w:sz w:val="24"/>
          <w:szCs w:val="24"/>
          <w:lang w:val="sr-Latn-CS"/>
        </w:rPr>
        <w:t xml:space="preserve"> </w:t>
      </w:r>
      <w:r w:rsidRPr="000F5775">
        <w:rPr>
          <w:rFonts w:ascii="Times New Roman" w:hAnsi="Times New Roman"/>
          <w:sz w:val="24"/>
          <w:szCs w:val="24"/>
        </w:rPr>
        <w:t>на</w:t>
      </w:r>
      <w:r w:rsidRPr="004730F8">
        <w:rPr>
          <w:rFonts w:ascii="Times New Roman" w:hAnsi="Times New Roman"/>
          <w:sz w:val="24"/>
          <w:szCs w:val="24"/>
          <w:lang w:val="sr-Latn-CS"/>
        </w:rPr>
        <w:t xml:space="preserve"> </w:t>
      </w:r>
      <w:r w:rsidRPr="000F5775">
        <w:rPr>
          <w:rFonts w:ascii="Times New Roman" w:hAnsi="Times New Roman"/>
          <w:sz w:val="24"/>
          <w:szCs w:val="24"/>
        </w:rPr>
        <w:t>канализациони</w:t>
      </w:r>
      <w:r w:rsidRPr="004730F8">
        <w:rPr>
          <w:rFonts w:ascii="Times New Roman" w:hAnsi="Times New Roman"/>
          <w:sz w:val="24"/>
          <w:szCs w:val="24"/>
          <w:lang w:val="sr-Latn-CS"/>
        </w:rPr>
        <w:t xml:space="preserve"> </w:t>
      </w:r>
      <w:r w:rsidRPr="000F5775">
        <w:rPr>
          <w:rFonts w:ascii="Times New Roman" w:hAnsi="Times New Roman"/>
          <w:sz w:val="24"/>
          <w:szCs w:val="24"/>
        </w:rPr>
        <w:t>систем</w:t>
      </w:r>
      <w:r w:rsidRPr="004730F8">
        <w:rPr>
          <w:rFonts w:ascii="Times New Roman" w:hAnsi="Times New Roman"/>
          <w:sz w:val="24"/>
          <w:szCs w:val="24"/>
          <w:lang w:val="sr-Latn-CS"/>
        </w:rPr>
        <w:t>;</w:t>
      </w:r>
    </w:p>
    <w:p w:rsidR="00954334" w:rsidRPr="000F5775" w:rsidRDefault="00954334" w:rsidP="00954334">
      <w:pPr>
        <w:numPr>
          <w:ilvl w:val="0"/>
          <w:numId w:val="39"/>
        </w:numPr>
        <w:spacing w:after="0" w:line="240" w:lineRule="auto"/>
        <w:rPr>
          <w:rFonts w:ascii="Times New Roman" w:hAnsi="Times New Roman"/>
          <w:color w:val="777777"/>
          <w:sz w:val="24"/>
          <w:szCs w:val="24"/>
          <w:lang w:val="sr-Latn-CS"/>
        </w:rPr>
      </w:pPr>
      <w:r w:rsidRPr="004730F8">
        <w:rPr>
          <w:rFonts w:ascii="Times New Roman" w:hAnsi="Times New Roman"/>
          <w:sz w:val="24"/>
          <w:szCs w:val="24"/>
          <w:lang w:val="sr-Latn-CS"/>
        </w:rPr>
        <w:t xml:space="preserve"> </w:t>
      </w:r>
      <w:r w:rsidRPr="000F5775">
        <w:rPr>
          <w:rFonts w:ascii="Times New Roman" w:hAnsi="Times New Roman"/>
          <w:sz w:val="24"/>
          <w:szCs w:val="24"/>
        </w:rPr>
        <w:t>индустрија;</w:t>
      </w:r>
    </w:p>
    <w:p w:rsidR="00954334" w:rsidRPr="000F5775" w:rsidRDefault="00954334" w:rsidP="00954334">
      <w:pPr>
        <w:numPr>
          <w:ilvl w:val="0"/>
          <w:numId w:val="39"/>
        </w:numPr>
        <w:spacing w:after="0" w:line="240" w:lineRule="auto"/>
        <w:rPr>
          <w:rFonts w:ascii="Times New Roman" w:hAnsi="Times New Roman"/>
          <w:color w:val="777777"/>
          <w:sz w:val="24"/>
          <w:szCs w:val="24"/>
          <w:lang w:val="sr-Latn-CS"/>
        </w:rPr>
      </w:pPr>
      <w:r w:rsidRPr="000F5775">
        <w:rPr>
          <w:rFonts w:ascii="Times New Roman" w:hAnsi="Times New Roman"/>
          <w:sz w:val="24"/>
          <w:szCs w:val="24"/>
        </w:rPr>
        <w:t>дифузни извори загађења;</w:t>
      </w:r>
    </w:p>
    <w:p w:rsidR="00954334" w:rsidRPr="000F5775" w:rsidRDefault="00954334" w:rsidP="00954334">
      <w:pPr>
        <w:numPr>
          <w:ilvl w:val="0"/>
          <w:numId w:val="39"/>
        </w:numPr>
        <w:spacing w:after="0" w:line="240" w:lineRule="auto"/>
        <w:rPr>
          <w:rFonts w:ascii="Times New Roman" w:hAnsi="Times New Roman"/>
          <w:color w:val="777777"/>
          <w:sz w:val="24"/>
          <w:szCs w:val="24"/>
          <w:lang w:val="sr-Latn-CS"/>
        </w:rPr>
      </w:pPr>
      <w:r w:rsidRPr="000F5775">
        <w:rPr>
          <w:rFonts w:ascii="Times New Roman" w:hAnsi="Times New Roman"/>
          <w:sz w:val="24"/>
          <w:szCs w:val="24"/>
        </w:rPr>
        <w:t>становништво</w:t>
      </w:r>
      <w:r w:rsidRPr="004730F8">
        <w:rPr>
          <w:rFonts w:ascii="Times New Roman" w:hAnsi="Times New Roman"/>
          <w:sz w:val="24"/>
          <w:szCs w:val="24"/>
          <w:lang w:val="sr-Latn-CS"/>
        </w:rPr>
        <w:t xml:space="preserve"> </w:t>
      </w:r>
      <w:r w:rsidRPr="000F5775">
        <w:rPr>
          <w:rFonts w:ascii="Times New Roman" w:hAnsi="Times New Roman"/>
          <w:sz w:val="24"/>
          <w:szCs w:val="24"/>
        </w:rPr>
        <w:t>које</w:t>
      </w:r>
      <w:r w:rsidRPr="004730F8">
        <w:rPr>
          <w:rFonts w:ascii="Times New Roman" w:hAnsi="Times New Roman"/>
          <w:sz w:val="24"/>
          <w:szCs w:val="24"/>
          <w:lang w:val="sr-Latn-CS"/>
        </w:rPr>
        <w:t xml:space="preserve"> </w:t>
      </w:r>
      <w:r w:rsidRPr="000F5775">
        <w:rPr>
          <w:rFonts w:ascii="Times New Roman" w:hAnsi="Times New Roman"/>
          <w:sz w:val="24"/>
          <w:szCs w:val="24"/>
        </w:rPr>
        <w:t>није</w:t>
      </w:r>
      <w:r w:rsidRPr="004730F8">
        <w:rPr>
          <w:rFonts w:ascii="Times New Roman" w:hAnsi="Times New Roman"/>
          <w:sz w:val="24"/>
          <w:szCs w:val="24"/>
          <w:lang w:val="sr-Latn-CS"/>
        </w:rPr>
        <w:t xml:space="preserve"> </w:t>
      </w:r>
      <w:r w:rsidRPr="000F5775">
        <w:rPr>
          <w:rFonts w:ascii="Times New Roman" w:hAnsi="Times New Roman"/>
          <w:sz w:val="24"/>
          <w:szCs w:val="24"/>
        </w:rPr>
        <w:t>прикључено</w:t>
      </w:r>
      <w:r w:rsidRPr="004730F8">
        <w:rPr>
          <w:rFonts w:ascii="Times New Roman" w:hAnsi="Times New Roman"/>
          <w:sz w:val="24"/>
          <w:szCs w:val="24"/>
          <w:lang w:val="sr-Latn-CS"/>
        </w:rPr>
        <w:t xml:space="preserve"> </w:t>
      </w:r>
      <w:r w:rsidRPr="000F5775">
        <w:rPr>
          <w:rFonts w:ascii="Times New Roman" w:hAnsi="Times New Roman"/>
          <w:sz w:val="24"/>
          <w:szCs w:val="24"/>
        </w:rPr>
        <w:t>на</w:t>
      </w:r>
      <w:r w:rsidRPr="004730F8">
        <w:rPr>
          <w:rFonts w:ascii="Times New Roman" w:hAnsi="Times New Roman"/>
          <w:sz w:val="24"/>
          <w:szCs w:val="24"/>
          <w:lang w:val="sr-Latn-CS"/>
        </w:rPr>
        <w:t xml:space="preserve"> </w:t>
      </w:r>
      <w:r w:rsidRPr="000F5775">
        <w:rPr>
          <w:rFonts w:ascii="Times New Roman" w:hAnsi="Times New Roman"/>
          <w:sz w:val="24"/>
          <w:szCs w:val="24"/>
        </w:rPr>
        <w:t>канализациони</w:t>
      </w:r>
      <w:r w:rsidRPr="004730F8">
        <w:rPr>
          <w:rFonts w:ascii="Times New Roman" w:hAnsi="Times New Roman"/>
          <w:sz w:val="24"/>
          <w:szCs w:val="24"/>
          <w:lang w:val="sr-Latn-CS"/>
        </w:rPr>
        <w:t xml:space="preserve"> </w:t>
      </w:r>
      <w:r w:rsidRPr="000F5775">
        <w:rPr>
          <w:rFonts w:ascii="Times New Roman" w:hAnsi="Times New Roman"/>
          <w:sz w:val="24"/>
          <w:szCs w:val="24"/>
        </w:rPr>
        <w:t>систем</w:t>
      </w:r>
      <w:r w:rsidRPr="004730F8">
        <w:rPr>
          <w:rFonts w:ascii="Times New Roman" w:hAnsi="Times New Roman"/>
          <w:sz w:val="24"/>
          <w:szCs w:val="24"/>
          <w:lang w:val="sr-Latn-CS"/>
        </w:rPr>
        <w:t>;</w:t>
      </w:r>
    </w:p>
    <w:p w:rsidR="00954334" w:rsidRPr="000F5775" w:rsidRDefault="00942724" w:rsidP="00954334">
      <w:pPr>
        <w:numPr>
          <w:ilvl w:val="0"/>
          <w:numId w:val="39"/>
        </w:numPr>
        <w:spacing w:after="0" w:line="240" w:lineRule="auto"/>
        <w:rPr>
          <w:rFonts w:ascii="Times New Roman" w:hAnsi="Times New Roman"/>
          <w:color w:val="777777"/>
          <w:sz w:val="24"/>
          <w:szCs w:val="24"/>
          <w:lang w:val="sr-Latn-CS"/>
        </w:rPr>
      </w:pPr>
      <w:r w:rsidRPr="000F5775">
        <w:rPr>
          <w:rFonts w:ascii="Times New Roman" w:hAnsi="Times New Roman"/>
          <w:sz w:val="24"/>
          <w:szCs w:val="24"/>
        </w:rPr>
        <w:t>отицај</w:t>
      </w:r>
      <w:r w:rsidR="00954334" w:rsidRPr="004730F8">
        <w:rPr>
          <w:rFonts w:ascii="Times New Roman" w:hAnsi="Times New Roman"/>
          <w:sz w:val="24"/>
          <w:szCs w:val="24"/>
          <w:lang w:val="sr-Latn-CS"/>
        </w:rPr>
        <w:t xml:space="preserve"> </w:t>
      </w:r>
      <w:r w:rsidR="00954334" w:rsidRPr="000F5775">
        <w:rPr>
          <w:rFonts w:ascii="Times New Roman" w:hAnsi="Times New Roman"/>
          <w:sz w:val="24"/>
          <w:szCs w:val="24"/>
        </w:rPr>
        <w:t>из</w:t>
      </w:r>
      <w:r w:rsidR="00954334" w:rsidRPr="004730F8">
        <w:rPr>
          <w:rFonts w:ascii="Times New Roman" w:hAnsi="Times New Roman"/>
          <w:sz w:val="24"/>
          <w:szCs w:val="24"/>
          <w:lang w:val="sr-Latn-CS"/>
        </w:rPr>
        <w:t xml:space="preserve"> </w:t>
      </w:r>
      <w:r w:rsidRPr="000F5775">
        <w:rPr>
          <w:rFonts w:ascii="Times New Roman" w:hAnsi="Times New Roman"/>
          <w:sz w:val="24"/>
          <w:szCs w:val="24"/>
        </w:rPr>
        <w:t>класа</w:t>
      </w:r>
      <w:r w:rsidR="00954334" w:rsidRPr="004730F8">
        <w:rPr>
          <w:rFonts w:ascii="Times New Roman" w:hAnsi="Times New Roman"/>
          <w:sz w:val="24"/>
          <w:szCs w:val="24"/>
          <w:lang w:val="sr-Latn-CS"/>
        </w:rPr>
        <w:t xml:space="preserve"> </w:t>
      </w:r>
      <w:r w:rsidR="00954334" w:rsidRPr="000F5775">
        <w:rPr>
          <w:rFonts w:ascii="Times New Roman" w:hAnsi="Times New Roman"/>
          <w:sz w:val="24"/>
          <w:szCs w:val="24"/>
        </w:rPr>
        <w:t>класификације</w:t>
      </w:r>
      <w:r w:rsidRPr="004730F8">
        <w:rPr>
          <w:rFonts w:ascii="Times New Roman" w:hAnsi="Times New Roman"/>
          <w:sz w:val="24"/>
          <w:szCs w:val="24"/>
          <w:lang w:val="sr-Latn-CS"/>
        </w:rPr>
        <w:t xml:space="preserve"> </w:t>
      </w:r>
      <w:r w:rsidRPr="000F5775">
        <w:rPr>
          <w:rFonts w:ascii="Times New Roman" w:hAnsi="Times New Roman"/>
          <w:sz w:val="24"/>
          <w:szCs w:val="24"/>
        </w:rPr>
        <w:t>по</w:t>
      </w:r>
      <w:r w:rsidRPr="004730F8">
        <w:rPr>
          <w:rFonts w:ascii="Times New Roman" w:hAnsi="Times New Roman"/>
          <w:sz w:val="24"/>
          <w:szCs w:val="24"/>
          <w:lang w:val="sr-Latn-CS"/>
        </w:rPr>
        <w:t xml:space="preserve"> </w:t>
      </w:r>
      <w:r w:rsidRPr="000F5775">
        <w:rPr>
          <w:rFonts w:ascii="Times New Roman" w:hAnsi="Times New Roman"/>
          <w:sz w:val="24"/>
          <w:szCs w:val="24"/>
        </w:rPr>
        <w:t>намени</w:t>
      </w:r>
      <w:r w:rsidRPr="004730F8">
        <w:rPr>
          <w:rFonts w:ascii="Times New Roman" w:hAnsi="Times New Roman"/>
          <w:sz w:val="24"/>
          <w:szCs w:val="24"/>
          <w:lang w:val="sr-Latn-CS"/>
        </w:rPr>
        <w:t xml:space="preserve"> Corine</w:t>
      </w:r>
      <w:r w:rsidR="00954334" w:rsidRPr="004730F8">
        <w:rPr>
          <w:rFonts w:ascii="Times New Roman" w:hAnsi="Times New Roman"/>
          <w:sz w:val="24"/>
          <w:szCs w:val="24"/>
          <w:lang w:val="sr-Latn-CS"/>
        </w:rPr>
        <w:t>;</w:t>
      </w:r>
    </w:p>
    <w:p w:rsidR="00954334" w:rsidRPr="000F5775" w:rsidRDefault="00F67B83" w:rsidP="00954334">
      <w:pPr>
        <w:numPr>
          <w:ilvl w:val="0"/>
          <w:numId w:val="39"/>
        </w:numPr>
        <w:spacing w:after="0" w:line="240" w:lineRule="auto"/>
        <w:rPr>
          <w:rFonts w:ascii="Times New Roman" w:hAnsi="Times New Roman"/>
          <w:color w:val="777777"/>
          <w:sz w:val="24"/>
          <w:szCs w:val="24"/>
          <w:lang w:val="sr-Latn-CS"/>
        </w:rPr>
      </w:pPr>
      <w:r w:rsidRPr="000F5775">
        <w:rPr>
          <w:rFonts w:ascii="Times New Roman" w:hAnsi="Times New Roman"/>
          <w:sz w:val="24"/>
          <w:szCs w:val="24"/>
        </w:rPr>
        <w:t>домаће животиње</w:t>
      </w:r>
      <w:r w:rsidR="00954334" w:rsidRPr="000F5775">
        <w:rPr>
          <w:rFonts w:ascii="Times New Roman" w:hAnsi="Times New Roman"/>
          <w:sz w:val="24"/>
          <w:szCs w:val="24"/>
        </w:rPr>
        <w:t>;</w:t>
      </w:r>
    </w:p>
    <w:p w:rsidR="00954334" w:rsidRPr="000F5775" w:rsidRDefault="00954334" w:rsidP="00954334">
      <w:pPr>
        <w:numPr>
          <w:ilvl w:val="0"/>
          <w:numId w:val="39"/>
        </w:numPr>
        <w:spacing w:after="0" w:line="240" w:lineRule="auto"/>
        <w:rPr>
          <w:rFonts w:ascii="Times New Roman" w:hAnsi="Times New Roman"/>
          <w:color w:val="777777"/>
          <w:sz w:val="24"/>
          <w:szCs w:val="24"/>
          <w:lang w:val="sr-Latn-CS"/>
        </w:rPr>
      </w:pPr>
      <w:r w:rsidRPr="000F5775">
        <w:rPr>
          <w:rFonts w:ascii="Times New Roman" w:hAnsi="Times New Roman"/>
          <w:sz w:val="24"/>
          <w:szCs w:val="24"/>
        </w:rPr>
        <w:t>комуналне депоније;</w:t>
      </w:r>
    </w:p>
    <w:p w:rsidR="00954334" w:rsidRPr="000F5775" w:rsidRDefault="00954334" w:rsidP="00954334">
      <w:pPr>
        <w:numPr>
          <w:ilvl w:val="0"/>
          <w:numId w:val="39"/>
        </w:numPr>
        <w:spacing w:after="0" w:line="240" w:lineRule="auto"/>
        <w:rPr>
          <w:rFonts w:ascii="Times New Roman" w:hAnsi="Times New Roman"/>
          <w:color w:val="777777"/>
          <w:sz w:val="24"/>
          <w:szCs w:val="24"/>
          <w:lang w:val="sr-Latn-CS"/>
        </w:rPr>
      </w:pPr>
      <w:r w:rsidRPr="000F5775">
        <w:rPr>
          <w:rFonts w:ascii="Times New Roman" w:hAnsi="Times New Roman"/>
          <w:sz w:val="24"/>
          <w:szCs w:val="24"/>
        </w:rPr>
        <w:lastRenderedPageBreak/>
        <w:t>нерегулисане (дивље) депоније</w:t>
      </w:r>
      <w:r w:rsidRPr="000F5775">
        <w:rPr>
          <w:rFonts w:ascii="Times New Roman" w:hAnsi="Times New Roman"/>
          <w:color w:val="777777"/>
          <w:sz w:val="24"/>
          <w:szCs w:val="24"/>
          <w:lang w:val="sr-Latn-CS"/>
        </w:rPr>
        <w:t>.</w:t>
      </w:r>
    </w:p>
    <w:p w:rsidR="00006824" w:rsidRPr="000F5775" w:rsidRDefault="00954334" w:rsidP="00E33D41">
      <w:pPr>
        <w:tabs>
          <w:tab w:val="left" w:pos="2730"/>
        </w:tabs>
        <w:spacing w:after="0" w:line="240" w:lineRule="auto"/>
        <w:ind w:left="-6"/>
        <w:rPr>
          <w:rFonts w:ascii="Times New Roman" w:hAnsi="Times New Roman"/>
          <w:sz w:val="24"/>
          <w:szCs w:val="24"/>
        </w:rPr>
      </w:pPr>
      <w:r w:rsidRPr="000F5775">
        <w:rPr>
          <w:rFonts w:ascii="Times New Roman" w:hAnsi="Times New Roman"/>
          <w:sz w:val="24"/>
          <w:szCs w:val="24"/>
        </w:rPr>
        <w:tab/>
      </w:r>
    </w:p>
    <w:p w:rsidR="00673089" w:rsidRPr="000F5775" w:rsidRDefault="00AC234C" w:rsidP="00EA0C51">
      <w:pPr>
        <w:spacing w:after="0" w:line="240" w:lineRule="auto"/>
        <w:ind w:left="-6"/>
        <w:jc w:val="both"/>
        <w:rPr>
          <w:rFonts w:ascii="Times New Roman" w:hAnsi="Times New Roman"/>
          <w:sz w:val="24"/>
          <w:szCs w:val="24"/>
        </w:rPr>
      </w:pPr>
      <w:r w:rsidRPr="000F5775">
        <w:rPr>
          <w:rFonts w:ascii="Times New Roman" w:hAnsi="Times New Roman"/>
          <w:sz w:val="24"/>
          <w:szCs w:val="24"/>
        </w:rPr>
        <w:t>Теретзагађења</w:t>
      </w:r>
      <w:r w:rsidR="004D4E56" w:rsidRPr="000F5775">
        <w:rPr>
          <w:rFonts w:ascii="Times New Roman" w:hAnsi="Times New Roman"/>
          <w:sz w:val="24"/>
          <w:szCs w:val="24"/>
        </w:rPr>
        <w:t xml:space="preserve"> у смислу БП</w:t>
      </w:r>
      <w:r w:rsidR="00B63152" w:rsidRPr="000F5775">
        <w:rPr>
          <w:rFonts w:ascii="Times New Roman" w:hAnsi="Times New Roman"/>
          <w:sz w:val="24"/>
          <w:szCs w:val="24"/>
        </w:rPr>
        <w:t>К5, укупни азот и укупни фосфор</w:t>
      </w:r>
      <w:r w:rsidR="004D4E56" w:rsidRPr="000F5775">
        <w:rPr>
          <w:rFonts w:ascii="Times New Roman" w:hAnsi="Times New Roman"/>
          <w:sz w:val="24"/>
          <w:szCs w:val="24"/>
        </w:rPr>
        <w:t xml:space="preserve"> израчунати</w:t>
      </w:r>
      <w:r w:rsidR="004C184C" w:rsidRPr="000F5775">
        <w:rPr>
          <w:rFonts w:ascii="Times New Roman" w:hAnsi="Times New Roman"/>
          <w:sz w:val="24"/>
          <w:szCs w:val="24"/>
        </w:rPr>
        <w:t xml:space="preserve"> су</w:t>
      </w:r>
      <w:r w:rsidR="00EA0C51" w:rsidRPr="000F5775">
        <w:rPr>
          <w:rFonts w:ascii="Times New Roman" w:hAnsi="Times New Roman"/>
          <w:sz w:val="24"/>
          <w:szCs w:val="24"/>
        </w:rPr>
        <w:t xml:space="preserve"> применом коефицијена</w:t>
      </w:r>
      <w:r w:rsidR="00B63152" w:rsidRPr="000F5775">
        <w:rPr>
          <w:rFonts w:ascii="Times New Roman" w:hAnsi="Times New Roman"/>
          <w:sz w:val="24"/>
          <w:szCs w:val="24"/>
        </w:rPr>
        <w:t>та терета</w:t>
      </w:r>
      <w:r w:rsidR="00EA0C51" w:rsidRPr="000F5775">
        <w:rPr>
          <w:rFonts w:ascii="Times New Roman" w:hAnsi="Times New Roman"/>
          <w:sz w:val="24"/>
          <w:szCs w:val="24"/>
        </w:rPr>
        <w:t xml:space="preserve"> загађења изведених из</w:t>
      </w:r>
      <w:r w:rsidR="00B63152" w:rsidRPr="000F5775">
        <w:rPr>
          <w:rFonts w:ascii="Times New Roman" w:hAnsi="Times New Roman"/>
          <w:sz w:val="24"/>
          <w:szCs w:val="24"/>
        </w:rPr>
        <w:t xml:space="preserve"> литературних </w:t>
      </w:r>
      <w:r w:rsidR="00EA0C51" w:rsidRPr="000F5775">
        <w:rPr>
          <w:rFonts w:ascii="Times New Roman" w:hAnsi="Times New Roman"/>
          <w:sz w:val="24"/>
          <w:szCs w:val="24"/>
        </w:rPr>
        <w:t>података или ре</w:t>
      </w:r>
      <w:r w:rsidR="004D4E56" w:rsidRPr="000F5775">
        <w:rPr>
          <w:rFonts w:ascii="Times New Roman" w:hAnsi="Times New Roman"/>
          <w:sz w:val="24"/>
          <w:szCs w:val="24"/>
        </w:rPr>
        <w:t xml:space="preserve">зултата калибрације испирања </w:t>
      </w:r>
      <w:r w:rsidR="00EA0C51" w:rsidRPr="000F5775">
        <w:rPr>
          <w:rFonts w:ascii="Times New Roman" w:hAnsi="Times New Roman"/>
          <w:sz w:val="24"/>
          <w:szCs w:val="24"/>
        </w:rPr>
        <w:t>загађења.</w:t>
      </w:r>
    </w:p>
    <w:p w:rsidR="004C184C" w:rsidRPr="000F5775" w:rsidRDefault="004C184C" w:rsidP="00EA0C51">
      <w:pPr>
        <w:spacing w:after="0" w:line="240" w:lineRule="auto"/>
        <w:ind w:left="-6"/>
        <w:jc w:val="both"/>
        <w:rPr>
          <w:rFonts w:ascii="Times New Roman" w:hAnsi="Times New Roman"/>
          <w:sz w:val="24"/>
          <w:szCs w:val="24"/>
        </w:rPr>
      </w:pPr>
    </w:p>
    <w:p w:rsidR="00EA0C51" w:rsidRPr="000F5775" w:rsidRDefault="004C184C" w:rsidP="00EA0C51">
      <w:pPr>
        <w:spacing w:after="0" w:line="240" w:lineRule="auto"/>
        <w:ind w:left="-6"/>
        <w:jc w:val="both"/>
        <w:rPr>
          <w:rFonts w:ascii="Times New Roman" w:hAnsi="Times New Roman"/>
          <w:sz w:val="24"/>
          <w:szCs w:val="24"/>
        </w:rPr>
      </w:pPr>
      <w:r w:rsidRPr="000F5775">
        <w:rPr>
          <w:rFonts w:ascii="Times New Roman" w:hAnsi="Times New Roman"/>
          <w:sz w:val="24"/>
          <w:szCs w:val="24"/>
        </w:rPr>
        <w:t>Анализа притисака даје</w:t>
      </w:r>
      <w:r w:rsidR="00EA0C51" w:rsidRPr="000F5775">
        <w:rPr>
          <w:rFonts w:ascii="Times New Roman" w:hAnsi="Times New Roman"/>
          <w:sz w:val="24"/>
          <w:szCs w:val="24"/>
        </w:rPr>
        <w:t xml:space="preserve"> општи прег</w:t>
      </w:r>
      <w:r w:rsidRPr="000F5775">
        <w:rPr>
          <w:rFonts w:ascii="Times New Roman" w:hAnsi="Times New Roman"/>
          <w:sz w:val="24"/>
          <w:szCs w:val="24"/>
        </w:rPr>
        <w:t>лед терета загађења, расподеле терета</w:t>
      </w:r>
      <w:r w:rsidR="004D4E56" w:rsidRPr="000F5775">
        <w:rPr>
          <w:rFonts w:ascii="Times New Roman" w:hAnsi="Times New Roman"/>
          <w:sz w:val="24"/>
          <w:szCs w:val="24"/>
        </w:rPr>
        <w:t xml:space="preserve"> и транспорт</w:t>
      </w:r>
      <w:r w:rsidRPr="000F5775">
        <w:rPr>
          <w:rFonts w:ascii="Times New Roman" w:hAnsi="Times New Roman"/>
          <w:sz w:val="24"/>
          <w:szCs w:val="24"/>
        </w:rPr>
        <w:t>а</w:t>
      </w:r>
      <w:r w:rsidR="004D4E56" w:rsidRPr="000F5775">
        <w:rPr>
          <w:rFonts w:ascii="Times New Roman" w:hAnsi="Times New Roman"/>
          <w:sz w:val="24"/>
          <w:szCs w:val="24"/>
        </w:rPr>
        <w:t xml:space="preserve"> загађења главним р</w:t>
      </w:r>
      <w:r w:rsidR="00EA0C51" w:rsidRPr="000F5775">
        <w:rPr>
          <w:rFonts w:ascii="Times New Roman" w:hAnsi="Times New Roman"/>
          <w:sz w:val="24"/>
          <w:szCs w:val="24"/>
        </w:rPr>
        <w:t xml:space="preserve">екама, али притисци </w:t>
      </w:r>
      <w:r w:rsidRPr="000F5775">
        <w:rPr>
          <w:rFonts w:ascii="Times New Roman" w:hAnsi="Times New Roman"/>
          <w:sz w:val="24"/>
          <w:szCs w:val="24"/>
        </w:rPr>
        <w:t xml:space="preserve">до сада </w:t>
      </w:r>
      <w:r w:rsidR="00EA0C51" w:rsidRPr="000F5775">
        <w:rPr>
          <w:rFonts w:ascii="Times New Roman" w:hAnsi="Times New Roman"/>
          <w:sz w:val="24"/>
          <w:szCs w:val="24"/>
        </w:rPr>
        <w:t>нису</w:t>
      </w:r>
      <w:r w:rsidR="004D4E56" w:rsidRPr="000F5775">
        <w:rPr>
          <w:rFonts w:ascii="Times New Roman" w:hAnsi="Times New Roman"/>
          <w:sz w:val="24"/>
          <w:szCs w:val="24"/>
        </w:rPr>
        <w:t xml:space="preserve"> повезани са утицајима. Недостаје квантитативна проц</w:t>
      </w:r>
      <w:r w:rsidR="00EA0C51" w:rsidRPr="000F5775">
        <w:rPr>
          <w:rFonts w:ascii="Times New Roman" w:hAnsi="Times New Roman"/>
          <w:sz w:val="24"/>
          <w:szCs w:val="24"/>
        </w:rPr>
        <w:t>ена нивоа утицај</w:t>
      </w:r>
      <w:r w:rsidRPr="000F5775">
        <w:rPr>
          <w:rFonts w:ascii="Times New Roman" w:hAnsi="Times New Roman"/>
          <w:sz w:val="24"/>
          <w:szCs w:val="24"/>
        </w:rPr>
        <w:t>а и још нису разрађени</w:t>
      </w:r>
      <w:r w:rsidR="004D4E56" w:rsidRPr="000F5775">
        <w:rPr>
          <w:rFonts w:ascii="Times New Roman" w:hAnsi="Times New Roman"/>
          <w:sz w:val="24"/>
          <w:szCs w:val="24"/>
        </w:rPr>
        <w:t xml:space="preserve"> критеријуми</w:t>
      </w:r>
      <w:r w:rsidR="00EA0C51" w:rsidRPr="000F5775">
        <w:rPr>
          <w:rFonts w:ascii="Times New Roman" w:hAnsi="Times New Roman"/>
          <w:sz w:val="24"/>
          <w:szCs w:val="24"/>
        </w:rPr>
        <w:t xml:space="preserve"> за идентификацију значајних притисака.</w:t>
      </w:r>
    </w:p>
    <w:p w:rsidR="004C184C" w:rsidRPr="000F5775" w:rsidRDefault="004C184C" w:rsidP="00EA0C51">
      <w:pPr>
        <w:spacing w:after="0" w:line="240" w:lineRule="auto"/>
        <w:ind w:left="-6"/>
        <w:jc w:val="both"/>
        <w:rPr>
          <w:rFonts w:ascii="Times New Roman" w:hAnsi="Times New Roman"/>
          <w:sz w:val="24"/>
          <w:szCs w:val="24"/>
        </w:rPr>
      </w:pPr>
    </w:p>
    <w:p w:rsidR="004D4E56" w:rsidRPr="000F5775" w:rsidRDefault="004D4E56" w:rsidP="004D4E56">
      <w:pPr>
        <w:spacing w:after="0" w:line="240" w:lineRule="auto"/>
        <w:ind w:left="-6"/>
        <w:jc w:val="both"/>
        <w:rPr>
          <w:rFonts w:ascii="Times New Roman" w:hAnsi="Times New Roman"/>
          <w:sz w:val="24"/>
          <w:szCs w:val="24"/>
        </w:rPr>
      </w:pPr>
      <w:r w:rsidRPr="000F5775">
        <w:rPr>
          <w:rFonts w:ascii="Times New Roman" w:hAnsi="Times New Roman"/>
          <w:sz w:val="24"/>
          <w:szCs w:val="24"/>
        </w:rPr>
        <w:t>Узимајући у обзир горе наведене недостатке, требало</w:t>
      </w:r>
      <w:r w:rsidR="004C184C" w:rsidRPr="000F5775">
        <w:rPr>
          <w:rFonts w:ascii="Times New Roman" w:hAnsi="Times New Roman"/>
          <w:sz w:val="24"/>
          <w:szCs w:val="24"/>
        </w:rPr>
        <w:t xml:space="preserve"> би</w:t>
      </w:r>
      <w:r w:rsidRPr="000F5775">
        <w:rPr>
          <w:rFonts w:ascii="Times New Roman" w:hAnsi="Times New Roman"/>
          <w:sz w:val="24"/>
          <w:szCs w:val="24"/>
        </w:rPr>
        <w:t xml:space="preserve"> да се</w:t>
      </w:r>
      <w:r w:rsidR="004C184C" w:rsidRPr="000F5775">
        <w:rPr>
          <w:rFonts w:ascii="Times New Roman" w:hAnsi="Times New Roman"/>
          <w:sz w:val="24"/>
          <w:szCs w:val="24"/>
        </w:rPr>
        <w:t xml:space="preserve"> анализа више усредсреди</w:t>
      </w:r>
      <w:r w:rsidRPr="000F5775">
        <w:rPr>
          <w:rFonts w:ascii="Times New Roman" w:hAnsi="Times New Roman"/>
          <w:sz w:val="24"/>
          <w:szCs w:val="24"/>
        </w:rPr>
        <w:t xml:space="preserve"> на процену утицаја</w:t>
      </w:r>
      <w:r w:rsidR="004C184C" w:rsidRPr="000F5775">
        <w:rPr>
          <w:rFonts w:ascii="Times New Roman" w:hAnsi="Times New Roman"/>
          <w:sz w:val="24"/>
          <w:szCs w:val="24"/>
        </w:rPr>
        <w:t>,</w:t>
      </w:r>
      <w:r w:rsidRPr="000F5775">
        <w:rPr>
          <w:rFonts w:ascii="Times New Roman" w:hAnsi="Times New Roman"/>
          <w:sz w:val="24"/>
          <w:szCs w:val="24"/>
        </w:rPr>
        <w:t xml:space="preserve"> тако да </w:t>
      </w:r>
      <w:r w:rsidR="004C184C" w:rsidRPr="000F5775">
        <w:rPr>
          <w:rFonts w:ascii="Times New Roman" w:hAnsi="Times New Roman"/>
          <w:sz w:val="24"/>
          <w:szCs w:val="24"/>
        </w:rPr>
        <w:t xml:space="preserve">за </w:t>
      </w:r>
      <w:r w:rsidRPr="000F5775">
        <w:rPr>
          <w:rFonts w:ascii="Times New Roman" w:hAnsi="Times New Roman"/>
          <w:sz w:val="24"/>
          <w:szCs w:val="24"/>
        </w:rPr>
        <w:t xml:space="preserve">сва угрожена водна тела </w:t>
      </w:r>
      <w:r w:rsidR="004C184C" w:rsidRPr="000F5775">
        <w:rPr>
          <w:rFonts w:ascii="Times New Roman" w:hAnsi="Times New Roman"/>
          <w:sz w:val="24"/>
          <w:szCs w:val="24"/>
        </w:rPr>
        <w:t xml:space="preserve">постоје утврђени значајни притисци чији </w:t>
      </w:r>
      <w:r w:rsidRPr="000F5775">
        <w:rPr>
          <w:rFonts w:ascii="Times New Roman" w:hAnsi="Times New Roman"/>
          <w:sz w:val="24"/>
          <w:szCs w:val="24"/>
        </w:rPr>
        <w:t>допринос</w:t>
      </w:r>
      <w:r w:rsidR="004C184C" w:rsidRPr="000F5775">
        <w:rPr>
          <w:rFonts w:ascii="Times New Roman" w:hAnsi="Times New Roman"/>
          <w:sz w:val="24"/>
          <w:szCs w:val="24"/>
        </w:rPr>
        <w:t xml:space="preserve"> би требало да буде</w:t>
      </w:r>
      <w:r w:rsidRPr="000F5775">
        <w:rPr>
          <w:rFonts w:ascii="Times New Roman" w:hAnsi="Times New Roman"/>
          <w:sz w:val="24"/>
          <w:szCs w:val="24"/>
        </w:rPr>
        <w:t xml:space="preserve"> буде квантификован.</w:t>
      </w:r>
    </w:p>
    <w:p w:rsidR="004D4E56" w:rsidRPr="000F5775" w:rsidRDefault="009526BF" w:rsidP="004D4E56">
      <w:pPr>
        <w:spacing w:before="120" w:after="120" w:line="240" w:lineRule="auto"/>
        <w:ind w:left="-6"/>
        <w:jc w:val="both"/>
        <w:rPr>
          <w:rFonts w:ascii="Times New Roman" w:hAnsi="Times New Roman"/>
          <w:color w:val="0070C0"/>
          <w:sz w:val="24"/>
          <w:szCs w:val="24"/>
        </w:rPr>
      </w:pPr>
      <w:r w:rsidRPr="000F5775">
        <w:rPr>
          <w:rFonts w:ascii="Times New Roman" w:hAnsi="Times New Roman"/>
          <w:sz w:val="24"/>
          <w:szCs w:val="24"/>
        </w:rPr>
        <w:t>П</w:t>
      </w:r>
      <w:r w:rsidR="004D4E56" w:rsidRPr="000F5775">
        <w:rPr>
          <w:rFonts w:ascii="Times New Roman" w:hAnsi="Times New Roman"/>
          <w:sz w:val="24"/>
          <w:szCs w:val="24"/>
        </w:rPr>
        <w:t>одаци о загађењу</w:t>
      </w:r>
      <w:r w:rsidRPr="000F5775">
        <w:rPr>
          <w:rFonts w:ascii="Times New Roman" w:hAnsi="Times New Roman"/>
          <w:sz w:val="24"/>
          <w:szCs w:val="24"/>
        </w:rPr>
        <w:t xml:space="preserve"> који недостају или су неусаглашени</w:t>
      </w:r>
      <w:r w:rsidR="004D4E56" w:rsidRPr="000F5775">
        <w:rPr>
          <w:rFonts w:ascii="Times New Roman" w:hAnsi="Times New Roman"/>
          <w:sz w:val="24"/>
          <w:szCs w:val="24"/>
        </w:rPr>
        <w:t xml:space="preserve"> су један од главних проблема везаних за анализу притисака и утицаја. Да би се добили поуздани резултати, неопходно је успоставити ефикасан систем за прикупљање поузданих податак</w:t>
      </w:r>
      <w:r w:rsidRPr="000F5775">
        <w:rPr>
          <w:rFonts w:ascii="Times New Roman" w:hAnsi="Times New Roman"/>
          <w:sz w:val="24"/>
          <w:szCs w:val="24"/>
        </w:rPr>
        <w:t>а о терету загађења</w:t>
      </w:r>
      <w:r w:rsidR="004D4E56" w:rsidRPr="000F5775">
        <w:rPr>
          <w:rFonts w:ascii="Times New Roman" w:hAnsi="Times New Roman"/>
          <w:sz w:val="24"/>
          <w:szCs w:val="24"/>
        </w:rPr>
        <w:t xml:space="preserve"> (нпр. наметање</w:t>
      </w:r>
      <w:r w:rsidRPr="000F5775">
        <w:rPr>
          <w:rFonts w:ascii="Times New Roman" w:hAnsi="Times New Roman"/>
          <w:sz w:val="24"/>
          <w:szCs w:val="24"/>
        </w:rPr>
        <w:t xml:space="preserve"> стриктних обавеза у погледу давања података, дефинисање</w:t>
      </w:r>
      <w:r w:rsidR="00673089" w:rsidRPr="000F5775">
        <w:rPr>
          <w:rFonts w:ascii="Times New Roman" w:hAnsi="Times New Roman"/>
          <w:sz w:val="24"/>
          <w:szCs w:val="24"/>
        </w:rPr>
        <w:t xml:space="preserve"> захтева у вези са квалитетом података</w:t>
      </w:r>
      <w:r w:rsidR="004D4E56" w:rsidRPr="000F5775">
        <w:rPr>
          <w:rFonts w:ascii="Times New Roman" w:hAnsi="Times New Roman"/>
          <w:sz w:val="24"/>
          <w:szCs w:val="24"/>
        </w:rPr>
        <w:t>, успоста</w:t>
      </w:r>
      <w:r w:rsidRPr="000F5775">
        <w:rPr>
          <w:rFonts w:ascii="Times New Roman" w:hAnsi="Times New Roman"/>
          <w:sz w:val="24"/>
          <w:szCs w:val="24"/>
        </w:rPr>
        <w:t>вљање транспарентног система за проток података</w:t>
      </w:r>
      <w:r w:rsidR="004D4E56" w:rsidRPr="000F5775">
        <w:rPr>
          <w:rFonts w:ascii="Times New Roman" w:hAnsi="Times New Roman"/>
          <w:sz w:val="24"/>
          <w:szCs w:val="24"/>
        </w:rPr>
        <w:t xml:space="preserve"> са јасно де</w:t>
      </w:r>
      <w:r w:rsidRPr="000F5775">
        <w:rPr>
          <w:rFonts w:ascii="Times New Roman" w:hAnsi="Times New Roman"/>
          <w:sz w:val="24"/>
          <w:szCs w:val="24"/>
        </w:rPr>
        <w:t>финисаним надлежностима</w:t>
      </w:r>
      <w:r w:rsidR="004D4E56" w:rsidRPr="000F5775">
        <w:rPr>
          <w:rFonts w:ascii="Times New Roman" w:hAnsi="Times New Roman"/>
          <w:sz w:val="24"/>
          <w:szCs w:val="24"/>
        </w:rPr>
        <w:t xml:space="preserve"> укључених ин</w:t>
      </w:r>
      <w:r w:rsidR="00673089" w:rsidRPr="000F5775">
        <w:rPr>
          <w:rFonts w:ascii="Times New Roman" w:hAnsi="Times New Roman"/>
          <w:sz w:val="24"/>
          <w:szCs w:val="24"/>
        </w:rPr>
        <w:t>ституција, јачање капацитета ЈВП</w:t>
      </w:r>
      <w:r w:rsidR="004D4E56" w:rsidRPr="000F5775">
        <w:rPr>
          <w:rFonts w:ascii="Times New Roman" w:hAnsi="Times New Roman"/>
          <w:sz w:val="24"/>
          <w:szCs w:val="24"/>
        </w:rPr>
        <w:t>,</w:t>
      </w:r>
      <w:r w:rsidR="00673089" w:rsidRPr="000F5775">
        <w:rPr>
          <w:rFonts w:ascii="Times New Roman" w:hAnsi="Times New Roman"/>
          <w:sz w:val="24"/>
          <w:szCs w:val="24"/>
        </w:rPr>
        <w:t xml:space="preserve"> агенције </w:t>
      </w:r>
      <w:r w:rsidR="00DD0147" w:rsidRPr="000F5775">
        <w:rPr>
          <w:rFonts w:ascii="Times New Roman" w:hAnsi="Times New Roman"/>
          <w:sz w:val="24"/>
          <w:szCs w:val="24"/>
        </w:rPr>
        <w:t>АЗЖС</w:t>
      </w:r>
      <w:r w:rsidR="00673089" w:rsidRPr="000F5775">
        <w:rPr>
          <w:rFonts w:ascii="Times New Roman" w:hAnsi="Times New Roman"/>
          <w:sz w:val="24"/>
          <w:szCs w:val="24"/>
        </w:rPr>
        <w:t xml:space="preserve">и </w:t>
      </w:r>
      <w:r w:rsidR="004D4E56" w:rsidRPr="000F5775">
        <w:rPr>
          <w:rFonts w:ascii="Times New Roman" w:hAnsi="Times New Roman"/>
          <w:sz w:val="24"/>
          <w:szCs w:val="24"/>
        </w:rPr>
        <w:t xml:space="preserve">инспекције </w:t>
      </w:r>
      <w:r w:rsidRPr="000F5775">
        <w:rPr>
          <w:rFonts w:ascii="Times New Roman" w:hAnsi="Times New Roman"/>
          <w:sz w:val="24"/>
          <w:szCs w:val="24"/>
        </w:rPr>
        <w:t>за заштиту</w:t>
      </w:r>
      <w:r w:rsidR="00CD217E" w:rsidRPr="000F5775">
        <w:rPr>
          <w:rFonts w:ascii="Times New Roman" w:hAnsi="Times New Roman"/>
          <w:sz w:val="24"/>
          <w:szCs w:val="24"/>
        </w:rPr>
        <w:t xml:space="preserve"> животне средине, </w:t>
      </w:r>
      <w:r w:rsidR="004D4E56" w:rsidRPr="000F5775">
        <w:rPr>
          <w:rFonts w:ascii="Times New Roman" w:hAnsi="Times New Roman"/>
          <w:sz w:val="24"/>
          <w:szCs w:val="24"/>
        </w:rPr>
        <w:t>које су укључене у прикупљање подата</w:t>
      </w:r>
      <w:r w:rsidR="00CD217E" w:rsidRPr="000F5775">
        <w:rPr>
          <w:rFonts w:ascii="Times New Roman" w:hAnsi="Times New Roman"/>
          <w:sz w:val="24"/>
          <w:szCs w:val="24"/>
        </w:rPr>
        <w:t>ка и одржавање регистра извора загађења</w:t>
      </w:r>
      <w:r w:rsidR="004D4E56" w:rsidRPr="000F5775">
        <w:rPr>
          <w:rFonts w:ascii="Times New Roman" w:hAnsi="Times New Roman"/>
          <w:sz w:val="24"/>
          <w:szCs w:val="24"/>
        </w:rPr>
        <w:t>.</w:t>
      </w:r>
    </w:p>
    <w:p w:rsidR="002A74FC" w:rsidRPr="000F5775" w:rsidRDefault="00EA0C51" w:rsidP="00EA0C51">
      <w:pPr>
        <w:spacing w:after="0" w:line="240" w:lineRule="auto"/>
        <w:ind w:left="-6"/>
        <w:jc w:val="both"/>
        <w:rPr>
          <w:rFonts w:ascii="Times New Roman" w:hAnsi="Times New Roman"/>
          <w:sz w:val="24"/>
          <w:szCs w:val="24"/>
        </w:rPr>
      </w:pPr>
      <w:r w:rsidRPr="000F5775">
        <w:rPr>
          <w:rFonts w:ascii="Times New Roman" w:hAnsi="Times New Roman"/>
          <w:sz w:val="24"/>
          <w:szCs w:val="24"/>
        </w:rPr>
        <w:t>Осим загађења, анализа притисака узима у обзир и потенцијалн</w:t>
      </w:r>
      <w:r w:rsidR="00673089" w:rsidRPr="000F5775">
        <w:rPr>
          <w:rFonts w:ascii="Times New Roman" w:hAnsi="Times New Roman"/>
          <w:sz w:val="24"/>
          <w:szCs w:val="24"/>
        </w:rPr>
        <w:t>о значајне хидроморфолошке пром</w:t>
      </w:r>
      <w:r w:rsidRPr="000F5775">
        <w:rPr>
          <w:rFonts w:ascii="Times New Roman" w:hAnsi="Times New Roman"/>
          <w:sz w:val="24"/>
          <w:szCs w:val="24"/>
        </w:rPr>
        <w:t>ене. У нацрту РБМПДРБС, бране се сматрају једним од најзначајнијих притисака који нарушавају континуите</w:t>
      </w:r>
      <w:r w:rsidR="001034D9" w:rsidRPr="000F5775">
        <w:rPr>
          <w:rFonts w:ascii="Times New Roman" w:hAnsi="Times New Roman"/>
          <w:sz w:val="24"/>
          <w:szCs w:val="24"/>
        </w:rPr>
        <w:t>т р</w:t>
      </w:r>
      <w:r w:rsidRPr="000F5775">
        <w:rPr>
          <w:rFonts w:ascii="Times New Roman" w:hAnsi="Times New Roman"/>
          <w:sz w:val="24"/>
          <w:szCs w:val="24"/>
        </w:rPr>
        <w:t>ека, ограничавају кретање сед</w:t>
      </w:r>
      <w:r w:rsidR="005919DD" w:rsidRPr="000F5775">
        <w:rPr>
          <w:rFonts w:ascii="Times New Roman" w:hAnsi="Times New Roman"/>
          <w:sz w:val="24"/>
          <w:szCs w:val="24"/>
        </w:rPr>
        <w:t>имената и риба дуж водотока</w:t>
      </w:r>
      <w:r w:rsidR="001034D9" w:rsidRPr="000F5775">
        <w:rPr>
          <w:rFonts w:ascii="Times New Roman" w:hAnsi="Times New Roman"/>
          <w:sz w:val="24"/>
          <w:szCs w:val="24"/>
        </w:rPr>
        <w:t>, м</w:t>
      </w:r>
      <w:r w:rsidRPr="000F5775">
        <w:rPr>
          <w:rFonts w:ascii="Times New Roman" w:hAnsi="Times New Roman"/>
          <w:sz w:val="24"/>
          <w:szCs w:val="24"/>
        </w:rPr>
        <w:t>ењају морфолог</w:t>
      </w:r>
      <w:r w:rsidR="001034D9" w:rsidRPr="000F5775">
        <w:rPr>
          <w:rFonts w:ascii="Times New Roman" w:hAnsi="Times New Roman"/>
          <w:sz w:val="24"/>
          <w:szCs w:val="24"/>
        </w:rPr>
        <w:t>ију водотока и састав речног корита, м</w:t>
      </w:r>
      <w:r w:rsidRPr="000F5775">
        <w:rPr>
          <w:rFonts w:ascii="Times New Roman" w:hAnsi="Times New Roman"/>
          <w:sz w:val="24"/>
          <w:szCs w:val="24"/>
        </w:rPr>
        <w:t xml:space="preserve">ењајући карактеристике обалног подручја. Објекти за заштиту од поплава и регулациони радови се такође сматрају потенцијалним значајним </w:t>
      </w:r>
      <w:r w:rsidR="001034D9" w:rsidRPr="000F5775">
        <w:rPr>
          <w:rFonts w:ascii="Times New Roman" w:hAnsi="Times New Roman"/>
          <w:sz w:val="24"/>
          <w:szCs w:val="24"/>
        </w:rPr>
        <w:t>притисцима. Тренутној процени хидроморфолошких утицаја недостаје свеобухватан приступ за процену ос</w:t>
      </w:r>
      <w:r w:rsidRPr="000F5775">
        <w:rPr>
          <w:rFonts w:ascii="Times New Roman" w:hAnsi="Times New Roman"/>
          <w:sz w:val="24"/>
          <w:szCs w:val="24"/>
        </w:rPr>
        <w:t>етљив</w:t>
      </w:r>
      <w:r w:rsidR="001034D9" w:rsidRPr="000F5775">
        <w:rPr>
          <w:rFonts w:ascii="Times New Roman" w:hAnsi="Times New Roman"/>
          <w:sz w:val="24"/>
          <w:szCs w:val="24"/>
        </w:rPr>
        <w:t>ости појединих типова водних т</w:t>
      </w:r>
      <w:r w:rsidRPr="000F5775">
        <w:rPr>
          <w:rFonts w:ascii="Times New Roman" w:hAnsi="Times New Roman"/>
          <w:sz w:val="24"/>
          <w:szCs w:val="24"/>
        </w:rPr>
        <w:t>ела н</w:t>
      </w:r>
      <w:r w:rsidR="001034D9" w:rsidRPr="000F5775">
        <w:rPr>
          <w:rFonts w:ascii="Times New Roman" w:hAnsi="Times New Roman"/>
          <w:sz w:val="24"/>
          <w:szCs w:val="24"/>
        </w:rPr>
        <w:t>а одређене хидроморфолошке пром</w:t>
      </w:r>
      <w:r w:rsidR="005919DD" w:rsidRPr="000F5775">
        <w:rPr>
          <w:rFonts w:ascii="Times New Roman" w:hAnsi="Times New Roman"/>
          <w:sz w:val="24"/>
          <w:szCs w:val="24"/>
        </w:rPr>
        <w:t xml:space="preserve">ене. С тим у везиби у току даљих фаза планирања требало започети </w:t>
      </w:r>
      <w:r w:rsidRPr="000F5775">
        <w:rPr>
          <w:rFonts w:ascii="Times New Roman" w:hAnsi="Times New Roman"/>
          <w:sz w:val="24"/>
          <w:szCs w:val="24"/>
        </w:rPr>
        <w:t>тестирање величин</w:t>
      </w:r>
      <w:r w:rsidR="002A74FC" w:rsidRPr="000F5775">
        <w:rPr>
          <w:rFonts w:ascii="Times New Roman" w:hAnsi="Times New Roman"/>
          <w:sz w:val="24"/>
          <w:szCs w:val="24"/>
        </w:rPr>
        <w:t>е утицаја хидроморфолошких пром</w:t>
      </w:r>
      <w:r w:rsidRPr="000F5775">
        <w:rPr>
          <w:rFonts w:ascii="Times New Roman" w:hAnsi="Times New Roman"/>
          <w:sz w:val="24"/>
          <w:szCs w:val="24"/>
        </w:rPr>
        <w:t>ена на поједи</w:t>
      </w:r>
      <w:r w:rsidR="002A74FC" w:rsidRPr="000F5775">
        <w:rPr>
          <w:rFonts w:ascii="Times New Roman" w:hAnsi="Times New Roman"/>
          <w:sz w:val="24"/>
          <w:szCs w:val="24"/>
        </w:rPr>
        <w:t>начна водна тела</w:t>
      </w:r>
      <w:r w:rsidRPr="000F5775">
        <w:rPr>
          <w:rFonts w:ascii="Times New Roman" w:hAnsi="Times New Roman"/>
          <w:sz w:val="24"/>
          <w:szCs w:val="24"/>
        </w:rPr>
        <w:t>. Потребно је размотрити редизајнирање мреже мониторинга за први циклус управља</w:t>
      </w:r>
      <w:r w:rsidR="003C2CF2" w:rsidRPr="000F5775">
        <w:rPr>
          <w:rFonts w:ascii="Times New Roman" w:hAnsi="Times New Roman"/>
          <w:sz w:val="24"/>
          <w:szCs w:val="24"/>
        </w:rPr>
        <w:t>ња (постављање</w:t>
      </w:r>
      <w:r w:rsidRPr="000F5775">
        <w:rPr>
          <w:rFonts w:ascii="Times New Roman" w:hAnsi="Times New Roman"/>
          <w:sz w:val="24"/>
          <w:szCs w:val="24"/>
        </w:rPr>
        <w:t xml:space="preserve"> станица за мониторинг потенцијално значајних хидроморфолошких утицаја) како би се прикупили потребни подаци за такву врсту испитивања.</w:t>
      </w:r>
    </w:p>
    <w:p w:rsidR="003C76DF" w:rsidRPr="000F5775" w:rsidRDefault="00EA0C51" w:rsidP="009C2F1E">
      <w:pPr>
        <w:spacing w:after="0" w:line="240" w:lineRule="auto"/>
        <w:ind w:left="-6"/>
        <w:jc w:val="both"/>
        <w:rPr>
          <w:rFonts w:ascii="Times New Roman" w:hAnsi="Times New Roman"/>
          <w:sz w:val="24"/>
          <w:szCs w:val="24"/>
        </w:rPr>
      </w:pPr>
      <w:r w:rsidRPr="000F5775">
        <w:rPr>
          <w:rFonts w:ascii="Times New Roman" w:hAnsi="Times New Roman"/>
          <w:sz w:val="24"/>
          <w:szCs w:val="24"/>
        </w:rPr>
        <w:t xml:space="preserve">Нацрт </w:t>
      </w:r>
      <w:r w:rsidR="009F6046" w:rsidRPr="000F5775">
        <w:rPr>
          <w:rFonts w:ascii="Times New Roman" w:hAnsi="Times New Roman"/>
          <w:sz w:val="24"/>
          <w:szCs w:val="24"/>
        </w:rPr>
        <w:t xml:space="preserve">РБМП </w:t>
      </w:r>
      <w:r w:rsidRPr="000F5775">
        <w:rPr>
          <w:rFonts w:ascii="Times New Roman" w:hAnsi="Times New Roman"/>
          <w:sz w:val="24"/>
          <w:szCs w:val="24"/>
        </w:rPr>
        <w:t xml:space="preserve">утврђује потенцијално значајне притиске на квантитативни </w:t>
      </w:r>
      <w:r w:rsidR="002A74FC" w:rsidRPr="000F5775">
        <w:rPr>
          <w:rFonts w:ascii="Times New Roman" w:hAnsi="Times New Roman"/>
          <w:sz w:val="24"/>
          <w:szCs w:val="24"/>
        </w:rPr>
        <w:t>статус ресурса подземних вода. То с</w:t>
      </w:r>
      <w:r w:rsidRPr="000F5775">
        <w:rPr>
          <w:rFonts w:ascii="Times New Roman" w:hAnsi="Times New Roman"/>
          <w:sz w:val="24"/>
          <w:szCs w:val="24"/>
        </w:rPr>
        <w:t>у:</w:t>
      </w:r>
    </w:p>
    <w:p w:rsidR="00A82540" w:rsidRPr="000F5775" w:rsidRDefault="002A74FC" w:rsidP="00A82540">
      <w:pPr>
        <w:pStyle w:val="ListParagraph"/>
        <w:numPr>
          <w:ilvl w:val="0"/>
          <w:numId w:val="56"/>
        </w:numPr>
        <w:spacing w:line="240" w:lineRule="auto"/>
        <w:rPr>
          <w:rFonts w:ascii="Times New Roman" w:hAnsi="Times New Roman"/>
          <w:sz w:val="24"/>
          <w:szCs w:val="24"/>
        </w:rPr>
      </w:pPr>
      <w:r w:rsidRPr="000F5775">
        <w:rPr>
          <w:rFonts w:ascii="Times New Roman" w:hAnsi="Times New Roman"/>
          <w:sz w:val="24"/>
          <w:szCs w:val="24"/>
        </w:rPr>
        <w:t>захватање подземних вода за јавно водоснабдевање;</w:t>
      </w:r>
    </w:p>
    <w:p w:rsidR="00A82540" w:rsidRPr="000F5775" w:rsidRDefault="002A74FC" w:rsidP="00A82540">
      <w:pPr>
        <w:pStyle w:val="ListParagraph"/>
        <w:numPr>
          <w:ilvl w:val="0"/>
          <w:numId w:val="56"/>
        </w:numPr>
        <w:spacing w:line="240" w:lineRule="auto"/>
        <w:rPr>
          <w:rFonts w:ascii="Times New Roman" w:hAnsi="Times New Roman"/>
          <w:sz w:val="24"/>
          <w:szCs w:val="24"/>
        </w:rPr>
      </w:pPr>
      <w:r w:rsidRPr="000F5775">
        <w:rPr>
          <w:rFonts w:ascii="Times New Roman" w:hAnsi="Times New Roman"/>
          <w:sz w:val="24"/>
          <w:szCs w:val="24"/>
        </w:rPr>
        <w:t>захватање подземних вода за водоснабдевање за технолошке потребе;</w:t>
      </w:r>
    </w:p>
    <w:p w:rsidR="00A82540" w:rsidRPr="000F5775" w:rsidRDefault="002A74FC" w:rsidP="00A82540">
      <w:pPr>
        <w:pStyle w:val="ListParagraph"/>
        <w:numPr>
          <w:ilvl w:val="0"/>
          <w:numId w:val="56"/>
        </w:numPr>
        <w:spacing w:line="240" w:lineRule="auto"/>
        <w:rPr>
          <w:rFonts w:ascii="Times New Roman" w:hAnsi="Times New Roman"/>
          <w:sz w:val="24"/>
          <w:szCs w:val="24"/>
        </w:rPr>
      </w:pPr>
      <w:r w:rsidRPr="000F5775">
        <w:rPr>
          <w:rFonts w:ascii="Times New Roman" w:hAnsi="Times New Roman"/>
          <w:sz w:val="24"/>
          <w:szCs w:val="24"/>
        </w:rPr>
        <w:t>захватање подземних вода за наводњавање пољопривредног земљишта;</w:t>
      </w:r>
    </w:p>
    <w:p w:rsidR="00A82540" w:rsidRPr="000F5775" w:rsidRDefault="002A74FC" w:rsidP="00A82540">
      <w:pPr>
        <w:pStyle w:val="ListParagraph"/>
        <w:numPr>
          <w:ilvl w:val="0"/>
          <w:numId w:val="56"/>
        </w:numPr>
        <w:spacing w:line="240" w:lineRule="auto"/>
        <w:rPr>
          <w:rFonts w:ascii="Times New Roman" w:hAnsi="Times New Roman"/>
          <w:sz w:val="24"/>
          <w:szCs w:val="24"/>
        </w:rPr>
      </w:pPr>
      <w:r w:rsidRPr="000F5775">
        <w:rPr>
          <w:rFonts w:ascii="Times New Roman" w:hAnsi="Times New Roman"/>
          <w:sz w:val="24"/>
          <w:szCs w:val="24"/>
        </w:rPr>
        <w:t>захватање подземних вода за контролу нивоа подземних вода;</w:t>
      </w:r>
    </w:p>
    <w:p w:rsidR="00A82540" w:rsidRPr="000F5775" w:rsidRDefault="002A74FC" w:rsidP="00A82540">
      <w:pPr>
        <w:pStyle w:val="ListParagraph"/>
        <w:numPr>
          <w:ilvl w:val="0"/>
          <w:numId w:val="56"/>
        </w:numPr>
        <w:spacing w:line="240" w:lineRule="auto"/>
        <w:rPr>
          <w:rFonts w:ascii="Times New Roman" w:hAnsi="Times New Roman"/>
          <w:sz w:val="24"/>
          <w:szCs w:val="24"/>
        </w:rPr>
      </w:pPr>
      <w:r w:rsidRPr="000F5775">
        <w:rPr>
          <w:rFonts w:ascii="Times New Roman" w:hAnsi="Times New Roman"/>
          <w:sz w:val="24"/>
          <w:szCs w:val="24"/>
        </w:rPr>
        <w:t>коришћење подз</w:t>
      </w:r>
      <w:r w:rsidR="003C76DF" w:rsidRPr="000F5775">
        <w:rPr>
          <w:rFonts w:ascii="Times New Roman" w:hAnsi="Times New Roman"/>
          <w:sz w:val="24"/>
          <w:szCs w:val="24"/>
        </w:rPr>
        <w:t>емних вода за рударске захвате</w:t>
      </w:r>
      <w:r w:rsidRPr="000F5775">
        <w:rPr>
          <w:rFonts w:ascii="Times New Roman" w:hAnsi="Times New Roman"/>
          <w:sz w:val="24"/>
          <w:szCs w:val="24"/>
        </w:rPr>
        <w:t>;</w:t>
      </w:r>
    </w:p>
    <w:p w:rsidR="002A74FC" w:rsidRPr="000F5775" w:rsidRDefault="002A74FC" w:rsidP="00A82540">
      <w:pPr>
        <w:pStyle w:val="ListParagraph"/>
        <w:numPr>
          <w:ilvl w:val="0"/>
          <w:numId w:val="56"/>
        </w:numPr>
        <w:spacing w:line="240" w:lineRule="auto"/>
        <w:rPr>
          <w:rFonts w:ascii="Times New Roman" w:hAnsi="Times New Roman"/>
          <w:sz w:val="24"/>
          <w:szCs w:val="24"/>
        </w:rPr>
      </w:pPr>
      <w:r w:rsidRPr="000F5775">
        <w:rPr>
          <w:rFonts w:ascii="Times New Roman" w:hAnsi="Times New Roman"/>
          <w:sz w:val="24"/>
          <w:szCs w:val="24"/>
        </w:rPr>
        <w:t>хидроморфолошки притисци</w:t>
      </w:r>
      <w:r w:rsidR="009F6046" w:rsidRPr="000F5775">
        <w:rPr>
          <w:rFonts w:ascii="Times New Roman" w:hAnsi="Times New Roman"/>
          <w:sz w:val="24"/>
          <w:szCs w:val="24"/>
        </w:rPr>
        <w:t>.</w:t>
      </w:r>
    </w:p>
    <w:p w:rsidR="00006824" w:rsidRPr="000F5775" w:rsidRDefault="00224F03" w:rsidP="00064EA8">
      <w:pPr>
        <w:spacing w:before="120" w:after="120" w:line="240" w:lineRule="auto"/>
        <w:ind w:left="-6"/>
        <w:jc w:val="both"/>
        <w:rPr>
          <w:rFonts w:ascii="Times New Roman" w:hAnsi="Times New Roman"/>
          <w:color w:val="0070C0"/>
          <w:sz w:val="24"/>
          <w:szCs w:val="24"/>
        </w:rPr>
      </w:pPr>
      <w:r w:rsidRPr="000F5775">
        <w:rPr>
          <w:rFonts w:ascii="Times New Roman" w:hAnsi="Times New Roman"/>
          <w:sz w:val="24"/>
          <w:szCs w:val="24"/>
        </w:rPr>
        <w:lastRenderedPageBreak/>
        <w:t xml:space="preserve">Тела подземних вода која су потенцијално </w:t>
      </w:r>
      <w:r w:rsidR="009F6046" w:rsidRPr="000F5775">
        <w:rPr>
          <w:rFonts w:ascii="Times New Roman" w:hAnsi="Times New Roman"/>
          <w:sz w:val="24"/>
          <w:szCs w:val="24"/>
        </w:rPr>
        <w:t>у опасности да не достигну добар квантитативни</w:t>
      </w:r>
      <w:r w:rsidRPr="000F5775">
        <w:rPr>
          <w:rFonts w:ascii="Times New Roman" w:hAnsi="Times New Roman"/>
          <w:sz w:val="24"/>
          <w:szCs w:val="24"/>
        </w:rPr>
        <w:t xml:space="preserve"> или к</w:t>
      </w:r>
      <w:r w:rsidR="009F6046" w:rsidRPr="000F5775">
        <w:rPr>
          <w:rFonts w:ascii="Times New Roman" w:hAnsi="Times New Roman"/>
          <w:sz w:val="24"/>
          <w:szCs w:val="24"/>
        </w:rPr>
        <w:t>валитативни статус</w:t>
      </w:r>
      <w:r w:rsidRPr="000F5775">
        <w:rPr>
          <w:rFonts w:ascii="Times New Roman" w:hAnsi="Times New Roman"/>
          <w:sz w:val="24"/>
          <w:szCs w:val="24"/>
        </w:rPr>
        <w:t xml:space="preserve"> су </w:t>
      </w:r>
      <w:r w:rsidR="009F6046" w:rsidRPr="000F5775">
        <w:rPr>
          <w:rFonts w:ascii="Times New Roman" w:hAnsi="Times New Roman"/>
          <w:sz w:val="24"/>
          <w:szCs w:val="24"/>
        </w:rPr>
        <w:t xml:space="preserve">препозната </w:t>
      </w:r>
      <w:r w:rsidRPr="000F5775">
        <w:rPr>
          <w:rFonts w:ascii="Times New Roman" w:hAnsi="Times New Roman"/>
          <w:sz w:val="24"/>
          <w:szCs w:val="24"/>
        </w:rPr>
        <w:t xml:space="preserve">од стране локалних геолошких стручњака, </w:t>
      </w:r>
      <w:r w:rsidR="009F6046" w:rsidRPr="000F5775">
        <w:rPr>
          <w:rFonts w:ascii="Times New Roman" w:hAnsi="Times New Roman"/>
          <w:sz w:val="24"/>
          <w:szCs w:val="24"/>
        </w:rPr>
        <w:t>тако што су узети у обзир сви познати притисци</w:t>
      </w:r>
      <w:r w:rsidRPr="000F5775">
        <w:rPr>
          <w:rFonts w:ascii="Times New Roman" w:hAnsi="Times New Roman"/>
          <w:sz w:val="24"/>
          <w:szCs w:val="24"/>
        </w:rPr>
        <w:t xml:space="preserve"> и</w:t>
      </w:r>
      <w:r w:rsidR="009F6046" w:rsidRPr="000F5775">
        <w:rPr>
          <w:rFonts w:ascii="Times New Roman" w:hAnsi="Times New Roman"/>
          <w:sz w:val="24"/>
          <w:szCs w:val="24"/>
        </w:rPr>
        <w:t xml:space="preserve"> потенцијални нивои</w:t>
      </w:r>
      <w:r w:rsidRPr="000F5775">
        <w:rPr>
          <w:rFonts w:ascii="Times New Roman" w:hAnsi="Times New Roman"/>
          <w:sz w:val="24"/>
          <w:szCs w:val="24"/>
        </w:rPr>
        <w:t xml:space="preserve"> њиховог утицаја. </w:t>
      </w:r>
    </w:p>
    <w:p w:rsidR="009368BC" w:rsidRPr="000F5775" w:rsidRDefault="003C76DF" w:rsidP="003C76DF">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На основу извештаја пројекта о развоју мониторинга подземних вода у Републици Србији (урађено</w:t>
      </w:r>
      <w:r w:rsidR="009368BC" w:rsidRPr="000F5775">
        <w:rPr>
          <w:rFonts w:ascii="Times New Roman" w:hAnsi="Times New Roman"/>
          <w:sz w:val="24"/>
          <w:szCs w:val="24"/>
        </w:rPr>
        <w:t>г</w:t>
      </w:r>
      <w:r w:rsidRPr="000F5775">
        <w:rPr>
          <w:rFonts w:ascii="Times New Roman" w:hAnsi="Times New Roman"/>
          <w:sz w:val="24"/>
          <w:szCs w:val="24"/>
        </w:rPr>
        <w:t xml:space="preserve"> 2015. године од стране ст</w:t>
      </w:r>
      <w:r w:rsidR="007247F2" w:rsidRPr="000F5775">
        <w:rPr>
          <w:rFonts w:ascii="Times New Roman" w:hAnsi="Times New Roman"/>
          <w:sz w:val="24"/>
          <w:szCs w:val="24"/>
        </w:rPr>
        <w:t>ручњака Универзитета у Београду</w:t>
      </w:r>
      <w:r w:rsidRPr="000F5775">
        <w:rPr>
          <w:rFonts w:ascii="Times New Roman" w:hAnsi="Times New Roman"/>
          <w:sz w:val="24"/>
          <w:szCs w:val="24"/>
        </w:rPr>
        <w:t xml:space="preserve"> Рударско-геолошког факултета), квантитативни </w:t>
      </w:r>
      <w:r w:rsidR="009368BC" w:rsidRPr="000F5775">
        <w:rPr>
          <w:rFonts w:ascii="Times New Roman" w:hAnsi="Times New Roman"/>
          <w:sz w:val="24"/>
          <w:szCs w:val="24"/>
        </w:rPr>
        <w:t>статус осам подземних водних т</w:t>
      </w:r>
      <w:r w:rsidR="007247F2" w:rsidRPr="000F5775">
        <w:rPr>
          <w:rFonts w:ascii="Times New Roman" w:hAnsi="Times New Roman"/>
          <w:sz w:val="24"/>
          <w:szCs w:val="24"/>
        </w:rPr>
        <w:t>ела није задовољавајући</w:t>
      </w:r>
      <w:r w:rsidRPr="000F5775">
        <w:rPr>
          <w:rFonts w:ascii="Times New Roman" w:hAnsi="Times New Roman"/>
          <w:sz w:val="24"/>
          <w:szCs w:val="24"/>
        </w:rPr>
        <w:t xml:space="preserve"> због утицај људске активности, </w:t>
      </w:r>
      <w:r w:rsidR="009368BC" w:rsidRPr="000F5775">
        <w:rPr>
          <w:rFonts w:ascii="Times New Roman" w:hAnsi="Times New Roman"/>
          <w:sz w:val="24"/>
          <w:szCs w:val="24"/>
        </w:rPr>
        <w:t>а поред тога</w:t>
      </w:r>
      <w:r w:rsidR="007247F2" w:rsidRPr="000F5775">
        <w:rPr>
          <w:rFonts w:ascii="Times New Roman" w:hAnsi="Times New Roman"/>
          <w:sz w:val="24"/>
          <w:szCs w:val="24"/>
        </w:rPr>
        <w:t xml:space="preserve"> су</w:t>
      </w:r>
      <w:r w:rsidR="009368BC" w:rsidRPr="000F5775">
        <w:rPr>
          <w:rFonts w:ascii="Times New Roman" w:hAnsi="Times New Roman"/>
          <w:sz w:val="24"/>
          <w:szCs w:val="24"/>
        </w:rPr>
        <w:t xml:space="preserve"> 12 водних т</w:t>
      </w:r>
      <w:r w:rsidRPr="000F5775">
        <w:rPr>
          <w:rFonts w:ascii="Times New Roman" w:hAnsi="Times New Roman"/>
          <w:sz w:val="24"/>
          <w:szCs w:val="24"/>
        </w:rPr>
        <w:t>ела по</w:t>
      </w:r>
      <w:r w:rsidR="007247F2" w:rsidRPr="000F5775">
        <w:rPr>
          <w:rFonts w:ascii="Times New Roman" w:hAnsi="Times New Roman"/>
          <w:sz w:val="24"/>
          <w:szCs w:val="24"/>
        </w:rPr>
        <w:t>тенцијално под притиском. Антропогени</w:t>
      </w:r>
      <w:r w:rsidRPr="000F5775">
        <w:rPr>
          <w:rFonts w:ascii="Times New Roman" w:hAnsi="Times New Roman"/>
          <w:sz w:val="24"/>
          <w:szCs w:val="24"/>
        </w:rPr>
        <w:t xml:space="preserve"> притисци значајно утич</w:t>
      </w:r>
      <w:r w:rsidR="009368BC" w:rsidRPr="000F5775">
        <w:rPr>
          <w:rFonts w:ascii="Times New Roman" w:hAnsi="Times New Roman"/>
          <w:sz w:val="24"/>
          <w:szCs w:val="24"/>
        </w:rPr>
        <w:t>у на квалитативни статус три т</w:t>
      </w:r>
      <w:r w:rsidRPr="000F5775">
        <w:rPr>
          <w:rFonts w:ascii="Times New Roman" w:hAnsi="Times New Roman"/>
          <w:sz w:val="24"/>
          <w:szCs w:val="24"/>
        </w:rPr>
        <w:t>ела подземних вода,</w:t>
      </w:r>
      <w:r w:rsidR="009368BC" w:rsidRPr="000F5775">
        <w:rPr>
          <w:rFonts w:ascii="Times New Roman" w:hAnsi="Times New Roman"/>
          <w:sz w:val="24"/>
          <w:szCs w:val="24"/>
        </w:rPr>
        <w:t xml:space="preserve">а </w:t>
      </w:r>
      <w:r w:rsidRPr="000F5775">
        <w:rPr>
          <w:rFonts w:ascii="Times New Roman" w:hAnsi="Times New Roman"/>
          <w:sz w:val="24"/>
          <w:szCs w:val="24"/>
        </w:rPr>
        <w:t>31</w:t>
      </w:r>
      <w:r w:rsidR="007247F2" w:rsidRPr="000F5775">
        <w:rPr>
          <w:rFonts w:ascii="Times New Roman" w:hAnsi="Times New Roman"/>
          <w:sz w:val="24"/>
          <w:szCs w:val="24"/>
        </w:rPr>
        <w:t xml:space="preserve"> тело</w:t>
      </w:r>
      <w:r w:rsidR="009368BC" w:rsidRPr="000F5775">
        <w:rPr>
          <w:rFonts w:ascii="Times New Roman" w:hAnsi="Times New Roman"/>
          <w:sz w:val="24"/>
          <w:szCs w:val="24"/>
        </w:rPr>
        <w:t xml:space="preserve"> је</w:t>
      </w:r>
      <w:r w:rsidRPr="000F5775">
        <w:rPr>
          <w:rFonts w:ascii="Times New Roman" w:hAnsi="Times New Roman"/>
          <w:sz w:val="24"/>
          <w:szCs w:val="24"/>
        </w:rPr>
        <w:t xml:space="preserve"> потенцијално под значајним притиском.</w:t>
      </w:r>
    </w:p>
    <w:p w:rsidR="003C76DF" w:rsidRPr="000F5775" w:rsidRDefault="003C76DF" w:rsidP="003C76DF">
      <w:pPr>
        <w:spacing w:before="120" w:after="120" w:line="240" w:lineRule="auto"/>
        <w:ind w:left="-6"/>
        <w:jc w:val="both"/>
        <w:rPr>
          <w:rFonts w:ascii="Times New Roman" w:hAnsi="Times New Roman"/>
          <w:color w:val="0070C0"/>
          <w:sz w:val="24"/>
          <w:szCs w:val="24"/>
        </w:rPr>
      </w:pPr>
      <w:r w:rsidRPr="000F5775">
        <w:rPr>
          <w:rFonts w:ascii="Times New Roman" w:hAnsi="Times New Roman"/>
          <w:sz w:val="24"/>
          <w:szCs w:val="24"/>
        </w:rPr>
        <w:t>Информације о</w:t>
      </w:r>
      <w:r w:rsidR="009368BC" w:rsidRPr="000F5775">
        <w:rPr>
          <w:rFonts w:ascii="Times New Roman" w:hAnsi="Times New Roman"/>
          <w:sz w:val="24"/>
          <w:szCs w:val="24"/>
        </w:rPr>
        <w:t xml:space="preserve"> телима подземних вода која су</w:t>
      </w:r>
      <w:r w:rsidRPr="000F5775">
        <w:rPr>
          <w:rFonts w:ascii="Times New Roman" w:hAnsi="Times New Roman"/>
          <w:sz w:val="24"/>
          <w:szCs w:val="24"/>
        </w:rPr>
        <w:t xml:space="preserve"> поте</w:t>
      </w:r>
      <w:r w:rsidR="009368BC" w:rsidRPr="000F5775">
        <w:rPr>
          <w:rFonts w:ascii="Times New Roman" w:hAnsi="Times New Roman"/>
          <w:sz w:val="24"/>
          <w:szCs w:val="24"/>
        </w:rPr>
        <w:t>нцијално погођена овим су коришћ</w:t>
      </w:r>
      <w:r w:rsidRPr="000F5775">
        <w:rPr>
          <w:rFonts w:ascii="Times New Roman" w:hAnsi="Times New Roman"/>
          <w:sz w:val="24"/>
          <w:szCs w:val="24"/>
        </w:rPr>
        <w:t>ене за израду мреже мониторинга подземних вода и успостављање оперативних станица, које ће касније пружити додатне податке за ревизију</w:t>
      </w:r>
      <w:r w:rsidR="007247F2" w:rsidRPr="000F5775">
        <w:rPr>
          <w:rFonts w:ascii="Times New Roman" w:hAnsi="Times New Roman"/>
          <w:sz w:val="24"/>
          <w:szCs w:val="24"/>
        </w:rPr>
        <w:t xml:space="preserve"> анализе</w:t>
      </w:r>
      <w:r w:rsidRPr="000F5775">
        <w:rPr>
          <w:rFonts w:ascii="Times New Roman" w:hAnsi="Times New Roman"/>
          <w:sz w:val="24"/>
          <w:szCs w:val="24"/>
        </w:rPr>
        <w:t xml:space="preserve"> притисака и утицаја.</w:t>
      </w:r>
    </w:p>
    <w:p w:rsidR="003C76DF" w:rsidRPr="000F5775" w:rsidRDefault="003C76DF" w:rsidP="003C76DF">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Анализа притисака и утицаја је веома важна фаза процеса планирања, јер мора пружити чврсту основу за иден</w:t>
      </w:r>
      <w:r w:rsidR="00D56C52" w:rsidRPr="000F5775">
        <w:rPr>
          <w:rFonts w:ascii="Times New Roman" w:hAnsi="Times New Roman"/>
          <w:sz w:val="24"/>
          <w:szCs w:val="24"/>
        </w:rPr>
        <w:t>тификацију даљ</w:t>
      </w:r>
      <w:r w:rsidR="002E39E4" w:rsidRPr="000F5775">
        <w:rPr>
          <w:rFonts w:ascii="Times New Roman" w:hAnsi="Times New Roman"/>
          <w:sz w:val="24"/>
          <w:szCs w:val="24"/>
        </w:rPr>
        <w:t>их активности и мера усмерених на постизање</w:t>
      </w:r>
      <w:r w:rsidR="00D56C52" w:rsidRPr="000F5775">
        <w:rPr>
          <w:rFonts w:ascii="Times New Roman" w:hAnsi="Times New Roman"/>
          <w:sz w:val="24"/>
          <w:szCs w:val="24"/>
        </w:rPr>
        <w:t xml:space="preserve"> циљева ОДВ</w:t>
      </w:r>
      <w:r w:rsidRPr="000F5775">
        <w:rPr>
          <w:rFonts w:ascii="Times New Roman" w:hAnsi="Times New Roman"/>
          <w:sz w:val="24"/>
          <w:szCs w:val="24"/>
        </w:rPr>
        <w:t>. Задатак је веома сложен</w:t>
      </w:r>
      <w:r w:rsidR="002E39E4" w:rsidRPr="000F5775">
        <w:rPr>
          <w:rFonts w:ascii="Times New Roman" w:hAnsi="Times New Roman"/>
          <w:sz w:val="24"/>
          <w:szCs w:val="24"/>
        </w:rPr>
        <w:t xml:space="preserve"> и у многим случајевима</w:t>
      </w:r>
      <w:r w:rsidR="00D56C52" w:rsidRPr="000F5775">
        <w:rPr>
          <w:rFonts w:ascii="Times New Roman" w:hAnsi="Times New Roman"/>
          <w:sz w:val="24"/>
          <w:szCs w:val="24"/>
        </w:rPr>
        <w:t xml:space="preserve"> захт</w:t>
      </w:r>
      <w:r w:rsidRPr="000F5775">
        <w:rPr>
          <w:rFonts w:ascii="Times New Roman" w:hAnsi="Times New Roman"/>
          <w:sz w:val="24"/>
          <w:szCs w:val="24"/>
        </w:rPr>
        <w:t>ева на</w:t>
      </w:r>
      <w:r w:rsidR="002E39E4" w:rsidRPr="000F5775">
        <w:rPr>
          <w:rFonts w:ascii="Times New Roman" w:hAnsi="Times New Roman"/>
          <w:sz w:val="24"/>
          <w:szCs w:val="24"/>
        </w:rPr>
        <w:t>учну заснованост</w:t>
      </w:r>
      <w:r w:rsidRPr="000F5775">
        <w:rPr>
          <w:rFonts w:ascii="Times New Roman" w:hAnsi="Times New Roman"/>
          <w:sz w:val="24"/>
          <w:szCs w:val="24"/>
        </w:rPr>
        <w:t xml:space="preserve"> (добро познавање екосистема, хидрологије и </w:t>
      </w:r>
      <w:r w:rsidR="00D56C52" w:rsidRPr="000F5775">
        <w:rPr>
          <w:rFonts w:ascii="Times New Roman" w:hAnsi="Times New Roman"/>
          <w:sz w:val="24"/>
          <w:szCs w:val="24"/>
        </w:rPr>
        <w:t xml:space="preserve">процеса квалитета воде, процену </w:t>
      </w:r>
      <w:r w:rsidRPr="000F5775">
        <w:rPr>
          <w:rFonts w:ascii="Times New Roman" w:hAnsi="Times New Roman"/>
          <w:sz w:val="24"/>
          <w:szCs w:val="24"/>
        </w:rPr>
        <w:t>односа</w:t>
      </w:r>
      <w:r w:rsidR="00D56C52" w:rsidRPr="000F5775">
        <w:rPr>
          <w:rFonts w:ascii="Times New Roman" w:hAnsi="Times New Roman"/>
          <w:sz w:val="24"/>
          <w:szCs w:val="24"/>
        </w:rPr>
        <w:t xml:space="preserve"> узводно-низводно</w:t>
      </w:r>
      <w:r w:rsidR="00117925" w:rsidRPr="000F5775">
        <w:rPr>
          <w:rFonts w:ascii="Times New Roman" w:hAnsi="Times New Roman"/>
          <w:sz w:val="24"/>
          <w:szCs w:val="24"/>
        </w:rPr>
        <w:t>, итд). Зато</w:t>
      </w:r>
      <w:r w:rsidR="00371211" w:rsidRPr="000F5775">
        <w:rPr>
          <w:rFonts w:ascii="Times New Roman" w:hAnsi="Times New Roman"/>
          <w:sz w:val="24"/>
          <w:szCs w:val="24"/>
        </w:rPr>
        <w:t xml:space="preserve"> ће током првог периода управљања највероватније бити потребне посебне научне студије </w:t>
      </w:r>
      <w:r w:rsidRPr="000F5775">
        <w:rPr>
          <w:rFonts w:ascii="Times New Roman" w:hAnsi="Times New Roman"/>
          <w:sz w:val="24"/>
          <w:szCs w:val="24"/>
        </w:rPr>
        <w:t>да би се квантификовале везе између притис</w:t>
      </w:r>
      <w:r w:rsidR="00371211" w:rsidRPr="000F5775">
        <w:rPr>
          <w:rFonts w:ascii="Times New Roman" w:hAnsi="Times New Roman"/>
          <w:sz w:val="24"/>
          <w:szCs w:val="24"/>
        </w:rPr>
        <w:t>ака и утицаја и разрадили</w:t>
      </w:r>
      <w:r w:rsidR="001B5BEE" w:rsidRPr="000F5775">
        <w:rPr>
          <w:rFonts w:ascii="Times New Roman" w:hAnsi="Times New Roman"/>
          <w:sz w:val="24"/>
          <w:szCs w:val="24"/>
        </w:rPr>
        <w:t xml:space="preserve"> критеријуми за процену њиховог значаја</w:t>
      </w:r>
      <w:r w:rsidRPr="000F5775">
        <w:rPr>
          <w:rFonts w:ascii="Times New Roman" w:hAnsi="Times New Roman"/>
          <w:sz w:val="24"/>
          <w:szCs w:val="24"/>
        </w:rPr>
        <w:t>.</w:t>
      </w:r>
    </w:p>
    <w:p w:rsidR="003C76DF" w:rsidRPr="000F5775" w:rsidRDefault="00C510E6" w:rsidP="00154DC7">
      <w:pPr>
        <w:spacing w:before="120" w:after="120" w:line="240" w:lineRule="auto"/>
        <w:ind w:left="-6"/>
        <w:jc w:val="both"/>
        <w:rPr>
          <w:rFonts w:ascii="Times New Roman" w:hAnsi="Times New Roman"/>
          <w:color w:val="FF0000"/>
          <w:sz w:val="24"/>
          <w:szCs w:val="24"/>
        </w:rPr>
      </w:pPr>
      <w:bookmarkStart w:id="39" w:name="_Hlk27389122"/>
      <w:r w:rsidRPr="000F5775">
        <w:rPr>
          <w:rFonts w:ascii="Times New Roman" w:hAnsi="Times New Roman"/>
          <w:sz w:val="24"/>
          <w:szCs w:val="24"/>
        </w:rPr>
        <w:t>Уз подршку Твининг пројекта који је почео у јануару 2019. године, биће урађена анализа притисака и утицаја.</w:t>
      </w:r>
      <w:bookmarkEnd w:id="39"/>
    </w:p>
    <w:tbl>
      <w:tblPr>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5"/>
      </w:tblGrid>
      <w:tr w:rsidR="00006824" w:rsidRPr="000F5775" w:rsidTr="00BB0A94">
        <w:tc>
          <w:tcPr>
            <w:tcW w:w="9085" w:type="dxa"/>
            <w:shd w:val="clear" w:color="auto" w:fill="auto"/>
          </w:tcPr>
          <w:p w:rsidR="00D56C52" w:rsidRPr="000F5775" w:rsidRDefault="00D56C52" w:rsidP="00603E80">
            <w:pPr>
              <w:spacing w:before="120" w:after="120" w:line="240" w:lineRule="auto"/>
              <w:ind w:left="-6"/>
              <w:jc w:val="both"/>
              <w:rPr>
                <w:rFonts w:ascii="Times New Roman" w:hAnsi="Times New Roman"/>
                <w:lang w:eastAsia="lt-LT"/>
              </w:rPr>
            </w:pPr>
            <w:r w:rsidRPr="000F5775">
              <w:rPr>
                <w:rFonts w:ascii="Times New Roman" w:hAnsi="Times New Roman"/>
                <w:lang w:val="en-GB" w:eastAsia="lt-LT"/>
              </w:rPr>
              <w:t>У складу са чланом 5 ОДВ, Србија је покре</w:t>
            </w:r>
            <w:r w:rsidR="00620804" w:rsidRPr="000F5775">
              <w:rPr>
                <w:rFonts w:ascii="Times New Roman" w:hAnsi="Times New Roman"/>
                <w:lang w:val="en-GB" w:eastAsia="lt-LT"/>
              </w:rPr>
              <w:t>нула ревизију утицаја људск</w:t>
            </w:r>
            <w:r w:rsidR="00620804" w:rsidRPr="000F5775">
              <w:rPr>
                <w:rFonts w:ascii="Times New Roman" w:hAnsi="Times New Roman"/>
                <w:lang w:eastAsia="lt-LT"/>
              </w:rPr>
              <w:t>их</w:t>
            </w:r>
            <w:r w:rsidRPr="000F5775">
              <w:rPr>
                <w:rFonts w:ascii="Times New Roman" w:hAnsi="Times New Roman"/>
                <w:lang w:val="en-GB" w:eastAsia="lt-LT"/>
              </w:rPr>
              <w:t xml:space="preserve"> активности на животну средину. Тренутна анализа </w:t>
            </w:r>
            <w:r w:rsidRPr="000F5775">
              <w:rPr>
                <w:rFonts w:ascii="Times New Roman" w:hAnsi="Times New Roman"/>
                <w:lang w:eastAsia="lt-LT"/>
              </w:rPr>
              <w:t xml:space="preserve">се </w:t>
            </w:r>
            <w:r w:rsidRPr="000F5775">
              <w:rPr>
                <w:rFonts w:ascii="Times New Roman" w:hAnsi="Times New Roman"/>
                <w:lang w:val="en-GB" w:eastAsia="lt-LT"/>
              </w:rPr>
              <w:t>фокусира на идентификацију и квантификацију притисака, а не на проц</w:t>
            </w:r>
            <w:r w:rsidR="00620804" w:rsidRPr="000F5775">
              <w:rPr>
                <w:rFonts w:ascii="Times New Roman" w:hAnsi="Times New Roman"/>
                <w:lang w:val="en-GB" w:eastAsia="lt-LT"/>
              </w:rPr>
              <w:t xml:space="preserve">ену утицаја. </w:t>
            </w:r>
            <w:r w:rsidR="00620804" w:rsidRPr="000F5775">
              <w:rPr>
                <w:rFonts w:ascii="Times New Roman" w:hAnsi="Times New Roman"/>
                <w:lang w:eastAsia="lt-LT"/>
              </w:rPr>
              <w:t>Иако она</w:t>
            </w:r>
            <w:r w:rsidRPr="000F5775">
              <w:rPr>
                <w:rFonts w:ascii="Times New Roman" w:hAnsi="Times New Roman"/>
                <w:lang w:val="en-GB" w:eastAsia="lt-LT"/>
              </w:rPr>
              <w:t xml:space="preserve"> даје добар преглед по</w:t>
            </w:r>
            <w:r w:rsidR="00620804" w:rsidRPr="000F5775">
              <w:rPr>
                <w:rFonts w:ascii="Times New Roman" w:hAnsi="Times New Roman"/>
                <w:lang w:val="en-GB" w:eastAsia="lt-LT"/>
              </w:rPr>
              <w:t>тенцијално значајних притисака,</w:t>
            </w:r>
            <w:r w:rsidRPr="000F5775">
              <w:rPr>
                <w:rFonts w:ascii="Times New Roman" w:hAnsi="Times New Roman"/>
                <w:lang w:val="en-GB" w:eastAsia="lt-LT"/>
              </w:rPr>
              <w:t>величина утицаја и значај за одређе</w:t>
            </w:r>
            <w:r w:rsidR="00620804" w:rsidRPr="000F5775">
              <w:rPr>
                <w:rFonts w:ascii="Times New Roman" w:hAnsi="Times New Roman"/>
                <w:lang w:val="en-GB" w:eastAsia="lt-LT"/>
              </w:rPr>
              <w:t>на водна т</w:t>
            </w:r>
            <w:r w:rsidRPr="000F5775">
              <w:rPr>
                <w:rFonts w:ascii="Times New Roman" w:hAnsi="Times New Roman"/>
                <w:lang w:val="en-GB" w:eastAsia="lt-LT"/>
              </w:rPr>
              <w:t>ела под ри</w:t>
            </w:r>
            <w:r w:rsidR="00620804" w:rsidRPr="000F5775">
              <w:rPr>
                <w:rFonts w:ascii="Times New Roman" w:hAnsi="Times New Roman"/>
                <w:lang w:val="en-GB" w:eastAsia="lt-LT"/>
              </w:rPr>
              <w:t>зиком нису квантификовани.</w:t>
            </w:r>
            <w:r w:rsidR="00620804" w:rsidRPr="000F5775">
              <w:rPr>
                <w:rFonts w:ascii="Times New Roman" w:hAnsi="Times New Roman"/>
                <w:lang w:eastAsia="lt-LT"/>
              </w:rPr>
              <w:t xml:space="preserve"> Зато</w:t>
            </w:r>
            <w:r w:rsidRPr="000F5775">
              <w:rPr>
                <w:rFonts w:ascii="Times New Roman" w:hAnsi="Times New Roman"/>
                <w:lang w:val="en-GB" w:eastAsia="lt-LT"/>
              </w:rPr>
              <w:t xml:space="preserve"> би требало уложити додатне напоре у успостављање стратегије за кохерентну про</w:t>
            </w:r>
            <w:r w:rsidRPr="000F5775">
              <w:rPr>
                <w:rFonts w:ascii="Times New Roman" w:hAnsi="Times New Roman"/>
                <w:lang w:eastAsia="lt-LT"/>
              </w:rPr>
              <w:t>ц</w:t>
            </w:r>
            <w:r w:rsidRPr="000F5775">
              <w:rPr>
                <w:rFonts w:ascii="Times New Roman" w:hAnsi="Times New Roman"/>
                <w:lang w:val="en-GB" w:eastAsia="lt-LT"/>
              </w:rPr>
              <w:t>ену утицаја, израду критериј</w:t>
            </w:r>
            <w:r w:rsidRPr="000F5775">
              <w:rPr>
                <w:rFonts w:ascii="Times New Roman" w:hAnsi="Times New Roman"/>
                <w:lang w:eastAsia="lt-LT"/>
              </w:rPr>
              <w:t>ума</w:t>
            </w:r>
            <w:r w:rsidRPr="000F5775">
              <w:rPr>
                <w:rFonts w:ascii="Times New Roman" w:hAnsi="Times New Roman"/>
                <w:lang w:val="en-GB" w:eastAsia="lt-LT"/>
              </w:rPr>
              <w:t xml:space="preserve"> значај</w:t>
            </w:r>
            <w:r w:rsidRPr="000F5775">
              <w:rPr>
                <w:rFonts w:ascii="Times New Roman" w:hAnsi="Times New Roman"/>
                <w:lang w:eastAsia="lt-LT"/>
              </w:rPr>
              <w:t>ности</w:t>
            </w:r>
            <w:r w:rsidRPr="000F5775">
              <w:rPr>
                <w:rFonts w:ascii="Times New Roman" w:hAnsi="Times New Roman"/>
                <w:lang w:val="en-GB" w:eastAsia="lt-LT"/>
              </w:rPr>
              <w:t xml:space="preserve"> и процену доприноса различити</w:t>
            </w:r>
            <w:r w:rsidR="00620804" w:rsidRPr="000F5775">
              <w:rPr>
                <w:rFonts w:ascii="Times New Roman" w:hAnsi="Times New Roman"/>
                <w:lang w:val="en-GB" w:eastAsia="lt-LT"/>
              </w:rPr>
              <w:t xml:space="preserve">х притисака </w:t>
            </w:r>
            <w:r w:rsidRPr="000F5775">
              <w:rPr>
                <w:rFonts w:ascii="Times New Roman" w:hAnsi="Times New Roman"/>
                <w:lang w:val="en-GB" w:eastAsia="lt-LT"/>
              </w:rPr>
              <w:t>статус</w:t>
            </w:r>
            <w:r w:rsidR="00620804" w:rsidRPr="000F5775">
              <w:rPr>
                <w:rFonts w:ascii="Times New Roman" w:hAnsi="Times New Roman"/>
                <w:lang w:eastAsia="lt-LT"/>
              </w:rPr>
              <w:t xml:space="preserve">уугрожених </w:t>
            </w:r>
            <w:r w:rsidRPr="000F5775">
              <w:rPr>
                <w:rFonts w:ascii="Times New Roman" w:hAnsi="Times New Roman"/>
                <w:lang w:val="en-GB" w:eastAsia="lt-LT"/>
              </w:rPr>
              <w:t>водних тела.</w:t>
            </w:r>
          </w:p>
          <w:p w:rsidR="00D56C52" w:rsidRPr="000F5775" w:rsidRDefault="00D56C52" w:rsidP="00D56C52">
            <w:pPr>
              <w:spacing w:before="120" w:after="120" w:line="240" w:lineRule="auto"/>
              <w:ind w:left="-6"/>
              <w:jc w:val="both"/>
              <w:rPr>
                <w:rFonts w:ascii="Times New Roman" w:hAnsi="Times New Roman"/>
                <w:lang w:eastAsia="lt-LT"/>
              </w:rPr>
            </w:pPr>
            <w:r w:rsidRPr="000F5775">
              <w:rPr>
                <w:rFonts w:ascii="Times New Roman" w:hAnsi="Times New Roman"/>
                <w:lang w:eastAsia="lt-LT"/>
              </w:rPr>
              <w:t xml:space="preserve">Неусаглашени </w:t>
            </w:r>
            <w:r w:rsidR="00620804" w:rsidRPr="000F5775">
              <w:rPr>
                <w:rFonts w:ascii="Times New Roman" w:hAnsi="Times New Roman"/>
                <w:lang w:val="en-GB" w:eastAsia="lt-LT"/>
              </w:rPr>
              <w:t>подаци о ствар</w:t>
            </w:r>
            <w:r w:rsidR="00620804" w:rsidRPr="000F5775">
              <w:rPr>
                <w:rFonts w:ascii="Times New Roman" w:hAnsi="Times New Roman"/>
                <w:lang w:eastAsia="lt-LT"/>
              </w:rPr>
              <w:t xml:space="preserve">ном терету </w:t>
            </w:r>
            <w:r w:rsidRPr="000F5775">
              <w:rPr>
                <w:rFonts w:ascii="Times New Roman" w:hAnsi="Times New Roman"/>
                <w:lang w:val="en-GB" w:eastAsia="lt-LT"/>
              </w:rPr>
              <w:t xml:space="preserve">загађења представљају значајан </w:t>
            </w:r>
            <w:r w:rsidRPr="000F5775">
              <w:rPr>
                <w:rFonts w:ascii="Times New Roman" w:hAnsi="Times New Roman"/>
                <w:lang w:eastAsia="lt-LT"/>
              </w:rPr>
              <w:t>недостатак</w:t>
            </w:r>
            <w:r w:rsidR="0052170D" w:rsidRPr="000F5775">
              <w:rPr>
                <w:rFonts w:ascii="Times New Roman" w:hAnsi="Times New Roman"/>
                <w:lang w:eastAsia="lt-LT"/>
              </w:rPr>
              <w:t xml:space="preserve">када је </w:t>
            </w:r>
            <w:r w:rsidRPr="000F5775">
              <w:rPr>
                <w:rFonts w:ascii="Times New Roman" w:hAnsi="Times New Roman"/>
                <w:lang w:val="en-GB" w:eastAsia="lt-LT"/>
              </w:rPr>
              <w:t xml:space="preserve"> проц</w:t>
            </w:r>
            <w:r w:rsidR="0052170D" w:rsidRPr="000F5775">
              <w:rPr>
                <w:rFonts w:ascii="Times New Roman" w:hAnsi="Times New Roman"/>
                <w:lang w:val="en-GB" w:eastAsia="lt-LT"/>
              </w:rPr>
              <w:t>ен</w:t>
            </w:r>
            <w:r w:rsidR="0052170D" w:rsidRPr="000F5775">
              <w:rPr>
                <w:rFonts w:ascii="Times New Roman" w:hAnsi="Times New Roman"/>
                <w:lang w:eastAsia="lt-LT"/>
              </w:rPr>
              <w:t>а</w:t>
            </w:r>
            <w:r w:rsidRPr="000F5775">
              <w:rPr>
                <w:rFonts w:ascii="Times New Roman" w:hAnsi="Times New Roman"/>
                <w:lang w:val="en-GB" w:eastAsia="lt-LT"/>
              </w:rPr>
              <w:t xml:space="preserve"> притисака</w:t>
            </w:r>
            <w:r w:rsidR="0052170D" w:rsidRPr="000F5775">
              <w:rPr>
                <w:rFonts w:ascii="Times New Roman" w:hAnsi="Times New Roman"/>
                <w:lang w:eastAsia="lt-LT"/>
              </w:rPr>
              <w:t xml:space="preserve"> у питању</w:t>
            </w:r>
            <w:r w:rsidRPr="000F5775">
              <w:rPr>
                <w:rFonts w:ascii="Times New Roman" w:hAnsi="Times New Roman"/>
                <w:lang w:val="en-GB" w:eastAsia="lt-LT"/>
              </w:rPr>
              <w:t xml:space="preserve">. </w:t>
            </w:r>
            <w:r w:rsidR="008E53A9" w:rsidRPr="000F5775">
              <w:rPr>
                <w:rFonts w:ascii="Times New Roman" w:hAnsi="Times New Roman"/>
                <w:lang w:val="en-GB" w:eastAsia="lt-LT"/>
              </w:rPr>
              <w:t>Да би се поб</w:t>
            </w:r>
            <w:r w:rsidR="0052170D" w:rsidRPr="000F5775">
              <w:rPr>
                <w:rFonts w:ascii="Times New Roman" w:hAnsi="Times New Roman"/>
                <w:lang w:val="en-GB" w:eastAsia="lt-LT"/>
              </w:rPr>
              <w:t>ољшао квалитет процене и раз</w:t>
            </w:r>
            <w:r w:rsidR="0052170D" w:rsidRPr="000F5775">
              <w:rPr>
                <w:rFonts w:ascii="Times New Roman" w:hAnsi="Times New Roman"/>
                <w:lang w:eastAsia="lt-LT"/>
              </w:rPr>
              <w:t>радиле</w:t>
            </w:r>
            <w:r w:rsidR="008E53A9" w:rsidRPr="000F5775">
              <w:rPr>
                <w:rFonts w:ascii="Times New Roman" w:hAnsi="Times New Roman"/>
                <w:lang w:val="en-GB" w:eastAsia="lt-LT"/>
              </w:rPr>
              <w:t xml:space="preserve"> адекватне мере усм</w:t>
            </w:r>
            <w:r w:rsidRPr="000F5775">
              <w:rPr>
                <w:rFonts w:ascii="Times New Roman" w:hAnsi="Times New Roman"/>
                <w:lang w:val="en-GB" w:eastAsia="lt-LT"/>
              </w:rPr>
              <w:t xml:space="preserve">ерене на смањење загађења, мора се успоставити ефикасан систем за прикупљање података.Потребно је размотрити </w:t>
            </w:r>
            <w:r w:rsidR="008E53A9" w:rsidRPr="000F5775">
              <w:rPr>
                <w:rFonts w:ascii="Times New Roman" w:hAnsi="Times New Roman"/>
                <w:lang w:val="en-GB" w:eastAsia="lt-LT"/>
              </w:rPr>
              <w:t>значајно јачање капацитета јавних водопривредних предузећа</w:t>
            </w:r>
            <w:r w:rsidRPr="000F5775">
              <w:rPr>
                <w:rFonts w:ascii="Times New Roman" w:hAnsi="Times New Roman"/>
                <w:lang w:val="en-GB" w:eastAsia="lt-LT"/>
              </w:rPr>
              <w:t xml:space="preserve">, </w:t>
            </w:r>
            <w:r w:rsidR="0052170D" w:rsidRPr="000F5775">
              <w:rPr>
                <w:rFonts w:ascii="Times New Roman" w:hAnsi="Times New Roman"/>
                <w:lang w:eastAsia="lt-LT"/>
              </w:rPr>
              <w:t xml:space="preserve">агенције </w:t>
            </w:r>
            <w:r w:rsidR="00DD0147" w:rsidRPr="000F5775">
              <w:rPr>
                <w:rFonts w:ascii="Times New Roman" w:hAnsi="Times New Roman"/>
                <w:lang w:val="en-GB" w:eastAsia="lt-LT"/>
              </w:rPr>
              <w:t>АЗЖС</w:t>
            </w:r>
            <w:r w:rsidRPr="000F5775">
              <w:rPr>
                <w:rFonts w:ascii="Times New Roman" w:hAnsi="Times New Roman"/>
                <w:lang w:val="en-GB" w:eastAsia="lt-LT"/>
              </w:rPr>
              <w:t xml:space="preserve"> и инспекције</w:t>
            </w:r>
            <w:r w:rsidR="0052170D" w:rsidRPr="000F5775">
              <w:rPr>
                <w:rFonts w:ascii="Times New Roman" w:hAnsi="Times New Roman"/>
                <w:lang w:eastAsia="lt-LT"/>
              </w:rPr>
              <w:t xml:space="preserve"> за</w:t>
            </w:r>
            <w:r w:rsidR="0052170D" w:rsidRPr="000F5775">
              <w:rPr>
                <w:rFonts w:ascii="Times New Roman" w:hAnsi="Times New Roman"/>
                <w:lang w:val="en-GB" w:eastAsia="lt-LT"/>
              </w:rPr>
              <w:t xml:space="preserve"> заштит</w:t>
            </w:r>
            <w:r w:rsidR="0052170D" w:rsidRPr="000F5775">
              <w:rPr>
                <w:rFonts w:ascii="Times New Roman" w:hAnsi="Times New Roman"/>
                <w:lang w:eastAsia="lt-LT"/>
              </w:rPr>
              <w:t>у</w:t>
            </w:r>
            <w:r w:rsidRPr="000F5775">
              <w:rPr>
                <w:rFonts w:ascii="Times New Roman" w:hAnsi="Times New Roman"/>
                <w:lang w:val="en-GB" w:eastAsia="lt-LT"/>
              </w:rPr>
              <w:t xml:space="preserve"> животне средине</w:t>
            </w:r>
            <w:r w:rsidR="0052170D" w:rsidRPr="000F5775">
              <w:rPr>
                <w:rFonts w:ascii="Times New Roman" w:hAnsi="Times New Roman"/>
                <w:lang w:eastAsia="lt-LT"/>
              </w:rPr>
              <w:t>,</w:t>
            </w:r>
            <w:r w:rsidRPr="000F5775">
              <w:rPr>
                <w:rFonts w:ascii="Times New Roman" w:hAnsi="Times New Roman"/>
                <w:lang w:val="en-GB" w:eastAsia="lt-LT"/>
              </w:rPr>
              <w:t xml:space="preserve"> как</w:t>
            </w:r>
            <w:r w:rsidR="0052170D" w:rsidRPr="000F5775">
              <w:rPr>
                <w:rFonts w:ascii="Times New Roman" w:hAnsi="Times New Roman"/>
                <w:lang w:val="en-GB" w:eastAsia="lt-LT"/>
              </w:rPr>
              <w:t xml:space="preserve">о би се </w:t>
            </w:r>
            <w:r w:rsidR="00A11109" w:rsidRPr="000F5775">
              <w:rPr>
                <w:rFonts w:ascii="Times New Roman" w:hAnsi="Times New Roman"/>
                <w:lang w:eastAsia="lt-LT"/>
              </w:rPr>
              <w:t>на прави начин задовољили законски захтеви</w:t>
            </w:r>
            <w:r w:rsidR="0052170D" w:rsidRPr="000F5775">
              <w:rPr>
                <w:rFonts w:ascii="Times New Roman" w:hAnsi="Times New Roman"/>
                <w:lang w:eastAsia="lt-LT"/>
              </w:rPr>
              <w:t xml:space="preserve"> у вези са</w:t>
            </w:r>
            <w:r w:rsidR="00A11109" w:rsidRPr="000F5775">
              <w:rPr>
                <w:rFonts w:ascii="Times New Roman" w:hAnsi="Times New Roman"/>
                <w:lang w:val="en-GB" w:eastAsia="lt-LT"/>
              </w:rPr>
              <w:t xml:space="preserve"> прибављањем</w:t>
            </w:r>
            <w:r w:rsidRPr="000F5775">
              <w:rPr>
                <w:rFonts w:ascii="Times New Roman" w:hAnsi="Times New Roman"/>
                <w:lang w:val="en-GB" w:eastAsia="lt-LT"/>
              </w:rPr>
              <w:t>, прикупљање</w:t>
            </w:r>
            <w:r w:rsidR="00A11109" w:rsidRPr="000F5775">
              <w:rPr>
                <w:rFonts w:ascii="Times New Roman" w:hAnsi="Times New Roman"/>
                <w:lang w:eastAsia="lt-LT"/>
              </w:rPr>
              <w:t>м</w:t>
            </w:r>
            <w:r w:rsidRPr="000F5775">
              <w:rPr>
                <w:rFonts w:ascii="Times New Roman" w:hAnsi="Times New Roman"/>
                <w:lang w:val="en-GB" w:eastAsia="lt-LT"/>
              </w:rPr>
              <w:t xml:space="preserve"> и управљање</w:t>
            </w:r>
            <w:r w:rsidR="00A11109" w:rsidRPr="000F5775">
              <w:rPr>
                <w:rFonts w:ascii="Times New Roman" w:hAnsi="Times New Roman"/>
                <w:lang w:eastAsia="lt-LT"/>
              </w:rPr>
              <w:t>м</w:t>
            </w:r>
            <w:r w:rsidR="008B6B9D" w:rsidRPr="000F5775">
              <w:rPr>
                <w:rFonts w:ascii="Times New Roman" w:hAnsi="Times New Roman"/>
                <w:lang w:val="en-GB" w:eastAsia="lt-LT"/>
              </w:rPr>
              <w:t xml:space="preserve">ca </w:t>
            </w:r>
            <w:r w:rsidRPr="000F5775">
              <w:rPr>
                <w:rFonts w:ascii="Times New Roman" w:hAnsi="Times New Roman"/>
                <w:lang w:val="en-GB" w:eastAsia="lt-LT"/>
              </w:rPr>
              <w:t>подацима.</w:t>
            </w:r>
          </w:p>
          <w:p w:rsidR="00D56C52" w:rsidRPr="000F5775" w:rsidRDefault="00D56C52" w:rsidP="00A11109">
            <w:pPr>
              <w:spacing w:before="120" w:after="120" w:line="240" w:lineRule="auto"/>
              <w:ind w:left="-6"/>
              <w:jc w:val="both"/>
              <w:rPr>
                <w:rFonts w:ascii="Times New Roman" w:hAnsi="Times New Roman"/>
              </w:rPr>
            </w:pPr>
            <w:r w:rsidRPr="000F5775">
              <w:rPr>
                <w:rFonts w:ascii="Times New Roman" w:hAnsi="Times New Roman"/>
                <w:lang w:val="en-GB" w:eastAsia="lt-LT"/>
              </w:rPr>
              <w:t>На основу резултата анализе притисака и утицаја, треба</w:t>
            </w:r>
            <w:r w:rsidR="008E53A9" w:rsidRPr="000F5775">
              <w:rPr>
                <w:rFonts w:ascii="Times New Roman" w:hAnsi="Times New Roman"/>
                <w:lang w:eastAsia="lt-LT"/>
              </w:rPr>
              <w:t>ло</w:t>
            </w:r>
            <w:r w:rsidR="00A11109" w:rsidRPr="000F5775">
              <w:rPr>
                <w:rFonts w:ascii="Times New Roman" w:hAnsi="Times New Roman"/>
                <w:lang w:eastAsia="lt-LT"/>
              </w:rPr>
              <w:t xml:space="preserve">би </w:t>
            </w:r>
            <w:r w:rsidRPr="000F5775">
              <w:rPr>
                <w:rFonts w:ascii="Times New Roman" w:hAnsi="Times New Roman"/>
                <w:lang w:val="en-GB" w:eastAsia="lt-LT"/>
              </w:rPr>
              <w:t>да се редизајнира</w:t>
            </w:r>
            <w:r w:rsidR="00A11109" w:rsidRPr="000F5775">
              <w:rPr>
                <w:rFonts w:ascii="Times New Roman" w:hAnsi="Times New Roman"/>
                <w:lang w:val="en-GB" w:eastAsia="lt-LT"/>
              </w:rPr>
              <w:t xml:space="preserve"> мрежа за мониторинг</w:t>
            </w:r>
            <w:r w:rsidR="00B557AE" w:rsidRPr="000F5775">
              <w:rPr>
                <w:rFonts w:ascii="Times New Roman" w:hAnsi="Times New Roman"/>
                <w:lang w:eastAsia="lt-LT"/>
              </w:rPr>
              <w:t>ради</w:t>
            </w:r>
            <w:r w:rsidR="00B557AE" w:rsidRPr="000F5775">
              <w:rPr>
                <w:rFonts w:ascii="Times New Roman" w:hAnsi="Times New Roman"/>
                <w:lang w:val="en-GB" w:eastAsia="lt-LT"/>
              </w:rPr>
              <w:t xml:space="preserve"> успостав</w:t>
            </w:r>
            <w:r w:rsidR="00B557AE" w:rsidRPr="000F5775">
              <w:rPr>
                <w:rFonts w:ascii="Times New Roman" w:hAnsi="Times New Roman"/>
                <w:lang w:eastAsia="lt-LT"/>
              </w:rPr>
              <w:t>љања</w:t>
            </w:r>
            <w:r w:rsidR="00B557AE" w:rsidRPr="000F5775">
              <w:rPr>
                <w:rFonts w:ascii="Times New Roman" w:hAnsi="Times New Roman"/>
                <w:lang w:val="en-GB" w:eastAsia="lt-LT"/>
              </w:rPr>
              <w:t xml:space="preserve"> оперативн</w:t>
            </w:r>
            <w:r w:rsidR="00B557AE" w:rsidRPr="000F5775">
              <w:rPr>
                <w:rFonts w:ascii="Times New Roman" w:hAnsi="Times New Roman"/>
                <w:lang w:eastAsia="lt-LT"/>
              </w:rPr>
              <w:t>их</w:t>
            </w:r>
            <w:r w:rsidR="00B557AE" w:rsidRPr="000F5775">
              <w:rPr>
                <w:rFonts w:ascii="Times New Roman" w:hAnsi="Times New Roman"/>
                <w:lang w:val="en-GB" w:eastAsia="lt-LT"/>
              </w:rPr>
              <w:t xml:space="preserve"> станиц</w:t>
            </w:r>
            <w:r w:rsidR="00B557AE" w:rsidRPr="000F5775">
              <w:rPr>
                <w:rFonts w:ascii="Times New Roman" w:hAnsi="Times New Roman"/>
                <w:lang w:eastAsia="lt-LT"/>
              </w:rPr>
              <w:t>а</w:t>
            </w:r>
            <w:r w:rsidR="008E53A9" w:rsidRPr="000F5775">
              <w:rPr>
                <w:rFonts w:ascii="Times New Roman" w:hAnsi="Times New Roman"/>
                <w:lang w:val="en-GB" w:eastAsia="lt-LT"/>
              </w:rPr>
              <w:t xml:space="preserve"> з</w:t>
            </w:r>
            <w:r w:rsidR="00A11109" w:rsidRPr="000F5775">
              <w:rPr>
                <w:rFonts w:ascii="Times New Roman" w:hAnsi="Times New Roman"/>
                <w:lang w:eastAsia="lt-LT"/>
              </w:rPr>
              <w:t>а мониторинг</w:t>
            </w:r>
            <w:r w:rsidR="00B557AE" w:rsidRPr="000F5775">
              <w:rPr>
                <w:rFonts w:ascii="Times New Roman" w:hAnsi="Times New Roman"/>
                <w:lang w:eastAsia="lt-LT"/>
              </w:rPr>
              <w:t>,</w:t>
            </w:r>
            <w:r w:rsidR="008E53A9" w:rsidRPr="000F5775">
              <w:rPr>
                <w:rFonts w:ascii="Times New Roman" w:hAnsi="Times New Roman"/>
                <w:lang w:val="en-GB" w:eastAsia="lt-LT"/>
              </w:rPr>
              <w:t xml:space="preserve"> које би требал</w:t>
            </w:r>
            <w:r w:rsidR="008E53A9" w:rsidRPr="000F5775">
              <w:rPr>
                <w:rFonts w:ascii="Times New Roman" w:hAnsi="Times New Roman"/>
                <w:lang w:eastAsia="lt-LT"/>
              </w:rPr>
              <w:t>о да</w:t>
            </w:r>
            <w:r w:rsidR="00CF300B" w:rsidRPr="000F5775">
              <w:rPr>
                <w:rFonts w:ascii="Times New Roman" w:hAnsi="Times New Roman"/>
                <w:lang w:eastAsia="lt-LT"/>
              </w:rPr>
              <w:t xml:space="preserve"> </w:t>
            </w:r>
            <w:r w:rsidR="00A11109" w:rsidRPr="000F5775">
              <w:rPr>
                <w:rFonts w:ascii="Times New Roman" w:hAnsi="Times New Roman"/>
                <w:lang w:eastAsia="lt-LT"/>
              </w:rPr>
              <w:t xml:space="preserve">обезбеде </w:t>
            </w:r>
            <w:r w:rsidRPr="000F5775">
              <w:rPr>
                <w:rFonts w:ascii="Times New Roman" w:hAnsi="Times New Roman"/>
                <w:lang w:val="en-GB" w:eastAsia="lt-LT"/>
              </w:rPr>
              <w:t>податке за валидацију</w:t>
            </w:r>
            <w:r w:rsidR="008E53A9" w:rsidRPr="000F5775">
              <w:rPr>
                <w:rFonts w:ascii="Times New Roman" w:hAnsi="Times New Roman"/>
                <w:lang w:val="en-GB" w:eastAsia="lt-LT"/>
              </w:rPr>
              <w:t xml:space="preserve"> и даљу ревизију резултата проц</w:t>
            </w:r>
            <w:r w:rsidRPr="000F5775">
              <w:rPr>
                <w:rFonts w:ascii="Times New Roman" w:hAnsi="Times New Roman"/>
                <w:lang w:val="en-GB" w:eastAsia="lt-LT"/>
              </w:rPr>
              <w:t>ене.</w:t>
            </w:r>
          </w:p>
        </w:tc>
      </w:tr>
    </w:tbl>
    <w:p w:rsidR="00FF307B" w:rsidRPr="000F5775" w:rsidRDefault="00FF307B" w:rsidP="00FF307B">
      <w:pPr>
        <w:rPr>
          <w:rFonts w:ascii="Times New Roman" w:hAnsi="Times New Roman"/>
          <w:lang w:val="en-GB" w:eastAsia="lt-LT"/>
        </w:rPr>
      </w:pPr>
    </w:p>
    <w:p w:rsidR="00006824" w:rsidRPr="000F5775" w:rsidRDefault="00302DB9" w:rsidP="002F1640">
      <w:pPr>
        <w:pStyle w:val="Heading3"/>
      </w:pPr>
      <w:bookmarkStart w:id="40" w:name="_Toc28157036"/>
      <w:r w:rsidRPr="000F5775">
        <w:t>Процена статуса</w:t>
      </w:r>
      <w:bookmarkEnd w:id="40"/>
    </w:p>
    <w:p w:rsidR="00E66222" w:rsidRPr="000F5775" w:rsidRDefault="00302DB9" w:rsidP="00BD27FE">
      <w:pPr>
        <w:spacing w:before="120" w:after="120" w:line="240" w:lineRule="auto"/>
        <w:ind w:left="-6"/>
        <w:jc w:val="both"/>
        <w:rPr>
          <w:rFonts w:ascii="Times New Roman" w:hAnsi="Times New Roman"/>
          <w:color w:val="0070C0"/>
          <w:sz w:val="24"/>
          <w:szCs w:val="24"/>
        </w:rPr>
      </w:pPr>
      <w:r w:rsidRPr="000F5775">
        <w:rPr>
          <w:rFonts w:ascii="Times New Roman" w:hAnsi="Times New Roman"/>
          <w:bCs/>
          <w:color w:val="000000"/>
          <w:sz w:val="24"/>
          <w:szCs w:val="24"/>
          <w:lang w:val="en-GB"/>
        </w:rPr>
        <w:lastRenderedPageBreak/>
        <w:t>Србија је ус</w:t>
      </w:r>
      <w:r w:rsidRPr="000F5775">
        <w:rPr>
          <w:rFonts w:ascii="Times New Roman" w:hAnsi="Times New Roman"/>
          <w:bCs/>
          <w:color w:val="000000"/>
          <w:sz w:val="24"/>
          <w:szCs w:val="24"/>
        </w:rPr>
        <w:t>тановила</w:t>
      </w:r>
      <w:r w:rsidR="00E66222" w:rsidRPr="000F5775">
        <w:rPr>
          <w:rFonts w:ascii="Times New Roman" w:hAnsi="Times New Roman"/>
          <w:bCs/>
          <w:color w:val="000000"/>
          <w:sz w:val="24"/>
          <w:szCs w:val="24"/>
          <w:lang w:val="en-GB"/>
        </w:rPr>
        <w:t xml:space="preserve"> национал</w:t>
      </w:r>
      <w:r w:rsidRPr="000F5775">
        <w:rPr>
          <w:rFonts w:ascii="Times New Roman" w:hAnsi="Times New Roman"/>
          <w:bCs/>
          <w:color w:val="000000"/>
          <w:sz w:val="24"/>
          <w:szCs w:val="24"/>
          <w:lang w:val="en-GB"/>
        </w:rPr>
        <w:t>ни приступ процени еколошког с</w:t>
      </w:r>
      <w:r w:rsidRPr="000F5775">
        <w:rPr>
          <w:rFonts w:ascii="Times New Roman" w:hAnsi="Times New Roman"/>
          <w:bCs/>
          <w:color w:val="000000"/>
          <w:sz w:val="24"/>
          <w:szCs w:val="24"/>
        </w:rPr>
        <w:t>татуса</w:t>
      </w:r>
      <w:r w:rsidR="00E66222" w:rsidRPr="000F5775">
        <w:rPr>
          <w:rFonts w:ascii="Times New Roman" w:hAnsi="Times New Roman"/>
          <w:bCs/>
          <w:color w:val="000000"/>
          <w:sz w:val="24"/>
          <w:szCs w:val="24"/>
          <w:lang w:val="en-GB"/>
        </w:rPr>
        <w:t>. Правила за оцену статуса</w:t>
      </w:r>
      <w:r w:rsidRPr="000F5775">
        <w:rPr>
          <w:rFonts w:ascii="Times New Roman" w:hAnsi="Times New Roman"/>
          <w:bCs/>
          <w:color w:val="000000"/>
          <w:sz w:val="24"/>
          <w:szCs w:val="24"/>
          <w:lang w:val="en-GB"/>
        </w:rPr>
        <w:t xml:space="preserve"> су</w:t>
      </w:r>
      <w:r w:rsidR="00E66222" w:rsidRPr="000F5775">
        <w:rPr>
          <w:rFonts w:ascii="Times New Roman" w:hAnsi="Times New Roman"/>
          <w:bCs/>
          <w:color w:val="000000"/>
          <w:sz w:val="24"/>
          <w:szCs w:val="24"/>
          <w:lang w:val="en-GB"/>
        </w:rPr>
        <w:t xml:space="preserve"> прописана Правилник</w:t>
      </w:r>
      <w:r w:rsidR="00E66222" w:rsidRPr="000F5775">
        <w:rPr>
          <w:rFonts w:ascii="Times New Roman" w:hAnsi="Times New Roman"/>
          <w:bCs/>
          <w:color w:val="000000"/>
          <w:sz w:val="24"/>
          <w:szCs w:val="24"/>
        </w:rPr>
        <w:t>ом</w:t>
      </w:r>
      <w:r w:rsidR="00E66222" w:rsidRPr="000F5775">
        <w:rPr>
          <w:rFonts w:ascii="Times New Roman" w:hAnsi="Times New Roman"/>
          <w:bCs/>
          <w:color w:val="000000"/>
          <w:sz w:val="24"/>
          <w:szCs w:val="24"/>
          <w:lang w:val="en-GB"/>
        </w:rPr>
        <w:t xml:space="preserve"> о параметрима еколошког и хемијског статуса површин</w:t>
      </w:r>
      <w:r w:rsidRPr="000F5775">
        <w:rPr>
          <w:rFonts w:ascii="Times New Roman" w:hAnsi="Times New Roman"/>
          <w:bCs/>
          <w:color w:val="000000"/>
          <w:sz w:val="24"/>
          <w:szCs w:val="24"/>
          <w:lang w:val="en-GB"/>
        </w:rPr>
        <w:t xml:space="preserve">ских вода, </w:t>
      </w:r>
      <w:r w:rsidRPr="000F5775">
        <w:rPr>
          <w:rFonts w:ascii="Times New Roman" w:hAnsi="Times New Roman"/>
          <w:bCs/>
          <w:color w:val="000000"/>
          <w:sz w:val="24"/>
          <w:szCs w:val="24"/>
        </w:rPr>
        <w:t>и</w:t>
      </w:r>
      <w:r w:rsidR="00E66222" w:rsidRPr="000F5775">
        <w:rPr>
          <w:rFonts w:ascii="Times New Roman" w:hAnsi="Times New Roman"/>
          <w:bCs/>
          <w:color w:val="000000"/>
          <w:sz w:val="24"/>
          <w:szCs w:val="24"/>
          <w:lang w:val="en-GB"/>
        </w:rPr>
        <w:t xml:space="preserve"> квантитативном и </w:t>
      </w:r>
      <w:r w:rsidR="00E66222" w:rsidRPr="000F5775">
        <w:rPr>
          <w:rFonts w:ascii="Times New Roman" w:hAnsi="Times New Roman"/>
          <w:bCs/>
          <w:color w:val="000000"/>
          <w:sz w:val="24"/>
          <w:szCs w:val="24"/>
        </w:rPr>
        <w:t>х</w:t>
      </w:r>
      <w:r w:rsidRPr="000F5775">
        <w:rPr>
          <w:rFonts w:ascii="Times New Roman" w:hAnsi="Times New Roman"/>
          <w:bCs/>
          <w:color w:val="000000"/>
          <w:sz w:val="24"/>
          <w:szCs w:val="24"/>
          <w:lang w:val="en-GB"/>
        </w:rPr>
        <w:t>емијском ста</w:t>
      </w:r>
      <w:r w:rsidRPr="000F5775">
        <w:rPr>
          <w:rFonts w:ascii="Times New Roman" w:hAnsi="Times New Roman"/>
          <w:bCs/>
          <w:color w:val="000000"/>
          <w:sz w:val="24"/>
          <w:szCs w:val="24"/>
        </w:rPr>
        <w:t>тусу</w:t>
      </w:r>
      <w:r w:rsidRPr="000F5775">
        <w:rPr>
          <w:rFonts w:ascii="Times New Roman" w:hAnsi="Times New Roman"/>
          <w:bCs/>
          <w:color w:val="000000"/>
          <w:sz w:val="24"/>
          <w:szCs w:val="24"/>
          <w:lang w:val="en-GB"/>
        </w:rPr>
        <w:t xml:space="preserve"> подземних вода (</w:t>
      </w:r>
      <w:r w:rsidRPr="000F5775">
        <w:rPr>
          <w:rFonts w:ascii="Times New Roman" w:hAnsi="Times New Roman"/>
          <w:bCs/>
          <w:color w:val="000000"/>
          <w:sz w:val="24"/>
          <w:szCs w:val="24"/>
        </w:rPr>
        <w:t>„</w:t>
      </w:r>
      <w:r w:rsidRPr="000F5775">
        <w:rPr>
          <w:rFonts w:ascii="Times New Roman" w:hAnsi="Times New Roman"/>
          <w:bCs/>
          <w:color w:val="000000"/>
          <w:sz w:val="24"/>
          <w:szCs w:val="24"/>
          <w:lang w:val="en-GB"/>
        </w:rPr>
        <w:t>Службени гласник РС</w:t>
      </w:r>
      <w:r w:rsidR="0048109F" w:rsidRPr="000F5775">
        <w:rPr>
          <w:rFonts w:ascii="Times New Roman" w:hAnsi="Times New Roman"/>
          <w:bCs/>
          <w:color w:val="000000"/>
          <w:sz w:val="24"/>
          <w:szCs w:val="24"/>
          <w:lang w:val="en-GB"/>
        </w:rPr>
        <w:t>”</w:t>
      </w:r>
      <w:r w:rsidR="00E66222" w:rsidRPr="000F5775">
        <w:rPr>
          <w:rFonts w:ascii="Times New Roman" w:hAnsi="Times New Roman"/>
          <w:bCs/>
          <w:color w:val="000000"/>
          <w:sz w:val="24"/>
          <w:szCs w:val="24"/>
          <w:lang w:val="en-GB"/>
        </w:rPr>
        <w:t xml:space="preserve">, </w:t>
      </w:r>
      <w:r w:rsidR="00DF03AC" w:rsidRPr="000F5775">
        <w:rPr>
          <w:rFonts w:ascii="Times New Roman" w:hAnsi="Times New Roman"/>
          <w:bCs/>
          <w:color w:val="000000"/>
          <w:sz w:val="24"/>
          <w:szCs w:val="24"/>
          <w:lang w:val="sr-Cyrl-CS"/>
        </w:rPr>
        <w:t>Б</w:t>
      </w:r>
      <w:r w:rsidR="00E66222" w:rsidRPr="000F5775">
        <w:rPr>
          <w:rFonts w:ascii="Times New Roman" w:hAnsi="Times New Roman"/>
          <w:bCs/>
          <w:color w:val="000000"/>
          <w:sz w:val="24"/>
          <w:szCs w:val="24"/>
          <w:lang w:val="en-GB"/>
        </w:rPr>
        <w:t>рој 74/11</w:t>
      </w:r>
      <w:r w:rsidR="00E66222" w:rsidRPr="000F5775">
        <w:rPr>
          <w:rStyle w:val="FootnoteReference"/>
          <w:rFonts w:ascii="Times New Roman" w:hAnsi="Times New Roman"/>
          <w:bCs/>
          <w:color w:val="000000"/>
          <w:sz w:val="24"/>
          <w:szCs w:val="24"/>
          <w:lang w:val="en-GB"/>
        </w:rPr>
        <w:footnoteReference w:id="3"/>
      </w:r>
      <w:r w:rsidR="00E66222" w:rsidRPr="000F5775">
        <w:rPr>
          <w:rFonts w:ascii="Times New Roman" w:hAnsi="Times New Roman"/>
          <w:bCs/>
          <w:color w:val="000000"/>
          <w:sz w:val="24"/>
          <w:szCs w:val="24"/>
          <w:lang w:val="en-GB"/>
        </w:rPr>
        <w:t>).</w:t>
      </w:r>
    </w:p>
    <w:p w:rsidR="00223DE7" w:rsidRPr="000F5775" w:rsidRDefault="00302DB9" w:rsidP="00302DB9">
      <w:pPr>
        <w:spacing w:before="120" w:after="120" w:line="240" w:lineRule="auto"/>
        <w:jc w:val="both"/>
        <w:rPr>
          <w:rFonts w:ascii="Times New Roman" w:hAnsi="Times New Roman"/>
          <w:bCs/>
          <w:color w:val="000000"/>
          <w:sz w:val="24"/>
          <w:szCs w:val="24"/>
        </w:rPr>
      </w:pPr>
      <w:r w:rsidRPr="000F5775">
        <w:rPr>
          <w:rFonts w:ascii="Times New Roman" w:hAnsi="Times New Roman"/>
          <w:bCs/>
          <w:color w:val="000000"/>
          <w:sz w:val="24"/>
          <w:szCs w:val="24"/>
        </w:rPr>
        <w:t xml:space="preserve">До времена </w:t>
      </w:r>
      <w:r w:rsidRPr="000F5775">
        <w:rPr>
          <w:rFonts w:ascii="Times New Roman" w:hAnsi="Times New Roman"/>
          <w:bCs/>
          <w:color w:val="000000"/>
          <w:sz w:val="24"/>
          <w:szCs w:val="24"/>
          <w:lang w:val="en-GB"/>
        </w:rPr>
        <w:t>припреме ДСИП-а</w:t>
      </w:r>
      <w:r w:rsidRPr="000F5775">
        <w:rPr>
          <w:rFonts w:ascii="Times New Roman" w:hAnsi="Times New Roman"/>
          <w:bCs/>
          <w:color w:val="000000"/>
          <w:sz w:val="24"/>
          <w:szCs w:val="24"/>
        </w:rPr>
        <w:t xml:space="preserve">, </w:t>
      </w:r>
      <w:r w:rsidRPr="000F5775">
        <w:rPr>
          <w:rFonts w:ascii="Times New Roman" w:hAnsi="Times New Roman"/>
          <w:bCs/>
          <w:color w:val="000000"/>
          <w:sz w:val="24"/>
          <w:szCs w:val="24"/>
          <w:lang w:val="en-GB"/>
        </w:rPr>
        <w:t>нису јасно прописане</w:t>
      </w:r>
      <w:r w:rsidRPr="000F5775">
        <w:rPr>
          <w:rFonts w:ascii="Times New Roman" w:hAnsi="Times New Roman"/>
          <w:bCs/>
          <w:color w:val="000000"/>
          <w:sz w:val="24"/>
          <w:szCs w:val="24"/>
        </w:rPr>
        <w:t xml:space="preserve"> н</w:t>
      </w:r>
      <w:r w:rsidR="00E66222" w:rsidRPr="000F5775">
        <w:rPr>
          <w:rFonts w:ascii="Times New Roman" w:hAnsi="Times New Roman"/>
          <w:bCs/>
          <w:color w:val="000000"/>
          <w:sz w:val="24"/>
          <w:szCs w:val="24"/>
        </w:rPr>
        <w:t>адлежности</w:t>
      </w:r>
      <w:r w:rsidRPr="000F5775">
        <w:rPr>
          <w:rFonts w:ascii="Times New Roman" w:hAnsi="Times New Roman"/>
          <w:bCs/>
          <w:color w:val="000000"/>
          <w:sz w:val="24"/>
          <w:szCs w:val="24"/>
        </w:rPr>
        <w:t xml:space="preserve"> када је у питању</w:t>
      </w:r>
      <w:r w:rsidRPr="000F5775">
        <w:rPr>
          <w:rFonts w:ascii="Times New Roman" w:hAnsi="Times New Roman"/>
          <w:bCs/>
          <w:color w:val="000000"/>
          <w:sz w:val="24"/>
          <w:szCs w:val="24"/>
          <w:lang w:val="en-GB"/>
        </w:rPr>
        <w:t xml:space="preserve"> класификациј</w:t>
      </w:r>
      <w:r w:rsidRPr="000F5775">
        <w:rPr>
          <w:rFonts w:ascii="Times New Roman" w:hAnsi="Times New Roman"/>
          <w:bCs/>
          <w:color w:val="000000"/>
          <w:sz w:val="24"/>
          <w:szCs w:val="24"/>
        </w:rPr>
        <w:t>а</w:t>
      </w:r>
      <w:r w:rsidR="00E66222" w:rsidRPr="000F5775">
        <w:rPr>
          <w:rFonts w:ascii="Times New Roman" w:hAnsi="Times New Roman"/>
          <w:bCs/>
          <w:color w:val="000000"/>
          <w:sz w:val="24"/>
          <w:szCs w:val="24"/>
          <w:lang w:val="en-GB"/>
        </w:rPr>
        <w:t xml:space="preserve"> статуса површинских и подземних водних тела</w:t>
      </w:r>
      <w:r w:rsidR="00223DE7" w:rsidRPr="000F5775">
        <w:rPr>
          <w:rFonts w:ascii="Times New Roman" w:hAnsi="Times New Roman"/>
          <w:bCs/>
          <w:color w:val="000000"/>
          <w:sz w:val="24"/>
          <w:szCs w:val="24"/>
          <w:lang w:val="en-GB"/>
        </w:rPr>
        <w:t>. П</w:t>
      </w:r>
      <w:r w:rsidR="00E66222" w:rsidRPr="000F5775">
        <w:rPr>
          <w:rFonts w:ascii="Times New Roman" w:hAnsi="Times New Roman"/>
          <w:bCs/>
          <w:color w:val="000000"/>
          <w:sz w:val="24"/>
          <w:szCs w:val="24"/>
          <w:lang w:val="en-GB"/>
        </w:rPr>
        <w:t>ланиран</w:t>
      </w:r>
      <w:r w:rsidR="00223DE7" w:rsidRPr="000F5775">
        <w:rPr>
          <w:rFonts w:ascii="Times New Roman" w:hAnsi="Times New Roman"/>
          <w:bCs/>
          <w:color w:val="000000"/>
          <w:sz w:val="24"/>
          <w:szCs w:val="24"/>
        </w:rPr>
        <w:t>о је да процес</w:t>
      </w:r>
      <w:r w:rsidR="00E66222" w:rsidRPr="000F5775">
        <w:rPr>
          <w:rFonts w:ascii="Times New Roman" w:hAnsi="Times New Roman"/>
          <w:bCs/>
          <w:color w:val="000000"/>
          <w:sz w:val="24"/>
          <w:szCs w:val="24"/>
          <w:lang w:val="en-GB"/>
        </w:rPr>
        <w:t xml:space="preserve"> буде организова</w:t>
      </w:r>
      <w:r w:rsidR="006D7589" w:rsidRPr="000F5775">
        <w:rPr>
          <w:rFonts w:ascii="Times New Roman" w:hAnsi="Times New Roman"/>
          <w:bCs/>
          <w:color w:val="000000"/>
          <w:sz w:val="24"/>
          <w:szCs w:val="24"/>
          <w:lang w:val="en-GB"/>
        </w:rPr>
        <w:t>н на следећи начин</w:t>
      </w:r>
      <w:r w:rsidR="006D7589" w:rsidRPr="000F5775">
        <w:rPr>
          <w:rFonts w:ascii="Times New Roman" w:hAnsi="Times New Roman"/>
          <w:bCs/>
          <w:color w:val="000000"/>
          <w:sz w:val="24"/>
          <w:szCs w:val="24"/>
        </w:rPr>
        <w:t>.</w:t>
      </w:r>
      <w:r w:rsidR="00DD0147" w:rsidRPr="000F5775">
        <w:rPr>
          <w:rFonts w:ascii="Times New Roman" w:hAnsi="Times New Roman"/>
          <w:bCs/>
          <w:color w:val="000000"/>
          <w:sz w:val="24"/>
          <w:szCs w:val="24"/>
          <w:lang w:val="en-GB"/>
        </w:rPr>
        <w:t>АЗЖС</w:t>
      </w:r>
      <w:r w:rsidR="006D7589" w:rsidRPr="000F5775">
        <w:rPr>
          <w:rFonts w:ascii="Times New Roman" w:hAnsi="Times New Roman"/>
          <w:bCs/>
          <w:color w:val="000000"/>
          <w:sz w:val="24"/>
          <w:szCs w:val="24"/>
          <w:lang w:val="en-GB"/>
        </w:rPr>
        <w:t xml:space="preserve"> и РХМ</w:t>
      </w:r>
      <w:r w:rsidR="006D7589" w:rsidRPr="000F5775">
        <w:rPr>
          <w:rFonts w:ascii="Times New Roman" w:hAnsi="Times New Roman"/>
          <w:bCs/>
          <w:color w:val="000000"/>
          <w:sz w:val="24"/>
          <w:szCs w:val="24"/>
        </w:rPr>
        <w:t>ЗС</w:t>
      </w:r>
      <w:r w:rsidR="00223DE7" w:rsidRPr="000F5775">
        <w:rPr>
          <w:rFonts w:ascii="Times New Roman" w:hAnsi="Times New Roman"/>
          <w:bCs/>
          <w:color w:val="000000"/>
          <w:sz w:val="24"/>
          <w:szCs w:val="24"/>
        </w:rPr>
        <w:t xml:space="preserve">би </w:t>
      </w:r>
      <w:r w:rsidR="00E66222" w:rsidRPr="000F5775">
        <w:rPr>
          <w:rFonts w:ascii="Times New Roman" w:hAnsi="Times New Roman"/>
          <w:bCs/>
          <w:color w:val="000000"/>
          <w:sz w:val="24"/>
          <w:szCs w:val="24"/>
          <w:lang w:val="en-GB"/>
        </w:rPr>
        <w:t>треба</w:t>
      </w:r>
      <w:r w:rsidR="00223DE7" w:rsidRPr="000F5775">
        <w:rPr>
          <w:rFonts w:ascii="Times New Roman" w:hAnsi="Times New Roman"/>
          <w:bCs/>
          <w:color w:val="000000"/>
          <w:sz w:val="24"/>
          <w:szCs w:val="24"/>
        </w:rPr>
        <w:t>ло</w:t>
      </w:r>
      <w:r w:rsidR="00E66222" w:rsidRPr="000F5775">
        <w:rPr>
          <w:rFonts w:ascii="Times New Roman" w:hAnsi="Times New Roman"/>
          <w:bCs/>
          <w:color w:val="000000"/>
          <w:sz w:val="24"/>
          <w:szCs w:val="24"/>
          <w:lang w:val="en-GB"/>
        </w:rPr>
        <w:t xml:space="preserve"> да имају главну улогу у </w:t>
      </w:r>
      <w:r w:rsidR="006D7589" w:rsidRPr="000F5775">
        <w:rPr>
          <w:rFonts w:ascii="Times New Roman" w:hAnsi="Times New Roman"/>
          <w:bCs/>
          <w:color w:val="000000"/>
          <w:sz w:val="24"/>
          <w:szCs w:val="24"/>
        </w:rPr>
        <w:t xml:space="preserve">мониторингу </w:t>
      </w:r>
      <w:r w:rsidR="00E66222" w:rsidRPr="000F5775">
        <w:rPr>
          <w:rFonts w:ascii="Times New Roman" w:hAnsi="Times New Roman"/>
          <w:bCs/>
          <w:color w:val="000000"/>
          <w:sz w:val="24"/>
          <w:szCs w:val="24"/>
          <w:lang w:val="en-GB"/>
        </w:rPr>
        <w:t>потребних параметара статуса у оквиру шестогодишњих програма мониторинга, као што је планирано у</w:t>
      </w:r>
      <w:r w:rsidR="006D7589" w:rsidRPr="000F5775">
        <w:rPr>
          <w:rFonts w:ascii="Times New Roman" w:hAnsi="Times New Roman"/>
          <w:bCs/>
          <w:color w:val="000000"/>
          <w:sz w:val="24"/>
          <w:szCs w:val="24"/>
        </w:rPr>
        <w:t xml:space="preserve"> РБМП</w:t>
      </w:r>
      <w:r w:rsidR="00223DE7" w:rsidRPr="000F5775">
        <w:rPr>
          <w:rFonts w:ascii="Times New Roman" w:hAnsi="Times New Roman"/>
          <w:bCs/>
          <w:color w:val="000000"/>
          <w:sz w:val="24"/>
          <w:szCs w:val="24"/>
          <w:lang w:val="en-GB"/>
        </w:rPr>
        <w:t xml:space="preserve">, док </w:t>
      </w:r>
      <w:r w:rsidR="00223DE7" w:rsidRPr="000F5775">
        <w:rPr>
          <w:rFonts w:ascii="Times New Roman" w:hAnsi="Times New Roman"/>
          <w:bCs/>
          <w:color w:val="000000"/>
          <w:sz w:val="24"/>
          <w:szCs w:val="24"/>
        </w:rPr>
        <w:t>би</w:t>
      </w:r>
      <w:r w:rsidR="00223DE7" w:rsidRPr="000F5775">
        <w:rPr>
          <w:rFonts w:ascii="Times New Roman" w:hAnsi="Times New Roman"/>
          <w:bCs/>
          <w:color w:val="000000"/>
          <w:sz w:val="24"/>
          <w:szCs w:val="24"/>
          <w:lang w:val="en-GB"/>
        </w:rPr>
        <w:t xml:space="preserve"> процен</w:t>
      </w:r>
      <w:r w:rsidR="00223DE7" w:rsidRPr="000F5775">
        <w:rPr>
          <w:rFonts w:ascii="Times New Roman" w:hAnsi="Times New Roman"/>
          <w:bCs/>
          <w:color w:val="000000"/>
          <w:sz w:val="24"/>
          <w:szCs w:val="24"/>
        </w:rPr>
        <w:t>у</w:t>
      </w:r>
      <w:r w:rsidR="00223DE7" w:rsidRPr="000F5775">
        <w:rPr>
          <w:rFonts w:ascii="Times New Roman" w:hAnsi="Times New Roman"/>
          <w:bCs/>
          <w:color w:val="000000"/>
          <w:sz w:val="24"/>
          <w:szCs w:val="24"/>
          <w:lang w:val="en-GB"/>
        </w:rPr>
        <w:t xml:space="preserve"> стања </w:t>
      </w:r>
      <w:r w:rsidR="00223DE7" w:rsidRPr="000F5775">
        <w:rPr>
          <w:rFonts w:ascii="Times New Roman" w:hAnsi="Times New Roman"/>
          <w:bCs/>
          <w:color w:val="000000"/>
          <w:sz w:val="24"/>
          <w:szCs w:val="24"/>
        </w:rPr>
        <w:t>на основу</w:t>
      </w:r>
      <w:r w:rsidR="00223DE7" w:rsidRPr="000F5775">
        <w:rPr>
          <w:rFonts w:ascii="Times New Roman" w:hAnsi="Times New Roman"/>
          <w:bCs/>
          <w:color w:val="000000"/>
          <w:sz w:val="24"/>
          <w:szCs w:val="24"/>
          <w:lang w:val="en-GB"/>
        </w:rPr>
        <w:t xml:space="preserve"> пода</w:t>
      </w:r>
      <w:r w:rsidR="00223DE7" w:rsidRPr="000F5775">
        <w:rPr>
          <w:rFonts w:ascii="Times New Roman" w:hAnsi="Times New Roman"/>
          <w:bCs/>
          <w:color w:val="000000"/>
          <w:sz w:val="24"/>
          <w:szCs w:val="24"/>
        </w:rPr>
        <w:t>така</w:t>
      </w:r>
      <w:r w:rsidR="00E66222" w:rsidRPr="000F5775">
        <w:rPr>
          <w:rFonts w:ascii="Times New Roman" w:hAnsi="Times New Roman"/>
          <w:bCs/>
          <w:color w:val="000000"/>
          <w:sz w:val="24"/>
          <w:szCs w:val="24"/>
          <w:lang w:val="en-GB"/>
        </w:rPr>
        <w:t xml:space="preserve"> мониторинга и</w:t>
      </w:r>
      <w:r w:rsidR="00223DE7" w:rsidRPr="000F5775">
        <w:rPr>
          <w:rFonts w:ascii="Times New Roman" w:hAnsi="Times New Roman"/>
          <w:bCs/>
          <w:color w:val="000000"/>
          <w:sz w:val="24"/>
          <w:szCs w:val="24"/>
        </w:rPr>
        <w:t xml:space="preserve"> премам</w:t>
      </w:r>
      <w:r w:rsidR="00223DE7" w:rsidRPr="000F5775">
        <w:rPr>
          <w:rFonts w:ascii="Times New Roman" w:hAnsi="Times New Roman"/>
          <w:bCs/>
          <w:color w:val="000000"/>
          <w:sz w:val="24"/>
          <w:szCs w:val="24"/>
          <w:lang w:val="en-GB"/>
        </w:rPr>
        <w:t>етодологиј</w:t>
      </w:r>
      <w:r w:rsidR="00223DE7" w:rsidRPr="000F5775">
        <w:rPr>
          <w:rFonts w:ascii="Times New Roman" w:hAnsi="Times New Roman"/>
          <w:bCs/>
          <w:color w:val="000000"/>
          <w:sz w:val="24"/>
          <w:szCs w:val="24"/>
        </w:rPr>
        <w:t>и</w:t>
      </w:r>
      <w:r w:rsidR="00223DE7" w:rsidRPr="000F5775">
        <w:rPr>
          <w:rFonts w:ascii="Times New Roman" w:hAnsi="Times New Roman"/>
          <w:bCs/>
          <w:color w:val="000000"/>
          <w:sz w:val="24"/>
          <w:szCs w:val="24"/>
          <w:lang w:val="en-GB"/>
        </w:rPr>
        <w:t xml:space="preserve"> предвиђен</w:t>
      </w:r>
      <w:r w:rsidR="00223DE7" w:rsidRPr="000F5775">
        <w:rPr>
          <w:rFonts w:ascii="Times New Roman" w:hAnsi="Times New Roman"/>
          <w:bCs/>
          <w:color w:val="000000"/>
          <w:sz w:val="24"/>
          <w:szCs w:val="24"/>
        </w:rPr>
        <w:t>ој</w:t>
      </w:r>
      <w:r w:rsidR="00E66222" w:rsidRPr="000F5775">
        <w:rPr>
          <w:rFonts w:ascii="Times New Roman" w:hAnsi="Times New Roman"/>
          <w:bCs/>
          <w:color w:val="000000"/>
          <w:sz w:val="24"/>
          <w:szCs w:val="24"/>
          <w:lang w:val="en-GB"/>
        </w:rPr>
        <w:t xml:space="preserve"> Правилником, треба</w:t>
      </w:r>
      <w:r w:rsidR="00223DE7" w:rsidRPr="000F5775">
        <w:rPr>
          <w:rFonts w:ascii="Times New Roman" w:hAnsi="Times New Roman"/>
          <w:bCs/>
          <w:color w:val="000000"/>
          <w:sz w:val="24"/>
          <w:szCs w:val="24"/>
        </w:rPr>
        <w:t>ло</w:t>
      </w:r>
      <w:r w:rsidR="00223DE7" w:rsidRPr="000F5775">
        <w:rPr>
          <w:rFonts w:ascii="Times New Roman" w:hAnsi="Times New Roman"/>
          <w:bCs/>
          <w:color w:val="000000"/>
          <w:sz w:val="24"/>
          <w:szCs w:val="24"/>
          <w:lang w:val="en-GB"/>
        </w:rPr>
        <w:t xml:space="preserve"> да обављају Ј</w:t>
      </w:r>
      <w:r w:rsidR="00223DE7" w:rsidRPr="000F5775">
        <w:rPr>
          <w:rFonts w:ascii="Times New Roman" w:hAnsi="Times New Roman"/>
          <w:bCs/>
          <w:color w:val="000000"/>
          <w:sz w:val="24"/>
          <w:szCs w:val="24"/>
        </w:rPr>
        <w:t>ВП</w:t>
      </w:r>
      <w:r w:rsidR="00E66222" w:rsidRPr="000F5775">
        <w:rPr>
          <w:rFonts w:ascii="Times New Roman" w:hAnsi="Times New Roman"/>
          <w:bCs/>
          <w:color w:val="000000"/>
          <w:sz w:val="24"/>
          <w:szCs w:val="24"/>
          <w:lang w:val="en-GB"/>
        </w:rPr>
        <w:t xml:space="preserve"> "Србијаводе" и "Воде Војводине".</w:t>
      </w:r>
    </w:p>
    <w:p w:rsidR="00223DE7" w:rsidRPr="000F5775" w:rsidRDefault="00223DE7" w:rsidP="00223DE7">
      <w:pPr>
        <w:spacing w:before="120" w:after="120" w:line="240" w:lineRule="auto"/>
        <w:jc w:val="both"/>
        <w:rPr>
          <w:rFonts w:ascii="Times New Roman" w:hAnsi="Times New Roman"/>
          <w:bCs/>
          <w:color w:val="000000"/>
          <w:sz w:val="24"/>
          <w:szCs w:val="24"/>
        </w:rPr>
      </w:pPr>
      <w:r w:rsidRPr="000F5775">
        <w:rPr>
          <w:rFonts w:ascii="Times New Roman" w:hAnsi="Times New Roman"/>
          <w:bCs/>
          <w:color w:val="000000"/>
          <w:sz w:val="24"/>
          <w:szCs w:val="24"/>
          <w:lang w:val="en-GB"/>
        </w:rPr>
        <w:t>У складу са захтевима Оквирне директиве о водама, Правилник</w:t>
      </w:r>
      <w:r w:rsidRPr="000F5775">
        <w:rPr>
          <w:rFonts w:ascii="Times New Roman" w:hAnsi="Times New Roman"/>
          <w:bCs/>
          <w:color w:val="000000"/>
          <w:sz w:val="24"/>
          <w:szCs w:val="24"/>
        </w:rPr>
        <w:t xml:space="preserve"> предвиђа</w:t>
      </w:r>
      <w:r w:rsidRPr="000F5775">
        <w:rPr>
          <w:rFonts w:ascii="Times New Roman" w:hAnsi="Times New Roman"/>
          <w:bCs/>
          <w:color w:val="000000"/>
          <w:sz w:val="24"/>
          <w:szCs w:val="24"/>
          <w:lang w:val="en-GB"/>
        </w:rPr>
        <w:t xml:space="preserve"> класификацију еколошког статуса тела површинских вода у пет класа (</w:t>
      </w:r>
      <w:r w:rsidRPr="000F5775">
        <w:rPr>
          <w:rFonts w:ascii="Times New Roman" w:hAnsi="Times New Roman"/>
          <w:bCs/>
          <w:color w:val="000000"/>
          <w:sz w:val="24"/>
          <w:szCs w:val="24"/>
        </w:rPr>
        <w:t>одличан</w:t>
      </w:r>
      <w:r w:rsidRPr="000F5775">
        <w:rPr>
          <w:rFonts w:ascii="Times New Roman" w:hAnsi="Times New Roman"/>
          <w:bCs/>
          <w:color w:val="000000"/>
          <w:sz w:val="24"/>
          <w:szCs w:val="24"/>
          <w:lang w:val="en-GB"/>
        </w:rPr>
        <w:t>, доб</w:t>
      </w:r>
      <w:r w:rsidRPr="000F5775">
        <w:rPr>
          <w:rFonts w:ascii="Times New Roman" w:hAnsi="Times New Roman"/>
          <w:bCs/>
          <w:color w:val="000000"/>
          <w:sz w:val="24"/>
          <w:szCs w:val="24"/>
        </w:rPr>
        <w:t>ар</w:t>
      </w:r>
      <w:r w:rsidRPr="000F5775">
        <w:rPr>
          <w:rFonts w:ascii="Times New Roman" w:hAnsi="Times New Roman"/>
          <w:bCs/>
          <w:color w:val="000000"/>
          <w:sz w:val="24"/>
          <w:szCs w:val="24"/>
          <w:lang w:val="en-GB"/>
        </w:rPr>
        <w:t xml:space="preserve">, умерен, </w:t>
      </w:r>
      <w:r w:rsidR="008638AA" w:rsidRPr="000F5775">
        <w:rPr>
          <w:rFonts w:ascii="Times New Roman" w:hAnsi="Times New Roman"/>
          <w:bCs/>
          <w:color w:val="000000"/>
          <w:sz w:val="24"/>
          <w:szCs w:val="24"/>
        </w:rPr>
        <w:t>прилично лош</w:t>
      </w:r>
      <w:r w:rsidRPr="000F5775">
        <w:rPr>
          <w:rFonts w:ascii="Times New Roman" w:hAnsi="Times New Roman"/>
          <w:bCs/>
          <w:color w:val="000000"/>
          <w:sz w:val="24"/>
          <w:szCs w:val="24"/>
          <w:lang w:val="en-GB"/>
        </w:rPr>
        <w:t xml:space="preserve"> и лош). Успостављена методологија класификације покрива процену засновану на биолошким и пратећим физичко-хемијским елементима квалитета. Правил</w:t>
      </w:r>
      <w:r w:rsidR="008638AA" w:rsidRPr="000F5775">
        <w:rPr>
          <w:rFonts w:ascii="Times New Roman" w:hAnsi="Times New Roman"/>
          <w:bCs/>
          <w:color w:val="000000"/>
          <w:sz w:val="24"/>
          <w:szCs w:val="24"/>
          <w:lang w:val="en-GB"/>
        </w:rPr>
        <w:t>ник, међутим, не даје смернице за проц</w:t>
      </w:r>
      <w:r w:rsidRPr="000F5775">
        <w:rPr>
          <w:rFonts w:ascii="Times New Roman" w:hAnsi="Times New Roman"/>
          <w:bCs/>
          <w:color w:val="000000"/>
          <w:sz w:val="24"/>
          <w:szCs w:val="24"/>
          <w:lang w:val="en-GB"/>
        </w:rPr>
        <w:t>ену хидроморфолошко</w:t>
      </w:r>
      <w:r w:rsidR="008638AA" w:rsidRPr="000F5775">
        <w:rPr>
          <w:rFonts w:ascii="Times New Roman" w:hAnsi="Times New Roman"/>
          <w:bCs/>
          <w:color w:val="000000"/>
          <w:sz w:val="24"/>
          <w:szCs w:val="24"/>
          <w:lang w:val="en-GB"/>
        </w:rPr>
        <w:t>г статуса, будући да се још ув</w:t>
      </w:r>
      <w:r w:rsidR="00D26DED" w:rsidRPr="000F5775">
        <w:rPr>
          <w:rFonts w:ascii="Times New Roman" w:hAnsi="Times New Roman"/>
          <w:bCs/>
          <w:color w:val="000000"/>
          <w:sz w:val="24"/>
          <w:szCs w:val="24"/>
          <w:lang w:val="en-GB"/>
        </w:rPr>
        <w:t>ек раз</w:t>
      </w:r>
      <w:r w:rsidR="00D26DED" w:rsidRPr="000F5775">
        <w:rPr>
          <w:rFonts w:ascii="Times New Roman" w:hAnsi="Times New Roman"/>
          <w:bCs/>
          <w:color w:val="000000"/>
          <w:sz w:val="24"/>
          <w:szCs w:val="24"/>
        </w:rPr>
        <w:t>рађују</w:t>
      </w:r>
      <w:r w:rsidRPr="000F5775">
        <w:rPr>
          <w:rFonts w:ascii="Times New Roman" w:hAnsi="Times New Roman"/>
          <w:bCs/>
          <w:color w:val="000000"/>
          <w:sz w:val="24"/>
          <w:szCs w:val="24"/>
          <w:lang w:val="en-GB"/>
        </w:rPr>
        <w:t xml:space="preserve"> методе </w:t>
      </w:r>
      <w:r w:rsidR="00D26DED" w:rsidRPr="000F5775">
        <w:rPr>
          <w:rFonts w:ascii="Times New Roman" w:hAnsi="Times New Roman"/>
          <w:bCs/>
          <w:color w:val="000000"/>
          <w:sz w:val="24"/>
          <w:szCs w:val="24"/>
        </w:rPr>
        <w:t xml:space="preserve">које се односе на </w:t>
      </w:r>
      <w:r w:rsidR="00D26DED" w:rsidRPr="000F5775">
        <w:rPr>
          <w:rFonts w:ascii="Times New Roman" w:hAnsi="Times New Roman"/>
          <w:bCs/>
          <w:color w:val="000000"/>
          <w:sz w:val="24"/>
          <w:szCs w:val="24"/>
          <w:lang w:val="en-GB"/>
        </w:rPr>
        <w:t>хидроморфолошк</w:t>
      </w:r>
      <w:r w:rsidR="00D26DED" w:rsidRPr="000F5775">
        <w:rPr>
          <w:rFonts w:ascii="Times New Roman" w:hAnsi="Times New Roman"/>
          <w:bCs/>
          <w:color w:val="000000"/>
          <w:sz w:val="24"/>
          <w:szCs w:val="24"/>
        </w:rPr>
        <w:t>е</w:t>
      </w:r>
      <w:r w:rsidR="00D26DED" w:rsidRPr="000F5775">
        <w:rPr>
          <w:rFonts w:ascii="Times New Roman" w:hAnsi="Times New Roman"/>
          <w:bCs/>
          <w:color w:val="000000"/>
          <w:sz w:val="24"/>
          <w:szCs w:val="24"/>
          <w:lang w:val="en-GB"/>
        </w:rPr>
        <w:t xml:space="preserve"> елемен</w:t>
      </w:r>
      <w:r w:rsidR="00D26DED" w:rsidRPr="000F5775">
        <w:rPr>
          <w:rFonts w:ascii="Times New Roman" w:hAnsi="Times New Roman"/>
          <w:bCs/>
          <w:color w:val="000000"/>
          <w:sz w:val="24"/>
          <w:szCs w:val="24"/>
        </w:rPr>
        <w:t>те</w:t>
      </w:r>
      <w:r w:rsidRPr="000F5775">
        <w:rPr>
          <w:rFonts w:ascii="Times New Roman" w:hAnsi="Times New Roman"/>
          <w:bCs/>
          <w:color w:val="000000"/>
          <w:sz w:val="24"/>
          <w:szCs w:val="24"/>
          <w:lang w:val="en-GB"/>
        </w:rPr>
        <w:t xml:space="preserve"> квалитета. Такође, методе биолошке п</w:t>
      </w:r>
      <w:r w:rsidR="00D26DED" w:rsidRPr="000F5775">
        <w:rPr>
          <w:rFonts w:ascii="Times New Roman" w:hAnsi="Times New Roman"/>
          <w:bCs/>
          <w:color w:val="000000"/>
          <w:sz w:val="24"/>
          <w:szCs w:val="24"/>
          <w:lang w:val="en-GB"/>
        </w:rPr>
        <w:t xml:space="preserve">роцене не </w:t>
      </w:r>
      <w:r w:rsidR="00D26DED" w:rsidRPr="000F5775">
        <w:rPr>
          <w:rFonts w:ascii="Times New Roman" w:hAnsi="Times New Roman"/>
          <w:bCs/>
          <w:color w:val="000000"/>
          <w:sz w:val="24"/>
          <w:szCs w:val="24"/>
        </w:rPr>
        <w:t>обухватају</w:t>
      </w:r>
      <w:r w:rsidR="005A661D" w:rsidRPr="000F5775">
        <w:rPr>
          <w:rFonts w:ascii="Times New Roman" w:hAnsi="Times New Roman"/>
          <w:bCs/>
          <w:color w:val="000000"/>
          <w:sz w:val="24"/>
          <w:szCs w:val="24"/>
          <w:lang w:val="en-GB"/>
        </w:rPr>
        <w:t xml:space="preserve"> елементе везане за рибе</w:t>
      </w:r>
      <w:r w:rsidRPr="000F5775">
        <w:rPr>
          <w:rFonts w:ascii="Times New Roman" w:hAnsi="Times New Roman"/>
          <w:bCs/>
          <w:color w:val="000000"/>
          <w:sz w:val="24"/>
          <w:szCs w:val="24"/>
          <w:lang w:val="en-GB"/>
        </w:rPr>
        <w:t>.</w:t>
      </w:r>
    </w:p>
    <w:p w:rsidR="008B4888" w:rsidRPr="000F5775" w:rsidRDefault="00BE7ED3" w:rsidP="000D3FE7">
      <w:pPr>
        <w:spacing w:before="120" w:after="120" w:line="240" w:lineRule="auto"/>
        <w:jc w:val="both"/>
        <w:rPr>
          <w:rFonts w:ascii="Times New Roman" w:hAnsi="Times New Roman"/>
          <w:bCs/>
          <w:color w:val="000000"/>
          <w:sz w:val="24"/>
          <w:szCs w:val="24"/>
        </w:rPr>
      </w:pPr>
      <w:r w:rsidRPr="000F5775">
        <w:rPr>
          <w:rFonts w:ascii="Times New Roman" w:hAnsi="Times New Roman"/>
          <w:bCs/>
          <w:color w:val="000000"/>
          <w:sz w:val="24"/>
          <w:szCs w:val="24"/>
        </w:rPr>
        <w:t>М</w:t>
      </w:r>
      <w:r w:rsidR="007751E0" w:rsidRPr="000F5775">
        <w:rPr>
          <w:rFonts w:ascii="Times New Roman" w:hAnsi="Times New Roman"/>
          <w:bCs/>
          <w:color w:val="000000"/>
          <w:sz w:val="24"/>
          <w:szCs w:val="24"/>
          <w:lang w:val="en-GB"/>
        </w:rPr>
        <w:t>етодологија за процену еколошког статуса захтева да</w:t>
      </w:r>
      <w:r w:rsidR="007751E0" w:rsidRPr="000F5775">
        <w:rPr>
          <w:rFonts w:ascii="Times New Roman" w:hAnsi="Times New Roman"/>
          <w:bCs/>
          <w:color w:val="000000"/>
          <w:sz w:val="24"/>
          <w:szCs w:val="24"/>
        </w:rPr>
        <w:t>љ</w:t>
      </w:r>
      <w:r w:rsidR="008B4888" w:rsidRPr="000F5775">
        <w:rPr>
          <w:rFonts w:ascii="Times New Roman" w:hAnsi="Times New Roman"/>
          <w:bCs/>
          <w:color w:val="000000"/>
          <w:sz w:val="24"/>
          <w:szCs w:val="24"/>
          <w:lang w:val="en-GB"/>
        </w:rPr>
        <w:t xml:space="preserve">а </w:t>
      </w:r>
      <w:r w:rsidR="008B4888" w:rsidRPr="000F5775">
        <w:rPr>
          <w:rFonts w:ascii="Times New Roman" w:hAnsi="Times New Roman"/>
          <w:bCs/>
          <w:color w:val="000000"/>
          <w:sz w:val="24"/>
          <w:szCs w:val="24"/>
        </w:rPr>
        <w:t>унапређења</w:t>
      </w:r>
      <w:r w:rsidRPr="000F5775">
        <w:rPr>
          <w:rFonts w:ascii="Times New Roman" w:hAnsi="Times New Roman"/>
          <w:bCs/>
          <w:color w:val="000000"/>
          <w:sz w:val="24"/>
          <w:szCs w:val="24"/>
        </w:rPr>
        <w:t>к</w:t>
      </w:r>
      <w:r w:rsidRPr="000F5775">
        <w:rPr>
          <w:rFonts w:ascii="Times New Roman" w:hAnsi="Times New Roman"/>
          <w:bCs/>
          <w:color w:val="000000"/>
          <w:sz w:val="24"/>
          <w:szCs w:val="24"/>
          <w:lang w:val="en-GB"/>
        </w:rPr>
        <w:t xml:space="preserve">ако би се </w:t>
      </w:r>
      <w:r w:rsidRPr="000F5775">
        <w:rPr>
          <w:rFonts w:ascii="Times New Roman" w:hAnsi="Times New Roman"/>
          <w:bCs/>
          <w:color w:val="000000"/>
          <w:sz w:val="24"/>
          <w:szCs w:val="24"/>
        </w:rPr>
        <w:t>превазишли</w:t>
      </w:r>
      <w:r w:rsidRPr="000F5775">
        <w:rPr>
          <w:rFonts w:ascii="Times New Roman" w:hAnsi="Times New Roman"/>
          <w:bCs/>
          <w:color w:val="000000"/>
          <w:sz w:val="24"/>
          <w:szCs w:val="24"/>
          <w:lang w:val="en-GB"/>
        </w:rPr>
        <w:t xml:space="preserve"> постојећи недостаци</w:t>
      </w:r>
      <w:r w:rsidRPr="000F5775">
        <w:rPr>
          <w:rFonts w:ascii="Times New Roman" w:hAnsi="Times New Roman"/>
          <w:bCs/>
          <w:color w:val="000000"/>
          <w:sz w:val="24"/>
          <w:szCs w:val="24"/>
        </w:rPr>
        <w:t>.М</w:t>
      </w:r>
      <w:r w:rsidR="005A661D" w:rsidRPr="000F5775">
        <w:rPr>
          <w:rFonts w:ascii="Times New Roman" w:hAnsi="Times New Roman"/>
          <w:bCs/>
          <w:color w:val="000000"/>
          <w:sz w:val="24"/>
          <w:szCs w:val="24"/>
          <w:lang w:val="en-GB"/>
        </w:rPr>
        <w:t>орају се</w:t>
      </w:r>
      <w:r w:rsidR="008B4888" w:rsidRPr="000F5775">
        <w:rPr>
          <w:rFonts w:ascii="Times New Roman" w:hAnsi="Times New Roman"/>
          <w:bCs/>
          <w:color w:val="000000"/>
          <w:sz w:val="24"/>
          <w:szCs w:val="24"/>
          <w:lang w:val="en-GB"/>
        </w:rPr>
        <w:t xml:space="preserve"> разрадити јасне методолошке см</w:t>
      </w:r>
      <w:r w:rsidR="005A661D" w:rsidRPr="000F5775">
        <w:rPr>
          <w:rFonts w:ascii="Times New Roman" w:hAnsi="Times New Roman"/>
          <w:bCs/>
          <w:color w:val="000000"/>
          <w:sz w:val="24"/>
          <w:szCs w:val="24"/>
          <w:lang w:val="en-GB"/>
        </w:rPr>
        <w:t>ернице за испитивање сваког би</w:t>
      </w:r>
      <w:r w:rsidR="008B4888" w:rsidRPr="000F5775">
        <w:rPr>
          <w:rFonts w:ascii="Times New Roman" w:hAnsi="Times New Roman"/>
          <w:bCs/>
          <w:color w:val="000000"/>
          <w:sz w:val="24"/>
          <w:szCs w:val="24"/>
          <w:lang w:val="en-GB"/>
        </w:rPr>
        <w:t>олошког елемента квалитета у р</w:t>
      </w:r>
      <w:r w:rsidR="005A661D" w:rsidRPr="000F5775">
        <w:rPr>
          <w:rFonts w:ascii="Times New Roman" w:hAnsi="Times New Roman"/>
          <w:bCs/>
          <w:color w:val="000000"/>
          <w:sz w:val="24"/>
          <w:szCs w:val="24"/>
          <w:lang w:val="en-GB"/>
        </w:rPr>
        <w:t>екама, језерима и акумулацијама (методологија узорковања и испитивања заједно с</w:t>
      </w:r>
      <w:r w:rsidR="008B4888" w:rsidRPr="000F5775">
        <w:rPr>
          <w:rFonts w:ascii="Times New Roman" w:hAnsi="Times New Roman"/>
          <w:bCs/>
          <w:color w:val="000000"/>
          <w:sz w:val="24"/>
          <w:szCs w:val="24"/>
          <w:lang w:val="en-GB"/>
        </w:rPr>
        <w:t>а методологијом проц</w:t>
      </w:r>
      <w:r w:rsidRPr="000F5775">
        <w:rPr>
          <w:rFonts w:ascii="Times New Roman" w:hAnsi="Times New Roman"/>
          <w:bCs/>
          <w:color w:val="000000"/>
          <w:sz w:val="24"/>
          <w:szCs w:val="24"/>
          <w:lang w:val="en-GB"/>
        </w:rPr>
        <w:t>ене ста</w:t>
      </w:r>
      <w:r w:rsidRPr="000F5775">
        <w:rPr>
          <w:rFonts w:ascii="Times New Roman" w:hAnsi="Times New Roman"/>
          <w:bCs/>
          <w:color w:val="000000"/>
          <w:sz w:val="24"/>
          <w:szCs w:val="24"/>
        </w:rPr>
        <w:t>туса</w:t>
      </w:r>
      <w:r w:rsidR="005A661D" w:rsidRPr="000F5775">
        <w:rPr>
          <w:rFonts w:ascii="Times New Roman" w:hAnsi="Times New Roman"/>
          <w:bCs/>
          <w:color w:val="000000"/>
          <w:sz w:val="24"/>
          <w:szCs w:val="24"/>
          <w:lang w:val="en-GB"/>
        </w:rPr>
        <w:t xml:space="preserve">); </w:t>
      </w:r>
      <w:r w:rsidRPr="000F5775">
        <w:rPr>
          <w:rFonts w:ascii="Times New Roman" w:hAnsi="Times New Roman"/>
          <w:bCs/>
          <w:color w:val="000000"/>
          <w:sz w:val="24"/>
          <w:szCs w:val="24"/>
        </w:rPr>
        <w:t xml:space="preserve">такође би требало урадити ревизију </w:t>
      </w:r>
      <w:r w:rsidRPr="000F5775">
        <w:rPr>
          <w:rFonts w:ascii="Times New Roman" w:hAnsi="Times New Roman"/>
          <w:bCs/>
          <w:color w:val="000000"/>
          <w:sz w:val="24"/>
          <w:szCs w:val="24"/>
          <w:lang w:val="en-GB"/>
        </w:rPr>
        <w:t>граничн</w:t>
      </w:r>
      <w:r w:rsidRPr="000F5775">
        <w:rPr>
          <w:rFonts w:ascii="Times New Roman" w:hAnsi="Times New Roman"/>
          <w:bCs/>
          <w:color w:val="000000"/>
          <w:sz w:val="24"/>
          <w:szCs w:val="24"/>
        </w:rPr>
        <w:t>их</w:t>
      </w:r>
      <w:r w:rsidR="005A661D" w:rsidRPr="000F5775">
        <w:rPr>
          <w:rFonts w:ascii="Times New Roman" w:hAnsi="Times New Roman"/>
          <w:bCs/>
          <w:color w:val="000000"/>
          <w:sz w:val="24"/>
          <w:szCs w:val="24"/>
          <w:lang w:val="en-GB"/>
        </w:rPr>
        <w:t xml:space="preserve"> вредности класа за пратеће физичко-хемијске елементе квалитета (неки постојећи физичко-хемијски параметри </w:t>
      </w:r>
      <w:r w:rsidR="008B4888" w:rsidRPr="000F5775">
        <w:rPr>
          <w:rFonts w:ascii="Times New Roman" w:hAnsi="Times New Roman"/>
          <w:bCs/>
          <w:color w:val="000000"/>
          <w:sz w:val="24"/>
          <w:szCs w:val="24"/>
        </w:rPr>
        <w:t xml:space="preserve">би </w:t>
      </w:r>
      <w:r w:rsidR="005A661D" w:rsidRPr="000F5775">
        <w:rPr>
          <w:rFonts w:ascii="Times New Roman" w:hAnsi="Times New Roman"/>
          <w:bCs/>
          <w:color w:val="000000"/>
          <w:sz w:val="24"/>
          <w:szCs w:val="24"/>
          <w:lang w:val="en-GB"/>
        </w:rPr>
        <w:t>треба</w:t>
      </w:r>
      <w:r w:rsidR="008B4888" w:rsidRPr="000F5775">
        <w:rPr>
          <w:rFonts w:ascii="Times New Roman" w:hAnsi="Times New Roman"/>
          <w:bCs/>
          <w:color w:val="000000"/>
          <w:sz w:val="24"/>
          <w:szCs w:val="24"/>
        </w:rPr>
        <w:t>ло</w:t>
      </w:r>
      <w:r w:rsidR="008B4888" w:rsidRPr="000F5775">
        <w:rPr>
          <w:rFonts w:ascii="Times New Roman" w:hAnsi="Times New Roman"/>
          <w:bCs/>
          <w:color w:val="000000"/>
          <w:sz w:val="24"/>
          <w:szCs w:val="24"/>
          <w:lang w:val="en-GB"/>
        </w:rPr>
        <w:t xml:space="preserve"> да буду искључени, </w:t>
      </w:r>
      <w:r w:rsidR="008B4888" w:rsidRPr="000F5775">
        <w:rPr>
          <w:rFonts w:ascii="Times New Roman" w:hAnsi="Times New Roman"/>
          <w:bCs/>
          <w:color w:val="000000"/>
          <w:sz w:val="24"/>
          <w:szCs w:val="24"/>
        </w:rPr>
        <w:t>док би</w:t>
      </w:r>
      <w:r w:rsidR="005A661D" w:rsidRPr="000F5775">
        <w:rPr>
          <w:rFonts w:ascii="Times New Roman" w:hAnsi="Times New Roman"/>
          <w:bCs/>
          <w:color w:val="000000"/>
          <w:sz w:val="24"/>
          <w:szCs w:val="24"/>
          <w:lang w:val="en-GB"/>
        </w:rPr>
        <w:t xml:space="preserve"> неки веома важни треба</w:t>
      </w:r>
      <w:r w:rsidR="008B4888" w:rsidRPr="000F5775">
        <w:rPr>
          <w:rFonts w:ascii="Times New Roman" w:hAnsi="Times New Roman"/>
          <w:bCs/>
          <w:color w:val="000000"/>
          <w:sz w:val="24"/>
          <w:szCs w:val="24"/>
        </w:rPr>
        <w:t>ло</w:t>
      </w:r>
      <w:r w:rsidR="005A661D" w:rsidRPr="000F5775">
        <w:rPr>
          <w:rFonts w:ascii="Times New Roman" w:hAnsi="Times New Roman"/>
          <w:bCs/>
          <w:color w:val="000000"/>
          <w:sz w:val="24"/>
          <w:szCs w:val="24"/>
          <w:lang w:val="en-GB"/>
        </w:rPr>
        <w:t xml:space="preserve"> да буду укључени у процену еколошког статуса, нпр. граничне вредности класа за укупни азот су исте</w:t>
      </w:r>
      <w:r w:rsidR="008B4888" w:rsidRPr="000F5775">
        <w:rPr>
          <w:rFonts w:ascii="Times New Roman" w:hAnsi="Times New Roman"/>
          <w:bCs/>
          <w:color w:val="000000"/>
          <w:sz w:val="24"/>
          <w:szCs w:val="24"/>
        </w:rPr>
        <w:t xml:space="preserve"> вредности</w:t>
      </w:r>
      <w:r w:rsidR="008B4888" w:rsidRPr="000F5775">
        <w:rPr>
          <w:rFonts w:ascii="Times New Roman" w:hAnsi="Times New Roman"/>
          <w:bCs/>
          <w:color w:val="000000"/>
          <w:sz w:val="24"/>
          <w:szCs w:val="24"/>
          <w:lang w:val="en-GB"/>
        </w:rPr>
        <w:t xml:space="preserve"> за различите </w:t>
      </w:r>
      <w:r w:rsidR="008B4888" w:rsidRPr="000F5775">
        <w:rPr>
          <w:rFonts w:ascii="Times New Roman" w:hAnsi="Times New Roman"/>
          <w:bCs/>
          <w:color w:val="000000"/>
          <w:sz w:val="24"/>
          <w:szCs w:val="24"/>
        </w:rPr>
        <w:t>типове</w:t>
      </w:r>
      <w:r w:rsidR="008B4888" w:rsidRPr="000F5775">
        <w:rPr>
          <w:rFonts w:ascii="Times New Roman" w:hAnsi="Times New Roman"/>
          <w:bCs/>
          <w:color w:val="000000"/>
          <w:sz w:val="24"/>
          <w:szCs w:val="24"/>
          <w:lang w:val="en-GB"/>
        </w:rPr>
        <w:t xml:space="preserve"> вод</w:t>
      </w:r>
      <w:r w:rsidR="008B4888" w:rsidRPr="000F5775">
        <w:rPr>
          <w:rFonts w:ascii="Times New Roman" w:hAnsi="Times New Roman"/>
          <w:bCs/>
          <w:color w:val="000000"/>
          <w:sz w:val="24"/>
          <w:szCs w:val="24"/>
        </w:rPr>
        <w:t>а</w:t>
      </w:r>
      <w:r w:rsidR="005A661D" w:rsidRPr="000F5775">
        <w:rPr>
          <w:rFonts w:ascii="Times New Roman" w:hAnsi="Times New Roman"/>
          <w:bCs/>
          <w:color w:val="000000"/>
          <w:sz w:val="24"/>
          <w:szCs w:val="24"/>
          <w:lang w:val="en-GB"/>
        </w:rPr>
        <w:t xml:space="preserve">); неопходно </w:t>
      </w:r>
      <w:r w:rsidR="008B4888" w:rsidRPr="000F5775">
        <w:rPr>
          <w:rFonts w:ascii="Times New Roman" w:hAnsi="Times New Roman"/>
          <w:bCs/>
          <w:color w:val="000000"/>
          <w:sz w:val="24"/>
          <w:szCs w:val="24"/>
          <w:lang w:val="en-GB"/>
        </w:rPr>
        <w:t xml:space="preserve">је </w:t>
      </w:r>
      <w:r w:rsidRPr="000F5775">
        <w:rPr>
          <w:rFonts w:ascii="Times New Roman" w:hAnsi="Times New Roman"/>
          <w:bCs/>
          <w:color w:val="000000"/>
          <w:sz w:val="24"/>
          <w:szCs w:val="24"/>
        </w:rPr>
        <w:t xml:space="preserve">урадити ревизију </w:t>
      </w:r>
      <w:r w:rsidRPr="000F5775">
        <w:rPr>
          <w:rFonts w:ascii="Times New Roman" w:hAnsi="Times New Roman"/>
          <w:bCs/>
          <w:color w:val="000000"/>
          <w:sz w:val="24"/>
          <w:szCs w:val="24"/>
          <w:lang w:val="en-GB"/>
        </w:rPr>
        <w:t>критеријум</w:t>
      </w:r>
      <w:r w:rsidRPr="000F5775">
        <w:rPr>
          <w:rFonts w:ascii="Times New Roman" w:hAnsi="Times New Roman"/>
          <w:bCs/>
          <w:color w:val="000000"/>
          <w:sz w:val="24"/>
          <w:szCs w:val="24"/>
        </w:rPr>
        <w:t>а</w:t>
      </w:r>
      <w:r w:rsidR="008B4888" w:rsidRPr="000F5775">
        <w:rPr>
          <w:rFonts w:ascii="Times New Roman" w:hAnsi="Times New Roman"/>
          <w:bCs/>
          <w:color w:val="000000"/>
          <w:sz w:val="24"/>
          <w:szCs w:val="24"/>
          <w:lang w:val="en-GB"/>
        </w:rPr>
        <w:t xml:space="preserve"> за оц</w:t>
      </w:r>
      <w:r w:rsidR="005A661D" w:rsidRPr="000F5775">
        <w:rPr>
          <w:rFonts w:ascii="Times New Roman" w:hAnsi="Times New Roman"/>
          <w:bCs/>
          <w:color w:val="000000"/>
          <w:sz w:val="24"/>
          <w:szCs w:val="24"/>
          <w:lang w:val="en-GB"/>
        </w:rPr>
        <w:t xml:space="preserve">ену </w:t>
      </w:r>
      <w:r w:rsidRPr="000F5775">
        <w:rPr>
          <w:rFonts w:ascii="Times New Roman" w:hAnsi="Times New Roman"/>
          <w:bCs/>
          <w:color w:val="000000"/>
          <w:sz w:val="24"/>
          <w:szCs w:val="24"/>
        </w:rPr>
        <w:t xml:space="preserve">нивоа </w:t>
      </w:r>
      <w:r w:rsidR="005A661D" w:rsidRPr="000F5775">
        <w:rPr>
          <w:rFonts w:ascii="Times New Roman" w:hAnsi="Times New Roman"/>
          <w:bCs/>
          <w:color w:val="000000"/>
          <w:sz w:val="24"/>
          <w:szCs w:val="24"/>
          <w:lang w:val="en-GB"/>
        </w:rPr>
        <w:t xml:space="preserve">поузданости еколошког </w:t>
      </w:r>
      <w:r w:rsidR="008B4888" w:rsidRPr="000F5775">
        <w:rPr>
          <w:rFonts w:ascii="Times New Roman" w:hAnsi="Times New Roman"/>
          <w:bCs/>
          <w:color w:val="000000"/>
          <w:sz w:val="24"/>
          <w:szCs w:val="24"/>
          <w:lang w:val="en-GB"/>
        </w:rPr>
        <w:t>статуса, јер постојећи критериј</w:t>
      </w:r>
      <w:r w:rsidR="008B4888" w:rsidRPr="000F5775">
        <w:rPr>
          <w:rFonts w:ascii="Times New Roman" w:hAnsi="Times New Roman"/>
          <w:bCs/>
          <w:color w:val="000000"/>
          <w:sz w:val="24"/>
          <w:szCs w:val="24"/>
        </w:rPr>
        <w:t>уми</w:t>
      </w:r>
      <w:r w:rsidR="005A661D" w:rsidRPr="000F5775">
        <w:rPr>
          <w:rFonts w:ascii="Times New Roman" w:hAnsi="Times New Roman"/>
          <w:bCs/>
          <w:color w:val="000000"/>
          <w:sz w:val="24"/>
          <w:szCs w:val="24"/>
          <w:lang w:val="en-GB"/>
        </w:rPr>
        <w:t xml:space="preserve"> нису у складу са ОДВ.</w:t>
      </w:r>
    </w:p>
    <w:p w:rsidR="008869C3" w:rsidRPr="000F5775" w:rsidRDefault="002F5F2E" w:rsidP="00D73DAF">
      <w:pPr>
        <w:spacing w:before="120" w:after="120" w:line="240" w:lineRule="auto"/>
        <w:jc w:val="both"/>
        <w:rPr>
          <w:rFonts w:ascii="Times New Roman" w:hAnsi="Times New Roman"/>
          <w:bCs/>
          <w:color w:val="000000"/>
          <w:sz w:val="24"/>
          <w:szCs w:val="24"/>
        </w:rPr>
      </w:pPr>
      <w:r w:rsidRPr="000F5775">
        <w:rPr>
          <w:rFonts w:ascii="Times New Roman" w:hAnsi="Times New Roman"/>
          <w:bCs/>
          <w:color w:val="000000"/>
          <w:sz w:val="24"/>
          <w:szCs w:val="24"/>
          <w:lang w:val="en-GB"/>
        </w:rPr>
        <w:t>Постојећи капацитети и надлежности РД</w:t>
      </w:r>
      <w:r w:rsidRPr="000F5775">
        <w:rPr>
          <w:rFonts w:ascii="Times New Roman" w:hAnsi="Times New Roman"/>
          <w:bCs/>
          <w:color w:val="000000"/>
          <w:sz w:val="24"/>
          <w:szCs w:val="24"/>
        </w:rPr>
        <w:t>В</w:t>
      </w:r>
      <w:r w:rsidRPr="000F5775">
        <w:rPr>
          <w:rFonts w:ascii="Times New Roman" w:hAnsi="Times New Roman"/>
          <w:bCs/>
          <w:color w:val="000000"/>
          <w:sz w:val="24"/>
          <w:szCs w:val="24"/>
          <w:lang w:val="en-GB"/>
        </w:rPr>
        <w:t xml:space="preserve">, </w:t>
      </w:r>
      <w:r w:rsidRPr="000F5775">
        <w:rPr>
          <w:rFonts w:ascii="Times New Roman" w:hAnsi="Times New Roman"/>
          <w:bCs/>
          <w:color w:val="000000"/>
          <w:sz w:val="24"/>
          <w:szCs w:val="24"/>
        </w:rPr>
        <w:t>ЈВП</w:t>
      </w:r>
      <w:r w:rsidR="005972E9" w:rsidRPr="000F5775">
        <w:rPr>
          <w:rFonts w:ascii="Times New Roman" w:hAnsi="Times New Roman"/>
          <w:bCs/>
          <w:color w:val="000000"/>
          <w:sz w:val="24"/>
          <w:szCs w:val="24"/>
          <w:lang w:val="en-GB"/>
        </w:rPr>
        <w:t xml:space="preserve"> и </w:t>
      </w:r>
      <w:r w:rsidR="00DD0147" w:rsidRPr="000F5775">
        <w:rPr>
          <w:rFonts w:ascii="Times New Roman" w:hAnsi="Times New Roman"/>
          <w:bCs/>
          <w:color w:val="000000"/>
          <w:sz w:val="24"/>
          <w:szCs w:val="24"/>
          <w:lang w:val="en-GB"/>
        </w:rPr>
        <w:t>АЗЖС</w:t>
      </w:r>
      <w:r w:rsidR="005972E9" w:rsidRPr="000F5775">
        <w:rPr>
          <w:rFonts w:ascii="Times New Roman" w:hAnsi="Times New Roman"/>
          <w:bCs/>
          <w:color w:val="000000"/>
          <w:sz w:val="24"/>
          <w:szCs w:val="24"/>
        </w:rPr>
        <w:t>нису довољни</w:t>
      </w:r>
      <w:r w:rsidR="005972E9" w:rsidRPr="000F5775">
        <w:rPr>
          <w:rFonts w:ascii="Times New Roman" w:hAnsi="Times New Roman"/>
          <w:bCs/>
          <w:color w:val="000000"/>
          <w:sz w:val="24"/>
          <w:szCs w:val="24"/>
          <w:lang w:val="en-GB"/>
        </w:rPr>
        <w:t xml:space="preserve"> за раз</w:t>
      </w:r>
      <w:r w:rsidR="005972E9" w:rsidRPr="000F5775">
        <w:rPr>
          <w:rFonts w:ascii="Times New Roman" w:hAnsi="Times New Roman"/>
          <w:bCs/>
          <w:color w:val="000000"/>
          <w:sz w:val="24"/>
          <w:szCs w:val="24"/>
        </w:rPr>
        <w:t>вијање</w:t>
      </w:r>
      <w:r w:rsidRPr="000F5775">
        <w:rPr>
          <w:rFonts w:ascii="Times New Roman" w:hAnsi="Times New Roman"/>
          <w:bCs/>
          <w:color w:val="000000"/>
          <w:sz w:val="24"/>
          <w:szCs w:val="24"/>
          <w:lang w:val="en-GB"/>
        </w:rPr>
        <w:t xml:space="preserve"> метода </w:t>
      </w:r>
      <w:r w:rsidR="005972E9" w:rsidRPr="000F5775">
        <w:rPr>
          <w:rFonts w:ascii="Times New Roman" w:hAnsi="Times New Roman"/>
          <w:bCs/>
          <w:color w:val="000000"/>
          <w:sz w:val="24"/>
          <w:szCs w:val="24"/>
        </w:rPr>
        <w:t xml:space="preserve">за </w:t>
      </w:r>
      <w:r w:rsidRPr="000F5775">
        <w:rPr>
          <w:rFonts w:ascii="Times New Roman" w:hAnsi="Times New Roman"/>
          <w:bCs/>
          <w:color w:val="000000"/>
          <w:sz w:val="24"/>
          <w:szCs w:val="24"/>
          <w:lang w:val="en-GB"/>
        </w:rPr>
        <w:t>проц</w:t>
      </w:r>
      <w:r w:rsidR="005972E9" w:rsidRPr="000F5775">
        <w:rPr>
          <w:rFonts w:ascii="Times New Roman" w:hAnsi="Times New Roman"/>
          <w:bCs/>
          <w:color w:val="000000"/>
          <w:sz w:val="24"/>
          <w:szCs w:val="24"/>
          <w:lang w:val="en-GB"/>
        </w:rPr>
        <w:t>ен</w:t>
      </w:r>
      <w:r w:rsidR="005972E9" w:rsidRPr="000F5775">
        <w:rPr>
          <w:rFonts w:ascii="Times New Roman" w:hAnsi="Times New Roman"/>
          <w:bCs/>
          <w:color w:val="000000"/>
          <w:sz w:val="24"/>
          <w:szCs w:val="24"/>
        </w:rPr>
        <w:t>у</w:t>
      </w:r>
      <w:r w:rsidRPr="000F5775">
        <w:rPr>
          <w:rFonts w:ascii="Times New Roman" w:hAnsi="Times New Roman"/>
          <w:bCs/>
          <w:color w:val="000000"/>
          <w:sz w:val="24"/>
          <w:szCs w:val="24"/>
          <w:lang w:val="en-GB"/>
        </w:rPr>
        <w:t xml:space="preserve"> еколошког статуса. Стога се мора искористити екстерна научна експертиза за развој елемената који недостају у</w:t>
      </w:r>
      <w:r w:rsidR="005972E9" w:rsidRPr="000F5775">
        <w:rPr>
          <w:rFonts w:ascii="Times New Roman" w:hAnsi="Times New Roman"/>
          <w:bCs/>
          <w:color w:val="000000"/>
          <w:sz w:val="24"/>
          <w:szCs w:val="24"/>
        </w:rPr>
        <w:t xml:space="preserve"> овој </w:t>
      </w:r>
      <w:r w:rsidR="005972E9" w:rsidRPr="000F5775">
        <w:rPr>
          <w:rFonts w:ascii="Times New Roman" w:hAnsi="Times New Roman"/>
          <w:bCs/>
          <w:color w:val="000000"/>
          <w:sz w:val="24"/>
          <w:szCs w:val="24"/>
          <w:lang w:val="en-GB"/>
        </w:rPr>
        <w:t>методологији.</w:t>
      </w:r>
      <w:r w:rsidR="005972E9" w:rsidRPr="000F5775">
        <w:rPr>
          <w:rFonts w:ascii="Times New Roman" w:hAnsi="Times New Roman"/>
          <w:bCs/>
          <w:color w:val="000000"/>
          <w:sz w:val="24"/>
          <w:szCs w:val="24"/>
        </w:rPr>
        <w:t xml:space="preserve"> То</w:t>
      </w:r>
      <w:r w:rsidR="005972E9" w:rsidRPr="000F5775">
        <w:rPr>
          <w:rFonts w:ascii="Times New Roman" w:hAnsi="Times New Roman"/>
          <w:bCs/>
          <w:color w:val="000000"/>
          <w:sz w:val="24"/>
          <w:szCs w:val="24"/>
          <w:lang w:val="en-GB"/>
        </w:rPr>
        <w:t xml:space="preserve"> је посебно важно </w:t>
      </w:r>
      <w:r w:rsidR="005972E9" w:rsidRPr="000F5775">
        <w:rPr>
          <w:rFonts w:ascii="Times New Roman" w:hAnsi="Times New Roman"/>
          <w:bCs/>
          <w:color w:val="000000"/>
          <w:sz w:val="24"/>
          <w:szCs w:val="24"/>
        </w:rPr>
        <w:t>када су у питању</w:t>
      </w:r>
      <w:r w:rsidR="005972E9" w:rsidRPr="000F5775">
        <w:rPr>
          <w:rFonts w:ascii="Times New Roman" w:hAnsi="Times New Roman"/>
          <w:bCs/>
          <w:color w:val="000000"/>
          <w:sz w:val="24"/>
          <w:szCs w:val="24"/>
          <w:lang w:val="en-GB"/>
        </w:rPr>
        <w:t>биолошк</w:t>
      </w:r>
      <w:r w:rsidR="005972E9" w:rsidRPr="000F5775">
        <w:rPr>
          <w:rFonts w:ascii="Times New Roman" w:hAnsi="Times New Roman"/>
          <w:bCs/>
          <w:color w:val="000000"/>
          <w:sz w:val="24"/>
          <w:szCs w:val="24"/>
        </w:rPr>
        <w:t>и</w:t>
      </w:r>
      <w:r w:rsidR="005972E9" w:rsidRPr="000F5775">
        <w:rPr>
          <w:rFonts w:ascii="Times New Roman" w:hAnsi="Times New Roman"/>
          <w:bCs/>
          <w:color w:val="000000"/>
          <w:sz w:val="24"/>
          <w:szCs w:val="24"/>
          <w:lang w:val="en-GB"/>
        </w:rPr>
        <w:t xml:space="preserve"> елемент</w:t>
      </w:r>
      <w:r w:rsidR="005972E9" w:rsidRPr="000F5775">
        <w:rPr>
          <w:rFonts w:ascii="Times New Roman" w:hAnsi="Times New Roman"/>
          <w:bCs/>
          <w:color w:val="000000"/>
          <w:sz w:val="24"/>
          <w:szCs w:val="24"/>
        </w:rPr>
        <w:t>и</w:t>
      </w:r>
      <w:r w:rsidRPr="000F5775">
        <w:rPr>
          <w:rFonts w:ascii="Times New Roman" w:hAnsi="Times New Roman"/>
          <w:bCs/>
          <w:color w:val="000000"/>
          <w:sz w:val="24"/>
          <w:szCs w:val="24"/>
          <w:lang w:val="en-GB"/>
        </w:rPr>
        <w:t xml:space="preserve"> квалитета (Б</w:t>
      </w:r>
      <w:r w:rsidRPr="000F5775">
        <w:rPr>
          <w:rFonts w:ascii="Times New Roman" w:hAnsi="Times New Roman"/>
          <w:bCs/>
          <w:color w:val="000000"/>
          <w:sz w:val="24"/>
          <w:szCs w:val="24"/>
        </w:rPr>
        <w:t>ЕК</w:t>
      </w:r>
      <w:r w:rsidR="005972E9" w:rsidRPr="000F5775">
        <w:rPr>
          <w:rFonts w:ascii="Times New Roman" w:hAnsi="Times New Roman"/>
          <w:bCs/>
          <w:color w:val="000000"/>
          <w:sz w:val="24"/>
          <w:szCs w:val="24"/>
          <w:lang w:val="en-GB"/>
        </w:rPr>
        <w:t xml:space="preserve">). </w:t>
      </w:r>
      <w:r w:rsidR="005972E9" w:rsidRPr="000F5775">
        <w:rPr>
          <w:rFonts w:ascii="Times New Roman" w:hAnsi="Times New Roman"/>
          <w:bCs/>
          <w:color w:val="000000"/>
          <w:sz w:val="24"/>
          <w:szCs w:val="24"/>
        </w:rPr>
        <w:t>Зато</w:t>
      </w:r>
      <w:r w:rsidR="005972E9" w:rsidRPr="000F5775">
        <w:rPr>
          <w:rFonts w:ascii="Times New Roman" w:hAnsi="Times New Roman"/>
          <w:bCs/>
          <w:color w:val="000000"/>
          <w:sz w:val="24"/>
          <w:szCs w:val="24"/>
          <w:lang w:val="en-GB"/>
        </w:rPr>
        <w:t xml:space="preserve"> је потребно укључити </w:t>
      </w:r>
      <w:r w:rsidR="005972E9" w:rsidRPr="000F5775">
        <w:rPr>
          <w:rFonts w:ascii="Times New Roman" w:hAnsi="Times New Roman"/>
          <w:bCs/>
          <w:color w:val="000000"/>
          <w:sz w:val="24"/>
          <w:szCs w:val="24"/>
        </w:rPr>
        <w:t>експерте</w:t>
      </w:r>
      <w:r w:rsidRPr="000F5775">
        <w:rPr>
          <w:rFonts w:ascii="Times New Roman" w:hAnsi="Times New Roman"/>
          <w:bCs/>
          <w:color w:val="000000"/>
          <w:sz w:val="24"/>
          <w:szCs w:val="24"/>
          <w:lang w:val="en-GB"/>
        </w:rPr>
        <w:t xml:space="preserve"> за сваки биолошки елемент квалитета (заједно са представницима </w:t>
      </w:r>
      <w:r w:rsidR="00DD0147" w:rsidRPr="000F5775">
        <w:rPr>
          <w:rFonts w:ascii="Times New Roman" w:hAnsi="Times New Roman"/>
          <w:bCs/>
          <w:color w:val="000000"/>
          <w:sz w:val="24"/>
          <w:szCs w:val="24"/>
          <w:lang w:val="en-GB"/>
        </w:rPr>
        <w:t>АЗЖС</w:t>
      </w:r>
      <w:r w:rsidRPr="000F5775">
        <w:rPr>
          <w:rFonts w:ascii="Times New Roman" w:hAnsi="Times New Roman"/>
          <w:bCs/>
          <w:color w:val="000000"/>
          <w:sz w:val="24"/>
          <w:szCs w:val="24"/>
          <w:lang w:val="en-GB"/>
        </w:rPr>
        <w:t>, Р</w:t>
      </w:r>
      <w:r w:rsidRPr="000F5775">
        <w:rPr>
          <w:rFonts w:ascii="Times New Roman" w:hAnsi="Times New Roman"/>
          <w:bCs/>
          <w:color w:val="000000"/>
          <w:sz w:val="24"/>
          <w:szCs w:val="24"/>
        </w:rPr>
        <w:t>ДВ</w:t>
      </w:r>
      <w:r w:rsidRPr="000F5775">
        <w:rPr>
          <w:rFonts w:ascii="Times New Roman" w:hAnsi="Times New Roman"/>
          <w:bCs/>
          <w:color w:val="000000"/>
          <w:sz w:val="24"/>
          <w:szCs w:val="24"/>
          <w:lang w:val="en-GB"/>
        </w:rPr>
        <w:t xml:space="preserve"> и </w:t>
      </w:r>
      <w:r w:rsidRPr="000F5775">
        <w:rPr>
          <w:rFonts w:ascii="Times New Roman" w:hAnsi="Times New Roman"/>
          <w:bCs/>
          <w:color w:val="000000"/>
          <w:sz w:val="24"/>
          <w:szCs w:val="24"/>
        </w:rPr>
        <w:t>ЈВП</w:t>
      </w:r>
      <w:r w:rsidR="005972E9" w:rsidRPr="000F5775">
        <w:rPr>
          <w:rFonts w:ascii="Times New Roman" w:hAnsi="Times New Roman"/>
          <w:bCs/>
          <w:color w:val="000000"/>
          <w:sz w:val="24"/>
          <w:szCs w:val="24"/>
          <w:lang w:val="en-GB"/>
        </w:rPr>
        <w:t xml:space="preserve">). </w:t>
      </w:r>
      <w:r w:rsidR="005972E9" w:rsidRPr="000F5775">
        <w:rPr>
          <w:rFonts w:ascii="Times New Roman" w:hAnsi="Times New Roman"/>
          <w:bCs/>
          <w:color w:val="000000"/>
          <w:sz w:val="24"/>
          <w:szCs w:val="24"/>
        </w:rPr>
        <w:t>И</w:t>
      </w:r>
      <w:r w:rsidRPr="000F5775">
        <w:rPr>
          <w:rFonts w:ascii="Times New Roman" w:hAnsi="Times New Roman"/>
          <w:bCs/>
          <w:color w:val="000000"/>
          <w:sz w:val="24"/>
          <w:szCs w:val="24"/>
          <w:lang w:val="en-GB"/>
        </w:rPr>
        <w:t>скуство</w:t>
      </w:r>
      <w:r w:rsidR="005972E9" w:rsidRPr="000F5775">
        <w:rPr>
          <w:rFonts w:ascii="Times New Roman" w:hAnsi="Times New Roman"/>
          <w:bCs/>
          <w:color w:val="000000"/>
          <w:sz w:val="24"/>
          <w:szCs w:val="24"/>
        </w:rPr>
        <w:t xml:space="preserve"> агенције</w:t>
      </w:r>
      <w:r w:rsidR="00DD0147" w:rsidRPr="000F5775">
        <w:rPr>
          <w:rFonts w:ascii="Times New Roman" w:hAnsi="Times New Roman"/>
          <w:bCs/>
          <w:color w:val="000000"/>
          <w:sz w:val="24"/>
          <w:szCs w:val="24"/>
          <w:lang w:val="en-GB"/>
        </w:rPr>
        <w:t>АЗЖС</w:t>
      </w:r>
      <w:r w:rsidR="005972E9" w:rsidRPr="000F5775">
        <w:rPr>
          <w:rFonts w:ascii="Times New Roman" w:hAnsi="Times New Roman"/>
          <w:bCs/>
          <w:color w:val="000000"/>
          <w:sz w:val="24"/>
          <w:szCs w:val="24"/>
        </w:rPr>
        <w:t>од</w:t>
      </w:r>
      <w:r w:rsidR="00DB7E18" w:rsidRPr="000F5775">
        <w:rPr>
          <w:rFonts w:ascii="Times New Roman" w:hAnsi="Times New Roman"/>
          <w:bCs/>
          <w:color w:val="000000"/>
          <w:sz w:val="24"/>
          <w:szCs w:val="24"/>
          <w:lang w:val="en-GB"/>
        </w:rPr>
        <w:t xml:space="preserve"> 2012. године указује на недос</w:t>
      </w:r>
      <w:r w:rsidR="00DB7E18" w:rsidRPr="000F5775">
        <w:rPr>
          <w:rFonts w:ascii="Times New Roman" w:hAnsi="Times New Roman"/>
          <w:bCs/>
          <w:color w:val="000000"/>
          <w:sz w:val="24"/>
          <w:szCs w:val="24"/>
        </w:rPr>
        <w:t>л</w:t>
      </w:r>
      <w:r w:rsidRPr="000F5775">
        <w:rPr>
          <w:rFonts w:ascii="Times New Roman" w:hAnsi="Times New Roman"/>
          <w:bCs/>
          <w:color w:val="000000"/>
          <w:sz w:val="24"/>
          <w:szCs w:val="24"/>
          <w:lang w:val="en-GB"/>
        </w:rPr>
        <w:t xml:space="preserve">едност методологије: постоје индикације да тренутне границе класа и прагови за појединачне параметре </w:t>
      </w:r>
      <w:r w:rsidR="00DB7E18" w:rsidRPr="000F5775">
        <w:rPr>
          <w:rFonts w:ascii="Times New Roman" w:hAnsi="Times New Roman"/>
          <w:bCs/>
          <w:color w:val="000000"/>
          <w:sz w:val="24"/>
          <w:szCs w:val="24"/>
          <w:lang w:val="en-GB"/>
        </w:rPr>
        <w:t>Б</w:t>
      </w:r>
      <w:r w:rsidR="00DB7E18" w:rsidRPr="000F5775">
        <w:rPr>
          <w:rFonts w:ascii="Times New Roman" w:hAnsi="Times New Roman"/>
          <w:bCs/>
          <w:color w:val="000000"/>
          <w:sz w:val="24"/>
          <w:szCs w:val="24"/>
        </w:rPr>
        <w:t>ЕК</w:t>
      </w:r>
      <w:r w:rsidR="005972E9" w:rsidRPr="000F5775">
        <w:rPr>
          <w:rFonts w:ascii="Times New Roman" w:hAnsi="Times New Roman"/>
          <w:bCs/>
          <w:color w:val="000000"/>
          <w:sz w:val="24"/>
          <w:szCs w:val="24"/>
          <w:lang w:val="en-GB"/>
        </w:rPr>
        <w:t xml:space="preserve"> и физичко-</w:t>
      </w:r>
      <w:r w:rsidR="005972E9" w:rsidRPr="000F5775">
        <w:rPr>
          <w:rFonts w:ascii="Times New Roman" w:hAnsi="Times New Roman"/>
          <w:bCs/>
          <w:color w:val="000000"/>
          <w:sz w:val="24"/>
          <w:szCs w:val="24"/>
        </w:rPr>
        <w:t>х</w:t>
      </w:r>
      <w:r w:rsidRPr="000F5775">
        <w:rPr>
          <w:rFonts w:ascii="Times New Roman" w:hAnsi="Times New Roman"/>
          <w:bCs/>
          <w:color w:val="000000"/>
          <w:sz w:val="24"/>
          <w:szCs w:val="24"/>
          <w:lang w:val="en-GB"/>
        </w:rPr>
        <w:t>емијске ел</w:t>
      </w:r>
      <w:r w:rsidR="005972E9" w:rsidRPr="000F5775">
        <w:rPr>
          <w:rFonts w:ascii="Times New Roman" w:hAnsi="Times New Roman"/>
          <w:bCs/>
          <w:color w:val="000000"/>
          <w:sz w:val="24"/>
          <w:szCs w:val="24"/>
          <w:lang w:val="en-GB"/>
        </w:rPr>
        <w:t xml:space="preserve">ементе квалитета не </w:t>
      </w:r>
      <w:r w:rsidR="005972E9" w:rsidRPr="000F5775">
        <w:rPr>
          <w:rFonts w:ascii="Times New Roman" w:hAnsi="Times New Roman"/>
          <w:bCs/>
          <w:color w:val="000000"/>
          <w:sz w:val="24"/>
          <w:szCs w:val="24"/>
        </w:rPr>
        <w:t>одражавају</w:t>
      </w:r>
      <w:r w:rsidRPr="000F5775">
        <w:rPr>
          <w:rFonts w:ascii="Times New Roman" w:hAnsi="Times New Roman"/>
          <w:bCs/>
          <w:color w:val="000000"/>
          <w:sz w:val="24"/>
          <w:szCs w:val="24"/>
          <w:lang w:val="en-GB"/>
        </w:rPr>
        <w:t xml:space="preserve"> тр</w:t>
      </w:r>
      <w:r w:rsidR="00DB7E18" w:rsidRPr="000F5775">
        <w:rPr>
          <w:rFonts w:ascii="Times New Roman" w:hAnsi="Times New Roman"/>
          <w:bCs/>
          <w:color w:val="000000"/>
          <w:sz w:val="24"/>
          <w:szCs w:val="24"/>
          <w:lang w:val="en-GB"/>
        </w:rPr>
        <w:t>енутно еколошко стање водних т</w:t>
      </w:r>
      <w:r w:rsidRPr="000F5775">
        <w:rPr>
          <w:rFonts w:ascii="Times New Roman" w:hAnsi="Times New Roman"/>
          <w:bCs/>
          <w:color w:val="000000"/>
          <w:sz w:val="24"/>
          <w:szCs w:val="24"/>
          <w:lang w:val="en-GB"/>
        </w:rPr>
        <w:t>ела. Ме</w:t>
      </w:r>
      <w:r w:rsidR="00DB7E18" w:rsidRPr="000F5775">
        <w:rPr>
          <w:rFonts w:ascii="Times New Roman" w:hAnsi="Times New Roman"/>
          <w:bCs/>
          <w:color w:val="000000"/>
          <w:sz w:val="24"/>
          <w:szCs w:val="24"/>
          <w:lang w:val="en-GB"/>
        </w:rPr>
        <w:t>ђутим, неки параметри унутар Б</w:t>
      </w:r>
      <w:r w:rsidR="00DB7E18" w:rsidRPr="000F5775">
        <w:rPr>
          <w:rFonts w:ascii="Times New Roman" w:hAnsi="Times New Roman"/>
          <w:bCs/>
          <w:color w:val="000000"/>
          <w:sz w:val="24"/>
          <w:szCs w:val="24"/>
        </w:rPr>
        <w:t>ЕК</w:t>
      </w:r>
      <w:r w:rsidR="00DB7E18" w:rsidRPr="000F5775">
        <w:rPr>
          <w:rFonts w:ascii="Times New Roman" w:hAnsi="Times New Roman"/>
          <w:bCs/>
          <w:color w:val="000000"/>
          <w:sz w:val="24"/>
          <w:szCs w:val="24"/>
          <w:lang w:val="en-GB"/>
        </w:rPr>
        <w:t xml:space="preserve"> су омогућили адекватну проц</w:t>
      </w:r>
      <w:r w:rsidRPr="000F5775">
        <w:rPr>
          <w:rFonts w:ascii="Times New Roman" w:hAnsi="Times New Roman"/>
          <w:bCs/>
          <w:color w:val="000000"/>
          <w:sz w:val="24"/>
          <w:szCs w:val="24"/>
          <w:lang w:val="en-GB"/>
        </w:rPr>
        <w:t>ену еколошког статуса. Развој елемената квалитета и одговарајућих параметара</w:t>
      </w:r>
      <w:r w:rsidR="000662F0" w:rsidRPr="000F5775">
        <w:rPr>
          <w:rFonts w:ascii="Times New Roman" w:hAnsi="Times New Roman"/>
          <w:bCs/>
          <w:color w:val="000000"/>
          <w:sz w:val="24"/>
          <w:szCs w:val="24"/>
        </w:rPr>
        <w:t xml:space="preserve"> који недостају</w:t>
      </w:r>
      <w:r w:rsidR="00DB7E18" w:rsidRPr="000F5775">
        <w:rPr>
          <w:rFonts w:ascii="Times New Roman" w:hAnsi="Times New Roman"/>
          <w:bCs/>
          <w:color w:val="000000"/>
          <w:sz w:val="24"/>
          <w:szCs w:val="24"/>
        </w:rPr>
        <w:t xml:space="preserve">би </w:t>
      </w:r>
      <w:r w:rsidRPr="000F5775">
        <w:rPr>
          <w:rFonts w:ascii="Times New Roman" w:hAnsi="Times New Roman"/>
          <w:bCs/>
          <w:color w:val="000000"/>
          <w:sz w:val="24"/>
          <w:szCs w:val="24"/>
          <w:lang w:val="en-GB"/>
        </w:rPr>
        <w:t>треба</w:t>
      </w:r>
      <w:r w:rsidR="00DB7E18" w:rsidRPr="000F5775">
        <w:rPr>
          <w:rFonts w:ascii="Times New Roman" w:hAnsi="Times New Roman"/>
          <w:bCs/>
          <w:color w:val="000000"/>
          <w:sz w:val="24"/>
          <w:szCs w:val="24"/>
        </w:rPr>
        <w:t>ло</w:t>
      </w:r>
      <w:r w:rsidR="00DB7E18" w:rsidRPr="000F5775">
        <w:rPr>
          <w:rFonts w:ascii="Times New Roman" w:hAnsi="Times New Roman"/>
          <w:bCs/>
          <w:color w:val="000000"/>
          <w:sz w:val="24"/>
          <w:szCs w:val="24"/>
          <w:lang w:val="en-GB"/>
        </w:rPr>
        <w:t>да побољша методологију проц</w:t>
      </w:r>
      <w:r w:rsidR="0022121D" w:rsidRPr="000F5775">
        <w:rPr>
          <w:rFonts w:ascii="Times New Roman" w:hAnsi="Times New Roman"/>
          <w:bCs/>
          <w:color w:val="000000"/>
          <w:sz w:val="24"/>
          <w:szCs w:val="24"/>
          <w:lang w:val="en-GB"/>
        </w:rPr>
        <w:t xml:space="preserve">ене еколошког </w:t>
      </w:r>
      <w:r w:rsidR="0022121D" w:rsidRPr="000F5775">
        <w:rPr>
          <w:rFonts w:ascii="Times New Roman" w:hAnsi="Times New Roman"/>
          <w:bCs/>
          <w:color w:val="000000"/>
          <w:sz w:val="24"/>
          <w:szCs w:val="24"/>
          <w:lang w:val="en-GB"/>
        </w:rPr>
        <w:lastRenderedPageBreak/>
        <w:t xml:space="preserve">статуса/потенцијала. </w:t>
      </w:r>
      <w:r w:rsidR="005972E9" w:rsidRPr="000F5775">
        <w:rPr>
          <w:rFonts w:ascii="Times New Roman" w:hAnsi="Times New Roman"/>
          <w:bCs/>
          <w:color w:val="000000"/>
          <w:sz w:val="24"/>
          <w:szCs w:val="24"/>
        </w:rPr>
        <w:t>Зато</w:t>
      </w:r>
      <w:r w:rsidR="000662F0" w:rsidRPr="000F5775">
        <w:rPr>
          <w:rFonts w:ascii="Times New Roman" w:hAnsi="Times New Roman"/>
          <w:bCs/>
          <w:color w:val="000000"/>
          <w:sz w:val="24"/>
          <w:szCs w:val="24"/>
          <w:lang w:val="en-GB"/>
        </w:rPr>
        <w:t xml:space="preserve"> тестирање методологије </w:t>
      </w:r>
      <w:r w:rsidR="000662F0" w:rsidRPr="000F5775">
        <w:rPr>
          <w:rFonts w:ascii="Times New Roman" w:hAnsi="Times New Roman"/>
          <w:bCs/>
          <w:color w:val="000000"/>
          <w:sz w:val="24"/>
          <w:szCs w:val="24"/>
        </w:rPr>
        <w:t>на</w:t>
      </w:r>
      <w:r w:rsidR="000662F0" w:rsidRPr="000F5775">
        <w:rPr>
          <w:rFonts w:ascii="Times New Roman" w:hAnsi="Times New Roman"/>
          <w:bCs/>
          <w:color w:val="000000"/>
          <w:sz w:val="24"/>
          <w:szCs w:val="24"/>
          <w:lang w:val="en-GB"/>
        </w:rPr>
        <w:t xml:space="preserve"> новим подацима</w:t>
      </w:r>
      <w:r w:rsidR="005972E9" w:rsidRPr="000F5775">
        <w:rPr>
          <w:rFonts w:ascii="Times New Roman" w:hAnsi="Times New Roman"/>
          <w:bCs/>
          <w:color w:val="000000"/>
          <w:sz w:val="24"/>
          <w:szCs w:val="24"/>
          <w:lang w:val="en-GB"/>
        </w:rPr>
        <w:t xml:space="preserve"> мора бити планирано</w:t>
      </w:r>
      <w:r w:rsidR="000662F0" w:rsidRPr="000F5775">
        <w:rPr>
          <w:rFonts w:ascii="Times New Roman" w:hAnsi="Times New Roman"/>
          <w:bCs/>
          <w:color w:val="000000"/>
          <w:sz w:val="24"/>
          <w:szCs w:val="24"/>
          <w:lang w:val="en-GB"/>
        </w:rPr>
        <w:t>у каснијим периодима управљања</w:t>
      </w:r>
      <w:r w:rsidRPr="000F5775">
        <w:rPr>
          <w:rFonts w:ascii="Times New Roman" w:hAnsi="Times New Roman"/>
          <w:bCs/>
          <w:color w:val="000000"/>
          <w:sz w:val="24"/>
          <w:szCs w:val="24"/>
          <w:lang w:val="en-GB"/>
        </w:rPr>
        <w:t>.</w:t>
      </w:r>
    </w:p>
    <w:p w:rsidR="0022121D" w:rsidRPr="000F5775" w:rsidRDefault="00E66222" w:rsidP="00E66222">
      <w:pPr>
        <w:spacing w:before="120" w:after="120" w:line="240" w:lineRule="auto"/>
        <w:jc w:val="both"/>
        <w:rPr>
          <w:rFonts w:ascii="Times New Roman" w:hAnsi="Times New Roman"/>
          <w:bCs/>
          <w:color w:val="000000"/>
          <w:sz w:val="24"/>
          <w:szCs w:val="24"/>
        </w:rPr>
      </w:pPr>
      <w:r w:rsidRPr="000F5775">
        <w:rPr>
          <w:rFonts w:ascii="Times New Roman" w:hAnsi="Times New Roman"/>
          <w:bCs/>
          <w:color w:val="000000"/>
          <w:sz w:val="24"/>
          <w:szCs w:val="24"/>
          <w:lang w:val="en-GB"/>
        </w:rPr>
        <w:t>Први програм мониторинга квалитета површинских</w:t>
      </w:r>
      <w:r w:rsidR="0022121D" w:rsidRPr="000F5775">
        <w:rPr>
          <w:rFonts w:ascii="Times New Roman" w:hAnsi="Times New Roman"/>
          <w:bCs/>
          <w:color w:val="000000"/>
          <w:sz w:val="24"/>
          <w:szCs w:val="24"/>
          <w:lang w:val="en-GB"/>
        </w:rPr>
        <w:t xml:space="preserve"> вода у Србији</w:t>
      </w:r>
      <w:r w:rsidR="00CF20F8" w:rsidRPr="000F5775">
        <w:rPr>
          <w:rFonts w:ascii="Times New Roman" w:hAnsi="Times New Roman"/>
          <w:bCs/>
          <w:color w:val="000000"/>
          <w:sz w:val="24"/>
          <w:szCs w:val="24"/>
        </w:rPr>
        <w:t xml:space="preserve"> који је</w:t>
      </w:r>
      <w:r w:rsidR="0022121D" w:rsidRPr="000F5775">
        <w:rPr>
          <w:rFonts w:ascii="Times New Roman" w:hAnsi="Times New Roman"/>
          <w:bCs/>
          <w:color w:val="000000"/>
          <w:sz w:val="24"/>
          <w:szCs w:val="24"/>
          <w:lang w:val="en-GB"/>
        </w:rPr>
        <w:t xml:space="preserve"> усклађен са захт</w:t>
      </w:r>
      <w:r w:rsidRPr="000F5775">
        <w:rPr>
          <w:rFonts w:ascii="Times New Roman" w:hAnsi="Times New Roman"/>
          <w:bCs/>
          <w:color w:val="000000"/>
          <w:sz w:val="24"/>
          <w:szCs w:val="24"/>
          <w:lang w:val="en-GB"/>
        </w:rPr>
        <w:t>евима Оквирне директиве о водама спроведен је 2012. године. На територији Републи</w:t>
      </w:r>
      <w:r w:rsidR="0022121D" w:rsidRPr="000F5775">
        <w:rPr>
          <w:rFonts w:ascii="Times New Roman" w:hAnsi="Times New Roman"/>
          <w:bCs/>
          <w:color w:val="000000"/>
          <w:sz w:val="24"/>
          <w:szCs w:val="24"/>
          <w:lang w:val="en-GB"/>
        </w:rPr>
        <w:t xml:space="preserve">ке Србије укупно је </w:t>
      </w:r>
      <w:r w:rsidR="00CF20F8" w:rsidRPr="000F5775">
        <w:rPr>
          <w:rFonts w:ascii="Times New Roman" w:hAnsi="Times New Roman"/>
          <w:bCs/>
          <w:color w:val="000000"/>
          <w:sz w:val="24"/>
          <w:szCs w:val="24"/>
        </w:rPr>
        <w:t>разграничено</w:t>
      </w:r>
      <w:r w:rsidR="0022121D" w:rsidRPr="000F5775">
        <w:rPr>
          <w:rFonts w:ascii="Times New Roman" w:hAnsi="Times New Roman"/>
          <w:bCs/>
          <w:color w:val="000000"/>
          <w:sz w:val="24"/>
          <w:szCs w:val="24"/>
          <w:lang w:val="en-GB"/>
        </w:rPr>
        <w:t xml:space="preserve"> 498 површинских водних т</w:t>
      </w:r>
      <w:r w:rsidRPr="000F5775">
        <w:rPr>
          <w:rFonts w:ascii="Times New Roman" w:hAnsi="Times New Roman"/>
          <w:bCs/>
          <w:color w:val="000000"/>
          <w:sz w:val="24"/>
          <w:szCs w:val="24"/>
          <w:lang w:val="en-GB"/>
        </w:rPr>
        <w:t>ела. Резултати п</w:t>
      </w:r>
      <w:r w:rsidR="00AC55C0" w:rsidRPr="000F5775">
        <w:rPr>
          <w:rFonts w:ascii="Times New Roman" w:hAnsi="Times New Roman"/>
          <w:bCs/>
          <w:color w:val="000000"/>
          <w:sz w:val="24"/>
          <w:szCs w:val="24"/>
          <w:lang w:val="en-GB"/>
        </w:rPr>
        <w:t>рограма мониторинга</w:t>
      </w:r>
      <w:r w:rsidR="00AC55C0" w:rsidRPr="000F5775">
        <w:rPr>
          <w:rFonts w:ascii="Times New Roman" w:hAnsi="Times New Roman"/>
          <w:bCs/>
          <w:color w:val="000000"/>
          <w:sz w:val="24"/>
          <w:szCs w:val="24"/>
        </w:rPr>
        <w:t xml:space="preserve"> који је спроведен</w:t>
      </w:r>
      <w:r w:rsidRPr="000F5775">
        <w:rPr>
          <w:rFonts w:ascii="Times New Roman" w:hAnsi="Times New Roman"/>
          <w:bCs/>
          <w:color w:val="000000"/>
          <w:sz w:val="24"/>
          <w:szCs w:val="24"/>
          <w:lang w:val="en-GB"/>
        </w:rPr>
        <w:t xml:space="preserve"> у периоду</w:t>
      </w:r>
      <w:r w:rsidR="00AC55C0" w:rsidRPr="000F5775">
        <w:rPr>
          <w:rFonts w:ascii="Times New Roman" w:hAnsi="Times New Roman"/>
          <w:bCs/>
          <w:color w:val="000000"/>
          <w:sz w:val="24"/>
          <w:szCs w:val="24"/>
        </w:rPr>
        <w:t xml:space="preserve"> од</w:t>
      </w:r>
      <w:r w:rsidR="00AC55C0" w:rsidRPr="000F5775">
        <w:rPr>
          <w:rFonts w:ascii="Times New Roman" w:hAnsi="Times New Roman"/>
          <w:bCs/>
          <w:color w:val="000000"/>
          <w:sz w:val="24"/>
          <w:szCs w:val="24"/>
          <w:lang w:val="en-GB"/>
        </w:rPr>
        <w:t xml:space="preserve"> 2012</w:t>
      </w:r>
      <w:r w:rsidR="00AC55C0" w:rsidRPr="000F5775">
        <w:rPr>
          <w:rFonts w:ascii="Times New Roman" w:hAnsi="Times New Roman"/>
          <w:bCs/>
          <w:color w:val="000000"/>
          <w:sz w:val="24"/>
          <w:szCs w:val="24"/>
        </w:rPr>
        <w:t xml:space="preserve">. до </w:t>
      </w:r>
      <w:r w:rsidRPr="000F5775">
        <w:rPr>
          <w:rFonts w:ascii="Times New Roman" w:hAnsi="Times New Roman"/>
          <w:bCs/>
          <w:color w:val="000000"/>
          <w:sz w:val="24"/>
          <w:szCs w:val="24"/>
          <w:lang w:val="en-GB"/>
        </w:rPr>
        <w:t>20</w:t>
      </w:r>
      <w:r w:rsidR="0022121D" w:rsidRPr="000F5775">
        <w:rPr>
          <w:rFonts w:ascii="Times New Roman" w:hAnsi="Times New Roman"/>
          <w:bCs/>
          <w:color w:val="000000"/>
          <w:sz w:val="24"/>
          <w:szCs w:val="24"/>
          <w:lang w:val="en-GB"/>
        </w:rPr>
        <w:t>16</w:t>
      </w:r>
      <w:r w:rsidR="00AC55C0" w:rsidRPr="000F5775">
        <w:rPr>
          <w:rFonts w:ascii="Times New Roman" w:hAnsi="Times New Roman"/>
          <w:bCs/>
          <w:color w:val="000000"/>
          <w:sz w:val="24"/>
          <w:szCs w:val="24"/>
        </w:rPr>
        <w:t xml:space="preserve">. </w:t>
      </w:r>
      <w:r w:rsidR="00152E81" w:rsidRPr="000F5775">
        <w:rPr>
          <w:rFonts w:ascii="Times New Roman" w:hAnsi="Times New Roman"/>
          <w:bCs/>
          <w:color w:val="000000"/>
          <w:sz w:val="24"/>
          <w:szCs w:val="24"/>
        </w:rPr>
        <w:t>г</w:t>
      </w:r>
      <w:r w:rsidR="00AC55C0" w:rsidRPr="000F5775">
        <w:rPr>
          <w:rFonts w:ascii="Times New Roman" w:hAnsi="Times New Roman"/>
          <w:bCs/>
          <w:color w:val="000000"/>
          <w:sz w:val="24"/>
          <w:szCs w:val="24"/>
        </w:rPr>
        <w:t>одине обухватају</w:t>
      </w:r>
      <w:r w:rsidR="0022121D" w:rsidRPr="000F5775">
        <w:rPr>
          <w:rFonts w:ascii="Times New Roman" w:hAnsi="Times New Roman"/>
          <w:bCs/>
          <w:color w:val="000000"/>
          <w:sz w:val="24"/>
          <w:szCs w:val="24"/>
          <w:lang w:val="en-GB"/>
        </w:rPr>
        <w:t xml:space="preserve"> 43% тих водних т</w:t>
      </w:r>
      <w:r w:rsidRPr="000F5775">
        <w:rPr>
          <w:rFonts w:ascii="Times New Roman" w:hAnsi="Times New Roman"/>
          <w:bCs/>
          <w:color w:val="000000"/>
          <w:sz w:val="24"/>
          <w:szCs w:val="24"/>
          <w:lang w:val="en-GB"/>
        </w:rPr>
        <w:t>ела.</w:t>
      </w:r>
    </w:p>
    <w:p w:rsidR="00D721A8" w:rsidRPr="000F5775" w:rsidRDefault="0022121D" w:rsidP="00D73DAF">
      <w:pPr>
        <w:spacing w:before="120" w:after="120" w:line="240" w:lineRule="auto"/>
        <w:jc w:val="both"/>
        <w:rPr>
          <w:rFonts w:ascii="Times New Roman" w:hAnsi="Times New Roman"/>
          <w:bCs/>
          <w:color w:val="000000"/>
          <w:lang w:val="en-GB"/>
        </w:rPr>
      </w:pPr>
      <w:r w:rsidRPr="000F5775">
        <w:rPr>
          <w:rFonts w:ascii="Times New Roman" w:hAnsi="Times New Roman"/>
          <w:bCs/>
          <w:color w:val="000000"/>
          <w:sz w:val="24"/>
          <w:szCs w:val="24"/>
          <w:lang w:val="en-GB"/>
        </w:rPr>
        <w:t>У периоду 2012</w:t>
      </w:r>
      <w:r w:rsidR="00AC55C0" w:rsidRPr="000F5775">
        <w:rPr>
          <w:rFonts w:ascii="Times New Roman" w:hAnsi="Times New Roman"/>
          <w:bCs/>
          <w:color w:val="000000"/>
          <w:sz w:val="24"/>
          <w:szCs w:val="24"/>
        </w:rPr>
        <w:t>.</w:t>
      </w:r>
      <w:r w:rsidRPr="000F5775">
        <w:rPr>
          <w:rFonts w:ascii="Times New Roman" w:hAnsi="Times New Roman"/>
          <w:bCs/>
          <w:color w:val="000000"/>
          <w:sz w:val="24"/>
          <w:szCs w:val="24"/>
          <w:lang w:val="en-GB"/>
        </w:rPr>
        <w:t xml:space="preserve">-2016. </w:t>
      </w:r>
      <w:r w:rsidRPr="000F5775">
        <w:rPr>
          <w:rFonts w:ascii="Times New Roman" w:hAnsi="Times New Roman"/>
          <w:bCs/>
          <w:color w:val="000000"/>
          <w:sz w:val="24"/>
          <w:szCs w:val="24"/>
        </w:rPr>
        <w:t>г</w:t>
      </w:r>
      <w:r w:rsidRPr="000F5775">
        <w:rPr>
          <w:rFonts w:ascii="Times New Roman" w:hAnsi="Times New Roman"/>
          <w:bCs/>
          <w:color w:val="000000"/>
          <w:sz w:val="24"/>
          <w:szCs w:val="24"/>
          <w:lang w:val="en-GB"/>
        </w:rPr>
        <w:t xml:space="preserve">одине, </w:t>
      </w:r>
      <w:r w:rsidR="00AC55C0" w:rsidRPr="000F5775">
        <w:rPr>
          <w:rFonts w:ascii="Times New Roman" w:hAnsi="Times New Roman"/>
          <w:bCs/>
          <w:color w:val="000000"/>
          <w:sz w:val="24"/>
          <w:szCs w:val="24"/>
        </w:rPr>
        <w:t xml:space="preserve">еколошки статус </w:t>
      </w:r>
      <w:r w:rsidRPr="000F5775">
        <w:rPr>
          <w:rFonts w:ascii="Times New Roman" w:hAnsi="Times New Roman"/>
          <w:bCs/>
          <w:color w:val="000000"/>
          <w:sz w:val="24"/>
          <w:szCs w:val="24"/>
          <w:lang w:val="en-GB"/>
        </w:rPr>
        <w:t>40% језерских водних т</w:t>
      </w:r>
      <w:r w:rsidR="00AC55C0" w:rsidRPr="000F5775">
        <w:rPr>
          <w:rFonts w:ascii="Times New Roman" w:hAnsi="Times New Roman"/>
          <w:bCs/>
          <w:color w:val="000000"/>
          <w:sz w:val="24"/>
          <w:szCs w:val="24"/>
          <w:lang w:val="en-GB"/>
        </w:rPr>
        <w:t>ела је окарактерисан</w:t>
      </w:r>
      <w:r w:rsidR="00E66222" w:rsidRPr="000F5775">
        <w:rPr>
          <w:rFonts w:ascii="Times New Roman" w:hAnsi="Times New Roman"/>
          <w:bCs/>
          <w:color w:val="000000"/>
          <w:sz w:val="24"/>
          <w:szCs w:val="24"/>
          <w:lang w:val="en-GB"/>
        </w:rPr>
        <w:t xml:space="preserve"> као </w:t>
      </w:r>
      <w:r w:rsidR="00AC55C0" w:rsidRPr="000F5775">
        <w:rPr>
          <w:rFonts w:ascii="Times New Roman" w:hAnsi="Times New Roman"/>
          <w:bCs/>
          <w:color w:val="000000"/>
          <w:sz w:val="24"/>
          <w:szCs w:val="24"/>
        </w:rPr>
        <w:t xml:space="preserve">лош, </w:t>
      </w:r>
      <w:r w:rsidR="00E66222" w:rsidRPr="000F5775">
        <w:rPr>
          <w:rFonts w:ascii="Times New Roman" w:hAnsi="Times New Roman"/>
          <w:bCs/>
          <w:color w:val="000000"/>
          <w:sz w:val="24"/>
          <w:szCs w:val="24"/>
          <w:lang w:val="en-GB"/>
        </w:rPr>
        <w:t>д</w:t>
      </w:r>
      <w:r w:rsidRPr="000F5775">
        <w:rPr>
          <w:rFonts w:ascii="Times New Roman" w:hAnsi="Times New Roman"/>
          <w:bCs/>
          <w:color w:val="000000"/>
          <w:sz w:val="24"/>
          <w:szCs w:val="24"/>
          <w:lang w:val="en-GB"/>
        </w:rPr>
        <w:t xml:space="preserve">ок је за акумулације </w:t>
      </w:r>
      <w:r w:rsidRPr="000F5775">
        <w:rPr>
          <w:rFonts w:ascii="Times New Roman" w:hAnsi="Times New Roman"/>
          <w:bCs/>
          <w:color w:val="000000"/>
          <w:sz w:val="24"/>
          <w:szCs w:val="24"/>
        </w:rPr>
        <w:t>као водна тела</w:t>
      </w:r>
      <w:r w:rsidRPr="000F5775">
        <w:rPr>
          <w:rFonts w:ascii="Times New Roman" w:hAnsi="Times New Roman"/>
          <w:bCs/>
          <w:color w:val="000000"/>
          <w:sz w:val="24"/>
          <w:szCs w:val="24"/>
          <w:lang w:val="en-GB"/>
        </w:rPr>
        <w:t xml:space="preserve"> квалитет воде</w:t>
      </w:r>
      <w:r w:rsidR="00AC55C0" w:rsidRPr="000F5775">
        <w:rPr>
          <w:rFonts w:ascii="Times New Roman" w:hAnsi="Times New Roman"/>
          <w:bCs/>
          <w:color w:val="000000"/>
          <w:sz w:val="24"/>
          <w:szCs w:val="24"/>
        </w:rPr>
        <w:t xml:space="preserve"> био</w:t>
      </w:r>
      <w:r w:rsidRPr="000F5775">
        <w:rPr>
          <w:rFonts w:ascii="Times New Roman" w:hAnsi="Times New Roman"/>
          <w:bCs/>
          <w:color w:val="000000"/>
          <w:sz w:val="24"/>
          <w:szCs w:val="24"/>
          <w:lang w:val="en-GB"/>
        </w:rPr>
        <w:t xml:space="preserve"> нешто </w:t>
      </w:r>
      <w:r w:rsidRPr="000F5775">
        <w:rPr>
          <w:rFonts w:ascii="Times New Roman" w:hAnsi="Times New Roman"/>
          <w:bCs/>
          <w:color w:val="000000"/>
          <w:sz w:val="24"/>
          <w:szCs w:val="24"/>
        </w:rPr>
        <w:t>бољи</w:t>
      </w:r>
      <w:r w:rsidRPr="000F5775">
        <w:rPr>
          <w:rFonts w:ascii="Times New Roman" w:hAnsi="Times New Roman"/>
          <w:bCs/>
          <w:color w:val="000000"/>
          <w:sz w:val="24"/>
          <w:szCs w:val="24"/>
          <w:lang w:val="en-GB"/>
        </w:rPr>
        <w:t xml:space="preserve"> (умерен - 18%, </w:t>
      </w:r>
      <w:r w:rsidRPr="000F5775">
        <w:rPr>
          <w:rFonts w:ascii="Times New Roman" w:hAnsi="Times New Roman"/>
          <w:bCs/>
          <w:color w:val="000000"/>
          <w:sz w:val="24"/>
          <w:szCs w:val="24"/>
        </w:rPr>
        <w:t>прилично лош</w:t>
      </w:r>
      <w:r w:rsidRPr="000F5775">
        <w:rPr>
          <w:rFonts w:ascii="Times New Roman" w:hAnsi="Times New Roman"/>
          <w:bCs/>
          <w:color w:val="000000"/>
          <w:sz w:val="24"/>
          <w:szCs w:val="24"/>
          <w:lang w:val="en-GB"/>
        </w:rPr>
        <w:t xml:space="preserve"> - 11% и лош - 9%). </w:t>
      </w:r>
      <w:r w:rsidRPr="000F5775">
        <w:rPr>
          <w:rFonts w:ascii="Times New Roman" w:hAnsi="Times New Roman"/>
          <w:bCs/>
          <w:color w:val="000000"/>
          <w:sz w:val="24"/>
          <w:szCs w:val="24"/>
        </w:rPr>
        <w:t>Генерално</w:t>
      </w:r>
      <w:r w:rsidR="00AA5B43" w:rsidRPr="000F5775">
        <w:rPr>
          <w:rFonts w:ascii="Times New Roman" w:hAnsi="Times New Roman"/>
          <w:bCs/>
          <w:color w:val="000000"/>
          <w:sz w:val="24"/>
          <w:szCs w:val="24"/>
          <w:lang w:val="en-GB"/>
        </w:rPr>
        <w:t xml:space="preserve">, само 3% </w:t>
      </w:r>
      <w:r w:rsidR="00AA5B43" w:rsidRPr="000F5775">
        <w:rPr>
          <w:rFonts w:ascii="Times New Roman" w:hAnsi="Times New Roman"/>
          <w:bCs/>
          <w:color w:val="000000"/>
          <w:sz w:val="24"/>
          <w:szCs w:val="24"/>
        </w:rPr>
        <w:t>поточних</w:t>
      </w:r>
      <w:r w:rsidR="00AA5B43" w:rsidRPr="000F5775">
        <w:rPr>
          <w:rFonts w:ascii="Times New Roman" w:hAnsi="Times New Roman"/>
          <w:bCs/>
          <w:color w:val="000000"/>
          <w:sz w:val="24"/>
          <w:szCs w:val="24"/>
          <w:lang w:val="en-GB"/>
        </w:rPr>
        <w:t xml:space="preserve"> и р</w:t>
      </w:r>
      <w:r w:rsidR="00E66222" w:rsidRPr="000F5775">
        <w:rPr>
          <w:rFonts w:ascii="Times New Roman" w:hAnsi="Times New Roman"/>
          <w:bCs/>
          <w:color w:val="000000"/>
          <w:sz w:val="24"/>
          <w:szCs w:val="24"/>
          <w:lang w:val="en-GB"/>
        </w:rPr>
        <w:t>ечних</w:t>
      </w:r>
      <w:r w:rsidR="00AA5B43" w:rsidRPr="000F5775">
        <w:rPr>
          <w:rFonts w:ascii="Times New Roman" w:hAnsi="Times New Roman"/>
          <w:bCs/>
          <w:color w:val="000000"/>
          <w:sz w:val="24"/>
          <w:szCs w:val="24"/>
          <w:lang w:val="en-GB"/>
        </w:rPr>
        <w:t xml:space="preserve"> водних тела</w:t>
      </w:r>
      <w:r w:rsidR="00E66222" w:rsidRPr="000F5775">
        <w:rPr>
          <w:rFonts w:ascii="Times New Roman" w:hAnsi="Times New Roman"/>
          <w:bCs/>
          <w:color w:val="000000"/>
          <w:sz w:val="24"/>
          <w:szCs w:val="24"/>
          <w:lang w:val="en-GB"/>
        </w:rPr>
        <w:t>, обухваћених програмима мониторинга 2012</w:t>
      </w:r>
      <w:r w:rsidR="00AC55C0" w:rsidRPr="000F5775">
        <w:rPr>
          <w:rFonts w:ascii="Times New Roman" w:hAnsi="Times New Roman"/>
          <w:bCs/>
          <w:color w:val="000000"/>
          <w:sz w:val="24"/>
          <w:szCs w:val="24"/>
        </w:rPr>
        <w:t>.</w:t>
      </w:r>
      <w:r w:rsidR="00E66222" w:rsidRPr="000F5775">
        <w:rPr>
          <w:rFonts w:ascii="Times New Roman" w:hAnsi="Times New Roman"/>
          <w:bCs/>
          <w:color w:val="000000"/>
          <w:sz w:val="24"/>
          <w:szCs w:val="24"/>
          <w:lang w:val="en-GB"/>
        </w:rPr>
        <w:t>-2016</w:t>
      </w:r>
      <w:r w:rsidR="00AC55C0" w:rsidRPr="000F5775">
        <w:rPr>
          <w:rFonts w:ascii="Times New Roman" w:hAnsi="Times New Roman"/>
          <w:bCs/>
          <w:color w:val="000000"/>
          <w:sz w:val="24"/>
          <w:szCs w:val="24"/>
        </w:rPr>
        <w:t>. године,</w:t>
      </w:r>
      <w:r w:rsidR="00E66222" w:rsidRPr="000F5775">
        <w:rPr>
          <w:rFonts w:ascii="Times New Roman" w:hAnsi="Times New Roman"/>
          <w:bCs/>
          <w:color w:val="000000"/>
          <w:sz w:val="24"/>
          <w:szCs w:val="24"/>
          <w:lang w:val="en-GB"/>
        </w:rPr>
        <w:t xml:space="preserve"> окарактерисана </w:t>
      </w:r>
      <w:r w:rsidR="00AC55C0" w:rsidRPr="000F5775">
        <w:rPr>
          <w:rFonts w:ascii="Times New Roman" w:hAnsi="Times New Roman"/>
          <w:bCs/>
          <w:color w:val="000000"/>
          <w:sz w:val="24"/>
          <w:szCs w:val="24"/>
          <w:lang w:val="en-GB"/>
        </w:rPr>
        <w:t>су</w:t>
      </w:r>
      <w:r w:rsidR="00AC55C0" w:rsidRPr="000F5775">
        <w:rPr>
          <w:rFonts w:ascii="Times New Roman" w:hAnsi="Times New Roman"/>
          <w:bCs/>
          <w:color w:val="000000"/>
          <w:sz w:val="24"/>
          <w:szCs w:val="24"/>
        </w:rPr>
        <w:t xml:space="preserve"> као тела са</w:t>
      </w:r>
      <w:r w:rsidR="00AA5B43" w:rsidRPr="000F5775">
        <w:rPr>
          <w:rFonts w:ascii="Times New Roman" w:hAnsi="Times New Roman"/>
          <w:bCs/>
          <w:color w:val="000000"/>
          <w:lang w:val="en-GB"/>
        </w:rPr>
        <w:t>доб</w:t>
      </w:r>
      <w:r w:rsidR="00AC55C0" w:rsidRPr="000F5775">
        <w:rPr>
          <w:rFonts w:ascii="Times New Roman" w:hAnsi="Times New Roman"/>
          <w:bCs/>
          <w:color w:val="000000"/>
        </w:rPr>
        <w:t>рим</w:t>
      </w:r>
      <w:r w:rsidR="00E66222" w:rsidRPr="000F5775">
        <w:rPr>
          <w:rFonts w:ascii="Times New Roman" w:hAnsi="Times New Roman"/>
          <w:bCs/>
          <w:color w:val="000000"/>
          <w:lang w:val="en-GB"/>
        </w:rPr>
        <w:t xml:space="preserve"> еколошки</w:t>
      </w:r>
      <w:r w:rsidR="00AC55C0" w:rsidRPr="000F5775">
        <w:rPr>
          <w:rFonts w:ascii="Times New Roman" w:hAnsi="Times New Roman"/>
          <w:bCs/>
          <w:color w:val="000000"/>
        </w:rPr>
        <w:t>м</w:t>
      </w:r>
      <w:r w:rsidR="00E66222" w:rsidRPr="000F5775">
        <w:rPr>
          <w:rFonts w:ascii="Times New Roman" w:hAnsi="Times New Roman"/>
          <w:bCs/>
          <w:color w:val="000000"/>
          <w:lang w:val="en-GB"/>
        </w:rPr>
        <w:t xml:space="preserve"> статус</w:t>
      </w:r>
      <w:r w:rsidR="00AC55C0" w:rsidRPr="000F5775">
        <w:rPr>
          <w:rFonts w:ascii="Times New Roman" w:hAnsi="Times New Roman"/>
          <w:bCs/>
          <w:color w:val="000000"/>
        </w:rPr>
        <w:t>ом</w:t>
      </w:r>
      <w:r w:rsidR="00AC55C0" w:rsidRPr="000F5775">
        <w:rPr>
          <w:rFonts w:ascii="Times New Roman" w:hAnsi="Times New Roman"/>
          <w:bCs/>
          <w:color w:val="000000"/>
          <w:lang w:val="en-GB"/>
        </w:rPr>
        <w:t xml:space="preserve"> (</w:t>
      </w:r>
      <w:r w:rsidR="002F5C7B" w:rsidRPr="000F5775">
        <w:rPr>
          <w:rFonts w:ascii="Times New Roman" w:hAnsi="Times New Roman"/>
          <w:bCs/>
          <w:color w:val="000000"/>
        </w:rPr>
        <w:t>С</w:t>
      </w:r>
      <w:r w:rsidR="00E66222" w:rsidRPr="000F5775">
        <w:rPr>
          <w:rFonts w:ascii="Times New Roman" w:hAnsi="Times New Roman"/>
          <w:bCs/>
          <w:color w:val="000000"/>
          <w:lang w:val="en-GB"/>
        </w:rPr>
        <w:t>лика 6).</w:t>
      </w:r>
    </w:p>
    <w:p w:rsidR="00F44CE7" w:rsidRPr="000F5775" w:rsidRDefault="00F44CE7" w:rsidP="00EB6396">
      <w:pPr>
        <w:spacing w:before="120" w:after="120" w:line="240" w:lineRule="auto"/>
        <w:ind w:left="-6"/>
        <w:jc w:val="both"/>
        <w:rPr>
          <w:rFonts w:ascii="Times New Roman" w:hAnsi="Times New Roman"/>
          <w:color w:val="000000"/>
          <w:sz w:val="10"/>
          <w:szCs w:val="10"/>
          <w:lang w:val="en-GB"/>
        </w:rPr>
      </w:pPr>
    </w:p>
    <w:p w:rsidR="00FC4132" w:rsidRPr="000F5775" w:rsidRDefault="00DC4BF2" w:rsidP="00FC4132">
      <w:pPr>
        <w:spacing w:before="120" w:after="120" w:line="240" w:lineRule="auto"/>
        <w:ind w:left="-6"/>
        <w:jc w:val="center"/>
        <w:rPr>
          <w:rFonts w:ascii="Times New Roman" w:hAnsi="Times New Roman"/>
          <w:lang w:val="en-GB"/>
        </w:rPr>
      </w:pPr>
      <w:r w:rsidRPr="000F5775">
        <w:rPr>
          <w:rFonts w:ascii="Times New Roman" w:hAnsi="Times New Roman"/>
          <w:noProof/>
        </w:rPr>
        <w:drawing>
          <wp:anchor distT="0" distB="0" distL="114300" distR="114300" simplePos="0" relativeHeight="251693568" behindDoc="0" locked="0" layoutInCell="1" allowOverlap="1">
            <wp:simplePos x="0" y="0"/>
            <wp:positionH relativeFrom="column">
              <wp:posOffset>47625</wp:posOffset>
            </wp:positionH>
            <wp:positionV relativeFrom="paragraph">
              <wp:posOffset>189230</wp:posOffset>
            </wp:positionV>
            <wp:extent cx="316150" cy="1558290"/>
            <wp:effectExtent l="0" t="0" r="8255" b="381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2" cstate="print"/>
                    <a:srcRect/>
                    <a:stretch>
                      <a:fillRect/>
                    </a:stretch>
                  </pic:blipFill>
                  <pic:spPr bwMode="auto">
                    <a:xfrm>
                      <a:off x="0" y="0"/>
                      <a:ext cx="317989" cy="1567355"/>
                    </a:xfrm>
                    <a:prstGeom prst="rect">
                      <a:avLst/>
                    </a:prstGeom>
                    <a:noFill/>
                    <a:ln w="9525">
                      <a:noFill/>
                      <a:miter lim="800000"/>
                      <a:headEnd/>
                      <a:tailEnd/>
                    </a:ln>
                  </pic:spPr>
                </pic:pic>
              </a:graphicData>
            </a:graphic>
          </wp:anchor>
        </w:drawing>
      </w:r>
      <w:r w:rsidRPr="000F5775">
        <w:rPr>
          <w:rFonts w:ascii="Times New Roman" w:hAnsi="Times New Roman"/>
          <w:noProof/>
        </w:rPr>
        <w:drawing>
          <wp:anchor distT="0" distB="0" distL="114300" distR="114300" simplePos="0" relativeHeight="251714048" behindDoc="0" locked="0" layoutInCell="1" allowOverlap="1">
            <wp:simplePos x="0" y="0"/>
            <wp:positionH relativeFrom="column">
              <wp:posOffset>4453890</wp:posOffset>
            </wp:positionH>
            <wp:positionV relativeFrom="paragraph">
              <wp:posOffset>702310</wp:posOffset>
            </wp:positionV>
            <wp:extent cx="816610" cy="736600"/>
            <wp:effectExtent l="19050" t="0" r="2540" b="0"/>
            <wp:wrapNone/>
            <wp:docPr id="20"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3" cstate="print"/>
                    <a:srcRect/>
                    <a:stretch>
                      <a:fillRect/>
                    </a:stretch>
                  </pic:blipFill>
                  <pic:spPr bwMode="auto">
                    <a:xfrm>
                      <a:off x="0" y="0"/>
                      <a:ext cx="816610" cy="736600"/>
                    </a:xfrm>
                    <a:prstGeom prst="rect">
                      <a:avLst/>
                    </a:prstGeom>
                    <a:noFill/>
                    <a:ln w="9525">
                      <a:noFill/>
                      <a:miter lim="800000"/>
                      <a:headEnd/>
                      <a:tailEnd/>
                    </a:ln>
                  </pic:spPr>
                </pic:pic>
              </a:graphicData>
            </a:graphic>
          </wp:anchor>
        </w:drawing>
      </w:r>
      <w:r w:rsidR="008A1312" w:rsidRPr="000F5775">
        <w:rPr>
          <w:rFonts w:ascii="Times New Roman" w:hAnsi="Times New Roman"/>
          <w:noProof/>
        </w:rPr>
        <w:drawing>
          <wp:anchor distT="0" distB="0" distL="114300" distR="114300" simplePos="0" relativeHeight="251697664" behindDoc="0" locked="0" layoutInCell="1" allowOverlap="1">
            <wp:simplePos x="0" y="0"/>
            <wp:positionH relativeFrom="column">
              <wp:posOffset>1035050</wp:posOffset>
            </wp:positionH>
            <wp:positionV relativeFrom="paragraph">
              <wp:posOffset>2015824</wp:posOffset>
            </wp:positionV>
            <wp:extent cx="463550" cy="165297"/>
            <wp:effectExtent l="1905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4" cstate="print"/>
                    <a:srcRect/>
                    <a:stretch>
                      <a:fillRect/>
                    </a:stretch>
                  </pic:blipFill>
                  <pic:spPr bwMode="auto">
                    <a:xfrm>
                      <a:off x="0" y="0"/>
                      <a:ext cx="465416" cy="165963"/>
                    </a:xfrm>
                    <a:prstGeom prst="rect">
                      <a:avLst/>
                    </a:prstGeom>
                    <a:noFill/>
                    <a:ln w="9525">
                      <a:noFill/>
                      <a:miter lim="800000"/>
                      <a:headEnd/>
                      <a:tailEnd/>
                    </a:ln>
                  </pic:spPr>
                </pic:pic>
              </a:graphicData>
            </a:graphic>
          </wp:anchor>
        </w:drawing>
      </w:r>
      <w:r w:rsidR="008A1312" w:rsidRPr="000F5775">
        <w:rPr>
          <w:rFonts w:ascii="Times New Roman" w:hAnsi="Times New Roman"/>
          <w:noProof/>
        </w:rPr>
        <w:drawing>
          <wp:anchor distT="0" distB="0" distL="114300" distR="114300" simplePos="0" relativeHeight="251709952" behindDoc="0" locked="0" layoutInCell="1" allowOverlap="1">
            <wp:simplePos x="0" y="0"/>
            <wp:positionH relativeFrom="column">
              <wp:posOffset>4095750</wp:posOffset>
            </wp:positionH>
            <wp:positionV relativeFrom="paragraph">
              <wp:posOffset>2035810</wp:posOffset>
            </wp:positionV>
            <wp:extent cx="260350" cy="88900"/>
            <wp:effectExtent l="19050" t="0" r="635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5" cstate="print"/>
                    <a:srcRect/>
                    <a:stretch>
                      <a:fillRect/>
                    </a:stretch>
                  </pic:blipFill>
                  <pic:spPr bwMode="auto">
                    <a:xfrm>
                      <a:off x="0" y="0"/>
                      <a:ext cx="260350" cy="88900"/>
                    </a:xfrm>
                    <a:prstGeom prst="rect">
                      <a:avLst/>
                    </a:prstGeom>
                    <a:noFill/>
                    <a:ln w="9525">
                      <a:noFill/>
                      <a:miter lim="800000"/>
                      <a:headEnd/>
                      <a:tailEnd/>
                    </a:ln>
                  </pic:spPr>
                </pic:pic>
              </a:graphicData>
            </a:graphic>
          </wp:anchor>
        </w:drawing>
      </w:r>
      <w:r w:rsidR="008A1312" w:rsidRPr="000F5775">
        <w:rPr>
          <w:rFonts w:ascii="Times New Roman" w:hAnsi="Times New Roman"/>
          <w:noProof/>
        </w:rPr>
        <w:drawing>
          <wp:anchor distT="0" distB="0" distL="114300" distR="114300" simplePos="0" relativeHeight="251705856" behindDoc="0" locked="0" layoutInCell="1" allowOverlap="1">
            <wp:simplePos x="0" y="0"/>
            <wp:positionH relativeFrom="column">
              <wp:posOffset>2927350</wp:posOffset>
            </wp:positionH>
            <wp:positionV relativeFrom="paragraph">
              <wp:posOffset>2048510</wp:posOffset>
            </wp:positionV>
            <wp:extent cx="539750" cy="95250"/>
            <wp:effectExtent l="1905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6" cstate="print"/>
                    <a:srcRect/>
                    <a:stretch>
                      <a:fillRect/>
                    </a:stretch>
                  </pic:blipFill>
                  <pic:spPr bwMode="auto">
                    <a:xfrm>
                      <a:off x="0" y="0"/>
                      <a:ext cx="539750" cy="95250"/>
                    </a:xfrm>
                    <a:prstGeom prst="rect">
                      <a:avLst/>
                    </a:prstGeom>
                    <a:noFill/>
                    <a:ln w="9525">
                      <a:noFill/>
                      <a:miter lim="800000"/>
                      <a:headEnd/>
                      <a:tailEnd/>
                    </a:ln>
                  </pic:spPr>
                </pic:pic>
              </a:graphicData>
            </a:graphic>
          </wp:anchor>
        </w:drawing>
      </w:r>
      <w:r w:rsidR="001A7521" w:rsidRPr="000F5775">
        <w:rPr>
          <w:rFonts w:ascii="Times New Roman" w:hAnsi="Times New Roman"/>
          <w:noProof/>
        </w:rPr>
        <w:drawing>
          <wp:anchor distT="0" distB="0" distL="114300" distR="114300" simplePos="0" relativeHeight="251701760" behindDoc="0" locked="0" layoutInCell="1" allowOverlap="1">
            <wp:simplePos x="0" y="0"/>
            <wp:positionH relativeFrom="column">
              <wp:posOffset>2038350</wp:posOffset>
            </wp:positionH>
            <wp:positionV relativeFrom="paragraph">
              <wp:posOffset>2035810</wp:posOffset>
            </wp:positionV>
            <wp:extent cx="330200" cy="107950"/>
            <wp:effectExtent l="19050" t="0" r="0" b="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7" cstate="print"/>
                    <a:srcRect/>
                    <a:stretch>
                      <a:fillRect/>
                    </a:stretch>
                  </pic:blipFill>
                  <pic:spPr bwMode="auto">
                    <a:xfrm>
                      <a:off x="0" y="0"/>
                      <a:ext cx="330200" cy="107950"/>
                    </a:xfrm>
                    <a:prstGeom prst="rect">
                      <a:avLst/>
                    </a:prstGeom>
                    <a:noFill/>
                    <a:ln w="9525">
                      <a:noFill/>
                      <a:miter lim="800000"/>
                      <a:headEnd/>
                      <a:tailEnd/>
                    </a:ln>
                  </pic:spPr>
                </pic:pic>
              </a:graphicData>
            </a:graphic>
          </wp:anchor>
        </w:drawing>
      </w:r>
      <w:r w:rsidR="00F010DB" w:rsidRPr="000F5775">
        <w:rPr>
          <w:rFonts w:ascii="Times New Roman" w:hAnsi="Times New Roman"/>
          <w:noProof/>
        </w:rPr>
        <w:drawing>
          <wp:inline distT="0" distB="0" distL="0" distR="0">
            <wp:extent cx="5022850" cy="2146300"/>
            <wp:effectExtent l="19050" t="0" r="635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5022850" cy="2146300"/>
                    </a:xfrm>
                    <a:prstGeom prst="rect">
                      <a:avLst/>
                    </a:prstGeom>
                    <a:noFill/>
                    <a:ln w="9525">
                      <a:noFill/>
                      <a:miter lim="800000"/>
                      <a:headEnd/>
                      <a:tailEnd/>
                    </a:ln>
                  </pic:spPr>
                </pic:pic>
              </a:graphicData>
            </a:graphic>
          </wp:inline>
        </w:drawing>
      </w:r>
    </w:p>
    <w:p w:rsidR="00F1126E" w:rsidRPr="000F5775" w:rsidRDefault="00234147" w:rsidP="00234147">
      <w:pPr>
        <w:pStyle w:val="Caption"/>
        <w:rPr>
          <w:color w:val="000000"/>
          <w:szCs w:val="22"/>
          <w:lang w:val="en-GB"/>
        </w:rPr>
      </w:pPr>
      <w:bookmarkStart w:id="41" w:name="_Hlk13210780"/>
      <w:bookmarkStart w:id="42" w:name="_Toc30147999"/>
      <w:r>
        <w:t xml:space="preserve">Слика </w:t>
      </w:r>
      <w:r w:rsidR="007721F2">
        <w:fldChar w:fldCharType="begin"/>
      </w:r>
      <w:r>
        <w:instrText xml:space="preserve"> SEQ Слика \* ARABIC </w:instrText>
      </w:r>
      <w:r w:rsidR="007721F2">
        <w:fldChar w:fldCharType="separate"/>
      </w:r>
      <w:r>
        <w:rPr>
          <w:noProof/>
        </w:rPr>
        <w:t>6</w:t>
      </w:r>
      <w:r w:rsidR="007721F2">
        <w:fldChar w:fldCharType="end"/>
      </w:r>
      <w:r w:rsidR="005D27DB" w:rsidRPr="000F5775">
        <w:rPr>
          <w:color w:val="000000"/>
          <w:szCs w:val="22"/>
          <w:lang w:val="en-GB"/>
        </w:rPr>
        <w:t>.</w:t>
      </w:r>
      <w:bookmarkStart w:id="43" w:name="_Hlk13211417"/>
      <w:r>
        <w:rPr>
          <w:color w:val="000000"/>
          <w:szCs w:val="22"/>
        </w:rPr>
        <w:t xml:space="preserve"> </w:t>
      </w:r>
      <w:r w:rsidR="00AA5B43" w:rsidRPr="000F5775">
        <w:rPr>
          <w:szCs w:val="22"/>
        </w:rPr>
        <w:t>Процена еколошког статуса</w:t>
      </w:r>
      <w:r w:rsidR="00F1126E" w:rsidRPr="000F5775">
        <w:rPr>
          <w:bCs w:val="0"/>
          <w:noProof/>
          <w:szCs w:val="22"/>
          <w:lang w:eastAsia="en-US"/>
        </w:rPr>
        <w:t>/</w:t>
      </w:r>
      <w:r w:rsidR="00AA5B43" w:rsidRPr="000F5775">
        <w:rPr>
          <w:bCs w:val="0"/>
          <w:noProof/>
          <w:szCs w:val="22"/>
          <w:lang w:eastAsia="en-US"/>
        </w:rPr>
        <w:t>потенцијала река, канала, акумулација и језера</w:t>
      </w:r>
      <w:r w:rsidR="00F1126E" w:rsidRPr="000F5775">
        <w:rPr>
          <w:bCs w:val="0"/>
          <w:noProof/>
          <w:szCs w:val="22"/>
          <w:lang w:eastAsia="en-US"/>
        </w:rPr>
        <w:t xml:space="preserve"> (2012</w:t>
      </w:r>
      <w:r w:rsidR="00820C14" w:rsidRPr="000F5775">
        <w:rPr>
          <w:bCs w:val="0"/>
          <w:noProof/>
          <w:szCs w:val="22"/>
          <w:lang w:eastAsia="en-US"/>
        </w:rPr>
        <w:t>.</w:t>
      </w:r>
      <w:r w:rsidR="00F1126E" w:rsidRPr="000F5775">
        <w:rPr>
          <w:bCs w:val="0"/>
          <w:noProof/>
          <w:szCs w:val="22"/>
          <w:lang w:eastAsia="en-US"/>
        </w:rPr>
        <w:t>-2016</w:t>
      </w:r>
      <w:bookmarkEnd w:id="41"/>
      <w:r w:rsidR="00820C14" w:rsidRPr="000F5775">
        <w:rPr>
          <w:bCs w:val="0"/>
          <w:noProof/>
          <w:szCs w:val="22"/>
          <w:lang w:eastAsia="en-US"/>
        </w:rPr>
        <w:t>.</w:t>
      </w:r>
      <w:bookmarkEnd w:id="43"/>
      <w:r w:rsidR="00F1126E" w:rsidRPr="000F5775">
        <w:rPr>
          <w:bCs w:val="0"/>
          <w:noProof/>
          <w:szCs w:val="22"/>
          <w:lang w:eastAsia="en-US"/>
        </w:rPr>
        <w:t>)</w:t>
      </w:r>
      <w:r w:rsidR="00F1126E" w:rsidRPr="000F5775">
        <w:rPr>
          <w:rStyle w:val="FootnoteReference"/>
          <w:bCs w:val="0"/>
          <w:noProof/>
          <w:szCs w:val="22"/>
          <w:lang w:eastAsia="en-US"/>
        </w:rPr>
        <w:footnoteReference w:id="4"/>
      </w:r>
      <w:bookmarkEnd w:id="42"/>
    </w:p>
    <w:p w:rsidR="00AA5B43" w:rsidRPr="000F5775" w:rsidRDefault="00AA5B43" w:rsidP="00AA5B43">
      <w:pPr>
        <w:spacing w:line="240" w:lineRule="auto"/>
        <w:rPr>
          <w:rFonts w:ascii="Times New Roman" w:hAnsi="Times New Roman"/>
          <w:i/>
          <w:color w:val="000000"/>
          <w:lang w:eastAsia="lt-LT"/>
        </w:rPr>
      </w:pPr>
      <w:r w:rsidRPr="000F5775">
        <w:rPr>
          <w:rFonts w:ascii="Times New Roman" w:hAnsi="Times New Roman"/>
          <w:i/>
          <w:color w:val="000000"/>
          <w:lang w:eastAsia="lt-LT"/>
        </w:rPr>
        <w:t xml:space="preserve">Извор информација: </w:t>
      </w:r>
      <w:r w:rsidR="0048109F" w:rsidRPr="000F5775">
        <w:rPr>
          <w:rFonts w:ascii="Times New Roman" w:hAnsi="Times New Roman"/>
          <w:iCs/>
          <w:sz w:val="24"/>
          <w:szCs w:val="24"/>
        </w:rPr>
        <w:t>„</w:t>
      </w:r>
      <w:r w:rsidRPr="000F5775">
        <w:rPr>
          <w:rFonts w:ascii="Times New Roman" w:hAnsi="Times New Roman"/>
          <w:i/>
          <w:color w:val="000000"/>
          <w:lang w:eastAsia="lt-LT"/>
        </w:rPr>
        <w:t xml:space="preserve">Статус површинских вода у Србији - Смернице за израду и </w:t>
      </w:r>
      <w:r w:rsidR="006D255B" w:rsidRPr="000F5775">
        <w:rPr>
          <w:rFonts w:ascii="Times New Roman" w:hAnsi="Times New Roman"/>
          <w:i/>
          <w:color w:val="000000"/>
          <w:lang w:eastAsia="lt-LT"/>
        </w:rPr>
        <w:t>спровођењ</w:t>
      </w:r>
      <w:r w:rsidR="00DE54F5" w:rsidRPr="000F5775">
        <w:rPr>
          <w:rFonts w:ascii="Times New Roman" w:hAnsi="Times New Roman"/>
          <w:i/>
          <w:color w:val="000000"/>
          <w:lang w:eastAsia="lt-LT"/>
        </w:rPr>
        <w:t>а</w:t>
      </w:r>
      <w:r w:rsidRPr="000F5775">
        <w:rPr>
          <w:rFonts w:ascii="Times New Roman" w:hAnsi="Times New Roman"/>
          <w:i/>
          <w:color w:val="000000"/>
          <w:lang w:eastAsia="lt-LT"/>
        </w:rPr>
        <w:t xml:space="preserve"> плана мониторинга</w:t>
      </w:r>
      <w:r w:rsidR="0048109F" w:rsidRPr="000F5775">
        <w:rPr>
          <w:rFonts w:ascii="Times New Roman" w:hAnsi="Times New Roman"/>
          <w:i/>
          <w:color w:val="000000"/>
          <w:lang w:eastAsia="lt-LT"/>
        </w:rPr>
        <w:t>”</w:t>
      </w:r>
      <w:r w:rsidRPr="000F5775">
        <w:rPr>
          <w:rFonts w:ascii="Times New Roman" w:hAnsi="Times New Roman"/>
          <w:i/>
          <w:color w:val="000000"/>
          <w:lang w:eastAsia="lt-LT"/>
        </w:rPr>
        <w:t xml:space="preserve">, </w:t>
      </w:r>
      <w:r w:rsidR="0048109F" w:rsidRPr="000F5775">
        <w:rPr>
          <w:rFonts w:ascii="Times New Roman" w:hAnsi="Times New Roman"/>
          <w:i/>
          <w:color w:val="000000"/>
          <w:lang w:eastAsia="lt-LT"/>
        </w:rPr>
        <w:t>И</w:t>
      </w:r>
      <w:r w:rsidRPr="000F5775">
        <w:rPr>
          <w:rFonts w:ascii="Times New Roman" w:hAnsi="Times New Roman"/>
          <w:i/>
          <w:color w:val="000000"/>
          <w:lang w:eastAsia="lt-LT"/>
        </w:rPr>
        <w:t xml:space="preserve">звештај </w:t>
      </w:r>
      <w:r w:rsidR="00DD0147" w:rsidRPr="000F5775">
        <w:rPr>
          <w:rFonts w:ascii="Times New Roman" w:hAnsi="Times New Roman"/>
          <w:i/>
          <w:color w:val="000000"/>
          <w:lang w:eastAsia="lt-LT"/>
        </w:rPr>
        <w:t>АЗЖС</w:t>
      </w:r>
      <w:r w:rsidRPr="000F5775">
        <w:rPr>
          <w:rFonts w:ascii="Times New Roman" w:hAnsi="Times New Roman"/>
          <w:i/>
          <w:color w:val="000000"/>
          <w:lang w:eastAsia="lt-LT"/>
        </w:rPr>
        <w:t>, 2018.</w:t>
      </w:r>
    </w:p>
    <w:p w:rsidR="00AA5B43" w:rsidRPr="000F5775" w:rsidRDefault="00AA5B43" w:rsidP="00363759">
      <w:pPr>
        <w:jc w:val="both"/>
        <w:rPr>
          <w:rFonts w:ascii="Times New Roman" w:hAnsi="Times New Roman"/>
          <w:sz w:val="24"/>
          <w:szCs w:val="24"/>
          <w:lang w:eastAsia="lt-LT"/>
        </w:rPr>
      </w:pPr>
      <w:r w:rsidRPr="000F5775">
        <w:rPr>
          <w:rFonts w:ascii="Times New Roman" w:hAnsi="Times New Roman"/>
          <w:sz w:val="24"/>
          <w:szCs w:val="24"/>
          <w:lang w:eastAsia="lt-LT"/>
        </w:rPr>
        <w:t xml:space="preserve">Проценат реализације мониторинга хемијског стања варирао је сваке године и зависио је и од расположивих ресурса (монетарних и кадровских). У </w:t>
      </w:r>
      <w:r w:rsidR="00363759" w:rsidRPr="000F5775">
        <w:rPr>
          <w:rFonts w:ascii="Times New Roman" w:hAnsi="Times New Roman"/>
          <w:sz w:val="24"/>
          <w:szCs w:val="24"/>
          <w:lang w:eastAsia="lt-LT"/>
        </w:rPr>
        <w:t xml:space="preserve"> периоду </w:t>
      </w:r>
      <w:r w:rsidRPr="000F5775">
        <w:rPr>
          <w:rFonts w:ascii="Times New Roman" w:hAnsi="Times New Roman"/>
          <w:sz w:val="24"/>
          <w:szCs w:val="24"/>
          <w:lang w:eastAsia="lt-LT"/>
        </w:rPr>
        <w:t>2012. (2009) -2016, мониторинг је спроведен у 42% водних тела свих површинских вода у Србији (498). Добар стату</w:t>
      </w:r>
      <w:r w:rsidR="00363759" w:rsidRPr="000F5775">
        <w:rPr>
          <w:rFonts w:ascii="Times New Roman" w:hAnsi="Times New Roman"/>
          <w:sz w:val="24"/>
          <w:szCs w:val="24"/>
          <w:lang w:eastAsia="lt-LT"/>
        </w:rPr>
        <w:t>с је процењен код 32% испитиваних</w:t>
      </w:r>
      <w:r w:rsidRPr="000F5775">
        <w:rPr>
          <w:rFonts w:ascii="Times New Roman" w:hAnsi="Times New Roman"/>
          <w:sz w:val="24"/>
          <w:szCs w:val="24"/>
          <w:lang w:eastAsia="lt-LT"/>
        </w:rPr>
        <w:t xml:space="preserve"> водних тела, док је</w:t>
      </w:r>
      <w:r w:rsidR="00363759" w:rsidRPr="000F5775">
        <w:rPr>
          <w:rFonts w:ascii="Times New Roman" w:hAnsi="Times New Roman"/>
          <w:sz w:val="24"/>
          <w:szCs w:val="24"/>
          <w:lang w:eastAsia="lt-LT"/>
        </w:rPr>
        <w:t xml:space="preserve"> за </w:t>
      </w:r>
      <w:r w:rsidR="0014531D" w:rsidRPr="000F5775">
        <w:rPr>
          <w:rFonts w:ascii="Times New Roman" w:hAnsi="Times New Roman"/>
          <w:sz w:val="24"/>
          <w:szCs w:val="24"/>
          <w:lang w:eastAsia="lt-LT"/>
        </w:rPr>
        <w:t>10% њих</w:t>
      </w:r>
      <w:r w:rsidRPr="000F5775">
        <w:rPr>
          <w:rFonts w:ascii="Times New Roman" w:hAnsi="Times New Roman"/>
          <w:sz w:val="24"/>
          <w:szCs w:val="24"/>
          <w:lang w:eastAsia="lt-LT"/>
        </w:rPr>
        <w:t xml:space="preserve"> оц</w:t>
      </w:r>
      <w:r w:rsidR="00363759" w:rsidRPr="000F5775">
        <w:rPr>
          <w:rFonts w:ascii="Times New Roman" w:hAnsi="Times New Roman"/>
          <w:sz w:val="24"/>
          <w:szCs w:val="24"/>
          <w:lang w:eastAsia="lt-LT"/>
        </w:rPr>
        <w:t>ењено „нису постигла</w:t>
      </w:r>
      <w:r w:rsidRPr="000F5775">
        <w:rPr>
          <w:rFonts w:ascii="Times New Roman" w:hAnsi="Times New Roman"/>
          <w:sz w:val="24"/>
          <w:szCs w:val="24"/>
          <w:lang w:eastAsia="lt-LT"/>
        </w:rPr>
        <w:t xml:space="preserve"> добар хемијски статус</w:t>
      </w:r>
      <w:r w:rsidR="002F5C7B" w:rsidRPr="000F5775">
        <w:rPr>
          <w:rFonts w:ascii="Times New Roman" w:hAnsi="Times New Roman"/>
          <w:sz w:val="24"/>
          <w:szCs w:val="24"/>
          <w:lang w:eastAsia="lt-LT"/>
        </w:rPr>
        <w:t>”</w:t>
      </w:r>
      <w:r w:rsidR="00363759" w:rsidRPr="000F5775">
        <w:rPr>
          <w:rFonts w:ascii="Times New Roman" w:hAnsi="Times New Roman"/>
          <w:sz w:val="24"/>
          <w:szCs w:val="24"/>
          <w:lang w:eastAsia="lt-LT"/>
        </w:rPr>
        <w:t xml:space="preserve"> (</w:t>
      </w:r>
      <w:r w:rsidR="002F5C7B" w:rsidRPr="000F5775">
        <w:rPr>
          <w:rFonts w:ascii="Times New Roman" w:hAnsi="Times New Roman"/>
          <w:sz w:val="24"/>
          <w:szCs w:val="24"/>
          <w:lang w:eastAsia="lt-LT"/>
        </w:rPr>
        <w:t>С</w:t>
      </w:r>
      <w:r w:rsidRPr="000F5775">
        <w:rPr>
          <w:rFonts w:ascii="Times New Roman" w:hAnsi="Times New Roman"/>
          <w:sz w:val="24"/>
          <w:szCs w:val="24"/>
          <w:lang w:eastAsia="lt-LT"/>
        </w:rPr>
        <w:t>лика 7).</w:t>
      </w:r>
    </w:p>
    <w:p w:rsidR="00AA5B43" w:rsidRPr="000F5775" w:rsidRDefault="00AA5B43" w:rsidP="00363759">
      <w:pPr>
        <w:jc w:val="both"/>
        <w:rPr>
          <w:rFonts w:ascii="Times New Roman" w:hAnsi="Times New Roman"/>
          <w:lang w:eastAsia="lt-LT"/>
        </w:rPr>
      </w:pPr>
    </w:p>
    <w:p w:rsidR="009E1B7C" w:rsidRPr="000F5775" w:rsidRDefault="00B95474" w:rsidP="00363759">
      <w:pPr>
        <w:jc w:val="both"/>
        <w:rPr>
          <w:rFonts w:ascii="Times New Roman" w:hAnsi="Times New Roman"/>
        </w:rPr>
      </w:pPr>
      <w:r w:rsidRPr="000F5775">
        <w:rPr>
          <w:rFonts w:ascii="Times New Roman" w:hAnsi="Times New Roman"/>
          <w:noProof/>
        </w:rPr>
        <w:lastRenderedPageBreak/>
        <w:drawing>
          <wp:anchor distT="0" distB="0" distL="114300" distR="114300" simplePos="0" relativeHeight="251689472" behindDoc="0" locked="0" layoutInCell="1" allowOverlap="1">
            <wp:simplePos x="0" y="0"/>
            <wp:positionH relativeFrom="column">
              <wp:posOffset>3383280</wp:posOffset>
            </wp:positionH>
            <wp:positionV relativeFrom="paragraph">
              <wp:posOffset>2406650</wp:posOffset>
            </wp:positionV>
            <wp:extent cx="1727200" cy="95250"/>
            <wp:effectExtent l="0" t="0" r="635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9" cstate="print"/>
                    <a:srcRect/>
                    <a:stretch>
                      <a:fillRect/>
                    </a:stretch>
                  </pic:blipFill>
                  <pic:spPr bwMode="auto">
                    <a:xfrm>
                      <a:off x="0" y="0"/>
                      <a:ext cx="1727200" cy="95250"/>
                    </a:xfrm>
                    <a:prstGeom prst="rect">
                      <a:avLst/>
                    </a:prstGeom>
                    <a:noFill/>
                    <a:ln w="9525">
                      <a:noFill/>
                      <a:miter lim="800000"/>
                      <a:headEnd/>
                      <a:tailEnd/>
                    </a:ln>
                  </pic:spPr>
                </pic:pic>
              </a:graphicData>
            </a:graphic>
          </wp:anchor>
        </w:drawing>
      </w:r>
      <w:r w:rsidR="00663BDD" w:rsidRPr="000F5775">
        <w:rPr>
          <w:rFonts w:ascii="Times New Roman" w:hAnsi="Times New Roman"/>
          <w:noProof/>
        </w:rPr>
        <w:drawing>
          <wp:anchor distT="0" distB="0" distL="114300" distR="114300" simplePos="0" relativeHeight="251685376" behindDoc="0" locked="0" layoutInCell="1" allowOverlap="1">
            <wp:simplePos x="0" y="0"/>
            <wp:positionH relativeFrom="column">
              <wp:posOffset>2028825</wp:posOffset>
            </wp:positionH>
            <wp:positionV relativeFrom="paragraph">
              <wp:posOffset>2406649</wp:posOffset>
            </wp:positionV>
            <wp:extent cx="1124252" cy="94615"/>
            <wp:effectExtent l="0" t="0" r="0" b="635"/>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0" cstate="print"/>
                    <a:srcRect/>
                    <a:stretch>
                      <a:fillRect/>
                    </a:stretch>
                  </pic:blipFill>
                  <pic:spPr bwMode="auto">
                    <a:xfrm>
                      <a:off x="0" y="0"/>
                      <a:ext cx="1188907" cy="100056"/>
                    </a:xfrm>
                    <a:prstGeom prst="rect">
                      <a:avLst/>
                    </a:prstGeom>
                    <a:noFill/>
                    <a:ln w="9525">
                      <a:noFill/>
                      <a:miter lim="800000"/>
                      <a:headEnd/>
                      <a:tailEnd/>
                    </a:ln>
                  </pic:spPr>
                </pic:pic>
              </a:graphicData>
            </a:graphic>
          </wp:anchor>
        </w:drawing>
      </w:r>
      <w:r w:rsidR="001D74B6" w:rsidRPr="000F5775">
        <w:rPr>
          <w:rFonts w:ascii="Times New Roman" w:hAnsi="Times New Roman"/>
          <w:noProof/>
        </w:rPr>
        <w:drawing>
          <wp:anchor distT="0" distB="0" distL="114300" distR="114300" simplePos="0" relativeHeight="251681280" behindDoc="0" locked="0" layoutInCell="1" allowOverlap="1">
            <wp:simplePos x="0" y="0"/>
            <wp:positionH relativeFrom="column">
              <wp:posOffset>847725</wp:posOffset>
            </wp:positionH>
            <wp:positionV relativeFrom="paragraph">
              <wp:posOffset>2359025</wp:posOffset>
            </wp:positionV>
            <wp:extent cx="1002665" cy="142815"/>
            <wp:effectExtent l="0" t="0" r="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1" cstate="print"/>
                    <a:srcRect/>
                    <a:stretch>
                      <a:fillRect/>
                    </a:stretch>
                  </pic:blipFill>
                  <pic:spPr bwMode="auto">
                    <a:xfrm>
                      <a:off x="0" y="0"/>
                      <a:ext cx="1072754" cy="152798"/>
                    </a:xfrm>
                    <a:prstGeom prst="rect">
                      <a:avLst/>
                    </a:prstGeom>
                    <a:noFill/>
                    <a:ln w="9525">
                      <a:noFill/>
                      <a:miter lim="800000"/>
                      <a:headEnd/>
                      <a:tailEnd/>
                    </a:ln>
                  </pic:spPr>
                </pic:pic>
              </a:graphicData>
            </a:graphic>
          </wp:anchor>
        </w:drawing>
      </w:r>
      <w:r w:rsidR="00F010DB" w:rsidRPr="000F5775">
        <w:rPr>
          <w:rFonts w:ascii="Times New Roman" w:hAnsi="Times New Roman"/>
          <w:noProof/>
        </w:rPr>
        <w:drawing>
          <wp:inline distT="0" distB="0" distL="0" distR="0">
            <wp:extent cx="5022850" cy="2578100"/>
            <wp:effectExtent l="0" t="0" r="635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srcRect/>
                    <a:stretch>
                      <a:fillRect/>
                    </a:stretch>
                  </pic:blipFill>
                  <pic:spPr bwMode="auto">
                    <a:xfrm>
                      <a:off x="0" y="0"/>
                      <a:ext cx="5022850" cy="2578100"/>
                    </a:xfrm>
                    <a:prstGeom prst="rect">
                      <a:avLst/>
                    </a:prstGeom>
                    <a:noFill/>
                    <a:ln w="9525">
                      <a:noFill/>
                      <a:miter lim="800000"/>
                      <a:headEnd/>
                      <a:tailEnd/>
                    </a:ln>
                  </pic:spPr>
                </pic:pic>
              </a:graphicData>
            </a:graphic>
          </wp:inline>
        </w:drawing>
      </w:r>
    </w:p>
    <w:p w:rsidR="00F1126E" w:rsidRPr="000F5775" w:rsidRDefault="00234147" w:rsidP="00234147">
      <w:pPr>
        <w:pStyle w:val="Caption"/>
        <w:rPr>
          <w:color w:val="000000"/>
          <w:szCs w:val="22"/>
          <w:lang w:val="en-GB"/>
        </w:rPr>
      </w:pPr>
      <w:bookmarkStart w:id="44" w:name="_Ref512592914"/>
      <w:bookmarkStart w:id="45" w:name="_Toc30148000"/>
      <w:r>
        <w:t xml:space="preserve">Слика </w:t>
      </w:r>
      <w:r w:rsidR="007721F2">
        <w:fldChar w:fldCharType="begin"/>
      </w:r>
      <w:r>
        <w:instrText xml:space="preserve"> SEQ Слика \* ARABIC </w:instrText>
      </w:r>
      <w:r w:rsidR="007721F2">
        <w:fldChar w:fldCharType="separate"/>
      </w:r>
      <w:r>
        <w:rPr>
          <w:noProof/>
        </w:rPr>
        <w:t>7</w:t>
      </w:r>
      <w:r w:rsidR="007721F2">
        <w:fldChar w:fldCharType="end"/>
      </w:r>
      <w:bookmarkEnd w:id="44"/>
      <w:r w:rsidR="00285C63" w:rsidRPr="000F5775">
        <w:rPr>
          <w:color w:val="000000"/>
          <w:szCs w:val="22"/>
          <w:lang w:val="en-GB"/>
        </w:rPr>
        <w:t xml:space="preserve">. </w:t>
      </w:r>
      <w:r w:rsidR="00AA7776" w:rsidRPr="000F5775">
        <w:rPr>
          <w:color w:val="000000"/>
          <w:szCs w:val="22"/>
        </w:rPr>
        <w:t>Процена хемијског статуса површинских вода</w:t>
      </w:r>
      <w:r w:rsidR="00F1126E" w:rsidRPr="000F5775">
        <w:rPr>
          <w:color w:val="000000"/>
          <w:szCs w:val="22"/>
          <w:lang w:val="en-GB"/>
        </w:rPr>
        <w:t xml:space="preserve"> (2012</w:t>
      </w:r>
      <w:r w:rsidR="0014531D" w:rsidRPr="000F5775">
        <w:rPr>
          <w:color w:val="000000"/>
          <w:szCs w:val="22"/>
        </w:rPr>
        <w:t>.</w:t>
      </w:r>
      <w:r w:rsidR="00F1126E" w:rsidRPr="000F5775">
        <w:rPr>
          <w:color w:val="000000"/>
          <w:szCs w:val="22"/>
          <w:lang w:val="en-GB"/>
        </w:rPr>
        <w:t xml:space="preserve"> (2009)-2016)</w:t>
      </w:r>
      <w:r w:rsidR="00F1126E" w:rsidRPr="000F5775">
        <w:rPr>
          <w:rStyle w:val="FootnoteReference"/>
          <w:color w:val="000000"/>
          <w:szCs w:val="22"/>
          <w:lang w:val="en-GB"/>
        </w:rPr>
        <w:footnoteReference w:id="5"/>
      </w:r>
      <w:bookmarkEnd w:id="45"/>
    </w:p>
    <w:p w:rsidR="00AA7776" w:rsidRPr="000F5775" w:rsidRDefault="00AA7776" w:rsidP="00F1126E">
      <w:pPr>
        <w:pStyle w:val="Caption"/>
        <w:spacing w:after="0"/>
        <w:rPr>
          <w:b w:val="0"/>
          <w:bCs w:val="0"/>
          <w:color w:val="000000"/>
          <w:szCs w:val="22"/>
        </w:rPr>
      </w:pPr>
    </w:p>
    <w:p w:rsidR="00AA7776" w:rsidRPr="000F5775" w:rsidRDefault="00AA7776" w:rsidP="00CF00FA">
      <w:pPr>
        <w:jc w:val="both"/>
        <w:rPr>
          <w:rFonts w:ascii="Times New Roman" w:hAnsi="Times New Roman"/>
          <w:sz w:val="24"/>
          <w:szCs w:val="24"/>
          <w:lang w:eastAsia="lt-LT"/>
        </w:rPr>
      </w:pPr>
      <w:r w:rsidRPr="000F5775">
        <w:rPr>
          <w:rFonts w:ascii="Times New Roman" w:hAnsi="Times New Roman"/>
          <w:b/>
          <w:bCs/>
          <w:color w:val="000000"/>
          <w:sz w:val="24"/>
          <w:szCs w:val="24"/>
        </w:rPr>
        <w:t>У</w:t>
      </w:r>
      <w:bookmarkStart w:id="46" w:name="_Hlk512593087"/>
      <w:r w:rsidR="009E1B7C" w:rsidRPr="000F5775">
        <w:rPr>
          <w:rFonts w:ascii="Times New Roman" w:hAnsi="Times New Roman"/>
          <w:b/>
          <w:bCs/>
          <w:color w:val="000000"/>
          <w:sz w:val="24"/>
          <w:szCs w:val="24"/>
          <w:lang w:val="en-GB"/>
        </w:rPr>
        <w:t>2012</w:t>
      </w:r>
      <w:r w:rsidRPr="000F5775">
        <w:rPr>
          <w:rFonts w:ascii="Times New Roman" w:hAnsi="Times New Roman"/>
          <w:b/>
          <w:bCs/>
          <w:color w:val="000000"/>
          <w:sz w:val="24"/>
          <w:szCs w:val="24"/>
        </w:rPr>
        <w:t>.</w:t>
      </w:r>
      <w:r w:rsidR="009E1B7C" w:rsidRPr="000F5775">
        <w:rPr>
          <w:rFonts w:ascii="Times New Roman" w:hAnsi="Times New Roman"/>
          <w:b/>
          <w:bCs/>
          <w:color w:val="000000"/>
          <w:sz w:val="24"/>
          <w:szCs w:val="24"/>
          <w:lang w:val="en-GB"/>
        </w:rPr>
        <w:t xml:space="preserve"> (2009)-2016</w:t>
      </w:r>
      <w:bookmarkEnd w:id="46"/>
      <w:r w:rsidR="00506634" w:rsidRPr="000F5775">
        <w:rPr>
          <w:rFonts w:ascii="Times New Roman" w:hAnsi="Times New Roman"/>
          <w:b/>
          <w:bCs/>
          <w:color w:val="000000"/>
          <w:sz w:val="24"/>
          <w:szCs w:val="24"/>
          <w:lang w:val="en-GB"/>
        </w:rPr>
        <w:t>,</w:t>
      </w:r>
      <w:r w:rsidRPr="000F5775">
        <w:rPr>
          <w:rFonts w:ascii="Times New Roman" w:hAnsi="Times New Roman"/>
          <w:b/>
          <w:sz w:val="24"/>
          <w:szCs w:val="24"/>
          <w:lang w:eastAsia="lt-LT"/>
        </w:rPr>
        <w:t>главни разлози за непостигнут добар хемијски статус били</w:t>
      </w:r>
      <w:r w:rsidR="0014531D" w:rsidRPr="000F5775">
        <w:rPr>
          <w:rFonts w:ascii="Times New Roman" w:hAnsi="Times New Roman"/>
          <w:b/>
          <w:sz w:val="24"/>
          <w:szCs w:val="24"/>
          <w:lang w:eastAsia="lt-LT"/>
        </w:rPr>
        <w:t xml:space="preserve"> су</w:t>
      </w:r>
      <w:r w:rsidRPr="000F5775">
        <w:rPr>
          <w:rFonts w:ascii="Times New Roman" w:hAnsi="Times New Roman"/>
          <w:b/>
          <w:sz w:val="24"/>
          <w:szCs w:val="24"/>
          <w:lang w:eastAsia="lt-LT"/>
        </w:rPr>
        <w:t>:</w:t>
      </w:r>
      <w:r w:rsidRPr="000F5775">
        <w:rPr>
          <w:rFonts w:ascii="Times New Roman" w:hAnsi="Times New Roman"/>
          <w:sz w:val="24"/>
          <w:szCs w:val="24"/>
          <w:lang w:eastAsia="lt-LT"/>
        </w:rPr>
        <w:t xml:space="preserve"> повећане концентрације раствореног никла (34 </w:t>
      </w:r>
      <w:r w:rsidR="00E467FF" w:rsidRPr="000F5775">
        <w:rPr>
          <w:rFonts w:ascii="Times New Roman" w:hAnsi="Times New Roman"/>
          <w:sz w:val="24"/>
          <w:szCs w:val="24"/>
          <w:lang w:eastAsia="lt-LT"/>
        </w:rPr>
        <w:t>ВТ</w:t>
      </w:r>
      <w:r w:rsidRPr="000F5775">
        <w:rPr>
          <w:rFonts w:ascii="Times New Roman" w:hAnsi="Times New Roman"/>
          <w:sz w:val="24"/>
          <w:szCs w:val="24"/>
          <w:lang w:eastAsia="lt-LT"/>
        </w:rPr>
        <w:t xml:space="preserve">), раствореног олова (3 </w:t>
      </w:r>
      <w:r w:rsidR="00E467FF" w:rsidRPr="000F5775">
        <w:rPr>
          <w:rFonts w:ascii="Times New Roman" w:hAnsi="Times New Roman"/>
          <w:sz w:val="24"/>
          <w:szCs w:val="24"/>
          <w:lang w:eastAsia="lt-LT"/>
        </w:rPr>
        <w:t>ВТ ), раствореног кадмијума (4 ВТ) и ендосулфана (4 ВТ</w:t>
      </w:r>
      <w:r w:rsidRPr="000F5775">
        <w:rPr>
          <w:rFonts w:ascii="Times New Roman" w:hAnsi="Times New Roman"/>
          <w:sz w:val="24"/>
          <w:szCs w:val="24"/>
          <w:lang w:eastAsia="lt-LT"/>
        </w:rPr>
        <w:t>). Најчешће прекорачена концентрација је утврђена за средњу годишњу вредност раствореног никла (у поређењу са предложеном средњом</w:t>
      </w:r>
      <w:r w:rsidR="00E467FF" w:rsidRPr="000F5775">
        <w:rPr>
          <w:rFonts w:ascii="Times New Roman" w:hAnsi="Times New Roman"/>
          <w:sz w:val="24"/>
          <w:szCs w:val="24"/>
          <w:lang w:eastAsia="lt-LT"/>
        </w:rPr>
        <w:t xml:space="preserve"> годишњом</w:t>
      </w:r>
      <w:r w:rsidR="0014531D" w:rsidRPr="000F5775">
        <w:rPr>
          <w:rFonts w:ascii="Times New Roman" w:hAnsi="Times New Roman"/>
          <w:sz w:val="24"/>
          <w:szCs w:val="24"/>
          <w:lang w:eastAsia="lt-LT"/>
        </w:rPr>
        <w:t xml:space="preserve"> концентрацијом према</w:t>
      </w:r>
      <w:r w:rsidRPr="000F5775">
        <w:rPr>
          <w:rFonts w:ascii="Times New Roman" w:hAnsi="Times New Roman"/>
          <w:sz w:val="24"/>
          <w:szCs w:val="24"/>
          <w:lang w:eastAsia="lt-LT"/>
        </w:rPr>
        <w:t xml:space="preserve"> националним прописима).</w:t>
      </w:r>
    </w:p>
    <w:p w:rsidR="00AA7776" w:rsidRPr="000F5775" w:rsidRDefault="00AA7776" w:rsidP="00AA7776">
      <w:pPr>
        <w:rPr>
          <w:rFonts w:ascii="Times New Roman" w:hAnsi="Times New Roman"/>
          <w:sz w:val="24"/>
          <w:szCs w:val="24"/>
          <w:lang w:eastAsia="lt-LT"/>
        </w:rPr>
      </w:pPr>
    </w:p>
    <w:p w:rsidR="00A80AC8" w:rsidRPr="000F5775" w:rsidRDefault="00FF5A78" w:rsidP="00AA7776">
      <w:pPr>
        <w:rPr>
          <w:rFonts w:ascii="Times New Roman" w:hAnsi="Times New Roman"/>
          <w:b/>
          <w:i/>
          <w:color w:val="000000"/>
          <w:lang w:val="en-GB"/>
        </w:rPr>
      </w:pPr>
      <w:r w:rsidRPr="000F5775">
        <w:rPr>
          <w:rFonts w:ascii="Times New Roman" w:hAnsi="Times New Roman"/>
          <w:noProof/>
        </w:rPr>
        <w:lastRenderedPageBreak/>
        <w:drawing>
          <wp:anchor distT="0" distB="0" distL="114300" distR="114300" simplePos="0" relativeHeight="251666944" behindDoc="0" locked="0" layoutInCell="1" allowOverlap="1">
            <wp:simplePos x="0" y="0"/>
            <wp:positionH relativeFrom="column">
              <wp:posOffset>3587750</wp:posOffset>
            </wp:positionH>
            <wp:positionV relativeFrom="paragraph">
              <wp:posOffset>263525</wp:posOffset>
            </wp:positionV>
            <wp:extent cx="2565400" cy="1905000"/>
            <wp:effectExtent l="19050" t="0" r="6350" b="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3" cstate="print"/>
                    <a:srcRect/>
                    <a:stretch>
                      <a:fillRect/>
                    </a:stretch>
                  </pic:blipFill>
                  <pic:spPr bwMode="auto">
                    <a:xfrm>
                      <a:off x="0" y="0"/>
                      <a:ext cx="2565400" cy="1905000"/>
                    </a:xfrm>
                    <a:prstGeom prst="rect">
                      <a:avLst/>
                    </a:prstGeom>
                    <a:noFill/>
                    <a:ln w="9525">
                      <a:noFill/>
                      <a:miter lim="800000"/>
                      <a:headEnd/>
                      <a:tailEnd/>
                    </a:ln>
                  </pic:spPr>
                </pic:pic>
              </a:graphicData>
            </a:graphic>
          </wp:anchor>
        </w:drawing>
      </w:r>
      <w:r w:rsidR="0088496F" w:rsidRPr="000F5775">
        <w:rPr>
          <w:rFonts w:ascii="Times New Roman" w:hAnsi="Times New Roman"/>
          <w:noProof/>
        </w:rPr>
        <w:drawing>
          <wp:anchor distT="0" distB="0" distL="114300" distR="114300" simplePos="0" relativeHeight="251662848" behindDoc="0" locked="0" layoutInCell="1" allowOverlap="1">
            <wp:simplePos x="0" y="0"/>
            <wp:positionH relativeFrom="column">
              <wp:posOffset>2984500</wp:posOffset>
            </wp:positionH>
            <wp:positionV relativeFrom="paragraph">
              <wp:posOffset>-73025</wp:posOffset>
            </wp:positionV>
            <wp:extent cx="2762250" cy="336550"/>
            <wp:effectExtent l="1905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4" cstate="print"/>
                    <a:srcRect/>
                    <a:stretch>
                      <a:fillRect/>
                    </a:stretch>
                  </pic:blipFill>
                  <pic:spPr bwMode="auto">
                    <a:xfrm>
                      <a:off x="0" y="0"/>
                      <a:ext cx="2762250" cy="336550"/>
                    </a:xfrm>
                    <a:prstGeom prst="rect">
                      <a:avLst/>
                    </a:prstGeom>
                    <a:noFill/>
                    <a:ln w="9525">
                      <a:noFill/>
                      <a:miter lim="800000"/>
                      <a:headEnd/>
                      <a:tailEnd/>
                    </a:ln>
                  </pic:spPr>
                </pic:pic>
              </a:graphicData>
            </a:graphic>
          </wp:anchor>
        </w:drawing>
      </w:r>
      <w:r w:rsidR="00F010DB" w:rsidRPr="000F5775">
        <w:rPr>
          <w:rFonts w:ascii="Times New Roman" w:hAnsi="Times New Roman"/>
          <w:noProof/>
        </w:rPr>
        <w:drawing>
          <wp:inline distT="0" distB="0" distL="0" distR="0">
            <wp:extent cx="5093626" cy="7123953"/>
            <wp:effectExtent l="0" t="0" r="0" b="127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5094000" cy="7124476"/>
                    </a:xfrm>
                    <a:prstGeom prst="rect">
                      <a:avLst/>
                    </a:prstGeom>
                    <a:noFill/>
                    <a:ln w="9525">
                      <a:noFill/>
                      <a:miter lim="800000"/>
                      <a:headEnd/>
                      <a:tailEnd/>
                    </a:ln>
                  </pic:spPr>
                </pic:pic>
              </a:graphicData>
            </a:graphic>
          </wp:inline>
        </w:drawing>
      </w:r>
    </w:p>
    <w:p w:rsidR="007051C8" w:rsidRPr="000F5775" w:rsidRDefault="00234147" w:rsidP="00234147">
      <w:pPr>
        <w:pStyle w:val="Caption"/>
        <w:rPr>
          <w:color w:val="000000"/>
          <w:szCs w:val="22"/>
        </w:rPr>
      </w:pPr>
      <w:bookmarkStart w:id="47" w:name="_Toc30148001"/>
      <w:r>
        <w:t xml:space="preserve">Слика </w:t>
      </w:r>
      <w:r w:rsidR="007721F2">
        <w:fldChar w:fldCharType="begin"/>
      </w:r>
      <w:r>
        <w:instrText xml:space="preserve"> SEQ Слика \* ARABIC </w:instrText>
      </w:r>
      <w:r w:rsidR="007721F2">
        <w:fldChar w:fldCharType="separate"/>
      </w:r>
      <w:r>
        <w:rPr>
          <w:noProof/>
        </w:rPr>
        <w:t>8</w:t>
      </w:r>
      <w:r w:rsidR="007721F2">
        <w:fldChar w:fldCharType="end"/>
      </w:r>
      <w:r w:rsidR="006C1334" w:rsidRPr="000F5775">
        <w:rPr>
          <w:color w:val="000000"/>
          <w:szCs w:val="22"/>
          <w:lang w:val="en-GB"/>
        </w:rPr>
        <w:t xml:space="preserve">. </w:t>
      </w:r>
      <w:r w:rsidR="00485488" w:rsidRPr="000F5775">
        <w:rPr>
          <w:color w:val="000000"/>
          <w:szCs w:val="22"/>
        </w:rPr>
        <w:t>Резултати годишње процене еколошког статуса</w:t>
      </w:r>
      <w:bookmarkEnd w:id="47"/>
    </w:p>
    <w:p w:rsidR="00485488" w:rsidRPr="004730F8" w:rsidRDefault="00485488" w:rsidP="00485488">
      <w:pPr>
        <w:spacing w:line="240" w:lineRule="auto"/>
        <w:rPr>
          <w:rFonts w:ascii="Times New Roman" w:hAnsi="Times New Roman"/>
          <w:i/>
          <w:color w:val="000000"/>
          <w:lang w:val="lt-LT" w:eastAsia="lt-LT"/>
        </w:rPr>
      </w:pPr>
      <w:r w:rsidRPr="004730F8">
        <w:rPr>
          <w:rFonts w:ascii="Times New Roman" w:hAnsi="Times New Roman"/>
          <w:i/>
          <w:color w:val="000000"/>
          <w:lang w:val="lt-LT" w:eastAsia="lt-LT"/>
        </w:rPr>
        <w:t xml:space="preserve">Извор информација: </w:t>
      </w:r>
      <w:r w:rsidR="0048109F" w:rsidRPr="004730F8">
        <w:rPr>
          <w:rFonts w:ascii="Times New Roman" w:hAnsi="Times New Roman"/>
          <w:iCs/>
          <w:sz w:val="24"/>
          <w:szCs w:val="24"/>
          <w:lang w:val="lt-LT"/>
        </w:rPr>
        <w:t>„</w:t>
      </w:r>
      <w:r w:rsidRPr="004730F8">
        <w:rPr>
          <w:rFonts w:ascii="Times New Roman" w:hAnsi="Times New Roman"/>
          <w:i/>
          <w:color w:val="000000"/>
          <w:lang w:val="lt-LT" w:eastAsia="lt-LT"/>
        </w:rPr>
        <w:t xml:space="preserve">Статус површинских вода у Србији - Смернице за израду и </w:t>
      </w:r>
      <w:r w:rsidR="006D255B" w:rsidRPr="004730F8">
        <w:rPr>
          <w:rFonts w:ascii="Times New Roman" w:hAnsi="Times New Roman"/>
          <w:i/>
          <w:color w:val="000000"/>
          <w:lang w:val="lt-LT" w:eastAsia="lt-LT"/>
        </w:rPr>
        <w:t>спровођење</w:t>
      </w:r>
      <w:r w:rsidRPr="004730F8">
        <w:rPr>
          <w:rFonts w:ascii="Times New Roman" w:hAnsi="Times New Roman"/>
          <w:i/>
          <w:color w:val="000000"/>
          <w:lang w:val="lt-LT" w:eastAsia="lt-LT"/>
        </w:rPr>
        <w:t xml:space="preserve"> плана мониторинга</w:t>
      </w:r>
      <w:r w:rsidR="0048109F" w:rsidRPr="004730F8">
        <w:rPr>
          <w:rFonts w:ascii="Times New Roman" w:hAnsi="Times New Roman"/>
          <w:i/>
          <w:color w:val="000000"/>
          <w:lang w:val="lt-LT" w:eastAsia="lt-LT"/>
        </w:rPr>
        <w:t>”</w:t>
      </w:r>
      <w:r w:rsidRPr="004730F8">
        <w:rPr>
          <w:rFonts w:ascii="Times New Roman" w:hAnsi="Times New Roman"/>
          <w:i/>
          <w:color w:val="000000"/>
          <w:lang w:val="lt-LT" w:eastAsia="lt-LT"/>
        </w:rPr>
        <w:t xml:space="preserve">, </w:t>
      </w:r>
      <w:r w:rsidR="0048109F" w:rsidRPr="004730F8">
        <w:rPr>
          <w:rFonts w:ascii="Times New Roman" w:hAnsi="Times New Roman"/>
          <w:i/>
          <w:color w:val="000000"/>
          <w:lang w:val="lt-LT" w:eastAsia="lt-LT"/>
        </w:rPr>
        <w:t>И</w:t>
      </w:r>
      <w:r w:rsidRPr="004730F8">
        <w:rPr>
          <w:rFonts w:ascii="Times New Roman" w:hAnsi="Times New Roman"/>
          <w:i/>
          <w:color w:val="000000"/>
          <w:lang w:val="lt-LT" w:eastAsia="lt-LT"/>
        </w:rPr>
        <w:t>звештај</w:t>
      </w:r>
      <w:r w:rsidR="00D7522E" w:rsidRPr="004730F8">
        <w:rPr>
          <w:rFonts w:ascii="Times New Roman" w:hAnsi="Times New Roman"/>
          <w:i/>
          <w:color w:val="000000"/>
          <w:lang w:val="lt-LT" w:eastAsia="lt-LT"/>
        </w:rPr>
        <w:t xml:space="preserve"> агенције</w:t>
      </w:r>
      <w:r w:rsidR="00DD0147" w:rsidRPr="004730F8">
        <w:rPr>
          <w:rFonts w:ascii="Times New Roman" w:hAnsi="Times New Roman"/>
          <w:i/>
          <w:color w:val="000000"/>
          <w:lang w:val="lt-LT" w:eastAsia="lt-LT"/>
        </w:rPr>
        <w:t>АЗЖС</w:t>
      </w:r>
      <w:r w:rsidRPr="004730F8">
        <w:rPr>
          <w:rFonts w:ascii="Times New Roman" w:hAnsi="Times New Roman"/>
          <w:i/>
          <w:color w:val="000000"/>
          <w:lang w:val="lt-LT" w:eastAsia="lt-LT"/>
        </w:rPr>
        <w:t>, 2018.</w:t>
      </w:r>
    </w:p>
    <w:p w:rsidR="00D7522E" w:rsidRPr="000F5775" w:rsidRDefault="00234147" w:rsidP="007051C8">
      <w:pPr>
        <w:pStyle w:val="Caption"/>
        <w:spacing w:after="0"/>
        <w:rPr>
          <w:color w:val="000000"/>
          <w:sz w:val="20"/>
          <w:szCs w:val="22"/>
        </w:rPr>
      </w:pPr>
      <w:bookmarkStart w:id="48" w:name="_Ref512619392"/>
      <w:r w:rsidRPr="000F5775">
        <w:rPr>
          <w:noProof/>
          <w:color w:val="000000"/>
          <w:sz w:val="20"/>
          <w:szCs w:val="22"/>
          <w:lang w:val="en-US" w:eastAsia="en-US"/>
        </w:rPr>
        <w:lastRenderedPageBreak/>
        <w:drawing>
          <wp:anchor distT="0" distB="0" distL="114300" distR="114300" simplePos="0" relativeHeight="251658752" behindDoc="0" locked="0" layoutInCell="1" allowOverlap="1">
            <wp:simplePos x="0" y="0"/>
            <wp:positionH relativeFrom="column">
              <wp:posOffset>17780</wp:posOffset>
            </wp:positionH>
            <wp:positionV relativeFrom="paragraph">
              <wp:posOffset>0</wp:posOffset>
            </wp:positionV>
            <wp:extent cx="5248910" cy="7308850"/>
            <wp:effectExtent l="0" t="0" r="0" b="6350"/>
            <wp:wrapSquare wrapText="bothSides"/>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srcRect/>
                    <a:stretch>
                      <a:fillRect/>
                    </a:stretch>
                  </pic:blipFill>
                  <pic:spPr bwMode="auto">
                    <a:xfrm>
                      <a:off x="0" y="0"/>
                      <a:ext cx="5248910" cy="7308850"/>
                    </a:xfrm>
                    <a:prstGeom prst="rect">
                      <a:avLst/>
                    </a:prstGeom>
                    <a:noFill/>
                    <a:ln w="9525">
                      <a:noFill/>
                      <a:miter lim="800000"/>
                      <a:headEnd/>
                      <a:tailEnd/>
                    </a:ln>
                  </pic:spPr>
                </pic:pic>
              </a:graphicData>
            </a:graphic>
          </wp:anchor>
        </w:drawing>
      </w:r>
      <w:r w:rsidR="00FF5A78" w:rsidRPr="000F5775">
        <w:rPr>
          <w:noProof/>
          <w:color w:val="000000"/>
          <w:szCs w:val="22"/>
          <w:lang w:val="en-US" w:eastAsia="en-US"/>
        </w:rPr>
        <w:drawing>
          <wp:anchor distT="0" distB="0" distL="114300" distR="114300" simplePos="0" relativeHeight="251677184" behindDoc="0" locked="0" layoutInCell="1" allowOverlap="1">
            <wp:simplePos x="0" y="0"/>
            <wp:positionH relativeFrom="column">
              <wp:posOffset>3492500</wp:posOffset>
            </wp:positionH>
            <wp:positionV relativeFrom="paragraph">
              <wp:posOffset>727075</wp:posOffset>
            </wp:positionV>
            <wp:extent cx="2438400" cy="609600"/>
            <wp:effectExtent l="1905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7" cstate="print"/>
                    <a:srcRect/>
                    <a:stretch>
                      <a:fillRect/>
                    </a:stretch>
                  </pic:blipFill>
                  <pic:spPr bwMode="auto">
                    <a:xfrm>
                      <a:off x="0" y="0"/>
                      <a:ext cx="2438400" cy="609600"/>
                    </a:xfrm>
                    <a:prstGeom prst="rect">
                      <a:avLst/>
                    </a:prstGeom>
                    <a:noFill/>
                    <a:ln w="9525">
                      <a:noFill/>
                      <a:miter lim="800000"/>
                      <a:headEnd/>
                      <a:tailEnd/>
                    </a:ln>
                  </pic:spPr>
                </pic:pic>
              </a:graphicData>
            </a:graphic>
          </wp:anchor>
        </w:drawing>
      </w:r>
      <w:r w:rsidR="00FF5A78" w:rsidRPr="000F5775">
        <w:rPr>
          <w:noProof/>
          <w:color w:val="000000"/>
          <w:szCs w:val="22"/>
          <w:lang w:val="en-US" w:eastAsia="en-US"/>
        </w:rPr>
        <w:drawing>
          <wp:anchor distT="0" distB="0" distL="114300" distR="114300" simplePos="0" relativeHeight="251672064" behindDoc="0" locked="0" layoutInCell="1" allowOverlap="1">
            <wp:simplePos x="0" y="0"/>
            <wp:positionH relativeFrom="column">
              <wp:posOffset>3022600</wp:posOffset>
            </wp:positionH>
            <wp:positionV relativeFrom="paragraph">
              <wp:posOffset>415925</wp:posOffset>
            </wp:positionV>
            <wp:extent cx="1943100" cy="279400"/>
            <wp:effectExtent l="19050" t="0" r="0" b="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8" cstate="print"/>
                    <a:srcRect/>
                    <a:stretch>
                      <a:fillRect/>
                    </a:stretch>
                  </pic:blipFill>
                  <pic:spPr bwMode="auto">
                    <a:xfrm>
                      <a:off x="0" y="0"/>
                      <a:ext cx="1943100" cy="279400"/>
                    </a:xfrm>
                    <a:prstGeom prst="rect">
                      <a:avLst/>
                    </a:prstGeom>
                    <a:noFill/>
                    <a:ln w="9525">
                      <a:noFill/>
                      <a:miter lim="800000"/>
                      <a:headEnd/>
                      <a:tailEnd/>
                    </a:ln>
                  </pic:spPr>
                </pic:pic>
              </a:graphicData>
            </a:graphic>
          </wp:anchor>
        </w:drawing>
      </w:r>
      <w:r w:rsidR="007A1DCE" w:rsidRPr="000F5775">
        <w:rPr>
          <w:color w:val="000000"/>
          <w:sz w:val="20"/>
          <w:szCs w:val="22"/>
        </w:rPr>
        <w:br w:type="textWrapping" w:clear="all"/>
      </w:r>
    </w:p>
    <w:p w:rsidR="007051C8" w:rsidRPr="004730F8" w:rsidRDefault="00234147" w:rsidP="00234147">
      <w:pPr>
        <w:pStyle w:val="Caption"/>
        <w:rPr>
          <w:color w:val="000000"/>
          <w:szCs w:val="22"/>
        </w:rPr>
      </w:pPr>
      <w:bookmarkStart w:id="49" w:name="_Toc30148002"/>
      <w:r>
        <w:t xml:space="preserve">Слика </w:t>
      </w:r>
      <w:r w:rsidR="007721F2">
        <w:fldChar w:fldCharType="begin"/>
      </w:r>
      <w:r>
        <w:instrText xml:space="preserve"> SEQ Слика \* ARABIC </w:instrText>
      </w:r>
      <w:r w:rsidR="007721F2">
        <w:fldChar w:fldCharType="separate"/>
      </w:r>
      <w:r>
        <w:rPr>
          <w:noProof/>
        </w:rPr>
        <w:t>9</w:t>
      </w:r>
      <w:r w:rsidR="007721F2">
        <w:fldChar w:fldCharType="end"/>
      </w:r>
      <w:bookmarkEnd w:id="48"/>
      <w:r w:rsidR="006C1334" w:rsidRPr="004730F8">
        <w:rPr>
          <w:color w:val="000000"/>
          <w:szCs w:val="22"/>
        </w:rPr>
        <w:t xml:space="preserve">. </w:t>
      </w:r>
      <w:r w:rsidR="00485488" w:rsidRPr="000F5775">
        <w:rPr>
          <w:color w:val="000000"/>
          <w:szCs w:val="22"/>
        </w:rPr>
        <w:t>Резултати годишње процене хемијског статуса</w:t>
      </w:r>
      <w:bookmarkEnd w:id="49"/>
    </w:p>
    <w:p w:rsidR="00485488" w:rsidRPr="004730F8" w:rsidRDefault="00485488" w:rsidP="00485488">
      <w:pPr>
        <w:spacing w:line="240" w:lineRule="auto"/>
        <w:rPr>
          <w:rFonts w:ascii="Times New Roman" w:hAnsi="Times New Roman"/>
          <w:i/>
          <w:color w:val="000000"/>
          <w:lang w:val="lt-LT" w:eastAsia="lt-LT"/>
        </w:rPr>
      </w:pPr>
      <w:r w:rsidRPr="004730F8">
        <w:rPr>
          <w:rFonts w:ascii="Times New Roman" w:hAnsi="Times New Roman"/>
          <w:i/>
          <w:color w:val="000000"/>
          <w:lang w:val="lt-LT" w:eastAsia="lt-LT"/>
        </w:rPr>
        <w:t xml:space="preserve">Извор информација: </w:t>
      </w:r>
      <w:r w:rsidR="0048109F" w:rsidRPr="004730F8">
        <w:rPr>
          <w:rFonts w:ascii="Times New Roman" w:hAnsi="Times New Roman"/>
          <w:iCs/>
          <w:sz w:val="24"/>
          <w:szCs w:val="24"/>
          <w:lang w:val="lt-LT"/>
        </w:rPr>
        <w:t>„</w:t>
      </w:r>
      <w:r w:rsidRPr="004730F8">
        <w:rPr>
          <w:rFonts w:ascii="Times New Roman" w:hAnsi="Times New Roman"/>
          <w:i/>
          <w:color w:val="000000"/>
          <w:lang w:val="lt-LT" w:eastAsia="lt-LT"/>
        </w:rPr>
        <w:t xml:space="preserve">Статус површинских вода у Србији - Смернице за израду и </w:t>
      </w:r>
      <w:r w:rsidR="006D255B" w:rsidRPr="004730F8">
        <w:rPr>
          <w:rFonts w:ascii="Times New Roman" w:hAnsi="Times New Roman"/>
          <w:i/>
          <w:color w:val="000000"/>
          <w:lang w:val="lt-LT" w:eastAsia="lt-LT"/>
        </w:rPr>
        <w:t>спровођење</w:t>
      </w:r>
      <w:r w:rsidRPr="004730F8">
        <w:rPr>
          <w:rFonts w:ascii="Times New Roman" w:hAnsi="Times New Roman"/>
          <w:i/>
          <w:color w:val="000000"/>
          <w:lang w:val="lt-LT" w:eastAsia="lt-LT"/>
        </w:rPr>
        <w:t xml:space="preserve"> плана мониторинга</w:t>
      </w:r>
      <w:r w:rsidR="0048109F" w:rsidRPr="004730F8">
        <w:rPr>
          <w:rFonts w:ascii="Times New Roman" w:hAnsi="Times New Roman"/>
          <w:i/>
          <w:color w:val="000000"/>
          <w:lang w:val="lt-LT" w:eastAsia="lt-LT"/>
        </w:rPr>
        <w:t>”</w:t>
      </w:r>
      <w:r w:rsidRPr="004730F8">
        <w:rPr>
          <w:rFonts w:ascii="Times New Roman" w:hAnsi="Times New Roman"/>
          <w:i/>
          <w:color w:val="000000"/>
          <w:lang w:val="lt-LT" w:eastAsia="lt-LT"/>
        </w:rPr>
        <w:t xml:space="preserve">, </w:t>
      </w:r>
      <w:r w:rsidR="0048109F" w:rsidRPr="004730F8">
        <w:rPr>
          <w:rFonts w:ascii="Times New Roman" w:hAnsi="Times New Roman"/>
          <w:i/>
          <w:color w:val="000000"/>
          <w:lang w:val="lt-LT" w:eastAsia="lt-LT"/>
        </w:rPr>
        <w:t>И</w:t>
      </w:r>
      <w:r w:rsidRPr="004730F8">
        <w:rPr>
          <w:rFonts w:ascii="Times New Roman" w:hAnsi="Times New Roman"/>
          <w:i/>
          <w:color w:val="000000"/>
          <w:lang w:val="lt-LT" w:eastAsia="lt-LT"/>
        </w:rPr>
        <w:t>звештај</w:t>
      </w:r>
      <w:r w:rsidR="005671C2" w:rsidRPr="004730F8">
        <w:rPr>
          <w:rFonts w:ascii="Times New Roman" w:hAnsi="Times New Roman"/>
          <w:i/>
          <w:color w:val="000000"/>
          <w:lang w:val="lt-LT" w:eastAsia="lt-LT"/>
        </w:rPr>
        <w:t xml:space="preserve"> агенције</w:t>
      </w:r>
      <w:r w:rsidR="00DD0147" w:rsidRPr="004730F8">
        <w:rPr>
          <w:rFonts w:ascii="Times New Roman" w:hAnsi="Times New Roman"/>
          <w:i/>
          <w:color w:val="000000"/>
          <w:lang w:val="lt-LT" w:eastAsia="lt-LT"/>
        </w:rPr>
        <w:t>АЗЖС</w:t>
      </w:r>
      <w:r w:rsidRPr="004730F8">
        <w:rPr>
          <w:rFonts w:ascii="Times New Roman" w:hAnsi="Times New Roman"/>
          <w:i/>
          <w:color w:val="000000"/>
          <w:lang w:val="lt-LT" w:eastAsia="lt-LT"/>
        </w:rPr>
        <w:t>, 2018.</w:t>
      </w:r>
    </w:p>
    <w:p w:rsidR="00485488" w:rsidRPr="004730F8" w:rsidRDefault="00485488" w:rsidP="00485488">
      <w:pPr>
        <w:spacing w:before="120" w:after="120" w:line="240" w:lineRule="auto"/>
        <w:ind w:left="-6"/>
        <w:jc w:val="both"/>
        <w:rPr>
          <w:rFonts w:ascii="Times New Roman" w:hAnsi="Times New Roman"/>
          <w:sz w:val="24"/>
          <w:szCs w:val="24"/>
          <w:lang w:val="lt-LT"/>
        </w:rPr>
      </w:pPr>
      <w:r w:rsidRPr="004730F8">
        <w:rPr>
          <w:rFonts w:ascii="Times New Roman" w:hAnsi="Times New Roman"/>
          <w:sz w:val="24"/>
          <w:szCs w:val="24"/>
          <w:lang w:val="lt-LT"/>
        </w:rPr>
        <w:lastRenderedPageBreak/>
        <w:t>Квантитативно и квалитативно стање тела подземних вода</w:t>
      </w:r>
      <w:r w:rsidR="0023166D" w:rsidRPr="004730F8">
        <w:rPr>
          <w:rFonts w:ascii="Times New Roman" w:hAnsi="Times New Roman"/>
          <w:sz w:val="24"/>
          <w:szCs w:val="24"/>
          <w:lang w:val="lt-LT"/>
        </w:rPr>
        <w:t xml:space="preserve"> је</w:t>
      </w:r>
      <w:r w:rsidRPr="004730F8">
        <w:rPr>
          <w:rFonts w:ascii="Times New Roman" w:hAnsi="Times New Roman"/>
          <w:sz w:val="24"/>
          <w:szCs w:val="24"/>
          <w:lang w:val="lt-LT"/>
        </w:rPr>
        <w:t xml:space="preserve"> у нацрту РБМПДРБС</w:t>
      </w:r>
      <w:r w:rsidR="0023166D" w:rsidRPr="004730F8">
        <w:rPr>
          <w:rFonts w:ascii="Times New Roman" w:hAnsi="Times New Roman"/>
          <w:sz w:val="24"/>
          <w:szCs w:val="24"/>
          <w:lang w:val="lt-LT"/>
        </w:rPr>
        <w:t xml:space="preserve"> представљено</w:t>
      </w:r>
      <w:r w:rsidRPr="004730F8">
        <w:rPr>
          <w:rFonts w:ascii="Times New Roman" w:hAnsi="Times New Roman"/>
          <w:sz w:val="24"/>
          <w:szCs w:val="24"/>
          <w:lang w:val="lt-LT"/>
        </w:rPr>
        <w:t xml:space="preserve"> као углавном добро (</w:t>
      </w:r>
      <w:r w:rsidR="005F6896" w:rsidRPr="004730F8">
        <w:rPr>
          <w:rFonts w:ascii="Times New Roman" w:hAnsi="Times New Roman"/>
          <w:sz w:val="24"/>
          <w:szCs w:val="24"/>
          <w:lang w:val="lt-LT"/>
        </w:rPr>
        <w:t xml:space="preserve">за </w:t>
      </w:r>
      <w:r w:rsidRPr="004730F8">
        <w:rPr>
          <w:rFonts w:ascii="Times New Roman" w:hAnsi="Times New Roman"/>
          <w:sz w:val="24"/>
          <w:szCs w:val="24"/>
          <w:lang w:val="lt-LT"/>
        </w:rPr>
        <w:t>12% водних т</w:t>
      </w:r>
      <w:r w:rsidR="005F6896" w:rsidRPr="004730F8">
        <w:rPr>
          <w:rFonts w:ascii="Times New Roman" w:hAnsi="Times New Roman"/>
          <w:sz w:val="24"/>
          <w:szCs w:val="24"/>
          <w:lang w:val="lt-LT"/>
        </w:rPr>
        <w:t>ела је наведен</w:t>
      </w:r>
      <w:r w:rsidR="0023166D" w:rsidRPr="004730F8">
        <w:rPr>
          <w:rFonts w:ascii="Times New Roman" w:hAnsi="Times New Roman"/>
          <w:sz w:val="24"/>
          <w:szCs w:val="24"/>
          <w:lang w:val="lt-LT"/>
        </w:rPr>
        <w:t xml:space="preserve"> лош квантитативни статус, а </w:t>
      </w:r>
      <w:r w:rsidR="005F6896" w:rsidRPr="004730F8">
        <w:rPr>
          <w:rFonts w:ascii="Times New Roman" w:hAnsi="Times New Roman"/>
          <w:sz w:val="24"/>
          <w:szCs w:val="24"/>
          <w:lang w:val="lt-LT"/>
        </w:rPr>
        <w:t xml:space="preserve">за </w:t>
      </w:r>
      <w:r w:rsidRPr="004730F8">
        <w:rPr>
          <w:rFonts w:ascii="Times New Roman" w:hAnsi="Times New Roman"/>
          <w:sz w:val="24"/>
          <w:szCs w:val="24"/>
          <w:lang w:val="lt-LT"/>
        </w:rPr>
        <w:t xml:space="preserve">само 6% </w:t>
      </w:r>
      <w:r w:rsidR="0023166D" w:rsidRPr="004730F8">
        <w:rPr>
          <w:rFonts w:ascii="Times New Roman" w:hAnsi="Times New Roman"/>
          <w:sz w:val="24"/>
          <w:szCs w:val="24"/>
          <w:lang w:val="lt-LT"/>
        </w:rPr>
        <w:t>лош квалитативни статус</w:t>
      </w:r>
      <w:r w:rsidRPr="004730F8">
        <w:rPr>
          <w:rFonts w:ascii="Times New Roman" w:hAnsi="Times New Roman"/>
          <w:sz w:val="24"/>
          <w:szCs w:val="24"/>
          <w:lang w:val="lt-LT"/>
        </w:rPr>
        <w:t xml:space="preserve">) (Табела 1, Табела 2). Међутим, ниво поузданости </w:t>
      </w:r>
      <w:r w:rsidR="005F6896" w:rsidRPr="004730F8">
        <w:rPr>
          <w:rFonts w:ascii="Times New Roman" w:hAnsi="Times New Roman"/>
          <w:sz w:val="24"/>
          <w:szCs w:val="24"/>
          <w:lang w:val="lt-LT"/>
        </w:rPr>
        <w:t xml:space="preserve">ове </w:t>
      </w:r>
      <w:r w:rsidRPr="004730F8">
        <w:rPr>
          <w:rFonts w:ascii="Times New Roman" w:hAnsi="Times New Roman"/>
          <w:sz w:val="24"/>
          <w:szCs w:val="24"/>
          <w:lang w:val="lt-LT"/>
        </w:rPr>
        <w:t>процене статуса је углавном низак.</w:t>
      </w:r>
    </w:p>
    <w:p w:rsidR="00006824" w:rsidRPr="004730F8" w:rsidRDefault="00234147" w:rsidP="00234147">
      <w:pPr>
        <w:pStyle w:val="Caption"/>
        <w:rPr>
          <w:color w:val="000000"/>
          <w:szCs w:val="22"/>
        </w:rPr>
      </w:pPr>
      <w:bookmarkStart w:id="50" w:name="_Ref512593266"/>
      <w:bookmarkStart w:id="51" w:name="_Toc30147427"/>
      <w:r>
        <w:t xml:space="preserve">Табела </w:t>
      </w:r>
      <w:r w:rsidR="007721F2">
        <w:fldChar w:fldCharType="begin"/>
      </w:r>
      <w:r>
        <w:instrText xml:space="preserve"> SEQ Табела \* ARABIC </w:instrText>
      </w:r>
      <w:r w:rsidR="007721F2">
        <w:fldChar w:fldCharType="separate"/>
      </w:r>
      <w:r>
        <w:rPr>
          <w:noProof/>
        </w:rPr>
        <w:t>1</w:t>
      </w:r>
      <w:r w:rsidR="007721F2">
        <w:fldChar w:fldCharType="end"/>
      </w:r>
      <w:bookmarkEnd w:id="50"/>
      <w:r w:rsidR="00BE22FE" w:rsidRPr="004730F8">
        <w:rPr>
          <w:color w:val="000000"/>
          <w:szCs w:val="22"/>
        </w:rPr>
        <w:t xml:space="preserve">. </w:t>
      </w:r>
      <w:bookmarkStart w:id="52" w:name="_Hlk512593387"/>
      <w:r w:rsidR="00485488" w:rsidRPr="000F5775">
        <w:rPr>
          <w:color w:val="000000"/>
          <w:szCs w:val="22"/>
        </w:rPr>
        <w:t>Резиме процене годишњег квантитативног ста</w:t>
      </w:r>
      <w:bookmarkEnd w:id="52"/>
      <w:r w:rsidR="00107E73" w:rsidRPr="000F5775">
        <w:rPr>
          <w:color w:val="000000"/>
          <w:szCs w:val="22"/>
        </w:rPr>
        <w:t>туса</w:t>
      </w:r>
      <w:r w:rsidR="00485488" w:rsidRPr="000F5775">
        <w:rPr>
          <w:color w:val="000000"/>
          <w:szCs w:val="22"/>
        </w:rPr>
        <w:t xml:space="preserve"> подземних вода</w:t>
      </w:r>
      <w:bookmarkEnd w:id="51"/>
    </w:p>
    <w:tbl>
      <w:tblPr>
        <w:tblW w:w="91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184"/>
        <w:gridCol w:w="1025"/>
        <w:gridCol w:w="920"/>
        <w:gridCol w:w="1028"/>
        <w:gridCol w:w="920"/>
        <w:gridCol w:w="1156"/>
        <w:gridCol w:w="980"/>
        <w:gridCol w:w="950"/>
      </w:tblGrid>
      <w:tr w:rsidR="00006824" w:rsidRPr="000F5775" w:rsidTr="000B652D">
        <w:trPr>
          <w:trHeight w:val="255"/>
          <w:jc w:val="center"/>
        </w:trPr>
        <w:tc>
          <w:tcPr>
            <w:tcW w:w="2184" w:type="dxa"/>
            <w:vMerge w:val="restart"/>
            <w:shd w:val="clear" w:color="auto" w:fill="E5DFEC"/>
            <w:noWrap/>
            <w:vAlign w:val="center"/>
          </w:tcPr>
          <w:p w:rsidR="00006824" w:rsidRPr="000F5775" w:rsidRDefault="00485488" w:rsidP="000B652D">
            <w:pPr>
              <w:spacing w:after="0" w:line="240" w:lineRule="auto"/>
              <w:jc w:val="center"/>
              <w:rPr>
                <w:rFonts w:ascii="Times New Roman" w:hAnsi="Times New Roman"/>
                <w:b/>
              </w:rPr>
            </w:pPr>
            <w:r w:rsidRPr="000F5775">
              <w:rPr>
                <w:rFonts w:ascii="Times New Roman" w:hAnsi="Times New Roman"/>
                <w:b/>
              </w:rPr>
              <w:t>Водна област</w:t>
            </w:r>
          </w:p>
        </w:tc>
        <w:tc>
          <w:tcPr>
            <w:tcW w:w="1943" w:type="dxa"/>
            <w:gridSpan w:val="2"/>
            <w:shd w:val="clear" w:color="auto" w:fill="E5DFEC"/>
            <w:vAlign w:val="center"/>
          </w:tcPr>
          <w:p w:rsidR="00006824" w:rsidRPr="000F5775" w:rsidRDefault="00485488" w:rsidP="000B652D">
            <w:pPr>
              <w:spacing w:after="0" w:line="240" w:lineRule="auto"/>
              <w:jc w:val="center"/>
              <w:rPr>
                <w:rFonts w:ascii="Times New Roman" w:hAnsi="Times New Roman"/>
                <w:b/>
              </w:rPr>
            </w:pPr>
            <w:r w:rsidRPr="000F5775">
              <w:rPr>
                <w:rFonts w:ascii="Times New Roman" w:hAnsi="Times New Roman"/>
                <w:b/>
              </w:rPr>
              <w:t>Доб</w:t>
            </w:r>
            <w:r w:rsidR="00107E73" w:rsidRPr="000F5775">
              <w:rPr>
                <w:rFonts w:ascii="Times New Roman" w:hAnsi="Times New Roman"/>
                <w:b/>
              </w:rPr>
              <w:t>ар статус</w:t>
            </w:r>
          </w:p>
        </w:tc>
        <w:tc>
          <w:tcPr>
            <w:tcW w:w="1950" w:type="dxa"/>
            <w:gridSpan w:val="2"/>
            <w:shd w:val="clear" w:color="auto" w:fill="E5DFEC"/>
            <w:vAlign w:val="center"/>
          </w:tcPr>
          <w:p w:rsidR="00006824" w:rsidRPr="000F5775" w:rsidRDefault="00E60050" w:rsidP="00107E73">
            <w:pPr>
              <w:spacing w:after="0" w:line="240" w:lineRule="auto"/>
              <w:jc w:val="center"/>
              <w:rPr>
                <w:rFonts w:ascii="Times New Roman" w:hAnsi="Times New Roman"/>
                <w:b/>
              </w:rPr>
            </w:pPr>
            <w:r w:rsidRPr="000F5775">
              <w:rPr>
                <w:rFonts w:ascii="Times New Roman" w:hAnsi="Times New Roman"/>
                <w:b/>
              </w:rPr>
              <w:t>Л</w:t>
            </w:r>
            <w:r w:rsidR="00107E73" w:rsidRPr="000F5775">
              <w:rPr>
                <w:rFonts w:ascii="Times New Roman" w:hAnsi="Times New Roman"/>
                <w:b/>
              </w:rPr>
              <w:t>ошстатус</w:t>
            </w:r>
          </w:p>
        </w:tc>
        <w:tc>
          <w:tcPr>
            <w:tcW w:w="3086" w:type="dxa"/>
            <w:gridSpan w:val="3"/>
            <w:shd w:val="clear" w:color="auto" w:fill="E5DFEC"/>
            <w:noWrap/>
            <w:vAlign w:val="center"/>
          </w:tcPr>
          <w:p w:rsidR="00006824" w:rsidRPr="000F5775" w:rsidRDefault="00485488" w:rsidP="000B652D">
            <w:pPr>
              <w:spacing w:after="0" w:line="240" w:lineRule="auto"/>
              <w:jc w:val="center"/>
              <w:rPr>
                <w:rFonts w:ascii="Times New Roman" w:hAnsi="Times New Roman"/>
                <w:b/>
              </w:rPr>
            </w:pPr>
            <w:r w:rsidRPr="000F5775">
              <w:rPr>
                <w:rFonts w:ascii="Times New Roman" w:hAnsi="Times New Roman"/>
                <w:b/>
              </w:rPr>
              <w:t>Ниво поузданости</w:t>
            </w:r>
          </w:p>
        </w:tc>
      </w:tr>
      <w:tr w:rsidR="00006824" w:rsidRPr="000F5775" w:rsidTr="000B652D">
        <w:trPr>
          <w:trHeight w:val="255"/>
          <w:jc w:val="center"/>
        </w:trPr>
        <w:tc>
          <w:tcPr>
            <w:tcW w:w="2184" w:type="dxa"/>
            <w:vMerge/>
            <w:shd w:val="clear" w:color="auto" w:fill="E5DFEC"/>
            <w:noWrap/>
            <w:vAlign w:val="center"/>
          </w:tcPr>
          <w:p w:rsidR="00006824" w:rsidRPr="000F5775" w:rsidRDefault="00006824" w:rsidP="000B652D">
            <w:pPr>
              <w:spacing w:after="0" w:line="240" w:lineRule="auto"/>
              <w:jc w:val="center"/>
              <w:rPr>
                <w:rFonts w:ascii="Times New Roman" w:hAnsi="Times New Roman"/>
                <w:b/>
                <w:lang w:val="en-GB"/>
              </w:rPr>
            </w:pPr>
          </w:p>
        </w:tc>
        <w:tc>
          <w:tcPr>
            <w:tcW w:w="1114" w:type="dxa"/>
            <w:shd w:val="clear" w:color="auto" w:fill="E5DFEC"/>
            <w:vAlign w:val="center"/>
          </w:tcPr>
          <w:p w:rsidR="00006824" w:rsidRPr="000F5775" w:rsidRDefault="00485488" w:rsidP="000B652D">
            <w:pPr>
              <w:spacing w:after="0" w:line="240" w:lineRule="auto"/>
              <w:jc w:val="center"/>
              <w:rPr>
                <w:rFonts w:ascii="Times New Roman" w:hAnsi="Times New Roman"/>
                <w:b/>
              </w:rPr>
            </w:pPr>
            <w:r w:rsidRPr="000F5775">
              <w:rPr>
                <w:rFonts w:ascii="Times New Roman" w:hAnsi="Times New Roman"/>
                <w:b/>
              </w:rPr>
              <w:t>Број водних тела</w:t>
            </w:r>
          </w:p>
        </w:tc>
        <w:tc>
          <w:tcPr>
            <w:tcW w:w="829" w:type="dxa"/>
            <w:shd w:val="clear" w:color="auto" w:fill="E5DFEC"/>
            <w:vAlign w:val="center"/>
          </w:tcPr>
          <w:p w:rsidR="00006824" w:rsidRPr="000F5775" w:rsidRDefault="00485488" w:rsidP="000B652D">
            <w:pPr>
              <w:spacing w:after="0" w:line="240" w:lineRule="auto"/>
              <w:jc w:val="center"/>
              <w:rPr>
                <w:rFonts w:ascii="Times New Roman" w:hAnsi="Times New Roman"/>
                <w:b/>
              </w:rPr>
            </w:pPr>
            <w:r w:rsidRPr="000F5775">
              <w:rPr>
                <w:rFonts w:ascii="Times New Roman" w:hAnsi="Times New Roman"/>
                <w:b/>
                <w:lang w:val="en-GB"/>
              </w:rPr>
              <w:t xml:space="preserve">% </w:t>
            </w:r>
            <w:r w:rsidRPr="000F5775">
              <w:rPr>
                <w:rFonts w:ascii="Times New Roman" w:hAnsi="Times New Roman"/>
                <w:b/>
              </w:rPr>
              <w:t>водних тела</w:t>
            </w:r>
          </w:p>
        </w:tc>
        <w:tc>
          <w:tcPr>
            <w:tcW w:w="1121" w:type="dxa"/>
            <w:shd w:val="clear" w:color="auto" w:fill="E5DFEC"/>
            <w:vAlign w:val="center"/>
          </w:tcPr>
          <w:p w:rsidR="00006824" w:rsidRPr="000F5775" w:rsidRDefault="00485488" w:rsidP="000B652D">
            <w:pPr>
              <w:spacing w:after="0" w:line="240" w:lineRule="auto"/>
              <w:jc w:val="center"/>
              <w:rPr>
                <w:rFonts w:ascii="Times New Roman" w:hAnsi="Times New Roman"/>
                <w:b/>
                <w:lang w:val="en-GB"/>
              </w:rPr>
            </w:pPr>
            <w:r w:rsidRPr="000F5775">
              <w:rPr>
                <w:rFonts w:ascii="Times New Roman" w:hAnsi="Times New Roman"/>
                <w:b/>
              </w:rPr>
              <w:t>Број водних тела</w:t>
            </w:r>
          </w:p>
        </w:tc>
        <w:tc>
          <w:tcPr>
            <w:tcW w:w="829" w:type="dxa"/>
            <w:shd w:val="clear" w:color="auto" w:fill="E5DFEC"/>
            <w:vAlign w:val="center"/>
          </w:tcPr>
          <w:p w:rsidR="00006824" w:rsidRPr="000F5775" w:rsidRDefault="00485488" w:rsidP="000B652D">
            <w:pPr>
              <w:spacing w:after="0" w:line="240" w:lineRule="auto"/>
              <w:jc w:val="center"/>
              <w:rPr>
                <w:rFonts w:ascii="Times New Roman" w:hAnsi="Times New Roman"/>
                <w:b/>
                <w:lang w:val="en-GB"/>
              </w:rPr>
            </w:pPr>
            <w:r w:rsidRPr="000F5775">
              <w:rPr>
                <w:rFonts w:ascii="Times New Roman" w:hAnsi="Times New Roman"/>
                <w:b/>
                <w:lang w:val="en-GB"/>
              </w:rPr>
              <w:t xml:space="preserve">% </w:t>
            </w:r>
            <w:r w:rsidRPr="000F5775">
              <w:rPr>
                <w:rFonts w:ascii="Times New Roman" w:hAnsi="Times New Roman"/>
                <w:b/>
              </w:rPr>
              <w:t>водних тела</w:t>
            </w:r>
          </w:p>
        </w:tc>
        <w:tc>
          <w:tcPr>
            <w:tcW w:w="1156" w:type="dxa"/>
            <w:shd w:val="clear" w:color="auto" w:fill="E5DFEC"/>
            <w:noWrap/>
            <w:vAlign w:val="center"/>
          </w:tcPr>
          <w:p w:rsidR="00006824" w:rsidRPr="000F5775" w:rsidRDefault="00485488" w:rsidP="000B652D">
            <w:pPr>
              <w:spacing w:after="0" w:line="240" w:lineRule="auto"/>
              <w:jc w:val="center"/>
              <w:rPr>
                <w:rFonts w:ascii="Times New Roman" w:hAnsi="Times New Roman"/>
                <w:b/>
              </w:rPr>
            </w:pPr>
            <w:r w:rsidRPr="000F5775">
              <w:rPr>
                <w:rFonts w:ascii="Times New Roman" w:hAnsi="Times New Roman"/>
                <w:b/>
              </w:rPr>
              <w:t>висок</w:t>
            </w:r>
          </w:p>
        </w:tc>
        <w:tc>
          <w:tcPr>
            <w:tcW w:w="980" w:type="dxa"/>
            <w:shd w:val="clear" w:color="auto" w:fill="E5DFEC"/>
            <w:noWrap/>
            <w:vAlign w:val="center"/>
          </w:tcPr>
          <w:p w:rsidR="00006824" w:rsidRPr="000F5775" w:rsidRDefault="00485488" w:rsidP="00485488">
            <w:pPr>
              <w:spacing w:after="0" w:line="240" w:lineRule="auto"/>
              <w:rPr>
                <w:rFonts w:ascii="Times New Roman" w:hAnsi="Times New Roman"/>
                <w:b/>
              </w:rPr>
            </w:pPr>
            <w:r w:rsidRPr="000F5775">
              <w:rPr>
                <w:rFonts w:ascii="Times New Roman" w:hAnsi="Times New Roman"/>
                <w:b/>
              </w:rPr>
              <w:t>средњи</w:t>
            </w:r>
          </w:p>
        </w:tc>
        <w:tc>
          <w:tcPr>
            <w:tcW w:w="950" w:type="dxa"/>
            <w:shd w:val="clear" w:color="auto" w:fill="E5DFEC"/>
            <w:noWrap/>
            <w:vAlign w:val="center"/>
          </w:tcPr>
          <w:p w:rsidR="00006824" w:rsidRPr="000F5775" w:rsidRDefault="00485488" w:rsidP="000B652D">
            <w:pPr>
              <w:spacing w:after="0" w:line="240" w:lineRule="auto"/>
              <w:jc w:val="center"/>
              <w:rPr>
                <w:rFonts w:ascii="Times New Roman" w:hAnsi="Times New Roman"/>
                <w:b/>
              </w:rPr>
            </w:pPr>
            <w:r w:rsidRPr="000F5775">
              <w:rPr>
                <w:rFonts w:ascii="Times New Roman" w:hAnsi="Times New Roman"/>
                <w:b/>
              </w:rPr>
              <w:t>низак</w:t>
            </w:r>
          </w:p>
        </w:tc>
      </w:tr>
      <w:tr w:rsidR="00006824" w:rsidRPr="000F5775" w:rsidTr="007552F8">
        <w:trPr>
          <w:trHeight w:val="255"/>
          <w:jc w:val="center"/>
        </w:trPr>
        <w:tc>
          <w:tcPr>
            <w:tcW w:w="2184" w:type="dxa"/>
            <w:shd w:val="clear" w:color="auto" w:fill="auto"/>
            <w:noWrap/>
            <w:vAlign w:val="bottom"/>
          </w:tcPr>
          <w:p w:rsidR="00006824" w:rsidRPr="000F5775" w:rsidRDefault="00485488" w:rsidP="00805E80">
            <w:pPr>
              <w:spacing w:after="0" w:line="240" w:lineRule="auto"/>
              <w:rPr>
                <w:rFonts w:ascii="Times New Roman" w:hAnsi="Times New Roman"/>
                <w:lang w:val="en-GB"/>
              </w:rPr>
            </w:pPr>
            <w:r w:rsidRPr="000F5775">
              <w:rPr>
                <w:rFonts w:ascii="Times New Roman" w:hAnsi="Times New Roman"/>
                <w:lang w:val="en-GB"/>
              </w:rPr>
              <w:t xml:space="preserve">Бачка </w:t>
            </w:r>
            <w:r w:rsidRPr="000F5775">
              <w:rPr>
                <w:rFonts w:ascii="Times New Roman" w:hAnsi="Times New Roman"/>
              </w:rPr>
              <w:t>и</w:t>
            </w:r>
            <w:r w:rsidRPr="000F5775">
              <w:rPr>
                <w:rFonts w:ascii="Times New Roman" w:hAnsi="Times New Roman"/>
                <w:lang w:val="en-GB"/>
              </w:rPr>
              <w:t>Банат</w:t>
            </w:r>
          </w:p>
        </w:tc>
        <w:tc>
          <w:tcPr>
            <w:tcW w:w="1114"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12</w:t>
            </w:r>
          </w:p>
        </w:tc>
        <w:tc>
          <w:tcPr>
            <w:tcW w:w="829" w:type="dxa"/>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57</w:t>
            </w:r>
          </w:p>
        </w:tc>
        <w:tc>
          <w:tcPr>
            <w:tcW w:w="1121"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9</w:t>
            </w:r>
          </w:p>
        </w:tc>
        <w:tc>
          <w:tcPr>
            <w:tcW w:w="829"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43</w:t>
            </w:r>
          </w:p>
        </w:tc>
        <w:tc>
          <w:tcPr>
            <w:tcW w:w="1156"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5</w:t>
            </w:r>
          </w:p>
        </w:tc>
        <w:tc>
          <w:tcPr>
            <w:tcW w:w="980"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6</w:t>
            </w:r>
          </w:p>
        </w:tc>
        <w:tc>
          <w:tcPr>
            <w:tcW w:w="950"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10</w:t>
            </w:r>
          </w:p>
        </w:tc>
      </w:tr>
      <w:tr w:rsidR="00006824" w:rsidRPr="000F5775" w:rsidTr="007552F8">
        <w:trPr>
          <w:trHeight w:val="255"/>
          <w:jc w:val="center"/>
        </w:trPr>
        <w:tc>
          <w:tcPr>
            <w:tcW w:w="2184" w:type="dxa"/>
            <w:shd w:val="clear" w:color="auto" w:fill="auto"/>
            <w:noWrap/>
            <w:vAlign w:val="bottom"/>
          </w:tcPr>
          <w:p w:rsidR="00006824" w:rsidRPr="000F5775" w:rsidRDefault="00485488" w:rsidP="00805E80">
            <w:pPr>
              <w:spacing w:after="0" w:line="240" w:lineRule="auto"/>
              <w:rPr>
                <w:rFonts w:ascii="Times New Roman" w:hAnsi="Times New Roman"/>
              </w:rPr>
            </w:pPr>
            <w:r w:rsidRPr="000F5775">
              <w:rPr>
                <w:rFonts w:ascii="Times New Roman" w:hAnsi="Times New Roman"/>
              </w:rPr>
              <w:t>Београд</w:t>
            </w:r>
          </w:p>
        </w:tc>
        <w:tc>
          <w:tcPr>
            <w:tcW w:w="1114"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9</w:t>
            </w:r>
          </w:p>
        </w:tc>
        <w:tc>
          <w:tcPr>
            <w:tcW w:w="829" w:type="dxa"/>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100</w:t>
            </w:r>
          </w:p>
        </w:tc>
        <w:tc>
          <w:tcPr>
            <w:tcW w:w="1121"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0</w:t>
            </w:r>
          </w:p>
        </w:tc>
        <w:tc>
          <w:tcPr>
            <w:tcW w:w="829"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0</w:t>
            </w:r>
          </w:p>
        </w:tc>
        <w:tc>
          <w:tcPr>
            <w:tcW w:w="1156"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3</w:t>
            </w:r>
          </w:p>
        </w:tc>
        <w:tc>
          <w:tcPr>
            <w:tcW w:w="980"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3</w:t>
            </w:r>
          </w:p>
        </w:tc>
        <w:tc>
          <w:tcPr>
            <w:tcW w:w="950"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3</w:t>
            </w:r>
          </w:p>
        </w:tc>
      </w:tr>
      <w:tr w:rsidR="00006824" w:rsidRPr="000F5775" w:rsidTr="007552F8">
        <w:trPr>
          <w:trHeight w:val="255"/>
          <w:jc w:val="center"/>
        </w:trPr>
        <w:tc>
          <w:tcPr>
            <w:tcW w:w="2184" w:type="dxa"/>
            <w:shd w:val="clear" w:color="auto" w:fill="auto"/>
            <w:noWrap/>
            <w:vAlign w:val="bottom"/>
          </w:tcPr>
          <w:p w:rsidR="00006824" w:rsidRPr="000F5775" w:rsidRDefault="00485488" w:rsidP="00805E80">
            <w:pPr>
              <w:spacing w:after="0" w:line="240" w:lineRule="auto"/>
              <w:rPr>
                <w:rFonts w:ascii="Times New Roman" w:hAnsi="Times New Roman"/>
                <w:lang w:val="en-GB"/>
              </w:rPr>
            </w:pPr>
            <w:r w:rsidRPr="000F5775">
              <w:rPr>
                <w:rFonts w:ascii="Times New Roman" w:hAnsi="Times New Roman"/>
                <w:lang w:val="en-GB"/>
              </w:rPr>
              <w:t>ДоњиДунав</w:t>
            </w:r>
          </w:p>
        </w:tc>
        <w:tc>
          <w:tcPr>
            <w:tcW w:w="1114"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30</w:t>
            </w:r>
          </w:p>
        </w:tc>
        <w:tc>
          <w:tcPr>
            <w:tcW w:w="829" w:type="dxa"/>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100</w:t>
            </w:r>
          </w:p>
        </w:tc>
        <w:tc>
          <w:tcPr>
            <w:tcW w:w="1121"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0</w:t>
            </w:r>
          </w:p>
        </w:tc>
        <w:tc>
          <w:tcPr>
            <w:tcW w:w="829"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0</w:t>
            </w:r>
          </w:p>
        </w:tc>
        <w:tc>
          <w:tcPr>
            <w:tcW w:w="1156"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0</w:t>
            </w:r>
          </w:p>
        </w:tc>
        <w:tc>
          <w:tcPr>
            <w:tcW w:w="980"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4</w:t>
            </w:r>
          </w:p>
        </w:tc>
        <w:tc>
          <w:tcPr>
            <w:tcW w:w="950"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26</w:t>
            </w:r>
          </w:p>
        </w:tc>
      </w:tr>
      <w:tr w:rsidR="00006824" w:rsidRPr="000F5775" w:rsidTr="007552F8">
        <w:trPr>
          <w:trHeight w:val="255"/>
          <w:jc w:val="center"/>
        </w:trPr>
        <w:tc>
          <w:tcPr>
            <w:tcW w:w="2184" w:type="dxa"/>
            <w:shd w:val="clear" w:color="auto" w:fill="auto"/>
            <w:noWrap/>
            <w:vAlign w:val="bottom"/>
          </w:tcPr>
          <w:p w:rsidR="00006824" w:rsidRPr="000F5775" w:rsidRDefault="00485488" w:rsidP="00805E80">
            <w:pPr>
              <w:spacing w:after="0" w:line="240" w:lineRule="auto"/>
              <w:rPr>
                <w:rFonts w:ascii="Times New Roman" w:hAnsi="Times New Roman"/>
                <w:lang w:val="en-GB"/>
              </w:rPr>
            </w:pPr>
            <w:r w:rsidRPr="000F5775">
              <w:rPr>
                <w:rFonts w:ascii="Times New Roman" w:hAnsi="Times New Roman"/>
                <w:lang w:val="en-GB"/>
              </w:rPr>
              <w:t>Морава</w:t>
            </w:r>
          </w:p>
        </w:tc>
        <w:tc>
          <w:tcPr>
            <w:tcW w:w="1114"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49</w:t>
            </w:r>
          </w:p>
        </w:tc>
        <w:tc>
          <w:tcPr>
            <w:tcW w:w="829" w:type="dxa"/>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91</w:t>
            </w:r>
          </w:p>
        </w:tc>
        <w:tc>
          <w:tcPr>
            <w:tcW w:w="1121"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5</w:t>
            </w:r>
          </w:p>
        </w:tc>
        <w:tc>
          <w:tcPr>
            <w:tcW w:w="829"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9</w:t>
            </w:r>
          </w:p>
        </w:tc>
        <w:tc>
          <w:tcPr>
            <w:tcW w:w="1156"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2</w:t>
            </w:r>
          </w:p>
        </w:tc>
        <w:tc>
          <w:tcPr>
            <w:tcW w:w="980"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5</w:t>
            </w:r>
          </w:p>
        </w:tc>
        <w:tc>
          <w:tcPr>
            <w:tcW w:w="950"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47</w:t>
            </w:r>
          </w:p>
        </w:tc>
      </w:tr>
      <w:tr w:rsidR="00006824" w:rsidRPr="000F5775" w:rsidTr="007552F8">
        <w:trPr>
          <w:trHeight w:val="255"/>
          <w:jc w:val="center"/>
        </w:trPr>
        <w:tc>
          <w:tcPr>
            <w:tcW w:w="2184" w:type="dxa"/>
            <w:shd w:val="clear" w:color="auto" w:fill="auto"/>
            <w:noWrap/>
            <w:vAlign w:val="bottom"/>
          </w:tcPr>
          <w:p w:rsidR="00006824" w:rsidRPr="000F5775" w:rsidRDefault="00485488" w:rsidP="00805E80">
            <w:pPr>
              <w:spacing w:after="0" w:line="240" w:lineRule="auto"/>
              <w:rPr>
                <w:rFonts w:ascii="Times New Roman" w:hAnsi="Times New Roman"/>
                <w:lang w:val="en-GB"/>
              </w:rPr>
            </w:pPr>
            <w:r w:rsidRPr="000F5775">
              <w:rPr>
                <w:rFonts w:ascii="Times New Roman" w:hAnsi="Times New Roman"/>
                <w:lang w:val="en-GB"/>
              </w:rPr>
              <w:t>Сава</w:t>
            </w:r>
          </w:p>
        </w:tc>
        <w:tc>
          <w:tcPr>
            <w:tcW w:w="1114"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32</w:t>
            </w:r>
          </w:p>
        </w:tc>
        <w:tc>
          <w:tcPr>
            <w:tcW w:w="829" w:type="dxa"/>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97</w:t>
            </w:r>
          </w:p>
        </w:tc>
        <w:tc>
          <w:tcPr>
            <w:tcW w:w="1121"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1</w:t>
            </w:r>
          </w:p>
        </w:tc>
        <w:tc>
          <w:tcPr>
            <w:tcW w:w="829"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3</w:t>
            </w:r>
          </w:p>
        </w:tc>
        <w:tc>
          <w:tcPr>
            <w:tcW w:w="1156"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1</w:t>
            </w:r>
          </w:p>
        </w:tc>
        <w:tc>
          <w:tcPr>
            <w:tcW w:w="980"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3</w:t>
            </w:r>
          </w:p>
        </w:tc>
        <w:tc>
          <w:tcPr>
            <w:tcW w:w="950"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29</w:t>
            </w:r>
          </w:p>
        </w:tc>
      </w:tr>
      <w:tr w:rsidR="00006824" w:rsidRPr="000F5775" w:rsidTr="007552F8">
        <w:trPr>
          <w:trHeight w:val="255"/>
          <w:jc w:val="center"/>
        </w:trPr>
        <w:tc>
          <w:tcPr>
            <w:tcW w:w="2184" w:type="dxa"/>
            <w:shd w:val="clear" w:color="auto" w:fill="auto"/>
            <w:noWrap/>
            <w:vAlign w:val="bottom"/>
          </w:tcPr>
          <w:p w:rsidR="00006824" w:rsidRPr="000F5775" w:rsidRDefault="00485488" w:rsidP="00805E80">
            <w:pPr>
              <w:spacing w:after="0" w:line="240" w:lineRule="auto"/>
              <w:rPr>
                <w:rFonts w:ascii="Times New Roman" w:hAnsi="Times New Roman"/>
                <w:lang w:val="en-GB"/>
              </w:rPr>
            </w:pPr>
            <w:r w:rsidRPr="000F5775">
              <w:rPr>
                <w:rFonts w:ascii="Times New Roman" w:hAnsi="Times New Roman"/>
                <w:lang w:val="en-GB"/>
              </w:rPr>
              <w:t>Срем</w:t>
            </w:r>
          </w:p>
        </w:tc>
        <w:tc>
          <w:tcPr>
            <w:tcW w:w="1114"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2</w:t>
            </w:r>
          </w:p>
        </w:tc>
        <w:tc>
          <w:tcPr>
            <w:tcW w:w="829" w:type="dxa"/>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40</w:t>
            </w:r>
          </w:p>
        </w:tc>
        <w:tc>
          <w:tcPr>
            <w:tcW w:w="1121"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3</w:t>
            </w:r>
          </w:p>
        </w:tc>
        <w:tc>
          <w:tcPr>
            <w:tcW w:w="829"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60</w:t>
            </w:r>
          </w:p>
        </w:tc>
        <w:tc>
          <w:tcPr>
            <w:tcW w:w="1156"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0</w:t>
            </w:r>
          </w:p>
        </w:tc>
        <w:tc>
          <w:tcPr>
            <w:tcW w:w="980"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0</w:t>
            </w:r>
          </w:p>
        </w:tc>
        <w:tc>
          <w:tcPr>
            <w:tcW w:w="950"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5</w:t>
            </w:r>
          </w:p>
        </w:tc>
      </w:tr>
      <w:tr w:rsidR="00006824" w:rsidRPr="000F5775" w:rsidTr="007552F8">
        <w:trPr>
          <w:trHeight w:val="255"/>
          <w:jc w:val="center"/>
        </w:trPr>
        <w:tc>
          <w:tcPr>
            <w:tcW w:w="2184" w:type="dxa"/>
            <w:shd w:val="clear" w:color="auto" w:fill="auto"/>
            <w:noWrap/>
            <w:vAlign w:val="bottom"/>
          </w:tcPr>
          <w:p w:rsidR="00006824" w:rsidRPr="000F5775" w:rsidRDefault="00485488" w:rsidP="00805E80">
            <w:pPr>
              <w:spacing w:after="0" w:line="240" w:lineRule="auto"/>
              <w:rPr>
                <w:rFonts w:ascii="Times New Roman" w:hAnsi="Times New Roman"/>
              </w:rPr>
            </w:pPr>
            <w:r w:rsidRPr="000F5775">
              <w:rPr>
                <w:rFonts w:ascii="Times New Roman" w:hAnsi="Times New Roman"/>
              </w:rPr>
              <w:t>Укупно</w:t>
            </w:r>
          </w:p>
        </w:tc>
        <w:tc>
          <w:tcPr>
            <w:tcW w:w="1114"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134</w:t>
            </w:r>
          </w:p>
        </w:tc>
        <w:tc>
          <w:tcPr>
            <w:tcW w:w="829" w:type="dxa"/>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88</w:t>
            </w:r>
          </w:p>
        </w:tc>
        <w:tc>
          <w:tcPr>
            <w:tcW w:w="1121"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18</w:t>
            </w:r>
          </w:p>
        </w:tc>
        <w:tc>
          <w:tcPr>
            <w:tcW w:w="829" w:type="dxa"/>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12</w:t>
            </w:r>
          </w:p>
        </w:tc>
        <w:tc>
          <w:tcPr>
            <w:tcW w:w="1156"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11</w:t>
            </w:r>
          </w:p>
        </w:tc>
        <w:tc>
          <w:tcPr>
            <w:tcW w:w="980"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21</w:t>
            </w:r>
          </w:p>
        </w:tc>
        <w:tc>
          <w:tcPr>
            <w:tcW w:w="950" w:type="dxa"/>
            <w:shd w:val="clear" w:color="auto" w:fill="auto"/>
            <w:noWrap/>
            <w:vAlign w:val="bottom"/>
          </w:tcPr>
          <w:p w:rsidR="00006824" w:rsidRPr="000F5775" w:rsidRDefault="00006824" w:rsidP="00805E80">
            <w:pPr>
              <w:spacing w:after="0" w:line="240" w:lineRule="auto"/>
              <w:jc w:val="center"/>
              <w:rPr>
                <w:rFonts w:ascii="Times New Roman" w:hAnsi="Times New Roman"/>
                <w:lang w:val="en-GB"/>
              </w:rPr>
            </w:pPr>
            <w:r w:rsidRPr="000F5775">
              <w:rPr>
                <w:rFonts w:ascii="Times New Roman" w:hAnsi="Times New Roman"/>
                <w:lang w:val="en-GB"/>
              </w:rPr>
              <w:t>120</w:t>
            </w:r>
          </w:p>
        </w:tc>
      </w:tr>
    </w:tbl>
    <w:p w:rsidR="00006824" w:rsidRPr="000F5775" w:rsidRDefault="00234147" w:rsidP="00234147">
      <w:pPr>
        <w:pStyle w:val="Caption"/>
        <w:rPr>
          <w:color w:val="000000"/>
          <w:szCs w:val="22"/>
        </w:rPr>
      </w:pPr>
      <w:bookmarkStart w:id="53" w:name="_Toc30147428"/>
      <w:r>
        <w:t xml:space="preserve">Табела </w:t>
      </w:r>
      <w:r w:rsidR="007721F2">
        <w:fldChar w:fldCharType="begin"/>
      </w:r>
      <w:r>
        <w:instrText xml:space="preserve"> SEQ Табела \* ARABIC </w:instrText>
      </w:r>
      <w:r w:rsidR="007721F2">
        <w:fldChar w:fldCharType="separate"/>
      </w:r>
      <w:r>
        <w:rPr>
          <w:noProof/>
        </w:rPr>
        <w:t>2</w:t>
      </w:r>
      <w:r w:rsidR="007721F2">
        <w:fldChar w:fldCharType="end"/>
      </w:r>
      <w:r w:rsidR="00BE22FE" w:rsidRPr="000F5775">
        <w:rPr>
          <w:color w:val="000000"/>
          <w:szCs w:val="22"/>
          <w:lang w:val="en-GB"/>
        </w:rPr>
        <w:t xml:space="preserve">. </w:t>
      </w:r>
      <w:r w:rsidR="00485488" w:rsidRPr="000F5775">
        <w:rPr>
          <w:color w:val="000000"/>
          <w:szCs w:val="22"/>
        </w:rPr>
        <w:t>Резиме процене год</w:t>
      </w:r>
      <w:r w:rsidR="00E60050" w:rsidRPr="000F5775">
        <w:rPr>
          <w:color w:val="000000"/>
          <w:szCs w:val="22"/>
        </w:rPr>
        <w:t>ишњег квалитативног</w:t>
      </w:r>
      <w:r w:rsidR="00107E73" w:rsidRPr="000F5775">
        <w:rPr>
          <w:color w:val="000000"/>
          <w:szCs w:val="22"/>
        </w:rPr>
        <w:t xml:space="preserve"> статуса</w:t>
      </w:r>
      <w:r w:rsidR="00485488" w:rsidRPr="000F5775">
        <w:rPr>
          <w:color w:val="000000"/>
          <w:szCs w:val="22"/>
        </w:rPr>
        <w:t xml:space="preserve"> подземних вода</w:t>
      </w:r>
      <w:bookmarkEnd w:id="53"/>
    </w:p>
    <w:tbl>
      <w:tblPr>
        <w:tblW w:w="91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204"/>
        <w:gridCol w:w="1047"/>
        <w:gridCol w:w="920"/>
        <w:gridCol w:w="1064"/>
        <w:gridCol w:w="920"/>
        <w:gridCol w:w="1091"/>
        <w:gridCol w:w="980"/>
        <w:gridCol w:w="950"/>
      </w:tblGrid>
      <w:tr w:rsidR="00006824" w:rsidRPr="000F5775" w:rsidTr="00E60050">
        <w:trPr>
          <w:trHeight w:val="255"/>
          <w:tblHeader/>
          <w:jc w:val="center"/>
        </w:trPr>
        <w:tc>
          <w:tcPr>
            <w:tcW w:w="2204" w:type="dxa"/>
            <w:vMerge w:val="restart"/>
            <w:shd w:val="clear" w:color="auto" w:fill="E5DFEC"/>
            <w:noWrap/>
            <w:vAlign w:val="center"/>
          </w:tcPr>
          <w:p w:rsidR="00006824" w:rsidRPr="000F5775" w:rsidRDefault="00E60050" w:rsidP="000B652D">
            <w:pPr>
              <w:spacing w:after="0"/>
              <w:jc w:val="center"/>
              <w:rPr>
                <w:rFonts w:ascii="Times New Roman" w:hAnsi="Times New Roman"/>
                <w:b/>
                <w:lang w:val="en-GB"/>
              </w:rPr>
            </w:pPr>
            <w:r w:rsidRPr="000F5775">
              <w:rPr>
                <w:rFonts w:ascii="Times New Roman" w:hAnsi="Times New Roman"/>
                <w:b/>
              </w:rPr>
              <w:t>Водна област</w:t>
            </w:r>
          </w:p>
        </w:tc>
        <w:tc>
          <w:tcPr>
            <w:tcW w:w="1943" w:type="dxa"/>
            <w:gridSpan w:val="2"/>
            <w:shd w:val="clear" w:color="auto" w:fill="E5DFEC"/>
            <w:vAlign w:val="center"/>
          </w:tcPr>
          <w:p w:rsidR="00006824" w:rsidRPr="000F5775" w:rsidRDefault="00107E73" w:rsidP="000B652D">
            <w:pPr>
              <w:spacing w:after="0"/>
              <w:jc w:val="center"/>
              <w:rPr>
                <w:rFonts w:ascii="Times New Roman" w:hAnsi="Times New Roman"/>
                <w:b/>
                <w:lang w:val="en-GB"/>
              </w:rPr>
            </w:pPr>
            <w:r w:rsidRPr="000F5775">
              <w:rPr>
                <w:rFonts w:ascii="Times New Roman" w:hAnsi="Times New Roman"/>
                <w:b/>
              </w:rPr>
              <w:t>Добар статус</w:t>
            </w:r>
          </w:p>
        </w:tc>
        <w:tc>
          <w:tcPr>
            <w:tcW w:w="2008" w:type="dxa"/>
            <w:gridSpan w:val="2"/>
            <w:shd w:val="clear" w:color="auto" w:fill="E5DFEC"/>
            <w:vAlign w:val="center"/>
          </w:tcPr>
          <w:p w:rsidR="00006824" w:rsidRPr="000F5775" w:rsidRDefault="00107E73" w:rsidP="000B652D">
            <w:pPr>
              <w:spacing w:after="0"/>
              <w:jc w:val="center"/>
              <w:rPr>
                <w:rFonts w:ascii="Times New Roman" w:hAnsi="Times New Roman"/>
                <w:b/>
                <w:lang w:val="en-GB"/>
              </w:rPr>
            </w:pPr>
            <w:r w:rsidRPr="000F5775">
              <w:rPr>
                <w:rFonts w:ascii="Times New Roman" w:hAnsi="Times New Roman"/>
                <w:b/>
              </w:rPr>
              <w:t>Лош статус</w:t>
            </w:r>
          </w:p>
        </w:tc>
        <w:tc>
          <w:tcPr>
            <w:tcW w:w="3021" w:type="dxa"/>
            <w:gridSpan w:val="3"/>
            <w:shd w:val="clear" w:color="auto" w:fill="E5DFEC"/>
            <w:noWrap/>
            <w:vAlign w:val="center"/>
          </w:tcPr>
          <w:p w:rsidR="00006824" w:rsidRPr="000F5775" w:rsidRDefault="00E60050" w:rsidP="000B652D">
            <w:pPr>
              <w:spacing w:after="0"/>
              <w:jc w:val="center"/>
              <w:rPr>
                <w:rFonts w:ascii="Times New Roman" w:hAnsi="Times New Roman"/>
                <w:b/>
                <w:lang w:val="en-GB"/>
              </w:rPr>
            </w:pPr>
            <w:r w:rsidRPr="000F5775">
              <w:rPr>
                <w:rFonts w:ascii="Times New Roman" w:hAnsi="Times New Roman"/>
                <w:b/>
              </w:rPr>
              <w:t>Ниво поузданости</w:t>
            </w:r>
          </w:p>
        </w:tc>
      </w:tr>
      <w:tr w:rsidR="00006824" w:rsidRPr="000F5775" w:rsidTr="00E60050">
        <w:trPr>
          <w:trHeight w:val="255"/>
          <w:tblHeader/>
          <w:jc w:val="center"/>
        </w:trPr>
        <w:tc>
          <w:tcPr>
            <w:tcW w:w="2204" w:type="dxa"/>
            <w:vMerge/>
            <w:shd w:val="clear" w:color="auto" w:fill="E5DFEC"/>
            <w:noWrap/>
            <w:vAlign w:val="center"/>
          </w:tcPr>
          <w:p w:rsidR="00006824" w:rsidRPr="000F5775" w:rsidRDefault="00006824" w:rsidP="000B652D">
            <w:pPr>
              <w:spacing w:after="0"/>
              <w:jc w:val="center"/>
              <w:rPr>
                <w:rFonts w:ascii="Times New Roman" w:hAnsi="Times New Roman"/>
                <w:b/>
                <w:lang w:val="en-GB"/>
              </w:rPr>
            </w:pPr>
          </w:p>
        </w:tc>
        <w:tc>
          <w:tcPr>
            <w:tcW w:w="1091" w:type="dxa"/>
            <w:shd w:val="clear" w:color="auto" w:fill="E5DFEC"/>
            <w:vAlign w:val="center"/>
          </w:tcPr>
          <w:p w:rsidR="00006824" w:rsidRPr="000F5775" w:rsidRDefault="00E60050" w:rsidP="000B652D">
            <w:pPr>
              <w:spacing w:after="0"/>
              <w:jc w:val="center"/>
              <w:rPr>
                <w:rFonts w:ascii="Times New Roman" w:hAnsi="Times New Roman"/>
                <w:b/>
                <w:lang w:val="en-GB"/>
              </w:rPr>
            </w:pPr>
            <w:r w:rsidRPr="000F5775">
              <w:rPr>
                <w:rFonts w:ascii="Times New Roman" w:hAnsi="Times New Roman"/>
                <w:b/>
              </w:rPr>
              <w:t>Број водних тела</w:t>
            </w:r>
          </w:p>
        </w:tc>
        <w:tc>
          <w:tcPr>
            <w:tcW w:w="852" w:type="dxa"/>
            <w:shd w:val="clear" w:color="auto" w:fill="E5DFEC"/>
            <w:vAlign w:val="center"/>
          </w:tcPr>
          <w:p w:rsidR="00006824" w:rsidRPr="000F5775" w:rsidRDefault="00E60050" w:rsidP="000B652D">
            <w:pPr>
              <w:spacing w:after="0"/>
              <w:jc w:val="center"/>
              <w:rPr>
                <w:rFonts w:ascii="Times New Roman" w:hAnsi="Times New Roman"/>
                <w:b/>
                <w:lang w:val="en-GB"/>
              </w:rPr>
            </w:pPr>
            <w:r w:rsidRPr="000F5775">
              <w:rPr>
                <w:rFonts w:ascii="Times New Roman" w:hAnsi="Times New Roman"/>
                <w:b/>
                <w:lang w:val="en-GB"/>
              </w:rPr>
              <w:t xml:space="preserve">% </w:t>
            </w:r>
            <w:r w:rsidRPr="000F5775">
              <w:rPr>
                <w:rFonts w:ascii="Times New Roman" w:hAnsi="Times New Roman"/>
                <w:b/>
              </w:rPr>
              <w:t>водних тела</w:t>
            </w:r>
          </w:p>
        </w:tc>
        <w:tc>
          <w:tcPr>
            <w:tcW w:w="1115" w:type="dxa"/>
            <w:shd w:val="clear" w:color="auto" w:fill="E5DFEC"/>
            <w:vAlign w:val="center"/>
          </w:tcPr>
          <w:p w:rsidR="00006824" w:rsidRPr="000F5775" w:rsidRDefault="00E60050" w:rsidP="000B652D">
            <w:pPr>
              <w:spacing w:after="0"/>
              <w:jc w:val="center"/>
              <w:rPr>
                <w:rFonts w:ascii="Times New Roman" w:hAnsi="Times New Roman"/>
                <w:b/>
                <w:lang w:val="en-GB"/>
              </w:rPr>
            </w:pPr>
            <w:r w:rsidRPr="000F5775">
              <w:rPr>
                <w:rFonts w:ascii="Times New Roman" w:hAnsi="Times New Roman"/>
                <w:b/>
              </w:rPr>
              <w:t>Број водних тела</w:t>
            </w:r>
          </w:p>
        </w:tc>
        <w:tc>
          <w:tcPr>
            <w:tcW w:w="893" w:type="dxa"/>
            <w:shd w:val="clear" w:color="auto" w:fill="E5DFEC"/>
            <w:vAlign w:val="center"/>
          </w:tcPr>
          <w:p w:rsidR="00006824" w:rsidRPr="000F5775" w:rsidRDefault="00E60050" w:rsidP="000B652D">
            <w:pPr>
              <w:spacing w:after="0"/>
              <w:jc w:val="center"/>
              <w:rPr>
                <w:rFonts w:ascii="Times New Roman" w:hAnsi="Times New Roman"/>
                <w:b/>
                <w:lang w:val="en-GB"/>
              </w:rPr>
            </w:pPr>
            <w:r w:rsidRPr="000F5775">
              <w:rPr>
                <w:rFonts w:ascii="Times New Roman" w:hAnsi="Times New Roman"/>
                <w:b/>
                <w:lang w:val="en-GB"/>
              </w:rPr>
              <w:t xml:space="preserve">% </w:t>
            </w:r>
            <w:r w:rsidRPr="000F5775">
              <w:rPr>
                <w:rFonts w:ascii="Times New Roman" w:hAnsi="Times New Roman"/>
                <w:b/>
              </w:rPr>
              <w:t>водних тела</w:t>
            </w:r>
          </w:p>
        </w:tc>
        <w:tc>
          <w:tcPr>
            <w:tcW w:w="1091" w:type="dxa"/>
            <w:shd w:val="clear" w:color="auto" w:fill="E5DFEC"/>
            <w:noWrap/>
            <w:vAlign w:val="center"/>
          </w:tcPr>
          <w:p w:rsidR="00006824" w:rsidRPr="000F5775" w:rsidRDefault="00E60050" w:rsidP="000B652D">
            <w:pPr>
              <w:spacing w:after="0"/>
              <w:jc w:val="center"/>
              <w:rPr>
                <w:rFonts w:ascii="Times New Roman" w:hAnsi="Times New Roman"/>
                <w:b/>
                <w:lang w:val="en-GB"/>
              </w:rPr>
            </w:pPr>
            <w:r w:rsidRPr="000F5775">
              <w:rPr>
                <w:rFonts w:ascii="Times New Roman" w:hAnsi="Times New Roman"/>
                <w:b/>
              </w:rPr>
              <w:t>висок</w:t>
            </w:r>
          </w:p>
        </w:tc>
        <w:tc>
          <w:tcPr>
            <w:tcW w:w="980" w:type="dxa"/>
            <w:shd w:val="clear" w:color="auto" w:fill="E5DFEC"/>
            <w:noWrap/>
            <w:vAlign w:val="center"/>
          </w:tcPr>
          <w:p w:rsidR="00006824" w:rsidRPr="000F5775" w:rsidRDefault="00E60050" w:rsidP="000B652D">
            <w:pPr>
              <w:spacing w:after="0"/>
              <w:jc w:val="center"/>
              <w:rPr>
                <w:rFonts w:ascii="Times New Roman" w:hAnsi="Times New Roman"/>
                <w:b/>
                <w:lang w:val="en-GB"/>
              </w:rPr>
            </w:pPr>
            <w:r w:rsidRPr="000F5775">
              <w:rPr>
                <w:rFonts w:ascii="Times New Roman" w:hAnsi="Times New Roman"/>
                <w:b/>
              </w:rPr>
              <w:t>средњи</w:t>
            </w:r>
          </w:p>
        </w:tc>
        <w:tc>
          <w:tcPr>
            <w:tcW w:w="950" w:type="dxa"/>
            <w:shd w:val="clear" w:color="auto" w:fill="E5DFEC"/>
            <w:noWrap/>
            <w:vAlign w:val="center"/>
          </w:tcPr>
          <w:p w:rsidR="00006824" w:rsidRPr="000F5775" w:rsidRDefault="00E60050" w:rsidP="000B652D">
            <w:pPr>
              <w:spacing w:after="0"/>
              <w:jc w:val="center"/>
              <w:rPr>
                <w:rFonts w:ascii="Times New Roman" w:hAnsi="Times New Roman"/>
                <w:b/>
              </w:rPr>
            </w:pPr>
            <w:r w:rsidRPr="000F5775">
              <w:rPr>
                <w:rFonts w:ascii="Times New Roman" w:hAnsi="Times New Roman"/>
                <w:b/>
              </w:rPr>
              <w:t>низак</w:t>
            </w:r>
          </w:p>
        </w:tc>
      </w:tr>
      <w:tr w:rsidR="00006824" w:rsidRPr="000F5775" w:rsidTr="00E60050">
        <w:trPr>
          <w:trHeight w:val="255"/>
          <w:jc w:val="center"/>
        </w:trPr>
        <w:tc>
          <w:tcPr>
            <w:tcW w:w="2204" w:type="dxa"/>
            <w:shd w:val="clear" w:color="auto" w:fill="auto"/>
            <w:noWrap/>
            <w:vAlign w:val="bottom"/>
          </w:tcPr>
          <w:p w:rsidR="00006824" w:rsidRPr="000F5775" w:rsidRDefault="00E60050" w:rsidP="00805E80">
            <w:pPr>
              <w:spacing w:after="0"/>
              <w:rPr>
                <w:rFonts w:ascii="Times New Roman" w:hAnsi="Times New Roman"/>
                <w:lang w:val="en-GB"/>
              </w:rPr>
            </w:pPr>
            <w:r w:rsidRPr="000F5775">
              <w:rPr>
                <w:rFonts w:ascii="Times New Roman" w:hAnsi="Times New Roman"/>
                <w:lang w:val="en-GB"/>
              </w:rPr>
              <w:t xml:space="preserve">Бачка </w:t>
            </w:r>
            <w:r w:rsidRPr="000F5775">
              <w:rPr>
                <w:rFonts w:ascii="Times New Roman" w:hAnsi="Times New Roman"/>
              </w:rPr>
              <w:t>и</w:t>
            </w:r>
            <w:r w:rsidRPr="000F5775">
              <w:rPr>
                <w:rFonts w:ascii="Times New Roman" w:hAnsi="Times New Roman"/>
                <w:lang w:val="en-GB"/>
              </w:rPr>
              <w:t>Банат</w:t>
            </w:r>
          </w:p>
        </w:tc>
        <w:tc>
          <w:tcPr>
            <w:tcW w:w="1091"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20</w:t>
            </w:r>
          </w:p>
        </w:tc>
        <w:tc>
          <w:tcPr>
            <w:tcW w:w="852"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95,24</w:t>
            </w:r>
          </w:p>
        </w:tc>
        <w:tc>
          <w:tcPr>
            <w:tcW w:w="1115"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1</w:t>
            </w:r>
          </w:p>
        </w:tc>
        <w:tc>
          <w:tcPr>
            <w:tcW w:w="893"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4,76</w:t>
            </w:r>
          </w:p>
        </w:tc>
        <w:tc>
          <w:tcPr>
            <w:tcW w:w="1091"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5</w:t>
            </w:r>
          </w:p>
        </w:tc>
        <w:tc>
          <w:tcPr>
            <w:tcW w:w="980"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12</w:t>
            </w:r>
          </w:p>
        </w:tc>
        <w:tc>
          <w:tcPr>
            <w:tcW w:w="950"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4</w:t>
            </w:r>
          </w:p>
        </w:tc>
      </w:tr>
      <w:tr w:rsidR="00006824" w:rsidRPr="000F5775" w:rsidTr="00E60050">
        <w:trPr>
          <w:trHeight w:val="255"/>
          <w:jc w:val="center"/>
        </w:trPr>
        <w:tc>
          <w:tcPr>
            <w:tcW w:w="2204" w:type="dxa"/>
            <w:shd w:val="clear" w:color="auto" w:fill="auto"/>
            <w:noWrap/>
            <w:vAlign w:val="bottom"/>
          </w:tcPr>
          <w:p w:rsidR="00006824" w:rsidRPr="000F5775" w:rsidRDefault="00E60050" w:rsidP="00805E80">
            <w:pPr>
              <w:spacing w:after="0"/>
              <w:rPr>
                <w:rFonts w:ascii="Times New Roman" w:hAnsi="Times New Roman"/>
              </w:rPr>
            </w:pPr>
            <w:r w:rsidRPr="000F5775">
              <w:rPr>
                <w:rFonts w:ascii="Times New Roman" w:hAnsi="Times New Roman"/>
              </w:rPr>
              <w:t>Београд</w:t>
            </w:r>
          </w:p>
        </w:tc>
        <w:tc>
          <w:tcPr>
            <w:tcW w:w="1091"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8</w:t>
            </w:r>
          </w:p>
        </w:tc>
        <w:tc>
          <w:tcPr>
            <w:tcW w:w="852"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88,89</w:t>
            </w:r>
          </w:p>
        </w:tc>
        <w:tc>
          <w:tcPr>
            <w:tcW w:w="1115"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1</w:t>
            </w:r>
          </w:p>
        </w:tc>
        <w:tc>
          <w:tcPr>
            <w:tcW w:w="893"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11,11</w:t>
            </w:r>
          </w:p>
        </w:tc>
        <w:tc>
          <w:tcPr>
            <w:tcW w:w="1091"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4</w:t>
            </w:r>
          </w:p>
        </w:tc>
        <w:tc>
          <w:tcPr>
            <w:tcW w:w="980"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1</w:t>
            </w:r>
          </w:p>
        </w:tc>
        <w:tc>
          <w:tcPr>
            <w:tcW w:w="950"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4</w:t>
            </w:r>
          </w:p>
        </w:tc>
      </w:tr>
      <w:tr w:rsidR="00006824" w:rsidRPr="000F5775" w:rsidTr="00E60050">
        <w:trPr>
          <w:trHeight w:val="255"/>
          <w:jc w:val="center"/>
        </w:trPr>
        <w:tc>
          <w:tcPr>
            <w:tcW w:w="2204" w:type="dxa"/>
            <w:shd w:val="clear" w:color="auto" w:fill="auto"/>
            <w:noWrap/>
            <w:vAlign w:val="bottom"/>
          </w:tcPr>
          <w:p w:rsidR="00006824" w:rsidRPr="000F5775" w:rsidRDefault="00E60050" w:rsidP="00805E80">
            <w:pPr>
              <w:spacing w:after="0"/>
              <w:rPr>
                <w:rFonts w:ascii="Times New Roman" w:hAnsi="Times New Roman"/>
                <w:lang w:val="en-GB"/>
              </w:rPr>
            </w:pPr>
            <w:r w:rsidRPr="000F5775">
              <w:rPr>
                <w:rFonts w:ascii="Times New Roman" w:hAnsi="Times New Roman"/>
                <w:lang w:val="en-GB"/>
              </w:rPr>
              <w:t>ДоњиДунав</w:t>
            </w:r>
          </w:p>
        </w:tc>
        <w:tc>
          <w:tcPr>
            <w:tcW w:w="1091"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26</w:t>
            </w:r>
          </w:p>
        </w:tc>
        <w:tc>
          <w:tcPr>
            <w:tcW w:w="852"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86,67</w:t>
            </w:r>
          </w:p>
        </w:tc>
        <w:tc>
          <w:tcPr>
            <w:tcW w:w="1115"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4</w:t>
            </w:r>
          </w:p>
        </w:tc>
        <w:tc>
          <w:tcPr>
            <w:tcW w:w="893"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13,33</w:t>
            </w:r>
          </w:p>
        </w:tc>
        <w:tc>
          <w:tcPr>
            <w:tcW w:w="1091"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1</w:t>
            </w:r>
          </w:p>
        </w:tc>
        <w:tc>
          <w:tcPr>
            <w:tcW w:w="980"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6</w:t>
            </w:r>
          </w:p>
        </w:tc>
        <w:tc>
          <w:tcPr>
            <w:tcW w:w="950"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23</w:t>
            </w:r>
          </w:p>
        </w:tc>
      </w:tr>
      <w:tr w:rsidR="00006824" w:rsidRPr="000F5775" w:rsidTr="00E60050">
        <w:trPr>
          <w:trHeight w:val="255"/>
          <w:jc w:val="center"/>
        </w:trPr>
        <w:tc>
          <w:tcPr>
            <w:tcW w:w="2204" w:type="dxa"/>
            <w:shd w:val="clear" w:color="auto" w:fill="auto"/>
            <w:noWrap/>
            <w:vAlign w:val="bottom"/>
          </w:tcPr>
          <w:p w:rsidR="00006824" w:rsidRPr="000F5775" w:rsidRDefault="00E60050" w:rsidP="00805E80">
            <w:pPr>
              <w:spacing w:after="0"/>
              <w:rPr>
                <w:rFonts w:ascii="Times New Roman" w:hAnsi="Times New Roman"/>
                <w:lang w:val="en-GB"/>
              </w:rPr>
            </w:pPr>
            <w:r w:rsidRPr="000F5775">
              <w:rPr>
                <w:rFonts w:ascii="Times New Roman" w:hAnsi="Times New Roman"/>
                <w:lang w:val="en-GB"/>
              </w:rPr>
              <w:t>Морава</w:t>
            </w:r>
          </w:p>
        </w:tc>
        <w:tc>
          <w:tcPr>
            <w:tcW w:w="1091"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52</w:t>
            </w:r>
          </w:p>
        </w:tc>
        <w:tc>
          <w:tcPr>
            <w:tcW w:w="852"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96,30</w:t>
            </w:r>
          </w:p>
        </w:tc>
        <w:tc>
          <w:tcPr>
            <w:tcW w:w="1115"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2</w:t>
            </w:r>
          </w:p>
        </w:tc>
        <w:tc>
          <w:tcPr>
            <w:tcW w:w="893"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3,70</w:t>
            </w:r>
          </w:p>
        </w:tc>
        <w:tc>
          <w:tcPr>
            <w:tcW w:w="1091"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3</w:t>
            </w:r>
          </w:p>
        </w:tc>
        <w:tc>
          <w:tcPr>
            <w:tcW w:w="980"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2</w:t>
            </w:r>
          </w:p>
        </w:tc>
        <w:tc>
          <w:tcPr>
            <w:tcW w:w="950"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49</w:t>
            </w:r>
          </w:p>
        </w:tc>
      </w:tr>
      <w:tr w:rsidR="00006824" w:rsidRPr="000F5775" w:rsidTr="00E60050">
        <w:trPr>
          <w:trHeight w:val="255"/>
          <w:jc w:val="center"/>
        </w:trPr>
        <w:tc>
          <w:tcPr>
            <w:tcW w:w="2204" w:type="dxa"/>
            <w:shd w:val="clear" w:color="auto" w:fill="auto"/>
            <w:noWrap/>
            <w:vAlign w:val="bottom"/>
          </w:tcPr>
          <w:p w:rsidR="00006824" w:rsidRPr="000F5775" w:rsidRDefault="00E60050" w:rsidP="00805E80">
            <w:pPr>
              <w:spacing w:after="0"/>
              <w:rPr>
                <w:rFonts w:ascii="Times New Roman" w:hAnsi="Times New Roman"/>
                <w:lang w:val="en-GB"/>
              </w:rPr>
            </w:pPr>
            <w:r w:rsidRPr="000F5775">
              <w:rPr>
                <w:rFonts w:ascii="Times New Roman" w:hAnsi="Times New Roman"/>
                <w:lang w:val="en-GB"/>
              </w:rPr>
              <w:t>Сава</w:t>
            </w:r>
          </w:p>
        </w:tc>
        <w:tc>
          <w:tcPr>
            <w:tcW w:w="1091"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31</w:t>
            </w:r>
          </w:p>
        </w:tc>
        <w:tc>
          <w:tcPr>
            <w:tcW w:w="852"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93,94</w:t>
            </w:r>
          </w:p>
        </w:tc>
        <w:tc>
          <w:tcPr>
            <w:tcW w:w="1115"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2</w:t>
            </w:r>
          </w:p>
        </w:tc>
        <w:tc>
          <w:tcPr>
            <w:tcW w:w="893"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6,06</w:t>
            </w:r>
          </w:p>
        </w:tc>
        <w:tc>
          <w:tcPr>
            <w:tcW w:w="1091"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w:t>
            </w:r>
          </w:p>
        </w:tc>
        <w:tc>
          <w:tcPr>
            <w:tcW w:w="980"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w:t>
            </w:r>
          </w:p>
        </w:tc>
        <w:tc>
          <w:tcPr>
            <w:tcW w:w="950"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33</w:t>
            </w:r>
          </w:p>
        </w:tc>
      </w:tr>
      <w:tr w:rsidR="00006824" w:rsidRPr="000F5775" w:rsidTr="00E60050">
        <w:trPr>
          <w:trHeight w:val="255"/>
          <w:jc w:val="center"/>
        </w:trPr>
        <w:tc>
          <w:tcPr>
            <w:tcW w:w="2204" w:type="dxa"/>
            <w:shd w:val="clear" w:color="auto" w:fill="auto"/>
            <w:noWrap/>
            <w:vAlign w:val="bottom"/>
          </w:tcPr>
          <w:p w:rsidR="00006824" w:rsidRPr="000F5775" w:rsidRDefault="00E60050" w:rsidP="00805E80">
            <w:pPr>
              <w:spacing w:after="0"/>
              <w:rPr>
                <w:rFonts w:ascii="Times New Roman" w:hAnsi="Times New Roman"/>
                <w:lang w:val="en-GB"/>
              </w:rPr>
            </w:pPr>
            <w:r w:rsidRPr="000F5775">
              <w:rPr>
                <w:rFonts w:ascii="Times New Roman" w:hAnsi="Times New Roman"/>
                <w:lang w:val="en-GB"/>
              </w:rPr>
              <w:t>Срем</w:t>
            </w:r>
          </w:p>
        </w:tc>
        <w:tc>
          <w:tcPr>
            <w:tcW w:w="1091"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5</w:t>
            </w:r>
          </w:p>
        </w:tc>
        <w:tc>
          <w:tcPr>
            <w:tcW w:w="852"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100,00</w:t>
            </w:r>
          </w:p>
        </w:tc>
        <w:tc>
          <w:tcPr>
            <w:tcW w:w="1115"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0</w:t>
            </w:r>
          </w:p>
        </w:tc>
        <w:tc>
          <w:tcPr>
            <w:tcW w:w="893"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0,00</w:t>
            </w:r>
          </w:p>
        </w:tc>
        <w:tc>
          <w:tcPr>
            <w:tcW w:w="1091"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w:t>
            </w:r>
          </w:p>
        </w:tc>
        <w:tc>
          <w:tcPr>
            <w:tcW w:w="980"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1</w:t>
            </w:r>
          </w:p>
        </w:tc>
        <w:tc>
          <w:tcPr>
            <w:tcW w:w="950"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4</w:t>
            </w:r>
          </w:p>
        </w:tc>
      </w:tr>
      <w:tr w:rsidR="00006824" w:rsidRPr="000F5775" w:rsidTr="00E60050">
        <w:trPr>
          <w:trHeight w:val="255"/>
          <w:jc w:val="center"/>
        </w:trPr>
        <w:tc>
          <w:tcPr>
            <w:tcW w:w="2204" w:type="dxa"/>
            <w:shd w:val="clear" w:color="auto" w:fill="auto"/>
            <w:noWrap/>
            <w:vAlign w:val="bottom"/>
          </w:tcPr>
          <w:p w:rsidR="00006824" w:rsidRPr="000F5775" w:rsidRDefault="00E60050" w:rsidP="00805E80">
            <w:pPr>
              <w:spacing w:after="0"/>
              <w:rPr>
                <w:rFonts w:ascii="Times New Roman" w:hAnsi="Times New Roman"/>
              </w:rPr>
            </w:pPr>
            <w:r w:rsidRPr="000F5775">
              <w:rPr>
                <w:rFonts w:ascii="Times New Roman" w:hAnsi="Times New Roman"/>
              </w:rPr>
              <w:t>Укупно</w:t>
            </w:r>
          </w:p>
        </w:tc>
        <w:tc>
          <w:tcPr>
            <w:tcW w:w="1091"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142</w:t>
            </w:r>
          </w:p>
        </w:tc>
        <w:tc>
          <w:tcPr>
            <w:tcW w:w="852"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94</w:t>
            </w:r>
          </w:p>
        </w:tc>
        <w:tc>
          <w:tcPr>
            <w:tcW w:w="1115"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10</w:t>
            </w:r>
          </w:p>
        </w:tc>
        <w:tc>
          <w:tcPr>
            <w:tcW w:w="893" w:type="dxa"/>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6</w:t>
            </w:r>
          </w:p>
        </w:tc>
        <w:tc>
          <w:tcPr>
            <w:tcW w:w="1091"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13</w:t>
            </w:r>
          </w:p>
        </w:tc>
        <w:tc>
          <w:tcPr>
            <w:tcW w:w="980"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22</w:t>
            </w:r>
          </w:p>
        </w:tc>
        <w:tc>
          <w:tcPr>
            <w:tcW w:w="950" w:type="dxa"/>
            <w:shd w:val="clear" w:color="auto" w:fill="auto"/>
            <w:noWrap/>
          </w:tcPr>
          <w:p w:rsidR="00006824" w:rsidRPr="000F5775" w:rsidRDefault="00006824" w:rsidP="00805E80">
            <w:pPr>
              <w:spacing w:after="0"/>
              <w:jc w:val="center"/>
              <w:rPr>
                <w:rFonts w:ascii="Times New Roman" w:hAnsi="Times New Roman"/>
                <w:lang w:val="en-GB"/>
              </w:rPr>
            </w:pPr>
            <w:r w:rsidRPr="000F5775">
              <w:rPr>
                <w:rFonts w:ascii="Times New Roman" w:hAnsi="Times New Roman"/>
                <w:lang w:val="en-GB"/>
              </w:rPr>
              <w:t>117</w:t>
            </w:r>
          </w:p>
        </w:tc>
      </w:tr>
    </w:tbl>
    <w:p w:rsidR="00141D1C" w:rsidRPr="000F5775" w:rsidRDefault="00E60050" w:rsidP="007552F8">
      <w:pPr>
        <w:spacing w:before="120" w:after="120" w:line="240" w:lineRule="auto"/>
        <w:ind w:left="-6"/>
        <w:jc w:val="both"/>
        <w:rPr>
          <w:rFonts w:ascii="Times New Roman" w:hAnsi="Times New Roman"/>
          <w:sz w:val="24"/>
          <w:szCs w:val="24"/>
          <w:lang w:val="en-GB"/>
        </w:rPr>
      </w:pPr>
      <w:r w:rsidRPr="000F5775">
        <w:rPr>
          <w:rFonts w:ascii="Times New Roman" w:hAnsi="Times New Roman"/>
          <w:sz w:val="24"/>
          <w:szCs w:val="24"/>
        </w:rPr>
        <w:t>Узимајући у обзир тренутне капацитете</w:t>
      </w:r>
      <w:r w:rsidR="00107E73" w:rsidRPr="000F5775">
        <w:rPr>
          <w:rFonts w:ascii="Times New Roman" w:hAnsi="Times New Roman"/>
          <w:sz w:val="24"/>
          <w:szCs w:val="24"/>
        </w:rPr>
        <w:t xml:space="preserve"> агенције </w:t>
      </w:r>
      <w:r w:rsidR="00DD0147" w:rsidRPr="000F5775">
        <w:rPr>
          <w:rFonts w:ascii="Times New Roman" w:hAnsi="Times New Roman"/>
          <w:sz w:val="24"/>
          <w:szCs w:val="24"/>
        </w:rPr>
        <w:t>АЗЖС</w:t>
      </w:r>
      <w:r w:rsidRPr="000F5775">
        <w:rPr>
          <w:rFonts w:ascii="Times New Roman" w:hAnsi="Times New Roman"/>
          <w:sz w:val="24"/>
          <w:szCs w:val="24"/>
        </w:rPr>
        <w:t xml:space="preserve"> и планове за проширење мреже мониторинга</w:t>
      </w:r>
      <w:r w:rsidRPr="000F5775">
        <w:rPr>
          <w:rStyle w:val="FootnoteReference"/>
          <w:rFonts w:ascii="Times New Roman" w:hAnsi="Times New Roman"/>
          <w:sz w:val="24"/>
          <w:szCs w:val="24"/>
        </w:rPr>
        <w:footnoteReference w:id="6"/>
      </w:r>
      <w:r w:rsidRPr="000F5775">
        <w:rPr>
          <w:rFonts w:ascii="Times New Roman" w:hAnsi="Times New Roman"/>
          <w:sz w:val="24"/>
          <w:szCs w:val="24"/>
        </w:rPr>
        <w:t xml:space="preserve"> (до 2020. године мрежа мониторинга површинских вода би требало да обухвати 50 надз</w:t>
      </w:r>
      <w:r w:rsidR="00714F12" w:rsidRPr="000F5775">
        <w:rPr>
          <w:rFonts w:ascii="Times New Roman" w:hAnsi="Times New Roman"/>
          <w:sz w:val="24"/>
          <w:szCs w:val="24"/>
        </w:rPr>
        <w:t xml:space="preserve">орних и 65 оперативних станица). Чини се да ће до тренутка када </w:t>
      </w:r>
      <w:r w:rsidRPr="000F5775">
        <w:rPr>
          <w:rFonts w:ascii="Times New Roman" w:hAnsi="Times New Roman"/>
          <w:sz w:val="24"/>
          <w:szCs w:val="24"/>
        </w:rPr>
        <w:t>мора бити спреман</w:t>
      </w:r>
      <w:r w:rsidR="00714F12" w:rsidRPr="000F5775">
        <w:rPr>
          <w:rFonts w:ascii="Times New Roman" w:hAnsi="Times New Roman"/>
          <w:sz w:val="24"/>
          <w:szCs w:val="24"/>
        </w:rPr>
        <w:t xml:space="preserve"> први РБМП подаци о процени статуса бити доступни </w:t>
      </w:r>
      <w:r w:rsidR="00107E73" w:rsidRPr="000F5775">
        <w:rPr>
          <w:rFonts w:ascii="Times New Roman" w:hAnsi="Times New Roman"/>
          <w:sz w:val="24"/>
          <w:szCs w:val="24"/>
        </w:rPr>
        <w:t>само за мали део свих разграничених</w:t>
      </w:r>
      <w:r w:rsidR="00714F12" w:rsidRPr="000F5775">
        <w:rPr>
          <w:rFonts w:ascii="Times New Roman" w:hAnsi="Times New Roman"/>
          <w:sz w:val="24"/>
          <w:szCs w:val="24"/>
        </w:rPr>
        <w:t xml:space="preserve"> водних т</w:t>
      </w:r>
      <w:r w:rsidRPr="000F5775">
        <w:rPr>
          <w:rFonts w:ascii="Times New Roman" w:hAnsi="Times New Roman"/>
          <w:sz w:val="24"/>
          <w:szCs w:val="24"/>
        </w:rPr>
        <w:t>ела. У периоду 2012</w:t>
      </w:r>
      <w:r w:rsidR="00107E73" w:rsidRPr="000F5775">
        <w:rPr>
          <w:rFonts w:ascii="Times New Roman" w:hAnsi="Times New Roman"/>
          <w:sz w:val="24"/>
          <w:szCs w:val="24"/>
        </w:rPr>
        <w:t>-2017. године,</w:t>
      </w:r>
      <w:r w:rsidR="00DD0147" w:rsidRPr="000F5775">
        <w:rPr>
          <w:rFonts w:ascii="Times New Roman" w:hAnsi="Times New Roman"/>
          <w:sz w:val="24"/>
          <w:szCs w:val="24"/>
        </w:rPr>
        <w:t>АЗЖС</w:t>
      </w:r>
      <w:r w:rsidRPr="000F5775">
        <w:rPr>
          <w:rFonts w:ascii="Times New Roman" w:hAnsi="Times New Roman"/>
          <w:sz w:val="24"/>
          <w:szCs w:val="24"/>
        </w:rPr>
        <w:t xml:space="preserve"> ће имати резулта</w:t>
      </w:r>
      <w:r w:rsidR="00BB189E" w:rsidRPr="000F5775">
        <w:rPr>
          <w:rFonts w:ascii="Times New Roman" w:hAnsi="Times New Roman"/>
          <w:sz w:val="24"/>
          <w:szCs w:val="24"/>
        </w:rPr>
        <w:t>те мониторинга за 191 површинско водно тело</w:t>
      </w:r>
      <w:r w:rsidRPr="000F5775">
        <w:rPr>
          <w:rFonts w:ascii="Times New Roman" w:hAnsi="Times New Roman"/>
          <w:sz w:val="24"/>
          <w:szCs w:val="24"/>
        </w:rPr>
        <w:t>. У периоду 2018-2020</w:t>
      </w:r>
      <w:r w:rsidR="00107E73" w:rsidRPr="000F5775">
        <w:rPr>
          <w:rFonts w:ascii="Times New Roman" w:hAnsi="Times New Roman"/>
          <w:sz w:val="24"/>
          <w:szCs w:val="24"/>
        </w:rPr>
        <w:t>. године је</w:t>
      </w:r>
      <w:r w:rsidRPr="000F5775">
        <w:rPr>
          <w:rFonts w:ascii="Times New Roman" w:hAnsi="Times New Roman"/>
          <w:sz w:val="24"/>
          <w:szCs w:val="24"/>
        </w:rPr>
        <w:t xml:space="preserve"> планирано да се мрежи дода још 65 нових станица оперативног мониторинга. Тако ће до краја 2020. године бити доступни подаци мон</w:t>
      </w:r>
      <w:r w:rsidR="00BB189E" w:rsidRPr="000F5775">
        <w:rPr>
          <w:rFonts w:ascii="Times New Roman" w:hAnsi="Times New Roman"/>
          <w:sz w:val="24"/>
          <w:szCs w:val="24"/>
        </w:rPr>
        <w:t>иторинг</w:t>
      </w:r>
      <w:r w:rsidR="00107E73" w:rsidRPr="000F5775">
        <w:rPr>
          <w:rFonts w:ascii="Times New Roman" w:hAnsi="Times New Roman"/>
          <w:sz w:val="24"/>
          <w:szCs w:val="24"/>
        </w:rPr>
        <w:t>а</w:t>
      </w:r>
      <w:r w:rsidR="00BB189E" w:rsidRPr="000F5775">
        <w:rPr>
          <w:rFonts w:ascii="Times New Roman" w:hAnsi="Times New Roman"/>
          <w:sz w:val="24"/>
          <w:szCs w:val="24"/>
        </w:rPr>
        <w:t xml:space="preserve"> за укупно 256 водних т</w:t>
      </w:r>
      <w:r w:rsidRPr="000F5775">
        <w:rPr>
          <w:rFonts w:ascii="Times New Roman" w:hAnsi="Times New Roman"/>
          <w:sz w:val="24"/>
          <w:szCs w:val="24"/>
        </w:rPr>
        <w:t>ела. Имајући у виду зн</w:t>
      </w:r>
      <w:r w:rsidR="00BB189E" w:rsidRPr="000F5775">
        <w:rPr>
          <w:rFonts w:ascii="Times New Roman" w:hAnsi="Times New Roman"/>
          <w:sz w:val="24"/>
          <w:szCs w:val="24"/>
        </w:rPr>
        <w:t>ачајно повећање броја водних т</w:t>
      </w:r>
      <w:r w:rsidR="00107E73" w:rsidRPr="000F5775">
        <w:rPr>
          <w:rFonts w:ascii="Times New Roman" w:hAnsi="Times New Roman"/>
          <w:sz w:val="24"/>
          <w:szCs w:val="24"/>
        </w:rPr>
        <w:t xml:space="preserve">ела након завршетка </w:t>
      </w:r>
      <w:r w:rsidR="00BB189E" w:rsidRPr="000F5775">
        <w:rPr>
          <w:rFonts w:ascii="Times New Roman" w:hAnsi="Times New Roman"/>
          <w:sz w:val="24"/>
          <w:szCs w:val="24"/>
        </w:rPr>
        <w:t>делинеације</w:t>
      </w:r>
      <w:r w:rsidRPr="000F5775">
        <w:rPr>
          <w:rFonts w:ascii="Times New Roman" w:hAnsi="Times New Roman"/>
          <w:sz w:val="24"/>
          <w:szCs w:val="24"/>
        </w:rPr>
        <w:t xml:space="preserve">, </w:t>
      </w:r>
      <w:r w:rsidR="00107E73" w:rsidRPr="000F5775">
        <w:rPr>
          <w:rFonts w:ascii="Times New Roman" w:hAnsi="Times New Roman"/>
          <w:sz w:val="24"/>
          <w:szCs w:val="24"/>
        </w:rPr>
        <w:t>то ће највероватније</w:t>
      </w:r>
      <w:r w:rsidR="00BB189E" w:rsidRPr="000F5775">
        <w:rPr>
          <w:rFonts w:ascii="Times New Roman" w:hAnsi="Times New Roman"/>
          <w:sz w:val="24"/>
          <w:szCs w:val="24"/>
        </w:rPr>
        <w:t>чинити мање од 10% свих разграничених  површинских водних т</w:t>
      </w:r>
      <w:r w:rsidRPr="000F5775">
        <w:rPr>
          <w:rFonts w:ascii="Times New Roman" w:hAnsi="Times New Roman"/>
          <w:sz w:val="24"/>
          <w:szCs w:val="24"/>
        </w:rPr>
        <w:t>ела.</w:t>
      </w:r>
    </w:p>
    <w:p w:rsidR="00BB189E" w:rsidRPr="000F5775" w:rsidRDefault="00BB189E" w:rsidP="00E60050">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lastRenderedPageBreak/>
        <w:t>Делинеација површинских водних тела у складу са захтевима ОДВ (р</w:t>
      </w:r>
      <w:r w:rsidR="00E60050" w:rsidRPr="000F5775">
        <w:rPr>
          <w:rFonts w:ascii="Times New Roman" w:hAnsi="Times New Roman"/>
          <w:sz w:val="24"/>
          <w:szCs w:val="24"/>
        </w:rPr>
        <w:t xml:space="preserve">еке са површином слива веће од 10 </w:t>
      </w:r>
      <w:r w:rsidRPr="000F5775">
        <w:rPr>
          <w:rFonts w:ascii="Times New Roman" w:hAnsi="Times New Roman"/>
          <w:sz w:val="24"/>
          <w:szCs w:val="24"/>
        </w:rPr>
        <w:t>km</w:t>
      </w:r>
      <w:r w:rsidRPr="000F5775">
        <w:rPr>
          <w:rFonts w:ascii="Times New Roman" w:hAnsi="Times New Roman"/>
          <w:sz w:val="24"/>
          <w:szCs w:val="24"/>
          <w:vertAlign w:val="superscript"/>
        </w:rPr>
        <w:t>2</w:t>
      </w:r>
      <w:r w:rsidRPr="000F5775">
        <w:rPr>
          <w:rFonts w:ascii="Times New Roman" w:hAnsi="Times New Roman"/>
          <w:sz w:val="24"/>
          <w:szCs w:val="24"/>
        </w:rPr>
        <w:t>) захтева</w:t>
      </w:r>
      <w:r w:rsidR="00E60050" w:rsidRPr="000F5775">
        <w:rPr>
          <w:rFonts w:ascii="Times New Roman" w:hAnsi="Times New Roman"/>
          <w:sz w:val="24"/>
          <w:szCs w:val="24"/>
        </w:rPr>
        <w:t>ће значајно проширење мреже мониторинга, повећање капаците</w:t>
      </w:r>
      <w:r w:rsidRPr="000F5775">
        <w:rPr>
          <w:rFonts w:ascii="Times New Roman" w:hAnsi="Times New Roman"/>
          <w:sz w:val="24"/>
          <w:szCs w:val="24"/>
        </w:rPr>
        <w:t>та надзорних институција и пром</w:t>
      </w:r>
      <w:r w:rsidR="00107E73" w:rsidRPr="000F5775">
        <w:rPr>
          <w:rFonts w:ascii="Times New Roman" w:hAnsi="Times New Roman"/>
          <w:sz w:val="24"/>
          <w:szCs w:val="24"/>
        </w:rPr>
        <w:t>ене у законској регулативи</w:t>
      </w:r>
      <w:r w:rsidRPr="000F5775">
        <w:rPr>
          <w:rFonts w:ascii="Times New Roman" w:hAnsi="Times New Roman"/>
          <w:sz w:val="24"/>
          <w:szCs w:val="24"/>
        </w:rPr>
        <w:t>. Истовремено</w:t>
      </w:r>
      <w:r w:rsidR="00107E73" w:rsidRPr="000F5775">
        <w:rPr>
          <w:rFonts w:ascii="Times New Roman" w:hAnsi="Times New Roman"/>
          <w:sz w:val="24"/>
          <w:szCs w:val="24"/>
        </w:rPr>
        <w:t>, то</w:t>
      </w:r>
      <w:r w:rsidR="00E60050" w:rsidRPr="000F5775">
        <w:rPr>
          <w:rFonts w:ascii="Times New Roman" w:hAnsi="Times New Roman"/>
          <w:sz w:val="24"/>
          <w:szCs w:val="24"/>
        </w:rPr>
        <w:t xml:space="preserve"> указује</w:t>
      </w:r>
      <w:r w:rsidRPr="000F5775">
        <w:rPr>
          <w:rFonts w:ascii="Times New Roman" w:hAnsi="Times New Roman"/>
          <w:sz w:val="24"/>
          <w:szCs w:val="24"/>
        </w:rPr>
        <w:t xml:space="preserve"> на </w:t>
      </w:r>
      <w:r w:rsidR="00107E73" w:rsidRPr="000F5775">
        <w:rPr>
          <w:rFonts w:ascii="Times New Roman" w:hAnsi="Times New Roman"/>
          <w:sz w:val="24"/>
          <w:szCs w:val="24"/>
        </w:rPr>
        <w:t xml:space="preserve">чињеницу да </w:t>
      </w:r>
      <w:r w:rsidR="00E60050" w:rsidRPr="000F5775">
        <w:rPr>
          <w:rFonts w:ascii="Times New Roman" w:hAnsi="Times New Roman"/>
          <w:sz w:val="24"/>
          <w:szCs w:val="24"/>
        </w:rPr>
        <w:t>тренутни ниво знања није довољ</w:t>
      </w:r>
      <w:r w:rsidRPr="000F5775">
        <w:rPr>
          <w:rFonts w:ascii="Times New Roman" w:hAnsi="Times New Roman"/>
          <w:sz w:val="24"/>
          <w:szCs w:val="24"/>
        </w:rPr>
        <w:t xml:space="preserve">ан за идентификацију свих мера </w:t>
      </w:r>
      <w:r w:rsidR="00E60050" w:rsidRPr="000F5775">
        <w:rPr>
          <w:rFonts w:ascii="Times New Roman" w:hAnsi="Times New Roman"/>
          <w:sz w:val="24"/>
          <w:szCs w:val="24"/>
        </w:rPr>
        <w:t>потребних за постизање еколошких циљева.</w:t>
      </w:r>
    </w:p>
    <w:p w:rsidR="00E60050" w:rsidRPr="000F5775" w:rsidRDefault="00610533" w:rsidP="00E60050">
      <w:pPr>
        <w:spacing w:before="120" w:after="120" w:line="240" w:lineRule="auto"/>
        <w:ind w:left="-6"/>
        <w:jc w:val="both"/>
        <w:rPr>
          <w:rFonts w:ascii="Times New Roman" w:hAnsi="Times New Roman"/>
          <w:color w:val="0070C0"/>
          <w:sz w:val="24"/>
          <w:szCs w:val="24"/>
        </w:rPr>
      </w:pPr>
      <w:r w:rsidRPr="000F5775">
        <w:rPr>
          <w:rFonts w:ascii="Times New Roman" w:hAnsi="Times New Roman"/>
          <w:sz w:val="24"/>
          <w:szCs w:val="24"/>
        </w:rPr>
        <w:t xml:space="preserve">У циљу проширења постојећих </w:t>
      </w:r>
      <w:r w:rsidR="00E60050" w:rsidRPr="000F5775">
        <w:rPr>
          <w:rFonts w:ascii="Times New Roman" w:hAnsi="Times New Roman"/>
          <w:sz w:val="24"/>
          <w:szCs w:val="24"/>
        </w:rPr>
        <w:t>знања о стању по</w:t>
      </w:r>
      <w:r w:rsidR="00BB189E" w:rsidRPr="000F5775">
        <w:rPr>
          <w:rFonts w:ascii="Times New Roman" w:hAnsi="Times New Roman"/>
          <w:sz w:val="24"/>
          <w:szCs w:val="24"/>
        </w:rPr>
        <w:t>вршинских и подземних водних т</w:t>
      </w:r>
      <w:r w:rsidR="00E60050" w:rsidRPr="000F5775">
        <w:rPr>
          <w:rFonts w:ascii="Times New Roman" w:hAnsi="Times New Roman"/>
          <w:sz w:val="24"/>
          <w:szCs w:val="24"/>
        </w:rPr>
        <w:t>ела, Министарство заштите животне средине</w:t>
      </w:r>
      <w:r w:rsidRPr="000F5775">
        <w:rPr>
          <w:rFonts w:ascii="Times New Roman" w:hAnsi="Times New Roman"/>
          <w:sz w:val="24"/>
          <w:szCs w:val="24"/>
        </w:rPr>
        <w:t xml:space="preserve"> је</w:t>
      </w:r>
      <w:r w:rsidR="00E60050" w:rsidRPr="000F5775">
        <w:rPr>
          <w:rFonts w:ascii="Times New Roman" w:hAnsi="Times New Roman"/>
          <w:sz w:val="24"/>
          <w:szCs w:val="24"/>
        </w:rPr>
        <w:t xml:space="preserve"> покренуло пројекат „Оперативни мониторинг површинских и подземних вода у Републици Србији</w:t>
      </w:r>
      <w:r w:rsidRPr="000F5775">
        <w:rPr>
          <w:rFonts w:ascii="Times New Roman" w:hAnsi="Times New Roman"/>
          <w:sz w:val="24"/>
          <w:szCs w:val="24"/>
        </w:rPr>
        <w:t>,</w:t>
      </w:r>
      <w:r w:rsidR="00441DEF" w:rsidRPr="000F5775">
        <w:rPr>
          <w:rFonts w:ascii="Times New Roman" w:hAnsi="Times New Roman"/>
          <w:sz w:val="24"/>
          <w:szCs w:val="24"/>
        </w:rPr>
        <w:t>”</w:t>
      </w:r>
      <w:r w:rsidR="00E60050" w:rsidRPr="000F5775">
        <w:rPr>
          <w:rFonts w:ascii="Times New Roman" w:hAnsi="Times New Roman"/>
          <w:sz w:val="24"/>
          <w:szCs w:val="24"/>
        </w:rPr>
        <w:t xml:space="preserve"> у августу 2017. године. Планирано је да </w:t>
      </w:r>
      <w:r w:rsidRPr="000F5775">
        <w:rPr>
          <w:rFonts w:ascii="Times New Roman" w:hAnsi="Times New Roman"/>
          <w:sz w:val="24"/>
          <w:szCs w:val="24"/>
        </w:rPr>
        <w:t>пројекат траје три године. Овај п</w:t>
      </w:r>
      <w:r w:rsidR="00E60050" w:rsidRPr="000F5775">
        <w:rPr>
          <w:rFonts w:ascii="Times New Roman" w:hAnsi="Times New Roman"/>
          <w:sz w:val="24"/>
          <w:szCs w:val="24"/>
        </w:rPr>
        <w:t xml:space="preserve">ројекат </w:t>
      </w:r>
      <w:r w:rsidR="00BB189E" w:rsidRPr="000F5775">
        <w:rPr>
          <w:rFonts w:ascii="Times New Roman" w:hAnsi="Times New Roman"/>
          <w:sz w:val="24"/>
          <w:szCs w:val="24"/>
        </w:rPr>
        <w:t xml:space="preserve">би </w:t>
      </w:r>
      <w:r w:rsidR="00E60050" w:rsidRPr="000F5775">
        <w:rPr>
          <w:rFonts w:ascii="Times New Roman" w:hAnsi="Times New Roman"/>
          <w:sz w:val="24"/>
          <w:szCs w:val="24"/>
        </w:rPr>
        <w:t>треба</w:t>
      </w:r>
      <w:r w:rsidR="00BB189E" w:rsidRPr="000F5775">
        <w:rPr>
          <w:rFonts w:ascii="Times New Roman" w:hAnsi="Times New Roman"/>
          <w:sz w:val="24"/>
          <w:szCs w:val="24"/>
        </w:rPr>
        <w:t>ло</w:t>
      </w:r>
      <w:r w:rsidR="00E60050" w:rsidRPr="000F5775">
        <w:rPr>
          <w:rFonts w:ascii="Times New Roman" w:hAnsi="Times New Roman"/>
          <w:sz w:val="24"/>
          <w:szCs w:val="24"/>
        </w:rPr>
        <w:t xml:space="preserve"> да пружи додатне податке о квалитету подземних вода на локацијама које нису обухваћене тренутним програмом мониторинга и биолошким параметрима квалитета површинс</w:t>
      </w:r>
      <w:r w:rsidR="00BB189E" w:rsidRPr="000F5775">
        <w:rPr>
          <w:rFonts w:ascii="Times New Roman" w:hAnsi="Times New Roman"/>
          <w:sz w:val="24"/>
          <w:szCs w:val="24"/>
        </w:rPr>
        <w:t>ких вода. Пројекат финансира МЗЖС,  а воде</w:t>
      </w:r>
      <w:r w:rsidR="00E60050" w:rsidRPr="000F5775">
        <w:rPr>
          <w:rFonts w:ascii="Times New Roman" w:hAnsi="Times New Roman"/>
          <w:sz w:val="24"/>
          <w:szCs w:val="24"/>
        </w:rPr>
        <w:t xml:space="preserve"> га Биолошки факултет и Рударско-геолошки факултет Универзитета у Београду. Има две компоненте: </w:t>
      </w:r>
      <w:r w:rsidR="00441DEF" w:rsidRPr="000F5775">
        <w:rPr>
          <w:rFonts w:ascii="Times New Roman" w:hAnsi="Times New Roman"/>
          <w:sz w:val="24"/>
          <w:szCs w:val="24"/>
        </w:rPr>
        <w:t>м</w:t>
      </w:r>
      <w:r w:rsidR="00E60050" w:rsidRPr="000F5775">
        <w:rPr>
          <w:rFonts w:ascii="Times New Roman" w:hAnsi="Times New Roman"/>
          <w:sz w:val="24"/>
          <w:szCs w:val="24"/>
        </w:rPr>
        <w:t xml:space="preserve">ониторинг површинских вода и </w:t>
      </w:r>
      <w:r w:rsidR="00441DEF" w:rsidRPr="000F5775">
        <w:rPr>
          <w:rFonts w:ascii="Times New Roman" w:hAnsi="Times New Roman"/>
          <w:sz w:val="24"/>
          <w:szCs w:val="24"/>
        </w:rPr>
        <w:t>м</w:t>
      </w:r>
      <w:r w:rsidR="00E60050" w:rsidRPr="000F5775">
        <w:rPr>
          <w:rFonts w:ascii="Times New Roman" w:hAnsi="Times New Roman"/>
          <w:sz w:val="24"/>
          <w:szCs w:val="24"/>
        </w:rPr>
        <w:t xml:space="preserve">ониторинг подземних вода. Кроз Компоненту </w:t>
      </w:r>
      <w:r w:rsidRPr="000F5775">
        <w:rPr>
          <w:rFonts w:ascii="Times New Roman" w:hAnsi="Times New Roman"/>
          <w:sz w:val="24"/>
          <w:szCs w:val="24"/>
        </w:rPr>
        <w:t xml:space="preserve">1 (Мониторинг површинских вода)се по први пут у Србији систематски прате </w:t>
      </w:r>
      <w:r w:rsidR="00E60050" w:rsidRPr="000F5775">
        <w:rPr>
          <w:rFonts w:ascii="Times New Roman" w:hAnsi="Times New Roman"/>
          <w:sz w:val="24"/>
          <w:szCs w:val="24"/>
        </w:rPr>
        <w:t>биолошки елементи ква</w:t>
      </w:r>
      <w:r w:rsidR="00BB189E" w:rsidRPr="000F5775">
        <w:rPr>
          <w:rFonts w:ascii="Times New Roman" w:hAnsi="Times New Roman"/>
          <w:sz w:val="24"/>
          <w:szCs w:val="24"/>
        </w:rPr>
        <w:t>литета - заједнице риба и водене макрофите</w:t>
      </w:r>
      <w:r w:rsidR="00E60050" w:rsidRPr="000F5775">
        <w:rPr>
          <w:rFonts w:ascii="Times New Roman" w:hAnsi="Times New Roman"/>
          <w:sz w:val="24"/>
          <w:szCs w:val="24"/>
        </w:rPr>
        <w:t>. Резултати и подаци пројекта, заједно са резултатима анализа других биолошких елемената квал</w:t>
      </w:r>
      <w:r w:rsidR="00EE0325" w:rsidRPr="000F5775">
        <w:rPr>
          <w:rFonts w:ascii="Times New Roman" w:hAnsi="Times New Roman"/>
          <w:sz w:val="24"/>
          <w:szCs w:val="24"/>
        </w:rPr>
        <w:t xml:space="preserve">итета које прати </w:t>
      </w:r>
      <w:r w:rsidR="00DD0147" w:rsidRPr="000F5775">
        <w:rPr>
          <w:rFonts w:ascii="Times New Roman" w:hAnsi="Times New Roman"/>
          <w:sz w:val="24"/>
          <w:szCs w:val="24"/>
        </w:rPr>
        <w:t>АЗЖС</w:t>
      </w:r>
      <w:r w:rsidR="00EE0325" w:rsidRPr="000F5775">
        <w:rPr>
          <w:rFonts w:ascii="Times New Roman" w:hAnsi="Times New Roman"/>
          <w:sz w:val="24"/>
          <w:szCs w:val="24"/>
        </w:rPr>
        <w:t>, користиће се за коначну проц</w:t>
      </w:r>
      <w:r w:rsidR="00E60050" w:rsidRPr="000F5775">
        <w:rPr>
          <w:rFonts w:ascii="Times New Roman" w:hAnsi="Times New Roman"/>
          <w:sz w:val="24"/>
          <w:szCs w:val="24"/>
        </w:rPr>
        <w:t>ену еколошког статуса</w:t>
      </w:r>
      <w:r w:rsidR="00EE0325" w:rsidRPr="000F5775">
        <w:rPr>
          <w:rFonts w:ascii="Times New Roman" w:hAnsi="Times New Roman"/>
          <w:sz w:val="24"/>
          <w:szCs w:val="24"/>
        </w:rPr>
        <w:t>/</w:t>
      </w:r>
      <w:r w:rsidR="00E60050" w:rsidRPr="000F5775">
        <w:rPr>
          <w:rFonts w:ascii="Times New Roman" w:hAnsi="Times New Roman"/>
          <w:sz w:val="24"/>
          <w:szCs w:val="24"/>
        </w:rPr>
        <w:t>по</w:t>
      </w:r>
      <w:r w:rsidR="00EE0325" w:rsidRPr="000F5775">
        <w:rPr>
          <w:rFonts w:ascii="Times New Roman" w:hAnsi="Times New Roman"/>
          <w:sz w:val="24"/>
          <w:szCs w:val="24"/>
        </w:rPr>
        <w:t>тенцијала површинских водних т</w:t>
      </w:r>
      <w:r w:rsidR="00E60050" w:rsidRPr="000F5775">
        <w:rPr>
          <w:rFonts w:ascii="Times New Roman" w:hAnsi="Times New Roman"/>
          <w:sz w:val="24"/>
          <w:szCs w:val="24"/>
        </w:rPr>
        <w:t>ела.</w:t>
      </w:r>
    </w:p>
    <w:tbl>
      <w:tblPr>
        <w:tblW w:w="0" w:type="auto"/>
        <w:tblLook w:val="04A0" w:firstRow="1" w:lastRow="0" w:firstColumn="1" w:lastColumn="0" w:noHBand="0" w:noVBand="1"/>
      </w:tblPr>
      <w:tblGrid>
        <w:gridCol w:w="9243"/>
      </w:tblGrid>
      <w:tr w:rsidR="00006824" w:rsidRPr="000F5775" w:rsidTr="00E33D41">
        <w:tc>
          <w:tcPr>
            <w:tcW w:w="9243" w:type="dxa"/>
            <w:tcBorders>
              <w:top w:val="single" w:sz="4" w:space="0" w:color="auto"/>
              <w:left w:val="single" w:sz="4" w:space="0" w:color="auto"/>
              <w:bottom w:val="single" w:sz="4" w:space="0" w:color="auto"/>
              <w:right w:val="single" w:sz="4" w:space="0" w:color="auto"/>
            </w:tcBorders>
            <w:shd w:val="clear" w:color="auto" w:fill="auto"/>
          </w:tcPr>
          <w:p w:rsidR="00EE0325" w:rsidRPr="000F5775" w:rsidRDefault="00EE0325" w:rsidP="00EE0325">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Национална методологија за оцену стања површинских и подземних вода утврђена је и прописана у Правилнику о параметрима еколошког и хемијског статуса површинских вода и квантитативном и х</w:t>
            </w:r>
            <w:r w:rsidR="00732028" w:rsidRPr="000F5775">
              <w:rPr>
                <w:rFonts w:ascii="Times New Roman" w:hAnsi="Times New Roman"/>
                <w:sz w:val="24"/>
                <w:szCs w:val="24"/>
              </w:rPr>
              <w:t>емијском стању подземних вода („Службени гласник РС</w:t>
            </w:r>
            <w:r w:rsidR="00441DEF" w:rsidRPr="000F5775">
              <w:rPr>
                <w:rFonts w:ascii="Times New Roman" w:hAnsi="Times New Roman"/>
                <w:sz w:val="24"/>
                <w:szCs w:val="24"/>
              </w:rPr>
              <w:t>”</w:t>
            </w:r>
            <w:r w:rsidRPr="000F5775">
              <w:rPr>
                <w:rFonts w:ascii="Times New Roman" w:hAnsi="Times New Roman"/>
                <w:sz w:val="24"/>
                <w:szCs w:val="24"/>
              </w:rPr>
              <w:t xml:space="preserve">, </w:t>
            </w:r>
            <w:r w:rsidR="00441DEF" w:rsidRPr="000F5775">
              <w:rPr>
                <w:rFonts w:ascii="Times New Roman" w:hAnsi="Times New Roman"/>
                <w:sz w:val="24"/>
                <w:szCs w:val="24"/>
              </w:rPr>
              <w:t>Б</w:t>
            </w:r>
            <w:r w:rsidRPr="000F5775">
              <w:rPr>
                <w:rFonts w:ascii="Times New Roman" w:hAnsi="Times New Roman"/>
                <w:sz w:val="24"/>
                <w:szCs w:val="24"/>
              </w:rPr>
              <w:t>рој 74/11). Као што захтева ОДВ, утврђена је класификација у пет к</w:t>
            </w:r>
            <w:r w:rsidR="00732028" w:rsidRPr="000F5775">
              <w:rPr>
                <w:rFonts w:ascii="Times New Roman" w:hAnsi="Times New Roman"/>
                <w:sz w:val="24"/>
                <w:szCs w:val="24"/>
              </w:rPr>
              <w:t>ласа еколошког статуса. Међутим,</w:t>
            </w:r>
            <w:r w:rsidRPr="000F5775">
              <w:rPr>
                <w:rFonts w:ascii="Times New Roman" w:hAnsi="Times New Roman"/>
                <w:sz w:val="24"/>
                <w:szCs w:val="24"/>
              </w:rPr>
              <w:t xml:space="preserve"> постојећа методологија за процену еколошког статуса још увек није у потпуности у складу са захтевима ОДВ. Главни недостаци постојеће методологије односе се на чињеницу да не покрива хидроморфолошке елементе квалитета и да биолошка процена не укључује параметре везане за рибе. Да би се превазишли постојећи методолошки недостаци, потребно је успоставити научне пројекте/студије.</w:t>
            </w:r>
          </w:p>
          <w:p w:rsidR="00006824" w:rsidRPr="000F5775" w:rsidRDefault="00EE0325" w:rsidP="002D6040">
            <w:pPr>
              <w:spacing w:before="120" w:after="120" w:line="240" w:lineRule="auto"/>
              <w:ind w:left="-6"/>
              <w:jc w:val="both"/>
              <w:rPr>
                <w:rFonts w:ascii="Times New Roman" w:hAnsi="Times New Roman"/>
                <w:sz w:val="24"/>
                <w:szCs w:val="24"/>
                <w:lang w:val="en-GB"/>
              </w:rPr>
            </w:pPr>
            <w:r w:rsidRPr="000F5775">
              <w:rPr>
                <w:rFonts w:ascii="Times New Roman" w:hAnsi="Times New Roman"/>
                <w:sz w:val="24"/>
                <w:szCs w:val="24"/>
              </w:rPr>
              <w:t xml:space="preserve">Чак и када се узме у обзир проширење мреже мониторинга до датума усвајања првог РБМП-а, </w:t>
            </w:r>
            <w:r w:rsidR="00732028" w:rsidRPr="000F5775">
              <w:rPr>
                <w:rFonts w:ascii="Times New Roman" w:hAnsi="Times New Roman"/>
                <w:sz w:val="24"/>
                <w:szCs w:val="24"/>
              </w:rPr>
              <w:t xml:space="preserve">за многа водна тела ни тада </w:t>
            </w:r>
            <w:r w:rsidRPr="000F5775">
              <w:rPr>
                <w:rFonts w:ascii="Times New Roman" w:hAnsi="Times New Roman"/>
                <w:sz w:val="24"/>
                <w:szCs w:val="24"/>
              </w:rPr>
              <w:t>неће бити доступни</w:t>
            </w:r>
            <w:r w:rsidR="00732028" w:rsidRPr="000F5775">
              <w:rPr>
                <w:rFonts w:ascii="Times New Roman" w:hAnsi="Times New Roman"/>
                <w:sz w:val="24"/>
                <w:szCs w:val="24"/>
              </w:rPr>
              <w:t xml:space="preserve"> подаци мониторинга</w:t>
            </w:r>
            <w:r w:rsidRPr="000F5775">
              <w:rPr>
                <w:rFonts w:ascii="Times New Roman" w:hAnsi="Times New Roman"/>
                <w:sz w:val="24"/>
                <w:szCs w:val="24"/>
              </w:rPr>
              <w:t>. Статус</w:t>
            </w:r>
            <w:r w:rsidR="0031535D" w:rsidRPr="000F5775">
              <w:rPr>
                <w:rFonts w:ascii="Times New Roman" w:hAnsi="Times New Roman"/>
                <w:sz w:val="24"/>
                <w:szCs w:val="24"/>
              </w:rPr>
              <w:t xml:space="preserve"> већине водних тела ће бити процењен са</w:t>
            </w:r>
            <w:r w:rsidR="00732028" w:rsidRPr="000F5775">
              <w:rPr>
                <w:rFonts w:ascii="Times New Roman" w:hAnsi="Times New Roman"/>
                <w:sz w:val="24"/>
                <w:szCs w:val="24"/>
              </w:rPr>
              <w:t xml:space="preserve"> ниским нивоом поузданости</w:t>
            </w:r>
            <w:r w:rsidR="002D6040" w:rsidRPr="000F5775">
              <w:rPr>
                <w:rFonts w:ascii="Times New Roman" w:hAnsi="Times New Roman"/>
                <w:sz w:val="24"/>
                <w:szCs w:val="24"/>
              </w:rPr>
              <w:t>. Разграничење</w:t>
            </w:r>
            <w:r w:rsidRPr="000F5775">
              <w:rPr>
                <w:rFonts w:ascii="Times New Roman" w:hAnsi="Times New Roman"/>
                <w:sz w:val="24"/>
                <w:szCs w:val="24"/>
              </w:rPr>
              <w:t xml:space="preserve"> површинских водних тела</w:t>
            </w:r>
            <w:r w:rsidR="002D6040" w:rsidRPr="000F5775">
              <w:rPr>
                <w:rFonts w:ascii="Times New Roman" w:hAnsi="Times New Roman"/>
                <w:sz w:val="24"/>
                <w:szCs w:val="24"/>
              </w:rPr>
              <w:t xml:space="preserve"> у складу са захт</w:t>
            </w:r>
            <w:r w:rsidRPr="000F5775">
              <w:rPr>
                <w:rFonts w:ascii="Times New Roman" w:hAnsi="Times New Roman"/>
                <w:sz w:val="24"/>
                <w:szCs w:val="24"/>
              </w:rPr>
              <w:t xml:space="preserve">евима ОДВ (реке са површином слива већом од </w:t>
            </w:r>
            <w:r w:rsidR="002D6040" w:rsidRPr="000F5775">
              <w:rPr>
                <w:rFonts w:ascii="Times New Roman" w:hAnsi="Times New Roman"/>
                <w:sz w:val="24"/>
                <w:szCs w:val="24"/>
              </w:rPr>
              <w:t xml:space="preserve">10 </w:t>
            </w:r>
            <w:r w:rsidRPr="000F5775">
              <w:rPr>
                <w:rFonts w:ascii="Times New Roman" w:hAnsi="Times New Roman"/>
                <w:sz w:val="24"/>
                <w:szCs w:val="24"/>
                <w:lang w:val="en-GB"/>
              </w:rPr>
              <w:t>km</w:t>
            </w:r>
            <w:r w:rsidRPr="000F5775">
              <w:rPr>
                <w:rFonts w:ascii="Times New Roman" w:hAnsi="Times New Roman"/>
                <w:sz w:val="24"/>
                <w:szCs w:val="24"/>
                <w:vertAlign w:val="superscript"/>
                <w:lang w:val="en-GB"/>
              </w:rPr>
              <w:t>2</w:t>
            </w:r>
            <w:r w:rsidRPr="000F5775">
              <w:rPr>
                <w:rFonts w:ascii="Times New Roman" w:hAnsi="Times New Roman"/>
                <w:sz w:val="24"/>
                <w:szCs w:val="24"/>
                <w:lang w:val="en-GB"/>
              </w:rPr>
              <w:t>)</w:t>
            </w:r>
            <w:r w:rsidR="002D6040" w:rsidRPr="000F5775">
              <w:rPr>
                <w:rFonts w:ascii="Times New Roman" w:hAnsi="Times New Roman"/>
                <w:sz w:val="24"/>
                <w:szCs w:val="24"/>
              </w:rPr>
              <w:t xml:space="preserve"> захт</w:t>
            </w:r>
            <w:r w:rsidRPr="000F5775">
              <w:rPr>
                <w:rFonts w:ascii="Times New Roman" w:hAnsi="Times New Roman"/>
                <w:sz w:val="24"/>
                <w:szCs w:val="24"/>
              </w:rPr>
              <w:t>еваће значајно проширење мреже мониторинга, повећање капацитета надзорних институција и промене</w:t>
            </w:r>
            <w:r w:rsidR="002D6040" w:rsidRPr="000F5775">
              <w:rPr>
                <w:rFonts w:ascii="Times New Roman" w:hAnsi="Times New Roman"/>
                <w:sz w:val="24"/>
                <w:szCs w:val="24"/>
              </w:rPr>
              <w:t xml:space="preserve"> у законским прописима</w:t>
            </w:r>
            <w:r w:rsidRPr="000F5775">
              <w:rPr>
                <w:rFonts w:ascii="Times New Roman" w:hAnsi="Times New Roman"/>
                <w:sz w:val="24"/>
                <w:szCs w:val="24"/>
              </w:rPr>
              <w:t>. Истовремено</w:t>
            </w:r>
            <w:r w:rsidR="002D6040" w:rsidRPr="000F5775">
              <w:rPr>
                <w:rFonts w:ascii="Times New Roman" w:hAnsi="Times New Roman"/>
                <w:sz w:val="24"/>
                <w:szCs w:val="24"/>
              </w:rPr>
              <w:t>, то</w:t>
            </w:r>
            <w:r w:rsidRPr="000F5775">
              <w:rPr>
                <w:rFonts w:ascii="Times New Roman" w:hAnsi="Times New Roman"/>
                <w:sz w:val="24"/>
                <w:szCs w:val="24"/>
              </w:rPr>
              <w:t xml:space="preserve"> указује </w:t>
            </w:r>
            <w:r w:rsidR="002D6040" w:rsidRPr="000F5775">
              <w:rPr>
                <w:rFonts w:ascii="Times New Roman" w:hAnsi="Times New Roman"/>
                <w:sz w:val="24"/>
                <w:szCs w:val="24"/>
              </w:rPr>
              <w:t>на чињеницу да</w:t>
            </w:r>
            <w:r w:rsidRPr="000F5775">
              <w:rPr>
                <w:rFonts w:ascii="Times New Roman" w:hAnsi="Times New Roman"/>
                <w:sz w:val="24"/>
                <w:szCs w:val="24"/>
              </w:rPr>
              <w:t xml:space="preserve"> тренутни ниво знања није довољан за разраду свеобухватних програма мера и</w:t>
            </w:r>
            <w:r w:rsidR="002D6040" w:rsidRPr="000F5775">
              <w:rPr>
                <w:rFonts w:ascii="Times New Roman" w:hAnsi="Times New Roman"/>
                <w:sz w:val="24"/>
                <w:szCs w:val="24"/>
              </w:rPr>
              <w:t xml:space="preserve"> зато ће морати да се примени </w:t>
            </w:r>
            <w:r w:rsidRPr="000F5775">
              <w:rPr>
                <w:rFonts w:ascii="Times New Roman" w:hAnsi="Times New Roman"/>
                <w:sz w:val="24"/>
                <w:szCs w:val="24"/>
              </w:rPr>
              <w:t xml:space="preserve"> продужење рокова за постизање доброг статуса у складу са чланом 4.4 (а) (</w:t>
            </w:r>
            <w:r w:rsidRPr="000F5775">
              <w:rPr>
                <w:rFonts w:ascii="Times New Roman" w:hAnsi="Times New Roman"/>
                <w:sz w:val="24"/>
                <w:szCs w:val="24"/>
                <w:lang w:val="en-GB"/>
              </w:rPr>
              <w:t>i)</w:t>
            </w:r>
            <w:r w:rsidRPr="000F5775">
              <w:rPr>
                <w:rFonts w:ascii="Times New Roman" w:hAnsi="Times New Roman"/>
                <w:sz w:val="24"/>
                <w:szCs w:val="24"/>
              </w:rPr>
              <w:t xml:space="preserve"> ОДВ (разлози техничке изводљивости)</w:t>
            </w:r>
            <w:r w:rsidR="002D6040" w:rsidRPr="000F5775">
              <w:rPr>
                <w:rFonts w:ascii="Times New Roman" w:hAnsi="Times New Roman"/>
                <w:sz w:val="24"/>
                <w:szCs w:val="24"/>
              </w:rPr>
              <w:t>.</w:t>
            </w:r>
          </w:p>
        </w:tc>
      </w:tr>
    </w:tbl>
    <w:p w:rsidR="00006824" w:rsidRPr="000F5775" w:rsidRDefault="00006824" w:rsidP="00006824">
      <w:pPr>
        <w:rPr>
          <w:rFonts w:ascii="Times New Roman" w:hAnsi="Times New Roman"/>
          <w:color w:val="002060"/>
          <w:sz w:val="24"/>
          <w:szCs w:val="24"/>
          <w:lang w:val="en-GB"/>
        </w:rPr>
      </w:pPr>
    </w:p>
    <w:p w:rsidR="00006824" w:rsidRPr="000F5775" w:rsidRDefault="00D727F1" w:rsidP="002F1640">
      <w:pPr>
        <w:pStyle w:val="Heading3"/>
      </w:pPr>
      <w:bookmarkStart w:id="54" w:name="_Toc28157037"/>
      <w:r w:rsidRPr="000F5775">
        <w:t xml:space="preserve">3.5.2 </w:t>
      </w:r>
      <w:r w:rsidR="00EE0325" w:rsidRPr="000F5775">
        <w:t>Успостављање програма мониторинга</w:t>
      </w:r>
      <w:bookmarkEnd w:id="54"/>
    </w:p>
    <w:p w:rsidR="00006824" w:rsidRPr="000F5775" w:rsidRDefault="00EE0325" w:rsidP="00006824">
      <w:pPr>
        <w:spacing w:after="0" w:line="240" w:lineRule="auto"/>
        <w:rPr>
          <w:rFonts w:ascii="Times New Roman" w:hAnsi="Times New Roman"/>
          <w:i/>
          <w:sz w:val="24"/>
          <w:szCs w:val="24"/>
        </w:rPr>
      </w:pPr>
      <w:r w:rsidRPr="000F5775">
        <w:rPr>
          <w:rFonts w:ascii="Times New Roman" w:hAnsi="Times New Roman"/>
          <w:i/>
          <w:sz w:val="24"/>
          <w:szCs w:val="24"/>
        </w:rPr>
        <w:t>Мониторинг површинских вода</w:t>
      </w:r>
    </w:p>
    <w:p w:rsidR="00FD27B0" w:rsidRPr="000F5775" w:rsidRDefault="00C266D6" w:rsidP="00C266D6">
      <w:pPr>
        <w:spacing w:before="120" w:after="120" w:line="240" w:lineRule="auto"/>
        <w:ind w:left="-6"/>
        <w:jc w:val="both"/>
        <w:rPr>
          <w:rFonts w:ascii="Times New Roman" w:hAnsi="Times New Roman"/>
          <w:color w:val="000000"/>
          <w:sz w:val="24"/>
          <w:szCs w:val="24"/>
          <w:lang w:val="de-DE"/>
        </w:rPr>
      </w:pPr>
      <w:r w:rsidRPr="000F5775">
        <w:rPr>
          <w:rFonts w:ascii="Times New Roman" w:hAnsi="Times New Roman"/>
          <w:color w:val="000000"/>
          <w:sz w:val="24"/>
          <w:szCs w:val="24"/>
        </w:rPr>
        <w:t>Агенција за заштиту животне средине (</w:t>
      </w:r>
      <w:r w:rsidR="00DD0147" w:rsidRPr="000F5775">
        <w:rPr>
          <w:rFonts w:ascii="Times New Roman" w:hAnsi="Times New Roman"/>
          <w:color w:val="000000"/>
          <w:sz w:val="24"/>
          <w:szCs w:val="24"/>
        </w:rPr>
        <w:t>АЗЖС</w:t>
      </w:r>
      <w:r w:rsidRPr="000F5775">
        <w:rPr>
          <w:rFonts w:ascii="Times New Roman" w:hAnsi="Times New Roman"/>
          <w:color w:val="000000"/>
          <w:sz w:val="24"/>
          <w:szCs w:val="24"/>
        </w:rPr>
        <w:t>) је одговорна за спровођење програма мониторинга површ</w:t>
      </w:r>
      <w:r w:rsidR="005615DB" w:rsidRPr="000F5775">
        <w:rPr>
          <w:rFonts w:ascii="Times New Roman" w:hAnsi="Times New Roman"/>
          <w:color w:val="000000"/>
          <w:sz w:val="24"/>
          <w:szCs w:val="24"/>
        </w:rPr>
        <w:t>инских вода. Већина надлежности</w:t>
      </w:r>
      <w:r w:rsidRPr="000F5775">
        <w:rPr>
          <w:rFonts w:ascii="Times New Roman" w:hAnsi="Times New Roman"/>
          <w:color w:val="000000"/>
          <w:sz w:val="24"/>
          <w:szCs w:val="24"/>
        </w:rPr>
        <w:t xml:space="preserve"> и капацитета је</w:t>
      </w:r>
      <w:r w:rsidR="005615DB" w:rsidRPr="000F5775">
        <w:rPr>
          <w:rFonts w:ascii="Times New Roman" w:hAnsi="Times New Roman"/>
          <w:color w:val="000000"/>
          <w:sz w:val="24"/>
          <w:szCs w:val="24"/>
        </w:rPr>
        <w:t xml:space="preserve"> тренутно</w:t>
      </w:r>
      <w:r w:rsidRPr="000F5775">
        <w:rPr>
          <w:rFonts w:ascii="Times New Roman" w:hAnsi="Times New Roman"/>
          <w:color w:val="000000"/>
          <w:sz w:val="24"/>
          <w:szCs w:val="24"/>
        </w:rPr>
        <w:t xml:space="preserve"> </w:t>
      </w:r>
      <w:r w:rsidRPr="000F5775">
        <w:rPr>
          <w:rFonts w:ascii="Times New Roman" w:hAnsi="Times New Roman"/>
          <w:color w:val="000000"/>
          <w:sz w:val="24"/>
          <w:szCs w:val="24"/>
        </w:rPr>
        <w:lastRenderedPageBreak/>
        <w:t>концентрисана у Београду</w:t>
      </w:r>
      <w:r w:rsidR="005615DB" w:rsidRPr="000F5775">
        <w:rPr>
          <w:rFonts w:ascii="Times New Roman" w:hAnsi="Times New Roman"/>
          <w:color w:val="000000"/>
          <w:sz w:val="24"/>
          <w:szCs w:val="24"/>
        </w:rPr>
        <w:t>,</w:t>
      </w:r>
      <w:r w:rsidRPr="000F5775">
        <w:rPr>
          <w:rFonts w:ascii="Times New Roman" w:hAnsi="Times New Roman"/>
          <w:color w:val="000000"/>
          <w:sz w:val="24"/>
          <w:szCs w:val="24"/>
        </w:rPr>
        <w:t xml:space="preserve"> где се налази Одељење за контролу квалитета воде и седимената и Одељење националне лабораторије. </w:t>
      </w:r>
      <w:r w:rsidR="00DD0147" w:rsidRPr="000F5775">
        <w:rPr>
          <w:rFonts w:ascii="Times New Roman" w:hAnsi="Times New Roman"/>
          <w:color w:val="000000"/>
          <w:sz w:val="24"/>
          <w:szCs w:val="24"/>
        </w:rPr>
        <w:t>АЗЖС</w:t>
      </w:r>
      <w:r w:rsidRPr="000F5775">
        <w:rPr>
          <w:rFonts w:ascii="Times New Roman" w:hAnsi="Times New Roman"/>
          <w:color w:val="000000"/>
          <w:sz w:val="24"/>
          <w:szCs w:val="24"/>
        </w:rPr>
        <w:t xml:space="preserve"> има организациону јединицу у Сремској Каменици (Одељење за контролу квалитет</w:t>
      </w:r>
      <w:r w:rsidR="005615DB" w:rsidRPr="000F5775">
        <w:rPr>
          <w:rFonts w:ascii="Times New Roman" w:hAnsi="Times New Roman"/>
          <w:color w:val="000000"/>
          <w:sz w:val="24"/>
          <w:szCs w:val="24"/>
        </w:rPr>
        <w:t xml:space="preserve">а воде и седимената - Нови Сад), </w:t>
      </w:r>
      <w:r w:rsidRPr="000F5775">
        <w:rPr>
          <w:rFonts w:ascii="Times New Roman" w:hAnsi="Times New Roman"/>
          <w:color w:val="000000"/>
          <w:sz w:val="24"/>
          <w:szCs w:val="24"/>
        </w:rPr>
        <w:t>која спроводи програм мониторинга за територију слива Дунава (АП Војводина).</w:t>
      </w:r>
    </w:p>
    <w:p w:rsidR="0023076A" w:rsidRPr="004730F8" w:rsidRDefault="0023076A" w:rsidP="00C266D6">
      <w:pPr>
        <w:spacing w:before="120" w:after="120" w:line="240" w:lineRule="auto"/>
        <w:ind w:left="-6"/>
        <w:jc w:val="both"/>
        <w:rPr>
          <w:rFonts w:ascii="Times New Roman" w:hAnsi="Times New Roman"/>
          <w:color w:val="000000"/>
          <w:sz w:val="24"/>
          <w:szCs w:val="24"/>
          <w:lang w:val="de-DE"/>
        </w:rPr>
      </w:pPr>
      <w:r w:rsidRPr="000F5775">
        <w:rPr>
          <w:rFonts w:ascii="Times New Roman" w:hAnsi="Times New Roman"/>
          <w:color w:val="000000"/>
          <w:sz w:val="24"/>
          <w:szCs w:val="24"/>
          <w:u w:val="single"/>
        </w:rPr>
        <w:t>Мрежа</w:t>
      </w:r>
      <w:r w:rsidRPr="004730F8">
        <w:rPr>
          <w:rFonts w:ascii="Times New Roman" w:hAnsi="Times New Roman"/>
          <w:color w:val="000000"/>
          <w:sz w:val="24"/>
          <w:szCs w:val="24"/>
          <w:u w:val="single"/>
          <w:lang w:val="de-DE"/>
        </w:rPr>
        <w:t xml:space="preserve"> </w:t>
      </w:r>
      <w:r w:rsidRPr="000F5775">
        <w:rPr>
          <w:rFonts w:ascii="Times New Roman" w:hAnsi="Times New Roman"/>
          <w:color w:val="000000"/>
          <w:sz w:val="24"/>
          <w:szCs w:val="24"/>
          <w:u w:val="single"/>
        </w:rPr>
        <w:t>за</w:t>
      </w:r>
      <w:r w:rsidRPr="004730F8">
        <w:rPr>
          <w:rFonts w:ascii="Times New Roman" w:hAnsi="Times New Roman"/>
          <w:color w:val="000000"/>
          <w:sz w:val="24"/>
          <w:szCs w:val="24"/>
          <w:u w:val="single"/>
          <w:lang w:val="de-DE"/>
        </w:rPr>
        <w:t xml:space="preserve"> </w:t>
      </w:r>
      <w:r w:rsidRPr="000F5775">
        <w:rPr>
          <w:rFonts w:ascii="Times New Roman" w:hAnsi="Times New Roman"/>
          <w:color w:val="000000"/>
          <w:sz w:val="24"/>
          <w:szCs w:val="24"/>
          <w:u w:val="single"/>
        </w:rPr>
        <w:t>мониторинг</w:t>
      </w:r>
      <w:r w:rsidRPr="004730F8">
        <w:rPr>
          <w:rFonts w:ascii="Times New Roman" w:hAnsi="Times New Roman"/>
          <w:color w:val="000000"/>
          <w:sz w:val="24"/>
          <w:szCs w:val="24"/>
          <w:lang w:val="de-DE"/>
        </w:rPr>
        <w:t>-</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Први</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годишњи</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програм</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мониторинга</w:t>
      </w:r>
      <w:r w:rsidR="001E6B9D" w:rsidRPr="004730F8">
        <w:rPr>
          <w:rFonts w:ascii="Times New Roman" w:hAnsi="Times New Roman"/>
          <w:color w:val="000000"/>
          <w:sz w:val="24"/>
          <w:szCs w:val="24"/>
          <w:lang w:val="de-DE"/>
        </w:rPr>
        <w:t xml:space="preserve"> </w:t>
      </w:r>
      <w:r w:rsidR="001E6B9D" w:rsidRPr="000F5775">
        <w:rPr>
          <w:rFonts w:ascii="Times New Roman" w:hAnsi="Times New Roman"/>
          <w:color w:val="000000"/>
          <w:sz w:val="24"/>
          <w:szCs w:val="24"/>
        </w:rPr>
        <w:t>статуса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површинских</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вода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у</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Србиј</w:t>
      </w:r>
      <w:r w:rsidRPr="000F5775">
        <w:rPr>
          <w:rFonts w:ascii="Times New Roman" w:hAnsi="Times New Roman"/>
          <w:color w:val="000000"/>
          <w:sz w:val="24"/>
          <w:szCs w:val="24"/>
        </w:rPr>
        <w:t>и</w:t>
      </w:r>
      <w:r w:rsidRPr="004730F8">
        <w:rPr>
          <w:rFonts w:ascii="Times New Roman" w:hAnsi="Times New Roman"/>
          <w:color w:val="000000"/>
          <w:sz w:val="24"/>
          <w:szCs w:val="24"/>
          <w:lang w:val="de-DE"/>
        </w:rPr>
        <w:t xml:space="preserve">, </w:t>
      </w:r>
      <w:r w:rsidRPr="000F5775">
        <w:rPr>
          <w:rFonts w:ascii="Times New Roman" w:hAnsi="Times New Roman"/>
          <w:color w:val="000000"/>
          <w:sz w:val="24"/>
          <w:szCs w:val="24"/>
        </w:rPr>
        <w:t>усаглашен</w:t>
      </w:r>
      <w:r w:rsidRPr="004730F8">
        <w:rPr>
          <w:rFonts w:ascii="Times New Roman" w:hAnsi="Times New Roman"/>
          <w:color w:val="000000"/>
          <w:sz w:val="24"/>
          <w:szCs w:val="24"/>
          <w:lang w:val="de-DE"/>
        </w:rPr>
        <w:t xml:space="preserve"> </w:t>
      </w:r>
      <w:r w:rsidRPr="000F5775">
        <w:rPr>
          <w:rFonts w:ascii="Times New Roman" w:hAnsi="Times New Roman"/>
          <w:color w:val="000000"/>
          <w:sz w:val="24"/>
          <w:szCs w:val="24"/>
        </w:rPr>
        <w:t>са</w:t>
      </w:r>
      <w:r w:rsidRPr="004730F8">
        <w:rPr>
          <w:rFonts w:ascii="Times New Roman" w:hAnsi="Times New Roman"/>
          <w:color w:val="000000"/>
          <w:sz w:val="24"/>
          <w:szCs w:val="24"/>
          <w:lang w:val="de-DE"/>
        </w:rPr>
        <w:t xml:space="preserve"> </w:t>
      </w:r>
      <w:r w:rsidRPr="000F5775">
        <w:rPr>
          <w:rFonts w:ascii="Times New Roman" w:hAnsi="Times New Roman"/>
          <w:color w:val="000000"/>
          <w:sz w:val="24"/>
          <w:szCs w:val="24"/>
        </w:rPr>
        <w:t>захтевима</w:t>
      </w:r>
      <w:r w:rsidRPr="004730F8">
        <w:rPr>
          <w:rFonts w:ascii="Times New Roman" w:hAnsi="Times New Roman"/>
          <w:color w:val="000000"/>
          <w:sz w:val="24"/>
          <w:szCs w:val="24"/>
          <w:lang w:val="de-DE"/>
        </w:rPr>
        <w:t xml:space="preserve"> </w:t>
      </w:r>
      <w:r w:rsidRPr="000F5775">
        <w:rPr>
          <w:rFonts w:ascii="Times New Roman" w:hAnsi="Times New Roman"/>
          <w:color w:val="000000"/>
          <w:sz w:val="24"/>
          <w:szCs w:val="24"/>
        </w:rPr>
        <w:t>ОДВ</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спроведен</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је</w:t>
      </w:r>
      <w:r w:rsidR="00C266D6" w:rsidRPr="004730F8">
        <w:rPr>
          <w:rFonts w:ascii="Times New Roman" w:hAnsi="Times New Roman"/>
          <w:color w:val="000000"/>
          <w:sz w:val="24"/>
          <w:szCs w:val="24"/>
          <w:lang w:val="de-DE"/>
        </w:rPr>
        <w:t xml:space="preserve"> 2012. </w:t>
      </w:r>
      <w:r w:rsidR="00C266D6" w:rsidRPr="000F5775">
        <w:rPr>
          <w:rFonts w:ascii="Times New Roman" w:hAnsi="Times New Roman"/>
          <w:color w:val="000000"/>
          <w:sz w:val="24"/>
          <w:szCs w:val="24"/>
        </w:rPr>
        <w:t>године</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Како</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је</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прописано</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Директивом</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успостављена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је</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мрежа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станица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за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надзор</w:t>
      </w:r>
      <w:r w:rsidR="00C266D6" w:rsidRPr="004730F8">
        <w:rPr>
          <w:rFonts w:ascii="Times New Roman" w:hAnsi="Times New Roman"/>
          <w:color w:val="000000"/>
          <w:sz w:val="24"/>
          <w:szCs w:val="24"/>
          <w:lang w:val="de-DE"/>
        </w:rPr>
        <w:t xml:space="preserve"> </w:t>
      </w:r>
      <w:r w:rsidR="005615DB" w:rsidRPr="000F5775">
        <w:rPr>
          <w:rFonts w:ascii="Times New Roman" w:hAnsi="Times New Roman"/>
          <w:color w:val="000000"/>
          <w:sz w:val="24"/>
          <w:szCs w:val="24"/>
        </w:rPr>
        <w:t>и</w:t>
      </w:r>
      <w:r w:rsidR="005615DB" w:rsidRPr="004730F8">
        <w:rPr>
          <w:rFonts w:ascii="Times New Roman" w:hAnsi="Times New Roman"/>
          <w:color w:val="000000"/>
          <w:sz w:val="24"/>
          <w:szCs w:val="24"/>
          <w:lang w:val="de-DE"/>
        </w:rPr>
        <w:t xml:space="preserve"> </w:t>
      </w:r>
      <w:r w:rsidR="005615DB" w:rsidRPr="000F5775">
        <w:rPr>
          <w:rFonts w:ascii="Times New Roman" w:hAnsi="Times New Roman"/>
          <w:color w:val="000000"/>
          <w:sz w:val="24"/>
          <w:szCs w:val="24"/>
        </w:rPr>
        <w:t>оперативни</w:t>
      </w:r>
      <w:r w:rsidR="005615DB" w:rsidRPr="004730F8">
        <w:rPr>
          <w:rFonts w:ascii="Times New Roman" w:hAnsi="Times New Roman"/>
          <w:color w:val="000000"/>
          <w:sz w:val="24"/>
          <w:szCs w:val="24"/>
          <w:lang w:val="de-DE"/>
        </w:rPr>
        <w:t xml:space="preserve"> </w:t>
      </w:r>
      <w:r w:rsidR="005615DB" w:rsidRPr="000F5775">
        <w:rPr>
          <w:rFonts w:ascii="Times New Roman" w:hAnsi="Times New Roman"/>
          <w:color w:val="000000"/>
          <w:sz w:val="24"/>
          <w:szCs w:val="24"/>
        </w:rPr>
        <w:t>мониторинг</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ради</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праћења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годишње</w:t>
      </w:r>
      <w:r w:rsidRPr="000F5775">
        <w:rPr>
          <w:rFonts w:ascii="Times New Roman" w:hAnsi="Times New Roman"/>
          <w:color w:val="000000"/>
          <w:sz w:val="24"/>
          <w:szCs w:val="24"/>
        </w:rPr>
        <w:t>г</w:t>
      </w:r>
      <w:r w:rsidRPr="004730F8">
        <w:rPr>
          <w:rFonts w:ascii="Times New Roman" w:hAnsi="Times New Roman"/>
          <w:color w:val="000000"/>
          <w:sz w:val="24"/>
          <w:szCs w:val="24"/>
          <w:lang w:val="de-DE"/>
        </w:rPr>
        <w:t xml:space="preserve"> </w:t>
      </w:r>
      <w:r w:rsidRPr="000F5775">
        <w:rPr>
          <w:rFonts w:ascii="Times New Roman" w:hAnsi="Times New Roman"/>
          <w:color w:val="000000"/>
          <w:sz w:val="24"/>
          <w:szCs w:val="24"/>
        </w:rPr>
        <w:t>статуса</w:t>
      </w:r>
      <w:r w:rsidRPr="004730F8">
        <w:rPr>
          <w:rFonts w:ascii="Times New Roman" w:hAnsi="Times New Roman"/>
          <w:color w:val="000000"/>
          <w:sz w:val="24"/>
          <w:szCs w:val="24"/>
          <w:lang w:val="de-DE"/>
        </w:rPr>
        <w:t xml:space="preserve"> </w:t>
      </w:r>
      <w:r w:rsidRPr="000F5775">
        <w:rPr>
          <w:rFonts w:ascii="Times New Roman" w:hAnsi="Times New Roman"/>
          <w:color w:val="000000"/>
          <w:sz w:val="24"/>
          <w:szCs w:val="24"/>
        </w:rPr>
        <w:t>површинских</w:t>
      </w:r>
      <w:r w:rsidRPr="004730F8">
        <w:rPr>
          <w:rFonts w:ascii="Times New Roman" w:hAnsi="Times New Roman"/>
          <w:color w:val="000000"/>
          <w:sz w:val="24"/>
          <w:szCs w:val="24"/>
          <w:lang w:val="de-DE"/>
        </w:rPr>
        <w:t xml:space="preserve"> </w:t>
      </w:r>
      <w:r w:rsidRPr="000F5775">
        <w:rPr>
          <w:rFonts w:ascii="Times New Roman" w:hAnsi="Times New Roman"/>
          <w:color w:val="000000"/>
          <w:sz w:val="24"/>
          <w:szCs w:val="24"/>
        </w:rPr>
        <w:t>водних</w:t>
      </w:r>
      <w:r w:rsidRPr="004730F8">
        <w:rPr>
          <w:rFonts w:ascii="Times New Roman" w:hAnsi="Times New Roman"/>
          <w:color w:val="000000"/>
          <w:sz w:val="24"/>
          <w:szCs w:val="24"/>
          <w:lang w:val="de-DE"/>
        </w:rPr>
        <w:t xml:space="preserve"> </w:t>
      </w:r>
      <w:r w:rsidRPr="000F5775">
        <w:rPr>
          <w:rFonts w:ascii="Times New Roman" w:hAnsi="Times New Roman"/>
          <w:color w:val="000000"/>
          <w:sz w:val="24"/>
          <w:szCs w:val="24"/>
        </w:rPr>
        <w:t>т</w:t>
      </w:r>
      <w:r w:rsidR="00C266D6" w:rsidRPr="000F5775">
        <w:rPr>
          <w:rFonts w:ascii="Times New Roman" w:hAnsi="Times New Roman"/>
          <w:color w:val="000000"/>
          <w:sz w:val="24"/>
          <w:szCs w:val="24"/>
        </w:rPr>
        <w:t>ела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Избор</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станица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за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оперативни</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и</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надзорни</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мониторинг</w:t>
      </w:r>
      <w:r w:rsidR="00E53B53" w:rsidRPr="004730F8">
        <w:rPr>
          <w:rFonts w:ascii="Times New Roman" w:hAnsi="Times New Roman"/>
          <w:color w:val="000000"/>
          <w:sz w:val="24"/>
          <w:szCs w:val="24"/>
          <w:lang w:val="de-DE"/>
        </w:rPr>
        <w:t xml:space="preserve"> </w:t>
      </w:r>
      <w:r w:rsidR="00E53B53" w:rsidRPr="000F5775">
        <w:rPr>
          <w:rFonts w:ascii="Times New Roman" w:hAnsi="Times New Roman"/>
          <w:color w:val="000000"/>
          <w:sz w:val="24"/>
          <w:szCs w:val="24"/>
        </w:rPr>
        <w:t>је</w:t>
      </w:r>
      <w:r w:rsidR="005615DB" w:rsidRPr="004730F8">
        <w:rPr>
          <w:rFonts w:ascii="Times New Roman" w:hAnsi="Times New Roman"/>
          <w:color w:val="000000"/>
          <w:sz w:val="24"/>
          <w:szCs w:val="24"/>
          <w:lang w:val="de-DE"/>
        </w:rPr>
        <w:t xml:space="preserve"> </w:t>
      </w:r>
      <w:r w:rsidR="005615DB" w:rsidRPr="000F5775">
        <w:rPr>
          <w:rFonts w:ascii="Times New Roman" w:hAnsi="Times New Roman"/>
          <w:color w:val="000000"/>
          <w:sz w:val="24"/>
          <w:szCs w:val="24"/>
        </w:rPr>
        <w:t>вршен</w:t>
      </w:r>
      <w:r w:rsidR="00E53B53" w:rsidRPr="004730F8">
        <w:rPr>
          <w:rFonts w:ascii="Times New Roman" w:hAnsi="Times New Roman"/>
          <w:color w:val="000000"/>
          <w:sz w:val="24"/>
          <w:szCs w:val="24"/>
          <w:lang w:val="de-DE"/>
        </w:rPr>
        <w:t xml:space="preserve"> </w:t>
      </w:r>
      <w:r w:rsidR="00E53B53" w:rsidRPr="000F5775">
        <w:rPr>
          <w:rFonts w:ascii="Times New Roman" w:hAnsi="Times New Roman"/>
          <w:color w:val="000000"/>
          <w:sz w:val="24"/>
          <w:szCs w:val="24"/>
        </w:rPr>
        <w:t>у</w:t>
      </w:r>
      <w:r w:rsidR="00E53B53" w:rsidRPr="004730F8">
        <w:rPr>
          <w:rFonts w:ascii="Times New Roman" w:hAnsi="Times New Roman"/>
          <w:color w:val="000000"/>
          <w:sz w:val="24"/>
          <w:szCs w:val="24"/>
          <w:lang w:val="de-DE"/>
        </w:rPr>
        <w:t xml:space="preserve"> </w:t>
      </w:r>
      <w:r w:rsidR="00E53B53" w:rsidRPr="000F5775">
        <w:rPr>
          <w:rFonts w:ascii="Times New Roman" w:hAnsi="Times New Roman"/>
          <w:color w:val="000000"/>
          <w:sz w:val="24"/>
          <w:szCs w:val="24"/>
        </w:rPr>
        <w:t>складу</w:t>
      </w:r>
      <w:r w:rsidR="00E53B53" w:rsidRPr="004730F8">
        <w:rPr>
          <w:rFonts w:ascii="Times New Roman" w:hAnsi="Times New Roman"/>
          <w:color w:val="000000"/>
          <w:sz w:val="24"/>
          <w:szCs w:val="24"/>
          <w:lang w:val="de-DE"/>
        </w:rPr>
        <w:t xml:space="preserve"> </w:t>
      </w:r>
      <w:r w:rsidR="00E53B53" w:rsidRPr="000F5775">
        <w:rPr>
          <w:rFonts w:ascii="Times New Roman" w:hAnsi="Times New Roman"/>
          <w:color w:val="000000"/>
          <w:sz w:val="24"/>
          <w:szCs w:val="24"/>
        </w:rPr>
        <w:t>са</w:t>
      </w:r>
      <w:r w:rsidR="00E53B53" w:rsidRPr="004730F8">
        <w:rPr>
          <w:rFonts w:ascii="Times New Roman" w:hAnsi="Times New Roman"/>
          <w:color w:val="000000"/>
          <w:sz w:val="24"/>
          <w:szCs w:val="24"/>
          <w:lang w:val="de-DE"/>
        </w:rPr>
        <w:t xml:space="preserve"> </w:t>
      </w:r>
      <w:r w:rsidR="00E53B53" w:rsidRPr="000F5775">
        <w:rPr>
          <w:rFonts w:ascii="Times New Roman" w:hAnsi="Times New Roman"/>
          <w:color w:val="000000"/>
          <w:sz w:val="24"/>
          <w:szCs w:val="24"/>
        </w:rPr>
        <w:t>захт</w:t>
      </w:r>
      <w:r w:rsidRPr="000F5775">
        <w:rPr>
          <w:rFonts w:ascii="Times New Roman" w:hAnsi="Times New Roman"/>
          <w:color w:val="000000"/>
          <w:sz w:val="24"/>
          <w:szCs w:val="24"/>
        </w:rPr>
        <w:t>евима</w:t>
      </w:r>
      <w:r w:rsidRPr="004730F8">
        <w:rPr>
          <w:rFonts w:ascii="Times New Roman" w:hAnsi="Times New Roman"/>
          <w:color w:val="000000"/>
          <w:sz w:val="24"/>
          <w:szCs w:val="24"/>
          <w:lang w:val="de-DE"/>
        </w:rPr>
        <w:t xml:space="preserve"> </w:t>
      </w:r>
      <w:r w:rsidRPr="000F5775">
        <w:rPr>
          <w:rFonts w:ascii="Times New Roman" w:hAnsi="Times New Roman"/>
          <w:color w:val="000000"/>
          <w:sz w:val="24"/>
          <w:szCs w:val="24"/>
        </w:rPr>
        <w:t>ОДВ</w:t>
      </w:r>
      <w:r w:rsidR="00E53B53" w:rsidRPr="004730F8">
        <w:rPr>
          <w:rFonts w:ascii="Times New Roman" w:hAnsi="Times New Roman"/>
          <w:color w:val="000000"/>
          <w:sz w:val="24"/>
          <w:szCs w:val="24"/>
          <w:lang w:val="de-DE"/>
        </w:rPr>
        <w:t xml:space="preserve"> (</w:t>
      </w:r>
      <w:r w:rsidR="00441DEF" w:rsidRPr="000F5775">
        <w:rPr>
          <w:rFonts w:ascii="Times New Roman" w:hAnsi="Times New Roman"/>
          <w:color w:val="000000"/>
          <w:sz w:val="24"/>
          <w:szCs w:val="24"/>
        </w:rPr>
        <w:t>Прилог</w:t>
      </w:r>
      <w:r w:rsidR="00441DEF" w:rsidRPr="004730F8">
        <w:rPr>
          <w:rFonts w:ascii="Times New Roman" w:hAnsi="Times New Roman"/>
          <w:color w:val="000000"/>
          <w:sz w:val="24"/>
          <w:szCs w:val="24"/>
          <w:lang w:val="de-DE"/>
        </w:rPr>
        <w:t xml:space="preserve"> </w:t>
      </w:r>
      <w:r w:rsidR="00E53B53" w:rsidRPr="000F5775">
        <w:rPr>
          <w:rFonts w:ascii="Times New Roman" w:hAnsi="Times New Roman"/>
          <w:color w:val="000000"/>
          <w:sz w:val="24"/>
          <w:szCs w:val="24"/>
          <w:lang w:val="de-DE"/>
        </w:rPr>
        <w:t xml:space="preserve"> V</w:t>
      </w:r>
      <w:r w:rsidR="00C266D6" w:rsidRPr="004730F8">
        <w:rPr>
          <w:rFonts w:ascii="Times New Roman" w:hAnsi="Times New Roman"/>
          <w:color w:val="000000"/>
          <w:sz w:val="24"/>
          <w:szCs w:val="24"/>
          <w:lang w:val="de-DE"/>
        </w:rPr>
        <w:t>, 1.3.1; 1</w:t>
      </w:r>
      <w:r w:rsidR="00E53B53" w:rsidRPr="004730F8">
        <w:rPr>
          <w:rFonts w:ascii="Times New Roman" w:hAnsi="Times New Roman"/>
          <w:color w:val="000000"/>
          <w:sz w:val="24"/>
          <w:szCs w:val="24"/>
          <w:lang w:val="de-DE"/>
        </w:rPr>
        <w:t xml:space="preserve">.3.2). </w:t>
      </w:r>
      <w:r w:rsidR="00E53B53" w:rsidRPr="000F5775">
        <w:rPr>
          <w:rFonts w:ascii="Times New Roman" w:hAnsi="Times New Roman"/>
          <w:color w:val="000000"/>
          <w:sz w:val="24"/>
          <w:szCs w:val="24"/>
        </w:rPr>
        <w:t>На</w:t>
      </w:r>
      <w:r w:rsidR="00E53B53" w:rsidRPr="004730F8">
        <w:rPr>
          <w:rFonts w:ascii="Times New Roman" w:hAnsi="Times New Roman"/>
          <w:color w:val="000000"/>
          <w:sz w:val="24"/>
          <w:szCs w:val="24"/>
          <w:lang w:val="de-DE"/>
        </w:rPr>
        <w:t xml:space="preserve"> </w:t>
      </w:r>
      <w:r w:rsidR="00E53B53" w:rsidRPr="000F5775">
        <w:rPr>
          <w:rFonts w:ascii="Times New Roman" w:hAnsi="Times New Roman"/>
          <w:color w:val="000000"/>
          <w:sz w:val="24"/>
          <w:szCs w:val="24"/>
        </w:rPr>
        <w:t>основу</w:t>
      </w:r>
      <w:r w:rsidR="00E53B53" w:rsidRPr="004730F8">
        <w:rPr>
          <w:rFonts w:ascii="Times New Roman" w:hAnsi="Times New Roman"/>
          <w:color w:val="000000"/>
          <w:sz w:val="24"/>
          <w:szCs w:val="24"/>
          <w:lang w:val="de-DE"/>
        </w:rPr>
        <w:t xml:space="preserve"> </w:t>
      </w:r>
      <w:r w:rsidR="00E53B53" w:rsidRPr="000F5775">
        <w:rPr>
          <w:rFonts w:ascii="Times New Roman" w:hAnsi="Times New Roman"/>
          <w:color w:val="000000"/>
          <w:sz w:val="24"/>
          <w:szCs w:val="24"/>
        </w:rPr>
        <w:t>резултата</w:t>
      </w:r>
      <w:r w:rsidR="00E53B53" w:rsidRPr="004730F8">
        <w:rPr>
          <w:rFonts w:ascii="Times New Roman" w:hAnsi="Times New Roman"/>
          <w:color w:val="000000"/>
          <w:sz w:val="24"/>
          <w:szCs w:val="24"/>
          <w:lang w:val="de-DE"/>
        </w:rPr>
        <w:t xml:space="preserve"> </w:t>
      </w:r>
      <w:r w:rsidR="00E53B53" w:rsidRPr="000F5775">
        <w:rPr>
          <w:rFonts w:ascii="Times New Roman" w:hAnsi="Times New Roman"/>
          <w:color w:val="000000"/>
          <w:sz w:val="24"/>
          <w:szCs w:val="24"/>
        </w:rPr>
        <w:t>проц</w:t>
      </w:r>
      <w:r w:rsidR="00C266D6" w:rsidRPr="000F5775">
        <w:rPr>
          <w:rFonts w:ascii="Times New Roman" w:hAnsi="Times New Roman"/>
          <w:color w:val="000000"/>
          <w:sz w:val="24"/>
          <w:szCs w:val="24"/>
        </w:rPr>
        <w:t>ене</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квалитета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воде</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у</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Националној</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водоводној</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мрежи</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у</w:t>
      </w:r>
      <w:r w:rsidR="00C266D6" w:rsidRPr="004730F8">
        <w:rPr>
          <w:rFonts w:ascii="Times New Roman" w:hAnsi="Times New Roman"/>
          <w:color w:val="000000"/>
          <w:sz w:val="24"/>
          <w:szCs w:val="24"/>
          <w:lang w:val="de-DE"/>
        </w:rPr>
        <w:t xml:space="preserve"> 2009. </w:t>
      </w:r>
      <w:r w:rsidR="00C266D6" w:rsidRPr="000F5775">
        <w:rPr>
          <w:rFonts w:ascii="Times New Roman" w:hAnsi="Times New Roman"/>
          <w:color w:val="000000"/>
          <w:sz w:val="24"/>
          <w:szCs w:val="24"/>
        </w:rPr>
        <w:t>и</w:t>
      </w:r>
      <w:r w:rsidR="00C266D6" w:rsidRPr="004730F8">
        <w:rPr>
          <w:rFonts w:ascii="Times New Roman" w:hAnsi="Times New Roman"/>
          <w:color w:val="000000"/>
          <w:sz w:val="24"/>
          <w:szCs w:val="24"/>
          <w:lang w:val="de-DE"/>
        </w:rPr>
        <w:t xml:space="preserve"> 2010. </w:t>
      </w:r>
      <w:r w:rsidR="00C266D6" w:rsidRPr="000F5775">
        <w:rPr>
          <w:rFonts w:ascii="Times New Roman" w:hAnsi="Times New Roman"/>
          <w:color w:val="000000"/>
          <w:sz w:val="24"/>
          <w:szCs w:val="24"/>
        </w:rPr>
        <w:t>години</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иден</w:t>
      </w:r>
      <w:r w:rsidR="00E53B53" w:rsidRPr="000F5775">
        <w:rPr>
          <w:rFonts w:ascii="Times New Roman" w:hAnsi="Times New Roman"/>
          <w:color w:val="000000"/>
          <w:sz w:val="24"/>
          <w:szCs w:val="24"/>
        </w:rPr>
        <w:t>тификована</w:t>
      </w:r>
      <w:r w:rsidR="00E53B53" w:rsidRPr="004730F8">
        <w:rPr>
          <w:rFonts w:ascii="Times New Roman" w:hAnsi="Times New Roman"/>
          <w:color w:val="000000"/>
          <w:sz w:val="24"/>
          <w:szCs w:val="24"/>
          <w:lang w:val="de-DE"/>
        </w:rPr>
        <w:t xml:space="preserve"> </w:t>
      </w:r>
      <w:r w:rsidR="00E53B53" w:rsidRPr="000F5775">
        <w:rPr>
          <w:rFonts w:ascii="Times New Roman" w:hAnsi="Times New Roman"/>
          <w:color w:val="000000"/>
          <w:sz w:val="24"/>
          <w:szCs w:val="24"/>
        </w:rPr>
        <w:t>су</w:t>
      </w:r>
      <w:r w:rsidR="00E53B53" w:rsidRPr="004730F8">
        <w:rPr>
          <w:rFonts w:ascii="Times New Roman" w:hAnsi="Times New Roman"/>
          <w:color w:val="000000"/>
          <w:sz w:val="24"/>
          <w:szCs w:val="24"/>
          <w:lang w:val="de-DE"/>
        </w:rPr>
        <w:t xml:space="preserve"> </w:t>
      </w:r>
      <w:r w:rsidR="00E53B53" w:rsidRPr="000F5775">
        <w:rPr>
          <w:rFonts w:ascii="Times New Roman" w:hAnsi="Times New Roman"/>
          <w:color w:val="000000"/>
          <w:sz w:val="24"/>
          <w:szCs w:val="24"/>
        </w:rPr>
        <w:t>угрожена</w:t>
      </w:r>
      <w:r w:rsidR="00E53B53" w:rsidRPr="004730F8">
        <w:rPr>
          <w:rFonts w:ascii="Times New Roman" w:hAnsi="Times New Roman"/>
          <w:color w:val="000000"/>
          <w:sz w:val="24"/>
          <w:szCs w:val="24"/>
          <w:lang w:val="de-DE"/>
        </w:rPr>
        <w:t xml:space="preserve"> </w:t>
      </w:r>
      <w:r w:rsidR="00E53B53" w:rsidRPr="000F5775">
        <w:rPr>
          <w:rFonts w:ascii="Times New Roman" w:hAnsi="Times New Roman"/>
          <w:color w:val="000000"/>
          <w:sz w:val="24"/>
          <w:szCs w:val="24"/>
        </w:rPr>
        <w:t>водна</w:t>
      </w:r>
      <w:r w:rsidR="00E53B53" w:rsidRPr="004730F8">
        <w:rPr>
          <w:rFonts w:ascii="Times New Roman" w:hAnsi="Times New Roman"/>
          <w:color w:val="000000"/>
          <w:sz w:val="24"/>
          <w:szCs w:val="24"/>
          <w:lang w:val="de-DE"/>
        </w:rPr>
        <w:t xml:space="preserve"> </w:t>
      </w:r>
      <w:r w:rsidR="00E53B53" w:rsidRPr="000F5775">
        <w:rPr>
          <w:rFonts w:ascii="Times New Roman" w:hAnsi="Times New Roman"/>
          <w:color w:val="000000"/>
          <w:sz w:val="24"/>
          <w:szCs w:val="24"/>
        </w:rPr>
        <w:t>т</w:t>
      </w:r>
      <w:r w:rsidR="00C266D6" w:rsidRPr="000F5775">
        <w:rPr>
          <w:rFonts w:ascii="Times New Roman" w:hAnsi="Times New Roman"/>
          <w:color w:val="000000"/>
          <w:sz w:val="24"/>
          <w:szCs w:val="24"/>
        </w:rPr>
        <w:t>ела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и</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на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тим</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станицама</w:t>
      </w:r>
      <w:r w:rsidR="005615DB" w:rsidRPr="004730F8">
        <w:rPr>
          <w:rFonts w:ascii="Times New Roman" w:hAnsi="Times New Roman"/>
          <w:color w:val="000000"/>
          <w:sz w:val="24"/>
          <w:szCs w:val="24"/>
          <w:lang w:val="de-DE"/>
        </w:rPr>
        <w:t xml:space="preserve"> </w:t>
      </w:r>
      <w:r w:rsidR="005615DB" w:rsidRPr="000F5775">
        <w:rPr>
          <w:rFonts w:ascii="Times New Roman" w:hAnsi="Times New Roman"/>
          <w:color w:val="000000"/>
          <w:sz w:val="24"/>
          <w:szCs w:val="24"/>
        </w:rPr>
        <w:t>је</w:t>
      </w:r>
      <w:r w:rsidR="005615DB" w:rsidRPr="004730F8">
        <w:rPr>
          <w:rFonts w:ascii="Times New Roman" w:hAnsi="Times New Roman"/>
          <w:color w:val="000000"/>
          <w:sz w:val="24"/>
          <w:szCs w:val="24"/>
          <w:lang w:val="de-DE"/>
        </w:rPr>
        <w:t xml:space="preserve"> </w:t>
      </w:r>
      <w:r w:rsidR="005615DB" w:rsidRPr="000F5775">
        <w:rPr>
          <w:rFonts w:ascii="Times New Roman" w:hAnsi="Times New Roman"/>
          <w:color w:val="000000"/>
          <w:sz w:val="24"/>
          <w:szCs w:val="24"/>
        </w:rPr>
        <w:t>успостављен</w:t>
      </w:r>
      <w:r w:rsidR="005615DB" w:rsidRPr="004730F8">
        <w:rPr>
          <w:rFonts w:ascii="Times New Roman" w:hAnsi="Times New Roman"/>
          <w:color w:val="000000"/>
          <w:sz w:val="24"/>
          <w:szCs w:val="24"/>
          <w:lang w:val="de-DE"/>
        </w:rPr>
        <w:t xml:space="preserve"> </w:t>
      </w:r>
      <w:r w:rsidR="005615DB" w:rsidRPr="000F5775">
        <w:rPr>
          <w:rFonts w:ascii="Times New Roman" w:hAnsi="Times New Roman"/>
          <w:color w:val="000000"/>
          <w:sz w:val="24"/>
          <w:szCs w:val="24"/>
        </w:rPr>
        <w:t>оперативни</w:t>
      </w:r>
      <w:r w:rsidR="005615DB" w:rsidRPr="004730F8">
        <w:rPr>
          <w:rFonts w:ascii="Times New Roman" w:hAnsi="Times New Roman"/>
          <w:color w:val="000000"/>
          <w:sz w:val="24"/>
          <w:szCs w:val="24"/>
          <w:lang w:val="de-DE"/>
        </w:rPr>
        <w:t xml:space="preserve"> </w:t>
      </w:r>
      <w:r w:rsidR="005615DB" w:rsidRPr="000F5775">
        <w:rPr>
          <w:rFonts w:ascii="Times New Roman" w:hAnsi="Times New Roman"/>
          <w:color w:val="000000"/>
          <w:sz w:val="24"/>
          <w:szCs w:val="24"/>
        </w:rPr>
        <w:t>мониторинг</w:t>
      </w:r>
      <w:r w:rsidR="005615DB" w:rsidRPr="004730F8">
        <w:rPr>
          <w:rFonts w:ascii="Times New Roman" w:hAnsi="Times New Roman"/>
          <w:color w:val="000000"/>
          <w:sz w:val="24"/>
          <w:szCs w:val="24"/>
          <w:lang w:val="de-DE"/>
        </w:rPr>
        <w:t xml:space="preserve">. </w:t>
      </w:r>
      <w:r w:rsidR="005615DB" w:rsidRPr="000F5775">
        <w:rPr>
          <w:rFonts w:ascii="Times New Roman" w:hAnsi="Times New Roman"/>
          <w:color w:val="000000"/>
          <w:sz w:val="24"/>
          <w:szCs w:val="24"/>
        </w:rPr>
        <w:t>Надзорне</w:t>
      </w:r>
      <w:r w:rsidR="005615DB" w:rsidRPr="004730F8">
        <w:rPr>
          <w:rFonts w:ascii="Times New Roman" w:hAnsi="Times New Roman"/>
          <w:color w:val="000000"/>
          <w:sz w:val="24"/>
          <w:szCs w:val="24"/>
          <w:lang w:val="de-DE"/>
        </w:rPr>
        <w:t xml:space="preserve"> </w:t>
      </w:r>
      <w:r w:rsidR="005615DB" w:rsidRPr="000F5775">
        <w:rPr>
          <w:rFonts w:ascii="Times New Roman" w:hAnsi="Times New Roman"/>
          <w:color w:val="000000"/>
          <w:sz w:val="24"/>
          <w:szCs w:val="24"/>
        </w:rPr>
        <w:t>станице</w:t>
      </w:r>
      <w:r w:rsidR="005615DB" w:rsidRPr="004730F8">
        <w:rPr>
          <w:rFonts w:ascii="Times New Roman" w:hAnsi="Times New Roman"/>
          <w:color w:val="000000"/>
          <w:sz w:val="24"/>
          <w:szCs w:val="24"/>
          <w:lang w:val="de-DE"/>
        </w:rPr>
        <w:t xml:space="preserve"> </w:t>
      </w:r>
      <w:r w:rsidR="005615DB" w:rsidRPr="000F5775">
        <w:rPr>
          <w:rFonts w:ascii="Times New Roman" w:hAnsi="Times New Roman"/>
          <w:color w:val="000000"/>
          <w:sz w:val="24"/>
          <w:szCs w:val="24"/>
        </w:rPr>
        <w:t>за</w:t>
      </w:r>
      <w:r w:rsidR="005615DB" w:rsidRPr="004730F8">
        <w:rPr>
          <w:rFonts w:ascii="Times New Roman" w:hAnsi="Times New Roman"/>
          <w:color w:val="000000"/>
          <w:sz w:val="24"/>
          <w:szCs w:val="24"/>
          <w:lang w:val="de-DE"/>
        </w:rPr>
        <w:t xml:space="preserve"> </w:t>
      </w:r>
      <w:r w:rsidR="005615DB" w:rsidRPr="000F5775">
        <w:rPr>
          <w:rFonts w:ascii="Times New Roman" w:hAnsi="Times New Roman"/>
          <w:color w:val="000000"/>
          <w:sz w:val="24"/>
          <w:szCs w:val="24"/>
        </w:rPr>
        <w:t>мониторинг</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су</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одабране</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тако</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да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дају</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преглед</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годишњег</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статуса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у</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сливним</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подручјима</w:t>
      </w:r>
      <w:r w:rsidR="00C266D6" w:rsidRPr="004730F8">
        <w:rPr>
          <w:rFonts w:ascii="Times New Roman" w:hAnsi="Times New Roman"/>
          <w:color w:val="000000"/>
          <w:sz w:val="24"/>
          <w:szCs w:val="24"/>
          <w:lang w:val="de-DE"/>
        </w:rPr>
        <w:t xml:space="preserve"> (</w:t>
      </w:r>
      <w:r w:rsidR="005615DB" w:rsidRPr="000F5775">
        <w:rPr>
          <w:rFonts w:ascii="Times New Roman" w:hAnsi="Times New Roman"/>
          <w:color w:val="000000"/>
          <w:sz w:val="24"/>
          <w:szCs w:val="24"/>
        </w:rPr>
        <w:t>сливна</w:t>
      </w:r>
      <w:r w:rsidR="005615DB" w:rsidRPr="004730F8">
        <w:rPr>
          <w:rFonts w:ascii="Times New Roman" w:hAnsi="Times New Roman"/>
          <w:color w:val="000000"/>
          <w:sz w:val="24"/>
          <w:szCs w:val="24"/>
          <w:lang w:val="de-DE"/>
        </w:rPr>
        <w:t xml:space="preserve"> </w:t>
      </w:r>
      <w:r w:rsidR="00E53B53" w:rsidRPr="000F5775">
        <w:rPr>
          <w:rFonts w:ascii="Times New Roman" w:hAnsi="Times New Roman"/>
          <w:color w:val="000000"/>
          <w:sz w:val="24"/>
          <w:szCs w:val="24"/>
        </w:rPr>
        <w:t>подручја</w:t>
      </w:r>
      <w:r w:rsidR="00E53B53" w:rsidRPr="004730F8">
        <w:rPr>
          <w:rFonts w:ascii="Times New Roman" w:hAnsi="Times New Roman"/>
          <w:color w:val="000000"/>
          <w:sz w:val="24"/>
          <w:szCs w:val="24"/>
          <w:lang w:val="de-DE"/>
        </w:rPr>
        <w:t xml:space="preserve"> </w:t>
      </w:r>
      <w:r w:rsidR="00E53B53" w:rsidRPr="000F5775">
        <w:rPr>
          <w:rFonts w:ascii="Times New Roman" w:hAnsi="Times New Roman"/>
          <w:color w:val="000000"/>
          <w:sz w:val="24"/>
          <w:szCs w:val="24"/>
        </w:rPr>
        <w:t>Мораве</w:t>
      </w:r>
      <w:r w:rsidR="00E53B53" w:rsidRPr="004730F8">
        <w:rPr>
          <w:rFonts w:ascii="Times New Roman" w:hAnsi="Times New Roman"/>
          <w:color w:val="000000"/>
          <w:sz w:val="24"/>
          <w:szCs w:val="24"/>
          <w:lang w:val="de-DE"/>
        </w:rPr>
        <w:t xml:space="preserve">, </w:t>
      </w:r>
      <w:r w:rsidR="00E53B53" w:rsidRPr="000F5775">
        <w:rPr>
          <w:rFonts w:ascii="Times New Roman" w:hAnsi="Times New Roman"/>
          <w:color w:val="000000"/>
          <w:sz w:val="24"/>
          <w:szCs w:val="24"/>
        </w:rPr>
        <w:t>Саве</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и</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Дунав</w:t>
      </w:r>
      <w:r w:rsidR="00E53B53" w:rsidRPr="000F5775">
        <w:rPr>
          <w:rFonts w:ascii="Times New Roman" w:hAnsi="Times New Roman"/>
          <w:color w:val="000000"/>
          <w:sz w:val="24"/>
          <w:szCs w:val="24"/>
        </w:rPr>
        <w:t>а</w:t>
      </w:r>
      <w:r w:rsidR="00C266D6" w:rsidRPr="004730F8">
        <w:rPr>
          <w:rFonts w:ascii="Times New Roman" w:hAnsi="Times New Roman"/>
          <w:color w:val="000000"/>
          <w:sz w:val="24"/>
          <w:szCs w:val="24"/>
          <w:lang w:val="de-DE"/>
        </w:rPr>
        <w:t>).</w:t>
      </w:r>
    </w:p>
    <w:p w:rsidR="00C266D6" w:rsidRPr="004730F8" w:rsidRDefault="00E53B53" w:rsidP="00C266D6">
      <w:pPr>
        <w:spacing w:before="120" w:after="120" w:line="240" w:lineRule="auto"/>
        <w:ind w:left="-6"/>
        <w:jc w:val="both"/>
        <w:rPr>
          <w:rFonts w:ascii="Times New Roman" w:hAnsi="Times New Roman"/>
          <w:color w:val="000000"/>
          <w:sz w:val="24"/>
          <w:szCs w:val="24"/>
          <w:lang w:val="de-DE"/>
        </w:rPr>
      </w:pPr>
      <w:r w:rsidRPr="000F5775">
        <w:rPr>
          <w:rFonts w:ascii="Times New Roman" w:hAnsi="Times New Roman"/>
          <w:color w:val="000000"/>
          <w:sz w:val="24"/>
          <w:szCs w:val="24"/>
        </w:rPr>
        <w:t>Т</w:t>
      </w:r>
      <w:r w:rsidR="00C266D6" w:rsidRPr="000F5775">
        <w:rPr>
          <w:rFonts w:ascii="Times New Roman" w:hAnsi="Times New Roman"/>
          <w:color w:val="000000"/>
          <w:sz w:val="24"/>
          <w:szCs w:val="24"/>
        </w:rPr>
        <w:t>абела</w:t>
      </w:r>
      <w:r w:rsidR="00C266D6" w:rsidRPr="004730F8">
        <w:rPr>
          <w:rFonts w:ascii="Times New Roman" w:hAnsi="Times New Roman"/>
          <w:color w:val="000000"/>
          <w:sz w:val="24"/>
          <w:szCs w:val="24"/>
          <w:lang w:val="de-DE"/>
        </w:rPr>
        <w:t xml:space="preserve"> </w:t>
      </w:r>
      <w:r w:rsidRPr="000F5775">
        <w:rPr>
          <w:rFonts w:ascii="Times New Roman" w:hAnsi="Times New Roman"/>
          <w:color w:val="000000"/>
          <w:sz w:val="24"/>
          <w:szCs w:val="24"/>
        </w:rPr>
        <w:t>испод</w:t>
      </w:r>
      <w:r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даје</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податке</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о</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укупном</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броју</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станица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за</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мониторинг</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п</w:t>
      </w:r>
      <w:r w:rsidRPr="000F5775">
        <w:rPr>
          <w:rFonts w:ascii="Times New Roman" w:hAnsi="Times New Roman"/>
          <w:color w:val="000000"/>
          <w:sz w:val="24"/>
          <w:szCs w:val="24"/>
        </w:rPr>
        <w:t>овршинских</w:t>
      </w:r>
      <w:r w:rsidRPr="004730F8">
        <w:rPr>
          <w:rFonts w:ascii="Times New Roman" w:hAnsi="Times New Roman"/>
          <w:color w:val="000000"/>
          <w:sz w:val="24"/>
          <w:szCs w:val="24"/>
          <w:lang w:val="de-DE"/>
        </w:rPr>
        <w:t xml:space="preserve"> </w:t>
      </w:r>
      <w:r w:rsidRPr="000F5775">
        <w:rPr>
          <w:rFonts w:ascii="Times New Roman" w:hAnsi="Times New Roman"/>
          <w:color w:val="000000"/>
          <w:sz w:val="24"/>
          <w:szCs w:val="24"/>
        </w:rPr>
        <w:t>вода</w:t>
      </w:r>
      <w:r w:rsidRPr="004730F8">
        <w:rPr>
          <w:rFonts w:ascii="Times New Roman" w:hAnsi="Times New Roman"/>
          <w:color w:val="000000"/>
          <w:sz w:val="24"/>
          <w:szCs w:val="24"/>
          <w:lang w:val="de-DE"/>
        </w:rPr>
        <w:t xml:space="preserve"> </w:t>
      </w:r>
      <w:r w:rsidRPr="000F5775">
        <w:rPr>
          <w:rFonts w:ascii="Times New Roman" w:hAnsi="Times New Roman"/>
          <w:color w:val="000000"/>
          <w:sz w:val="24"/>
          <w:szCs w:val="24"/>
        </w:rPr>
        <w:t>на</w:t>
      </w:r>
      <w:r w:rsidRPr="004730F8">
        <w:rPr>
          <w:rFonts w:ascii="Times New Roman" w:hAnsi="Times New Roman"/>
          <w:color w:val="000000"/>
          <w:sz w:val="24"/>
          <w:szCs w:val="24"/>
          <w:lang w:val="de-DE"/>
        </w:rPr>
        <w:t xml:space="preserve"> </w:t>
      </w:r>
      <w:r w:rsidRPr="000F5775">
        <w:rPr>
          <w:rFonts w:ascii="Times New Roman" w:hAnsi="Times New Roman"/>
          <w:color w:val="000000"/>
          <w:sz w:val="24"/>
          <w:szCs w:val="24"/>
        </w:rPr>
        <w:t>годишњем</w:t>
      </w:r>
      <w:r w:rsidRPr="004730F8">
        <w:rPr>
          <w:rFonts w:ascii="Times New Roman" w:hAnsi="Times New Roman"/>
          <w:color w:val="000000"/>
          <w:sz w:val="24"/>
          <w:szCs w:val="24"/>
          <w:lang w:val="de-DE"/>
        </w:rPr>
        <w:t xml:space="preserve"> </w:t>
      </w:r>
      <w:r w:rsidRPr="000F5775">
        <w:rPr>
          <w:rFonts w:ascii="Times New Roman" w:hAnsi="Times New Roman"/>
          <w:color w:val="000000"/>
          <w:sz w:val="24"/>
          <w:szCs w:val="24"/>
        </w:rPr>
        <w:t>нивоу</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као</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и</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броју</w:t>
      </w:r>
      <w:r w:rsidR="00C266D6" w:rsidRPr="004730F8">
        <w:rPr>
          <w:rFonts w:ascii="Times New Roman" w:hAnsi="Times New Roman"/>
          <w:color w:val="000000"/>
          <w:sz w:val="24"/>
          <w:szCs w:val="24"/>
          <w:lang w:val="de-DE"/>
        </w:rPr>
        <w:t xml:space="preserve"> </w:t>
      </w:r>
      <w:r w:rsidR="00C266D6" w:rsidRPr="000F5775">
        <w:rPr>
          <w:rFonts w:ascii="Times New Roman" w:hAnsi="Times New Roman"/>
          <w:color w:val="000000"/>
          <w:sz w:val="24"/>
          <w:szCs w:val="24"/>
        </w:rPr>
        <w:t>станиц</w:t>
      </w:r>
      <w:r w:rsidR="003F4276" w:rsidRPr="000F5775">
        <w:rPr>
          <w:rFonts w:ascii="Times New Roman" w:hAnsi="Times New Roman"/>
          <w:color w:val="000000"/>
          <w:sz w:val="24"/>
          <w:szCs w:val="24"/>
        </w:rPr>
        <w:t>а</w:t>
      </w:r>
      <w:r w:rsidR="003F4276" w:rsidRPr="004730F8">
        <w:rPr>
          <w:rFonts w:ascii="Times New Roman" w:hAnsi="Times New Roman"/>
          <w:color w:val="000000"/>
          <w:sz w:val="24"/>
          <w:szCs w:val="24"/>
          <w:lang w:val="de-DE"/>
        </w:rPr>
        <w:t xml:space="preserve"> </w:t>
      </w:r>
      <w:r w:rsidR="003F4276" w:rsidRPr="000F5775">
        <w:rPr>
          <w:rFonts w:ascii="Times New Roman" w:hAnsi="Times New Roman"/>
          <w:color w:val="000000"/>
          <w:sz w:val="24"/>
          <w:szCs w:val="24"/>
        </w:rPr>
        <w:t>за</w:t>
      </w:r>
      <w:r w:rsidR="003F4276" w:rsidRPr="004730F8">
        <w:rPr>
          <w:rFonts w:ascii="Times New Roman" w:hAnsi="Times New Roman"/>
          <w:color w:val="000000"/>
          <w:sz w:val="24"/>
          <w:szCs w:val="24"/>
          <w:lang w:val="de-DE"/>
        </w:rPr>
        <w:t xml:space="preserve"> </w:t>
      </w:r>
      <w:r w:rsidR="003F4276" w:rsidRPr="000F5775">
        <w:rPr>
          <w:rFonts w:ascii="Times New Roman" w:hAnsi="Times New Roman"/>
          <w:color w:val="000000"/>
          <w:sz w:val="24"/>
          <w:szCs w:val="24"/>
        </w:rPr>
        <w:t>надзорни</w:t>
      </w:r>
      <w:r w:rsidR="003F4276" w:rsidRPr="004730F8">
        <w:rPr>
          <w:rFonts w:ascii="Times New Roman" w:hAnsi="Times New Roman"/>
          <w:color w:val="000000"/>
          <w:sz w:val="24"/>
          <w:szCs w:val="24"/>
          <w:lang w:val="de-DE"/>
        </w:rPr>
        <w:t xml:space="preserve"> </w:t>
      </w:r>
      <w:r w:rsidR="003F4276" w:rsidRPr="000F5775">
        <w:rPr>
          <w:rFonts w:ascii="Times New Roman" w:hAnsi="Times New Roman"/>
          <w:color w:val="000000"/>
          <w:sz w:val="24"/>
          <w:szCs w:val="24"/>
        </w:rPr>
        <w:t>и</w:t>
      </w:r>
      <w:r w:rsidR="003F4276" w:rsidRPr="004730F8">
        <w:rPr>
          <w:rFonts w:ascii="Times New Roman" w:hAnsi="Times New Roman"/>
          <w:color w:val="000000"/>
          <w:sz w:val="24"/>
          <w:szCs w:val="24"/>
          <w:lang w:val="de-DE"/>
        </w:rPr>
        <w:t xml:space="preserve"> </w:t>
      </w:r>
      <w:r w:rsidR="003F4276" w:rsidRPr="000F5775">
        <w:rPr>
          <w:rFonts w:ascii="Times New Roman" w:hAnsi="Times New Roman"/>
          <w:color w:val="000000"/>
          <w:sz w:val="24"/>
          <w:szCs w:val="24"/>
        </w:rPr>
        <w:t>оперативни</w:t>
      </w:r>
      <w:r w:rsidR="003F4276" w:rsidRPr="004730F8">
        <w:rPr>
          <w:rFonts w:ascii="Times New Roman" w:hAnsi="Times New Roman"/>
          <w:color w:val="000000"/>
          <w:sz w:val="24"/>
          <w:szCs w:val="24"/>
          <w:lang w:val="de-DE"/>
        </w:rPr>
        <w:t xml:space="preserve"> </w:t>
      </w:r>
      <w:r w:rsidR="003F4276" w:rsidRPr="000F5775">
        <w:rPr>
          <w:rFonts w:ascii="Times New Roman" w:hAnsi="Times New Roman"/>
          <w:color w:val="000000"/>
          <w:sz w:val="24"/>
          <w:szCs w:val="24"/>
        </w:rPr>
        <w:t>мониторинг</w:t>
      </w:r>
      <w:r w:rsidR="00C266D6" w:rsidRPr="004730F8">
        <w:rPr>
          <w:rFonts w:ascii="Times New Roman" w:hAnsi="Times New Roman"/>
          <w:color w:val="000000"/>
          <w:sz w:val="24"/>
          <w:szCs w:val="24"/>
          <w:lang w:val="de-DE"/>
        </w:rPr>
        <w:t>.</w:t>
      </w:r>
    </w:p>
    <w:p w:rsidR="00006824" w:rsidRPr="004730F8" w:rsidRDefault="00234147" w:rsidP="00234147">
      <w:pPr>
        <w:pStyle w:val="Caption"/>
        <w:rPr>
          <w:color w:val="000000"/>
          <w:szCs w:val="22"/>
          <w:lang w:val="de-DE"/>
        </w:rPr>
      </w:pPr>
      <w:bookmarkStart w:id="55" w:name="_Toc30147429"/>
      <w:r>
        <w:t xml:space="preserve">Табела </w:t>
      </w:r>
      <w:r w:rsidR="007721F2">
        <w:fldChar w:fldCharType="begin"/>
      </w:r>
      <w:r>
        <w:instrText xml:space="preserve"> SEQ Табела \* ARABIC </w:instrText>
      </w:r>
      <w:r w:rsidR="007721F2">
        <w:fldChar w:fldCharType="separate"/>
      </w:r>
      <w:r>
        <w:rPr>
          <w:noProof/>
        </w:rPr>
        <w:t>3</w:t>
      </w:r>
      <w:r w:rsidR="007721F2">
        <w:fldChar w:fldCharType="end"/>
      </w:r>
      <w:r w:rsidR="00BE22FE" w:rsidRPr="004730F8">
        <w:rPr>
          <w:color w:val="000000"/>
          <w:szCs w:val="22"/>
          <w:lang w:val="de-DE"/>
        </w:rPr>
        <w:t xml:space="preserve">. </w:t>
      </w:r>
      <w:r w:rsidR="00E53B53" w:rsidRPr="000F5775">
        <w:rPr>
          <w:color w:val="000000"/>
          <w:szCs w:val="22"/>
        </w:rPr>
        <w:t>Мрежа станица за мониторинг површинских вода</w:t>
      </w:r>
      <w:bookmarkEnd w:id="5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2"/>
        <w:gridCol w:w="1245"/>
        <w:gridCol w:w="1787"/>
        <w:gridCol w:w="1116"/>
        <w:gridCol w:w="1530"/>
        <w:gridCol w:w="985"/>
        <w:gridCol w:w="1530"/>
      </w:tblGrid>
      <w:tr w:rsidR="00006824" w:rsidRPr="000F5775" w:rsidTr="00CF00FA">
        <w:tc>
          <w:tcPr>
            <w:tcW w:w="881" w:type="dxa"/>
            <w:vMerge w:val="restart"/>
            <w:shd w:val="clear" w:color="auto" w:fill="E5DFEC"/>
            <w:vAlign w:val="center"/>
          </w:tcPr>
          <w:p w:rsidR="00006824" w:rsidRPr="000F5775" w:rsidRDefault="00E53B53" w:rsidP="00CA3707">
            <w:pPr>
              <w:spacing w:after="0"/>
              <w:jc w:val="center"/>
              <w:rPr>
                <w:rFonts w:ascii="Times New Roman" w:hAnsi="Times New Roman"/>
                <w:b/>
                <w:color w:val="000000"/>
                <w:lang w:eastAsia="zh-CN"/>
              </w:rPr>
            </w:pPr>
            <w:r w:rsidRPr="000F5775">
              <w:rPr>
                <w:rFonts w:ascii="Times New Roman" w:hAnsi="Times New Roman"/>
                <w:b/>
                <w:color w:val="000000"/>
                <w:lang w:eastAsia="zh-CN"/>
              </w:rPr>
              <w:t>Година</w:t>
            </w:r>
          </w:p>
        </w:tc>
        <w:tc>
          <w:tcPr>
            <w:tcW w:w="1256" w:type="dxa"/>
            <w:vMerge w:val="restart"/>
            <w:shd w:val="clear" w:color="auto" w:fill="E5DFEC"/>
            <w:vAlign w:val="center"/>
          </w:tcPr>
          <w:p w:rsidR="00006824" w:rsidRPr="000F5775" w:rsidRDefault="00E53B53" w:rsidP="00CA3707">
            <w:pPr>
              <w:spacing w:after="0"/>
              <w:jc w:val="center"/>
              <w:rPr>
                <w:rFonts w:ascii="Times New Roman" w:hAnsi="Times New Roman"/>
                <w:b/>
                <w:color w:val="000000"/>
                <w:lang w:eastAsia="zh-CN"/>
              </w:rPr>
            </w:pPr>
            <w:r w:rsidRPr="000F5775">
              <w:rPr>
                <w:rFonts w:ascii="Times New Roman" w:hAnsi="Times New Roman"/>
                <w:b/>
                <w:color w:val="000000"/>
                <w:lang w:eastAsia="zh-CN"/>
              </w:rPr>
              <w:t>Укупан број станица</w:t>
            </w:r>
          </w:p>
        </w:tc>
        <w:tc>
          <w:tcPr>
            <w:tcW w:w="1800" w:type="dxa"/>
            <w:vMerge w:val="restart"/>
            <w:shd w:val="clear" w:color="auto" w:fill="E5DFEC"/>
            <w:vAlign w:val="center"/>
          </w:tcPr>
          <w:p w:rsidR="00006824" w:rsidRPr="000F5775" w:rsidRDefault="00E53B53" w:rsidP="00E53B53">
            <w:pPr>
              <w:spacing w:after="0"/>
              <w:jc w:val="center"/>
              <w:rPr>
                <w:rFonts w:ascii="Times New Roman" w:hAnsi="Times New Roman"/>
                <w:b/>
                <w:color w:val="000000"/>
                <w:lang w:val="en-GB" w:eastAsia="zh-CN"/>
              </w:rPr>
            </w:pPr>
            <w:r w:rsidRPr="000F5775">
              <w:rPr>
                <w:rFonts w:ascii="Times New Roman" w:hAnsi="Times New Roman"/>
                <w:b/>
                <w:color w:val="000000"/>
                <w:lang w:eastAsia="zh-CN"/>
              </w:rPr>
              <w:t>Густина мреже</w:t>
            </w:r>
            <w:r w:rsidR="00006824" w:rsidRPr="000F5775">
              <w:rPr>
                <w:rFonts w:ascii="Times New Roman" w:hAnsi="Times New Roman"/>
                <w:b/>
                <w:color w:val="000000"/>
                <w:lang w:val="en-GB" w:eastAsia="zh-CN"/>
              </w:rPr>
              <w:t xml:space="preserve">, </w:t>
            </w:r>
            <w:r w:rsidRPr="000F5775">
              <w:rPr>
                <w:rFonts w:ascii="Times New Roman" w:hAnsi="Times New Roman"/>
                <w:b/>
                <w:color w:val="000000"/>
                <w:lang w:eastAsia="zh-CN"/>
              </w:rPr>
              <w:t>број станица</w:t>
            </w:r>
            <w:r w:rsidR="00006824" w:rsidRPr="000F5775">
              <w:rPr>
                <w:rFonts w:ascii="Times New Roman" w:hAnsi="Times New Roman"/>
                <w:b/>
                <w:color w:val="000000"/>
                <w:lang w:val="en-GB" w:eastAsia="zh-CN"/>
              </w:rPr>
              <w:t>/1000 km</w:t>
            </w:r>
            <w:r w:rsidR="00006824" w:rsidRPr="000F5775">
              <w:rPr>
                <w:rFonts w:ascii="Times New Roman" w:hAnsi="Times New Roman"/>
                <w:b/>
                <w:color w:val="000000"/>
                <w:vertAlign w:val="superscript"/>
                <w:lang w:val="en-GB" w:eastAsia="zh-CN"/>
              </w:rPr>
              <w:t>2</w:t>
            </w:r>
          </w:p>
        </w:tc>
        <w:tc>
          <w:tcPr>
            <w:tcW w:w="2495" w:type="dxa"/>
            <w:gridSpan w:val="2"/>
            <w:shd w:val="clear" w:color="auto" w:fill="E5DFEC"/>
            <w:vAlign w:val="center"/>
          </w:tcPr>
          <w:p w:rsidR="00006824" w:rsidRPr="000F5775" w:rsidRDefault="00E53B53" w:rsidP="00CA3707">
            <w:pPr>
              <w:spacing w:after="0"/>
              <w:jc w:val="center"/>
              <w:rPr>
                <w:rFonts w:ascii="Times New Roman" w:hAnsi="Times New Roman"/>
                <w:b/>
                <w:color w:val="000000"/>
                <w:lang w:eastAsia="zh-CN"/>
              </w:rPr>
            </w:pPr>
            <w:r w:rsidRPr="000F5775">
              <w:rPr>
                <w:rFonts w:ascii="Times New Roman" w:hAnsi="Times New Roman"/>
                <w:b/>
                <w:color w:val="000000"/>
                <w:lang w:eastAsia="zh-CN"/>
              </w:rPr>
              <w:t>Надзорни мониторинг</w:t>
            </w:r>
          </w:p>
        </w:tc>
        <w:tc>
          <w:tcPr>
            <w:tcW w:w="2477" w:type="dxa"/>
            <w:gridSpan w:val="2"/>
            <w:shd w:val="clear" w:color="auto" w:fill="E5DFEC"/>
            <w:vAlign w:val="center"/>
          </w:tcPr>
          <w:p w:rsidR="00006824" w:rsidRPr="000F5775" w:rsidRDefault="00E53B53" w:rsidP="00E53B53">
            <w:pPr>
              <w:spacing w:after="0"/>
              <w:rPr>
                <w:rFonts w:ascii="Times New Roman" w:hAnsi="Times New Roman"/>
                <w:b/>
                <w:color w:val="000000"/>
                <w:lang w:eastAsia="zh-CN"/>
              </w:rPr>
            </w:pPr>
            <w:r w:rsidRPr="000F5775">
              <w:rPr>
                <w:rFonts w:ascii="Times New Roman" w:hAnsi="Times New Roman"/>
                <w:b/>
                <w:color w:val="000000"/>
                <w:lang w:eastAsia="zh-CN"/>
              </w:rPr>
              <w:t xml:space="preserve"> Оперативни мониторинг</w:t>
            </w:r>
          </w:p>
        </w:tc>
      </w:tr>
      <w:tr w:rsidR="00006824" w:rsidRPr="000F5775" w:rsidTr="00CF00FA">
        <w:tc>
          <w:tcPr>
            <w:tcW w:w="881" w:type="dxa"/>
            <w:vMerge/>
            <w:shd w:val="clear" w:color="auto" w:fill="E5DFEC"/>
            <w:vAlign w:val="center"/>
          </w:tcPr>
          <w:p w:rsidR="00006824" w:rsidRPr="000F5775" w:rsidRDefault="00006824" w:rsidP="00CA3707">
            <w:pPr>
              <w:spacing w:after="0" w:line="240" w:lineRule="auto"/>
              <w:jc w:val="center"/>
              <w:rPr>
                <w:rFonts w:ascii="Times New Roman" w:hAnsi="Times New Roman"/>
                <w:b/>
                <w:color w:val="000000"/>
                <w:lang w:val="en-GB" w:eastAsia="zh-CN"/>
              </w:rPr>
            </w:pPr>
          </w:p>
        </w:tc>
        <w:tc>
          <w:tcPr>
            <w:tcW w:w="1256" w:type="dxa"/>
            <w:vMerge/>
            <w:shd w:val="clear" w:color="auto" w:fill="E5DFEC"/>
            <w:vAlign w:val="center"/>
          </w:tcPr>
          <w:p w:rsidR="00006824" w:rsidRPr="000F5775" w:rsidRDefault="00006824" w:rsidP="00CA3707">
            <w:pPr>
              <w:spacing w:after="0" w:line="240" w:lineRule="auto"/>
              <w:jc w:val="center"/>
              <w:rPr>
                <w:rFonts w:ascii="Times New Roman" w:hAnsi="Times New Roman"/>
                <w:b/>
                <w:color w:val="000000"/>
                <w:lang w:val="en-GB" w:eastAsia="zh-CN"/>
              </w:rPr>
            </w:pPr>
          </w:p>
        </w:tc>
        <w:tc>
          <w:tcPr>
            <w:tcW w:w="1800" w:type="dxa"/>
            <w:vMerge/>
            <w:shd w:val="clear" w:color="auto" w:fill="E5DFEC"/>
            <w:vAlign w:val="center"/>
          </w:tcPr>
          <w:p w:rsidR="00006824" w:rsidRPr="000F5775" w:rsidRDefault="00006824" w:rsidP="00CA3707">
            <w:pPr>
              <w:spacing w:after="0" w:line="240" w:lineRule="auto"/>
              <w:jc w:val="center"/>
              <w:rPr>
                <w:rFonts w:ascii="Times New Roman" w:hAnsi="Times New Roman"/>
                <w:b/>
                <w:color w:val="000000"/>
                <w:lang w:val="en-GB" w:eastAsia="zh-CN"/>
              </w:rPr>
            </w:pPr>
          </w:p>
        </w:tc>
        <w:tc>
          <w:tcPr>
            <w:tcW w:w="1137" w:type="dxa"/>
            <w:shd w:val="clear" w:color="auto" w:fill="E5DFEC"/>
            <w:vAlign w:val="center"/>
          </w:tcPr>
          <w:p w:rsidR="00006824" w:rsidRPr="000F5775" w:rsidRDefault="00E53B53" w:rsidP="00CA3707">
            <w:pPr>
              <w:spacing w:after="0" w:line="240" w:lineRule="auto"/>
              <w:jc w:val="center"/>
              <w:rPr>
                <w:rFonts w:ascii="Times New Roman" w:hAnsi="Times New Roman"/>
                <w:b/>
                <w:color w:val="000000"/>
                <w:lang w:eastAsia="zh-CN"/>
              </w:rPr>
            </w:pPr>
            <w:r w:rsidRPr="000F5775">
              <w:rPr>
                <w:rFonts w:ascii="Times New Roman" w:hAnsi="Times New Roman"/>
                <w:b/>
                <w:color w:val="000000"/>
                <w:lang w:eastAsia="zh-CN"/>
              </w:rPr>
              <w:t>Реке</w:t>
            </w:r>
          </w:p>
        </w:tc>
        <w:tc>
          <w:tcPr>
            <w:tcW w:w="1358" w:type="dxa"/>
            <w:shd w:val="clear" w:color="auto" w:fill="E5DFEC"/>
            <w:vAlign w:val="center"/>
          </w:tcPr>
          <w:p w:rsidR="00006824" w:rsidRPr="000F5775" w:rsidRDefault="00E53B53" w:rsidP="00CA3707">
            <w:pPr>
              <w:spacing w:after="0" w:line="240" w:lineRule="auto"/>
              <w:jc w:val="center"/>
              <w:rPr>
                <w:rFonts w:ascii="Times New Roman" w:hAnsi="Times New Roman"/>
                <w:b/>
                <w:color w:val="000000"/>
                <w:lang w:eastAsia="zh-CN"/>
              </w:rPr>
            </w:pPr>
            <w:r w:rsidRPr="000F5775">
              <w:rPr>
                <w:rFonts w:ascii="Times New Roman" w:hAnsi="Times New Roman"/>
                <w:b/>
                <w:color w:val="000000"/>
                <w:lang w:eastAsia="zh-CN"/>
              </w:rPr>
              <w:t>Акумулације</w:t>
            </w:r>
          </w:p>
        </w:tc>
        <w:tc>
          <w:tcPr>
            <w:tcW w:w="1000" w:type="dxa"/>
            <w:shd w:val="clear" w:color="auto" w:fill="E5DFEC"/>
            <w:vAlign w:val="center"/>
          </w:tcPr>
          <w:p w:rsidR="00006824" w:rsidRPr="000F5775" w:rsidRDefault="00E53B53" w:rsidP="00CA3707">
            <w:pPr>
              <w:spacing w:after="0" w:line="240" w:lineRule="auto"/>
              <w:jc w:val="center"/>
              <w:rPr>
                <w:rFonts w:ascii="Times New Roman" w:hAnsi="Times New Roman"/>
                <w:b/>
                <w:color w:val="000000"/>
                <w:lang w:eastAsia="zh-CN"/>
              </w:rPr>
            </w:pPr>
            <w:r w:rsidRPr="000F5775">
              <w:rPr>
                <w:rFonts w:ascii="Times New Roman" w:hAnsi="Times New Roman"/>
                <w:b/>
                <w:color w:val="000000"/>
                <w:lang w:eastAsia="zh-CN"/>
              </w:rPr>
              <w:t>Реке</w:t>
            </w:r>
          </w:p>
        </w:tc>
        <w:tc>
          <w:tcPr>
            <w:tcW w:w="1477" w:type="dxa"/>
            <w:shd w:val="clear" w:color="auto" w:fill="E5DFEC"/>
            <w:vAlign w:val="center"/>
          </w:tcPr>
          <w:p w:rsidR="00006824" w:rsidRPr="000F5775" w:rsidRDefault="00E53B53" w:rsidP="00CA3707">
            <w:pPr>
              <w:spacing w:after="0" w:line="240" w:lineRule="auto"/>
              <w:jc w:val="center"/>
              <w:rPr>
                <w:rFonts w:ascii="Times New Roman" w:hAnsi="Times New Roman"/>
                <w:b/>
                <w:color w:val="000000"/>
                <w:lang w:eastAsia="zh-CN"/>
              </w:rPr>
            </w:pPr>
            <w:r w:rsidRPr="000F5775">
              <w:rPr>
                <w:rFonts w:ascii="Times New Roman" w:hAnsi="Times New Roman"/>
                <w:b/>
                <w:color w:val="000000"/>
                <w:lang w:eastAsia="zh-CN"/>
              </w:rPr>
              <w:t>Акумулације</w:t>
            </w:r>
          </w:p>
        </w:tc>
      </w:tr>
      <w:tr w:rsidR="00006824" w:rsidRPr="000F5775" w:rsidTr="00CF00FA">
        <w:tc>
          <w:tcPr>
            <w:tcW w:w="881"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2012</w:t>
            </w:r>
          </w:p>
        </w:tc>
        <w:tc>
          <w:tcPr>
            <w:tcW w:w="1256"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101</w:t>
            </w:r>
          </w:p>
        </w:tc>
        <w:tc>
          <w:tcPr>
            <w:tcW w:w="1800"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1</w:t>
            </w:r>
            <w:r w:rsidR="0016760F" w:rsidRPr="000F5775">
              <w:rPr>
                <w:rFonts w:ascii="Times New Roman" w:hAnsi="Times New Roman"/>
                <w:color w:val="000000"/>
                <w:lang w:val="en-GB" w:eastAsia="zh-CN"/>
              </w:rPr>
              <w:t>.</w:t>
            </w:r>
            <w:r w:rsidRPr="000F5775">
              <w:rPr>
                <w:rFonts w:ascii="Times New Roman" w:hAnsi="Times New Roman"/>
                <w:color w:val="000000"/>
                <w:lang w:val="en-GB" w:eastAsia="zh-CN"/>
              </w:rPr>
              <w:t>14</w:t>
            </w:r>
          </w:p>
        </w:tc>
        <w:tc>
          <w:tcPr>
            <w:tcW w:w="1137"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49</w:t>
            </w:r>
          </w:p>
        </w:tc>
        <w:tc>
          <w:tcPr>
            <w:tcW w:w="1358"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0</w:t>
            </w:r>
          </w:p>
        </w:tc>
        <w:tc>
          <w:tcPr>
            <w:tcW w:w="1000"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90</w:t>
            </w:r>
          </w:p>
        </w:tc>
        <w:tc>
          <w:tcPr>
            <w:tcW w:w="1477"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w:t>
            </w:r>
          </w:p>
        </w:tc>
      </w:tr>
      <w:tr w:rsidR="00006824" w:rsidRPr="000F5775" w:rsidTr="00CF00FA">
        <w:tc>
          <w:tcPr>
            <w:tcW w:w="881"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2013</w:t>
            </w:r>
          </w:p>
        </w:tc>
        <w:tc>
          <w:tcPr>
            <w:tcW w:w="1256"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95</w:t>
            </w:r>
          </w:p>
        </w:tc>
        <w:tc>
          <w:tcPr>
            <w:tcW w:w="1800" w:type="dxa"/>
            <w:vAlign w:val="bottom"/>
          </w:tcPr>
          <w:p w:rsidR="00006824" w:rsidRPr="000F5775" w:rsidRDefault="00006824" w:rsidP="00805E80">
            <w:pPr>
              <w:spacing w:after="0" w:line="240" w:lineRule="auto"/>
              <w:jc w:val="center"/>
              <w:rPr>
                <w:rFonts w:ascii="Times New Roman" w:hAnsi="Times New Roman"/>
                <w:color w:val="000000"/>
                <w:lang w:val="en-GB"/>
              </w:rPr>
            </w:pPr>
            <w:r w:rsidRPr="000F5775">
              <w:rPr>
                <w:rFonts w:ascii="Times New Roman" w:hAnsi="Times New Roman"/>
                <w:color w:val="000000"/>
                <w:lang w:val="en-GB"/>
              </w:rPr>
              <w:t>1</w:t>
            </w:r>
            <w:r w:rsidR="0016760F" w:rsidRPr="000F5775">
              <w:rPr>
                <w:rFonts w:ascii="Times New Roman" w:hAnsi="Times New Roman"/>
                <w:color w:val="000000"/>
                <w:lang w:val="en-GB"/>
              </w:rPr>
              <w:t>.</w:t>
            </w:r>
            <w:r w:rsidRPr="000F5775">
              <w:rPr>
                <w:rFonts w:ascii="Times New Roman" w:hAnsi="Times New Roman"/>
                <w:color w:val="000000"/>
                <w:lang w:val="en-GB"/>
              </w:rPr>
              <w:t>08</w:t>
            </w:r>
          </w:p>
        </w:tc>
        <w:tc>
          <w:tcPr>
            <w:tcW w:w="1137"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50</w:t>
            </w:r>
          </w:p>
        </w:tc>
        <w:tc>
          <w:tcPr>
            <w:tcW w:w="1358"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0</w:t>
            </w:r>
          </w:p>
        </w:tc>
        <w:tc>
          <w:tcPr>
            <w:tcW w:w="1000"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87</w:t>
            </w:r>
          </w:p>
        </w:tc>
        <w:tc>
          <w:tcPr>
            <w:tcW w:w="1477"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w:t>
            </w:r>
          </w:p>
        </w:tc>
      </w:tr>
      <w:tr w:rsidR="00006824" w:rsidRPr="000F5775" w:rsidTr="00CF00FA">
        <w:tc>
          <w:tcPr>
            <w:tcW w:w="881"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2014</w:t>
            </w:r>
          </w:p>
        </w:tc>
        <w:tc>
          <w:tcPr>
            <w:tcW w:w="1256"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88</w:t>
            </w:r>
          </w:p>
        </w:tc>
        <w:tc>
          <w:tcPr>
            <w:tcW w:w="1800" w:type="dxa"/>
            <w:vAlign w:val="bottom"/>
          </w:tcPr>
          <w:p w:rsidR="00006824" w:rsidRPr="000F5775" w:rsidRDefault="00006824" w:rsidP="00805E80">
            <w:pPr>
              <w:spacing w:after="0" w:line="240" w:lineRule="auto"/>
              <w:jc w:val="center"/>
              <w:rPr>
                <w:rFonts w:ascii="Times New Roman" w:hAnsi="Times New Roman"/>
                <w:color w:val="000000"/>
                <w:lang w:val="en-GB"/>
              </w:rPr>
            </w:pPr>
            <w:r w:rsidRPr="000F5775">
              <w:rPr>
                <w:rFonts w:ascii="Times New Roman" w:hAnsi="Times New Roman"/>
                <w:color w:val="000000"/>
                <w:lang w:val="en-GB"/>
              </w:rPr>
              <w:t>1</w:t>
            </w:r>
            <w:r w:rsidR="0016760F" w:rsidRPr="000F5775">
              <w:rPr>
                <w:rFonts w:ascii="Times New Roman" w:hAnsi="Times New Roman"/>
                <w:color w:val="000000"/>
                <w:lang w:val="en-GB"/>
              </w:rPr>
              <w:t>.</w:t>
            </w:r>
            <w:r w:rsidRPr="000F5775">
              <w:rPr>
                <w:rFonts w:ascii="Times New Roman" w:hAnsi="Times New Roman"/>
                <w:color w:val="000000"/>
                <w:lang w:val="en-GB"/>
              </w:rPr>
              <w:t>00</w:t>
            </w:r>
          </w:p>
        </w:tc>
        <w:tc>
          <w:tcPr>
            <w:tcW w:w="1137"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51</w:t>
            </w:r>
          </w:p>
        </w:tc>
        <w:tc>
          <w:tcPr>
            <w:tcW w:w="1358"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0</w:t>
            </w:r>
          </w:p>
        </w:tc>
        <w:tc>
          <w:tcPr>
            <w:tcW w:w="1000"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84</w:t>
            </w:r>
          </w:p>
        </w:tc>
        <w:tc>
          <w:tcPr>
            <w:tcW w:w="1477"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w:t>
            </w:r>
          </w:p>
        </w:tc>
      </w:tr>
      <w:tr w:rsidR="00006824" w:rsidRPr="000F5775" w:rsidTr="00CF00FA">
        <w:tc>
          <w:tcPr>
            <w:tcW w:w="881"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2015</w:t>
            </w:r>
          </w:p>
        </w:tc>
        <w:tc>
          <w:tcPr>
            <w:tcW w:w="1256"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86</w:t>
            </w:r>
          </w:p>
        </w:tc>
        <w:tc>
          <w:tcPr>
            <w:tcW w:w="1800" w:type="dxa"/>
            <w:vAlign w:val="bottom"/>
          </w:tcPr>
          <w:p w:rsidR="00006824" w:rsidRPr="000F5775" w:rsidRDefault="00006824" w:rsidP="00805E80">
            <w:pPr>
              <w:spacing w:after="0" w:line="240" w:lineRule="auto"/>
              <w:jc w:val="center"/>
              <w:rPr>
                <w:rFonts w:ascii="Times New Roman" w:hAnsi="Times New Roman"/>
                <w:color w:val="000000"/>
                <w:lang w:val="en-GB"/>
              </w:rPr>
            </w:pPr>
            <w:r w:rsidRPr="000F5775">
              <w:rPr>
                <w:rFonts w:ascii="Times New Roman" w:hAnsi="Times New Roman"/>
                <w:color w:val="000000"/>
                <w:lang w:val="en-GB"/>
              </w:rPr>
              <w:t>0</w:t>
            </w:r>
            <w:r w:rsidR="0016760F" w:rsidRPr="000F5775">
              <w:rPr>
                <w:rFonts w:ascii="Times New Roman" w:hAnsi="Times New Roman"/>
                <w:color w:val="000000"/>
                <w:lang w:val="en-GB"/>
              </w:rPr>
              <w:t>.</w:t>
            </w:r>
            <w:r w:rsidRPr="000F5775">
              <w:rPr>
                <w:rFonts w:ascii="Times New Roman" w:hAnsi="Times New Roman"/>
                <w:color w:val="000000"/>
                <w:lang w:val="en-GB"/>
              </w:rPr>
              <w:t>97</w:t>
            </w:r>
          </w:p>
        </w:tc>
        <w:tc>
          <w:tcPr>
            <w:tcW w:w="1137"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50</w:t>
            </w:r>
          </w:p>
        </w:tc>
        <w:tc>
          <w:tcPr>
            <w:tcW w:w="1358"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0</w:t>
            </w:r>
          </w:p>
        </w:tc>
        <w:tc>
          <w:tcPr>
            <w:tcW w:w="1000"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81</w:t>
            </w:r>
          </w:p>
        </w:tc>
        <w:tc>
          <w:tcPr>
            <w:tcW w:w="1477"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3</w:t>
            </w:r>
          </w:p>
        </w:tc>
      </w:tr>
      <w:tr w:rsidR="00006824" w:rsidRPr="000F5775" w:rsidTr="00CF00FA">
        <w:tc>
          <w:tcPr>
            <w:tcW w:w="881"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2016</w:t>
            </w:r>
          </w:p>
        </w:tc>
        <w:tc>
          <w:tcPr>
            <w:tcW w:w="1256"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78</w:t>
            </w:r>
          </w:p>
        </w:tc>
        <w:tc>
          <w:tcPr>
            <w:tcW w:w="1800" w:type="dxa"/>
            <w:vAlign w:val="bottom"/>
          </w:tcPr>
          <w:p w:rsidR="00006824" w:rsidRPr="000F5775" w:rsidRDefault="00006824" w:rsidP="00805E80">
            <w:pPr>
              <w:spacing w:after="0" w:line="240" w:lineRule="auto"/>
              <w:jc w:val="center"/>
              <w:rPr>
                <w:rFonts w:ascii="Times New Roman" w:hAnsi="Times New Roman"/>
                <w:color w:val="000000"/>
                <w:lang w:val="en-GB"/>
              </w:rPr>
            </w:pPr>
            <w:r w:rsidRPr="000F5775">
              <w:rPr>
                <w:rFonts w:ascii="Times New Roman" w:hAnsi="Times New Roman"/>
                <w:color w:val="000000"/>
                <w:lang w:val="en-GB"/>
              </w:rPr>
              <w:t>0</w:t>
            </w:r>
            <w:r w:rsidR="0016760F" w:rsidRPr="000F5775">
              <w:rPr>
                <w:rFonts w:ascii="Times New Roman" w:hAnsi="Times New Roman"/>
                <w:color w:val="000000"/>
                <w:lang w:val="en-GB"/>
              </w:rPr>
              <w:t>.</w:t>
            </w:r>
            <w:r w:rsidRPr="000F5775">
              <w:rPr>
                <w:rFonts w:ascii="Times New Roman" w:hAnsi="Times New Roman"/>
                <w:color w:val="000000"/>
                <w:lang w:val="en-GB"/>
              </w:rPr>
              <w:t>88</w:t>
            </w:r>
          </w:p>
        </w:tc>
        <w:tc>
          <w:tcPr>
            <w:tcW w:w="1137"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50</w:t>
            </w:r>
          </w:p>
        </w:tc>
        <w:tc>
          <w:tcPr>
            <w:tcW w:w="1358"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0</w:t>
            </w:r>
          </w:p>
        </w:tc>
        <w:tc>
          <w:tcPr>
            <w:tcW w:w="1000"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72</w:t>
            </w:r>
          </w:p>
        </w:tc>
        <w:tc>
          <w:tcPr>
            <w:tcW w:w="1477"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2</w:t>
            </w:r>
          </w:p>
        </w:tc>
      </w:tr>
      <w:tr w:rsidR="00006824" w:rsidRPr="000F5775" w:rsidTr="00CF00FA">
        <w:tc>
          <w:tcPr>
            <w:tcW w:w="881"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2017</w:t>
            </w:r>
          </w:p>
        </w:tc>
        <w:tc>
          <w:tcPr>
            <w:tcW w:w="1256"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74</w:t>
            </w:r>
          </w:p>
        </w:tc>
        <w:tc>
          <w:tcPr>
            <w:tcW w:w="1800" w:type="dxa"/>
            <w:vAlign w:val="bottom"/>
          </w:tcPr>
          <w:p w:rsidR="00006824" w:rsidRPr="000F5775" w:rsidRDefault="00006824" w:rsidP="00805E80">
            <w:pPr>
              <w:spacing w:after="0" w:line="240" w:lineRule="auto"/>
              <w:jc w:val="center"/>
              <w:rPr>
                <w:rFonts w:ascii="Times New Roman" w:hAnsi="Times New Roman"/>
                <w:color w:val="000000"/>
                <w:lang w:val="en-GB"/>
              </w:rPr>
            </w:pPr>
            <w:r w:rsidRPr="000F5775">
              <w:rPr>
                <w:rFonts w:ascii="Times New Roman" w:hAnsi="Times New Roman"/>
                <w:color w:val="000000"/>
                <w:lang w:val="en-GB"/>
              </w:rPr>
              <w:t>0</w:t>
            </w:r>
            <w:r w:rsidR="0016760F" w:rsidRPr="000F5775">
              <w:rPr>
                <w:rFonts w:ascii="Times New Roman" w:hAnsi="Times New Roman"/>
                <w:color w:val="000000"/>
                <w:lang w:val="en-GB"/>
              </w:rPr>
              <w:t>.</w:t>
            </w:r>
            <w:r w:rsidRPr="000F5775">
              <w:rPr>
                <w:rFonts w:ascii="Times New Roman" w:hAnsi="Times New Roman"/>
                <w:color w:val="000000"/>
                <w:lang w:val="en-GB"/>
              </w:rPr>
              <w:t>84</w:t>
            </w:r>
          </w:p>
        </w:tc>
        <w:tc>
          <w:tcPr>
            <w:tcW w:w="1137"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51</w:t>
            </w:r>
          </w:p>
        </w:tc>
        <w:tc>
          <w:tcPr>
            <w:tcW w:w="1358"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0</w:t>
            </w:r>
          </w:p>
        </w:tc>
        <w:tc>
          <w:tcPr>
            <w:tcW w:w="1000"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70</w:t>
            </w:r>
          </w:p>
        </w:tc>
        <w:tc>
          <w:tcPr>
            <w:tcW w:w="1477" w:type="dxa"/>
          </w:tcPr>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1</w:t>
            </w:r>
          </w:p>
        </w:tc>
      </w:tr>
    </w:tbl>
    <w:p w:rsidR="00006824" w:rsidRPr="000F5775" w:rsidRDefault="00006824" w:rsidP="008030A7">
      <w:pPr>
        <w:spacing w:before="120" w:after="120" w:line="240" w:lineRule="auto"/>
        <w:ind w:left="-6"/>
        <w:jc w:val="both"/>
        <w:rPr>
          <w:rFonts w:ascii="Times New Roman" w:hAnsi="Times New Roman"/>
          <w:color w:val="4F81BD"/>
          <w:sz w:val="24"/>
          <w:szCs w:val="24"/>
        </w:rPr>
      </w:pPr>
    </w:p>
    <w:p w:rsidR="00362480" w:rsidRPr="000F5775" w:rsidRDefault="00362480" w:rsidP="00362480">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 xml:space="preserve">Табела показује да се укупан број станица за мониторинг квалитета површинских вода постепено смањује од 2012. године (иако је број станица за надзор био скоро исти, број оперативних станица је значајно смањен). Укупан број станица је смањен за </w:t>
      </w:r>
      <w:r w:rsidR="001E01D2" w:rsidRPr="000F5775">
        <w:rPr>
          <w:rFonts w:ascii="Times New Roman" w:hAnsi="Times New Roman"/>
          <w:sz w:val="24"/>
          <w:szCs w:val="24"/>
        </w:rPr>
        <w:t>27 %, а овај тренд је углавном резултатсмањења</w:t>
      </w:r>
      <w:r w:rsidR="00D851C2" w:rsidRPr="000F5775">
        <w:rPr>
          <w:rFonts w:ascii="Times New Roman" w:hAnsi="Times New Roman"/>
          <w:sz w:val="24"/>
          <w:szCs w:val="24"/>
        </w:rPr>
        <w:t xml:space="preserve"> капацитета </w:t>
      </w:r>
      <w:r w:rsidR="00DD0147" w:rsidRPr="000F5775">
        <w:rPr>
          <w:rFonts w:ascii="Times New Roman" w:hAnsi="Times New Roman"/>
          <w:sz w:val="24"/>
          <w:szCs w:val="24"/>
        </w:rPr>
        <w:t>АЗЖС</w:t>
      </w:r>
      <w:r w:rsidR="00D851C2" w:rsidRPr="000F5775">
        <w:rPr>
          <w:rFonts w:ascii="Times New Roman" w:hAnsi="Times New Roman"/>
          <w:sz w:val="24"/>
          <w:szCs w:val="24"/>
        </w:rPr>
        <w:t xml:space="preserve">. У последње време на капацитете агенције </w:t>
      </w:r>
      <w:r w:rsidR="00DD0147" w:rsidRPr="000F5775">
        <w:rPr>
          <w:rFonts w:ascii="Times New Roman" w:hAnsi="Times New Roman"/>
          <w:sz w:val="24"/>
          <w:szCs w:val="24"/>
        </w:rPr>
        <w:t>АЗЖС</w:t>
      </w:r>
      <w:r w:rsidR="00D851C2" w:rsidRPr="000F5775">
        <w:rPr>
          <w:rFonts w:ascii="Times New Roman" w:hAnsi="Times New Roman"/>
          <w:sz w:val="24"/>
          <w:szCs w:val="24"/>
        </w:rPr>
        <w:t xml:space="preserve"> су </w:t>
      </w:r>
      <w:r w:rsidR="001E01D2" w:rsidRPr="000F5775">
        <w:rPr>
          <w:rFonts w:ascii="Times New Roman" w:hAnsi="Times New Roman"/>
          <w:sz w:val="24"/>
          <w:szCs w:val="24"/>
        </w:rPr>
        <w:t xml:space="preserve">значајно </w:t>
      </w:r>
      <w:r w:rsidR="00D851C2" w:rsidRPr="000F5775">
        <w:rPr>
          <w:rFonts w:ascii="Times New Roman" w:hAnsi="Times New Roman"/>
          <w:sz w:val="24"/>
          <w:szCs w:val="24"/>
        </w:rPr>
        <w:t xml:space="preserve">утицали одлазак </w:t>
      </w:r>
      <w:r w:rsidRPr="000F5775">
        <w:rPr>
          <w:rFonts w:ascii="Times New Roman" w:hAnsi="Times New Roman"/>
          <w:sz w:val="24"/>
          <w:szCs w:val="24"/>
        </w:rPr>
        <w:t>старијих радника</w:t>
      </w:r>
      <w:r w:rsidR="001E01D2" w:rsidRPr="000F5775">
        <w:rPr>
          <w:rFonts w:ascii="Times New Roman" w:hAnsi="Times New Roman"/>
          <w:sz w:val="24"/>
          <w:szCs w:val="24"/>
        </w:rPr>
        <w:t xml:space="preserve"> у пензију</w:t>
      </w:r>
      <w:r w:rsidRPr="000F5775">
        <w:rPr>
          <w:rFonts w:ascii="Times New Roman" w:hAnsi="Times New Roman"/>
          <w:sz w:val="24"/>
          <w:szCs w:val="24"/>
        </w:rPr>
        <w:t xml:space="preserve"> и постојећа ограничења у </w:t>
      </w:r>
      <w:r w:rsidR="001E01D2" w:rsidRPr="000F5775">
        <w:rPr>
          <w:rFonts w:ascii="Times New Roman" w:hAnsi="Times New Roman"/>
          <w:sz w:val="24"/>
          <w:szCs w:val="24"/>
        </w:rPr>
        <w:t>погледу запошљавања нових радника</w:t>
      </w:r>
      <w:r w:rsidRPr="000F5775">
        <w:rPr>
          <w:rFonts w:ascii="Times New Roman" w:hAnsi="Times New Roman"/>
          <w:sz w:val="24"/>
          <w:szCs w:val="24"/>
        </w:rPr>
        <w:t xml:space="preserve"> у државним институцијама. Како је дизајн мониторинга прилагођен финансијским и ор</w:t>
      </w:r>
      <w:r w:rsidR="00D851C2" w:rsidRPr="000F5775">
        <w:rPr>
          <w:rFonts w:ascii="Times New Roman" w:hAnsi="Times New Roman"/>
          <w:sz w:val="24"/>
          <w:szCs w:val="24"/>
        </w:rPr>
        <w:t xml:space="preserve">ганизационим капацитетима агенције </w:t>
      </w:r>
      <w:r w:rsidR="00DD0147" w:rsidRPr="000F5775">
        <w:rPr>
          <w:rFonts w:ascii="Times New Roman" w:hAnsi="Times New Roman"/>
          <w:sz w:val="24"/>
          <w:szCs w:val="24"/>
        </w:rPr>
        <w:t>АЗЖС</w:t>
      </w:r>
      <w:r w:rsidR="001E01D2" w:rsidRPr="000F5775">
        <w:rPr>
          <w:rFonts w:ascii="Times New Roman" w:hAnsi="Times New Roman"/>
          <w:sz w:val="24"/>
          <w:szCs w:val="24"/>
        </w:rPr>
        <w:t>, ограничен</w:t>
      </w:r>
      <w:r w:rsidRPr="000F5775">
        <w:rPr>
          <w:rFonts w:ascii="Times New Roman" w:hAnsi="Times New Roman"/>
          <w:sz w:val="24"/>
          <w:szCs w:val="24"/>
        </w:rPr>
        <w:t xml:space="preserve"> буџет и см</w:t>
      </w:r>
      <w:r w:rsidR="001E01D2" w:rsidRPr="000F5775">
        <w:rPr>
          <w:rFonts w:ascii="Times New Roman" w:hAnsi="Times New Roman"/>
          <w:sz w:val="24"/>
          <w:szCs w:val="24"/>
        </w:rPr>
        <w:t>ањени кадровски ресурси су разлог за</w:t>
      </w:r>
      <w:r w:rsidRPr="000F5775">
        <w:rPr>
          <w:rFonts w:ascii="Times New Roman" w:hAnsi="Times New Roman"/>
          <w:sz w:val="24"/>
          <w:szCs w:val="24"/>
        </w:rPr>
        <w:t xml:space="preserve"> мању покривеност мреже мониторинга. Будући да РБМП-ови још</w:t>
      </w:r>
      <w:r w:rsidR="001E01D2" w:rsidRPr="000F5775">
        <w:rPr>
          <w:rFonts w:ascii="Times New Roman" w:hAnsi="Times New Roman"/>
          <w:sz w:val="24"/>
          <w:szCs w:val="24"/>
        </w:rPr>
        <w:t xml:space="preserve"> увек</w:t>
      </w:r>
      <w:r w:rsidRPr="000F5775">
        <w:rPr>
          <w:rFonts w:ascii="Times New Roman" w:hAnsi="Times New Roman"/>
          <w:sz w:val="24"/>
          <w:szCs w:val="24"/>
        </w:rPr>
        <w:t xml:space="preserve"> нису прип</w:t>
      </w:r>
      <w:r w:rsidR="004D7A63" w:rsidRPr="000F5775">
        <w:rPr>
          <w:rFonts w:ascii="Times New Roman" w:hAnsi="Times New Roman"/>
          <w:sz w:val="24"/>
          <w:szCs w:val="24"/>
        </w:rPr>
        <w:t>ремљени и усвојени</w:t>
      </w:r>
      <w:r w:rsidR="001E01D2" w:rsidRPr="000F5775">
        <w:rPr>
          <w:rFonts w:ascii="Times New Roman" w:hAnsi="Times New Roman"/>
          <w:sz w:val="24"/>
          <w:szCs w:val="24"/>
        </w:rPr>
        <w:t xml:space="preserve"> на националном нивоу</w:t>
      </w:r>
      <w:r w:rsidR="004D7A63" w:rsidRPr="000F5775">
        <w:rPr>
          <w:rFonts w:ascii="Times New Roman" w:hAnsi="Times New Roman"/>
          <w:sz w:val="24"/>
          <w:szCs w:val="24"/>
        </w:rPr>
        <w:t>, мониторинг се планира</w:t>
      </w:r>
      <w:r w:rsidRPr="000F5775">
        <w:rPr>
          <w:rFonts w:ascii="Times New Roman" w:hAnsi="Times New Roman"/>
          <w:sz w:val="24"/>
          <w:szCs w:val="24"/>
        </w:rPr>
        <w:t xml:space="preserve"> само годину</w:t>
      </w:r>
      <w:r w:rsidR="004D7A63" w:rsidRPr="000F5775">
        <w:rPr>
          <w:rFonts w:ascii="Times New Roman" w:hAnsi="Times New Roman"/>
          <w:sz w:val="24"/>
          <w:szCs w:val="24"/>
        </w:rPr>
        <w:t xml:space="preserve"> дана</w:t>
      </w:r>
      <w:r w:rsidRPr="000F5775">
        <w:rPr>
          <w:rFonts w:ascii="Times New Roman" w:hAnsi="Times New Roman"/>
          <w:sz w:val="24"/>
          <w:szCs w:val="24"/>
        </w:rPr>
        <w:t xml:space="preserve"> унапред.</w:t>
      </w:r>
    </w:p>
    <w:p w:rsidR="004D7A63" w:rsidRPr="000F5775" w:rsidRDefault="004D7A63" w:rsidP="004D7A63">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 xml:space="preserve">Садашња густина мреже </w:t>
      </w:r>
      <w:r w:rsidR="00116B28" w:rsidRPr="000F5775">
        <w:rPr>
          <w:rFonts w:ascii="Times New Roman" w:hAnsi="Times New Roman"/>
          <w:sz w:val="24"/>
          <w:szCs w:val="24"/>
        </w:rPr>
        <w:t>мониторинга у Србији износи око</w:t>
      </w:r>
      <w:r w:rsidRPr="000F5775">
        <w:rPr>
          <w:rFonts w:ascii="Times New Roman" w:hAnsi="Times New Roman"/>
          <w:sz w:val="24"/>
          <w:szCs w:val="24"/>
        </w:rPr>
        <w:t xml:space="preserve"> 0.84 станице на 1000 </w:t>
      </w:r>
      <w:r w:rsidR="00116B28" w:rsidRPr="000F5775">
        <w:rPr>
          <w:rFonts w:ascii="Times New Roman" w:hAnsi="Times New Roman"/>
          <w:sz w:val="24"/>
          <w:szCs w:val="24"/>
          <w:lang w:val="en-GB"/>
        </w:rPr>
        <w:t>km</w:t>
      </w:r>
      <w:r w:rsidR="00116B28" w:rsidRPr="000F5775">
        <w:rPr>
          <w:rFonts w:ascii="Times New Roman" w:hAnsi="Times New Roman"/>
          <w:sz w:val="24"/>
          <w:szCs w:val="24"/>
          <w:vertAlign w:val="superscript"/>
          <w:lang w:val="en-GB"/>
        </w:rPr>
        <w:t>2</w:t>
      </w:r>
      <w:r w:rsidR="00116B28" w:rsidRPr="000F5775">
        <w:rPr>
          <w:rFonts w:ascii="Times New Roman" w:hAnsi="Times New Roman"/>
          <w:sz w:val="24"/>
          <w:szCs w:val="24"/>
          <w:lang w:val="en-GB"/>
        </w:rPr>
        <w:t>,</w:t>
      </w:r>
      <w:r w:rsidR="00116B28" w:rsidRPr="000F5775">
        <w:rPr>
          <w:rFonts w:ascii="Times New Roman" w:hAnsi="Times New Roman"/>
          <w:sz w:val="24"/>
          <w:szCs w:val="24"/>
        </w:rPr>
        <w:t xml:space="preserve"> док је прос</w:t>
      </w:r>
      <w:r w:rsidRPr="000F5775">
        <w:rPr>
          <w:rFonts w:ascii="Times New Roman" w:hAnsi="Times New Roman"/>
          <w:sz w:val="24"/>
          <w:szCs w:val="24"/>
        </w:rPr>
        <w:t>ек за државе чланице ЕУ</w:t>
      </w:r>
      <w:r w:rsidR="001E01D2" w:rsidRPr="000F5775">
        <w:rPr>
          <w:rFonts w:ascii="Times New Roman" w:hAnsi="Times New Roman"/>
          <w:sz w:val="24"/>
          <w:szCs w:val="24"/>
        </w:rPr>
        <w:t>-25 у првом</w:t>
      </w:r>
      <w:r w:rsidR="00116B28" w:rsidRPr="000F5775">
        <w:rPr>
          <w:rFonts w:ascii="Times New Roman" w:hAnsi="Times New Roman"/>
          <w:sz w:val="24"/>
          <w:szCs w:val="24"/>
        </w:rPr>
        <w:t xml:space="preserve"> циклус</w:t>
      </w:r>
      <w:r w:rsidR="001E01D2" w:rsidRPr="000F5775">
        <w:rPr>
          <w:rFonts w:ascii="Times New Roman" w:hAnsi="Times New Roman"/>
          <w:sz w:val="24"/>
          <w:szCs w:val="24"/>
        </w:rPr>
        <w:t>у</w:t>
      </w:r>
      <w:r w:rsidR="00116B28" w:rsidRPr="000F5775">
        <w:rPr>
          <w:rFonts w:ascii="Times New Roman" w:hAnsi="Times New Roman"/>
          <w:sz w:val="24"/>
          <w:szCs w:val="24"/>
        </w:rPr>
        <w:t xml:space="preserve"> управљања р</w:t>
      </w:r>
      <w:r w:rsidRPr="000F5775">
        <w:rPr>
          <w:rFonts w:ascii="Times New Roman" w:hAnsi="Times New Roman"/>
          <w:sz w:val="24"/>
          <w:szCs w:val="24"/>
        </w:rPr>
        <w:t>ечним сливом износио 12 станица</w:t>
      </w:r>
      <w:r w:rsidR="001E01D2" w:rsidRPr="000F5775">
        <w:rPr>
          <w:rFonts w:ascii="Times New Roman" w:hAnsi="Times New Roman"/>
          <w:sz w:val="24"/>
          <w:szCs w:val="24"/>
        </w:rPr>
        <w:t>/</w:t>
      </w:r>
      <w:r w:rsidRPr="000F5775">
        <w:rPr>
          <w:rFonts w:ascii="Times New Roman" w:hAnsi="Times New Roman"/>
          <w:sz w:val="24"/>
          <w:szCs w:val="24"/>
        </w:rPr>
        <w:t xml:space="preserve">1000 </w:t>
      </w:r>
      <w:r w:rsidR="00116B28" w:rsidRPr="000F5775">
        <w:rPr>
          <w:rFonts w:ascii="Times New Roman" w:hAnsi="Times New Roman"/>
          <w:sz w:val="24"/>
          <w:szCs w:val="24"/>
          <w:lang w:val="en-GB"/>
        </w:rPr>
        <w:t>km</w:t>
      </w:r>
      <w:r w:rsidR="00116B28" w:rsidRPr="000F5775">
        <w:rPr>
          <w:rFonts w:ascii="Times New Roman" w:hAnsi="Times New Roman"/>
          <w:sz w:val="24"/>
          <w:szCs w:val="24"/>
          <w:vertAlign w:val="superscript"/>
          <w:lang w:val="en-GB"/>
        </w:rPr>
        <w:t>2</w:t>
      </w:r>
      <w:r w:rsidR="00116B28" w:rsidRPr="000F5775">
        <w:rPr>
          <w:rFonts w:ascii="Times New Roman" w:hAnsi="Times New Roman"/>
          <w:sz w:val="24"/>
          <w:szCs w:val="24"/>
          <w:lang w:val="en-GB"/>
        </w:rPr>
        <w:t>,</w:t>
      </w:r>
      <w:r w:rsidR="00165AC3" w:rsidRPr="000F5775">
        <w:rPr>
          <w:rFonts w:ascii="Times New Roman" w:hAnsi="Times New Roman"/>
          <w:sz w:val="24"/>
          <w:szCs w:val="24"/>
        </w:rPr>
        <w:t xml:space="preserve"> са варијацијом</w:t>
      </w:r>
      <w:r w:rsidRPr="000F5775">
        <w:rPr>
          <w:rFonts w:ascii="Times New Roman" w:hAnsi="Times New Roman"/>
          <w:sz w:val="24"/>
          <w:szCs w:val="24"/>
        </w:rPr>
        <w:t xml:space="preserve"> од 0.6 станица</w:t>
      </w:r>
      <w:r w:rsidR="001E01D2" w:rsidRPr="000F5775">
        <w:rPr>
          <w:rFonts w:ascii="Times New Roman" w:hAnsi="Times New Roman"/>
          <w:sz w:val="24"/>
          <w:szCs w:val="24"/>
        </w:rPr>
        <w:t>/</w:t>
      </w:r>
      <w:r w:rsidRPr="000F5775">
        <w:rPr>
          <w:rFonts w:ascii="Times New Roman" w:hAnsi="Times New Roman"/>
          <w:sz w:val="24"/>
          <w:szCs w:val="24"/>
        </w:rPr>
        <w:t xml:space="preserve">1000 </w:t>
      </w:r>
      <w:r w:rsidR="00116B28" w:rsidRPr="000F5775">
        <w:rPr>
          <w:rFonts w:ascii="Times New Roman" w:hAnsi="Times New Roman"/>
          <w:sz w:val="24"/>
          <w:szCs w:val="24"/>
          <w:lang w:val="en-GB"/>
        </w:rPr>
        <w:t>km</w:t>
      </w:r>
      <w:r w:rsidR="00116B28" w:rsidRPr="000F5775">
        <w:rPr>
          <w:rFonts w:ascii="Times New Roman" w:hAnsi="Times New Roman"/>
          <w:sz w:val="24"/>
          <w:szCs w:val="24"/>
          <w:vertAlign w:val="superscript"/>
          <w:lang w:val="en-GB"/>
        </w:rPr>
        <w:t>2</w:t>
      </w:r>
      <w:r w:rsidRPr="000F5775">
        <w:rPr>
          <w:rFonts w:ascii="Times New Roman" w:hAnsi="Times New Roman"/>
          <w:sz w:val="24"/>
          <w:szCs w:val="24"/>
        </w:rPr>
        <w:t>у Финској до 47.7 станица</w:t>
      </w:r>
      <w:r w:rsidR="00165AC3" w:rsidRPr="000F5775">
        <w:rPr>
          <w:rFonts w:ascii="Times New Roman" w:hAnsi="Times New Roman"/>
          <w:sz w:val="24"/>
          <w:szCs w:val="24"/>
        </w:rPr>
        <w:t>/</w:t>
      </w:r>
      <w:r w:rsidRPr="000F5775">
        <w:rPr>
          <w:rFonts w:ascii="Times New Roman" w:hAnsi="Times New Roman"/>
          <w:sz w:val="24"/>
          <w:szCs w:val="24"/>
        </w:rPr>
        <w:t xml:space="preserve">1000 </w:t>
      </w:r>
      <w:r w:rsidR="00116B28" w:rsidRPr="000F5775">
        <w:rPr>
          <w:rFonts w:ascii="Times New Roman" w:hAnsi="Times New Roman"/>
          <w:sz w:val="24"/>
          <w:szCs w:val="24"/>
          <w:lang w:val="en-GB"/>
        </w:rPr>
        <w:t>km</w:t>
      </w:r>
      <w:r w:rsidR="00116B28" w:rsidRPr="000F5775">
        <w:rPr>
          <w:rFonts w:ascii="Times New Roman" w:hAnsi="Times New Roman"/>
          <w:sz w:val="24"/>
          <w:szCs w:val="24"/>
          <w:vertAlign w:val="superscript"/>
          <w:lang w:val="en-GB"/>
        </w:rPr>
        <w:t>2</w:t>
      </w:r>
      <w:r w:rsidR="00116B28" w:rsidRPr="000F5775">
        <w:rPr>
          <w:rFonts w:ascii="Times New Roman" w:hAnsi="Times New Roman"/>
          <w:sz w:val="24"/>
          <w:szCs w:val="24"/>
          <w:lang w:val="en-GB"/>
        </w:rPr>
        <w:t>,</w:t>
      </w:r>
      <w:r w:rsidRPr="000F5775">
        <w:rPr>
          <w:rFonts w:ascii="Times New Roman" w:hAnsi="Times New Roman"/>
          <w:sz w:val="24"/>
          <w:szCs w:val="24"/>
        </w:rPr>
        <w:t xml:space="preserve"> у Уједињеном Краљевству. Како се може су</w:t>
      </w:r>
      <w:r w:rsidR="00116B28" w:rsidRPr="000F5775">
        <w:rPr>
          <w:rFonts w:ascii="Times New Roman" w:hAnsi="Times New Roman"/>
          <w:sz w:val="24"/>
          <w:szCs w:val="24"/>
        </w:rPr>
        <w:t xml:space="preserve">дити на основу веома </w:t>
      </w:r>
      <w:r w:rsidR="00116B28" w:rsidRPr="000F5775">
        <w:rPr>
          <w:rFonts w:ascii="Times New Roman" w:hAnsi="Times New Roman"/>
          <w:sz w:val="24"/>
          <w:szCs w:val="24"/>
        </w:rPr>
        <w:lastRenderedPageBreak/>
        <w:t>варијабилних</w:t>
      </w:r>
      <w:r w:rsidRPr="000F5775">
        <w:rPr>
          <w:rFonts w:ascii="Times New Roman" w:hAnsi="Times New Roman"/>
          <w:sz w:val="24"/>
          <w:szCs w:val="24"/>
        </w:rPr>
        <w:t xml:space="preserve"> бројева које су пријавиле земље чланице ЕУ, дизајн програма мониторинга</w:t>
      </w:r>
      <w:r w:rsidR="00165AC3" w:rsidRPr="000F5775">
        <w:rPr>
          <w:rFonts w:ascii="Times New Roman" w:hAnsi="Times New Roman"/>
          <w:sz w:val="24"/>
          <w:szCs w:val="24"/>
        </w:rPr>
        <w:t xml:space="preserve"> по Оквирној директиви</w:t>
      </w:r>
      <w:r w:rsidRPr="000F5775">
        <w:rPr>
          <w:rFonts w:ascii="Times New Roman" w:hAnsi="Times New Roman"/>
          <w:sz w:val="24"/>
          <w:szCs w:val="24"/>
        </w:rPr>
        <w:t xml:space="preserve"> о водама је веома специфичан</w:t>
      </w:r>
      <w:r w:rsidR="00116B28" w:rsidRPr="000F5775">
        <w:rPr>
          <w:rFonts w:ascii="Times New Roman" w:hAnsi="Times New Roman"/>
          <w:sz w:val="24"/>
          <w:szCs w:val="24"/>
        </w:rPr>
        <w:t xml:space="preserve"> за сваку земљу. Број </w:t>
      </w:r>
      <w:r w:rsidR="00165AC3" w:rsidRPr="000F5775">
        <w:rPr>
          <w:rFonts w:ascii="Times New Roman" w:hAnsi="Times New Roman"/>
          <w:sz w:val="24"/>
          <w:szCs w:val="24"/>
        </w:rPr>
        <w:t xml:space="preserve">потребних </w:t>
      </w:r>
      <w:r w:rsidR="00116B28" w:rsidRPr="000F5775">
        <w:rPr>
          <w:rFonts w:ascii="Times New Roman" w:hAnsi="Times New Roman"/>
          <w:sz w:val="24"/>
          <w:szCs w:val="24"/>
        </w:rPr>
        <w:t>водних т</w:t>
      </w:r>
      <w:r w:rsidRPr="000F5775">
        <w:rPr>
          <w:rFonts w:ascii="Times New Roman" w:hAnsi="Times New Roman"/>
          <w:sz w:val="24"/>
          <w:szCs w:val="24"/>
        </w:rPr>
        <w:t xml:space="preserve">ела </w:t>
      </w:r>
      <w:r w:rsidR="00165AC3" w:rsidRPr="000F5775">
        <w:rPr>
          <w:rFonts w:ascii="Times New Roman" w:hAnsi="Times New Roman"/>
          <w:sz w:val="24"/>
          <w:szCs w:val="24"/>
        </w:rPr>
        <w:t>у програму</w:t>
      </w:r>
      <w:r w:rsidR="00116B28" w:rsidRPr="000F5775">
        <w:rPr>
          <w:rFonts w:ascii="Times New Roman" w:hAnsi="Times New Roman"/>
          <w:sz w:val="24"/>
          <w:szCs w:val="24"/>
        </w:rPr>
        <w:t xml:space="preserve"> мониторинга у великој м</w:t>
      </w:r>
      <w:r w:rsidRPr="000F5775">
        <w:rPr>
          <w:rFonts w:ascii="Times New Roman" w:hAnsi="Times New Roman"/>
          <w:sz w:val="24"/>
          <w:szCs w:val="24"/>
        </w:rPr>
        <w:t xml:space="preserve">ери </w:t>
      </w:r>
      <w:r w:rsidR="00165AC3" w:rsidRPr="000F5775">
        <w:rPr>
          <w:rFonts w:ascii="Times New Roman" w:hAnsi="Times New Roman"/>
          <w:sz w:val="24"/>
          <w:szCs w:val="24"/>
        </w:rPr>
        <w:t xml:space="preserve">је </w:t>
      </w:r>
      <w:r w:rsidRPr="000F5775">
        <w:rPr>
          <w:rFonts w:ascii="Times New Roman" w:hAnsi="Times New Roman"/>
          <w:sz w:val="24"/>
          <w:szCs w:val="24"/>
        </w:rPr>
        <w:t>зависи</w:t>
      </w:r>
      <w:r w:rsidR="00165AC3" w:rsidRPr="000F5775">
        <w:rPr>
          <w:rFonts w:ascii="Times New Roman" w:hAnsi="Times New Roman"/>
          <w:sz w:val="24"/>
          <w:szCs w:val="24"/>
        </w:rPr>
        <w:t>о</w:t>
      </w:r>
      <w:r w:rsidRPr="000F5775">
        <w:rPr>
          <w:rFonts w:ascii="Times New Roman" w:hAnsi="Times New Roman"/>
          <w:sz w:val="24"/>
          <w:szCs w:val="24"/>
        </w:rPr>
        <w:t xml:space="preserve"> од степена варијације у стању водног окружења</w:t>
      </w:r>
      <w:r w:rsidR="00165AC3" w:rsidRPr="000F5775">
        <w:rPr>
          <w:rFonts w:ascii="Times New Roman" w:hAnsi="Times New Roman"/>
          <w:sz w:val="24"/>
          <w:szCs w:val="24"/>
        </w:rPr>
        <w:t>,</w:t>
      </w:r>
      <w:r w:rsidRPr="000F5775">
        <w:rPr>
          <w:rFonts w:ascii="Times New Roman" w:hAnsi="Times New Roman"/>
          <w:sz w:val="24"/>
          <w:szCs w:val="24"/>
        </w:rPr>
        <w:t xml:space="preserve"> као и од обима и карактеристика површинских вода на територији државе</w:t>
      </w:r>
      <w:r w:rsidR="00165AC3" w:rsidRPr="000F5775">
        <w:rPr>
          <w:rFonts w:ascii="Times New Roman" w:hAnsi="Times New Roman"/>
          <w:sz w:val="24"/>
          <w:szCs w:val="24"/>
        </w:rPr>
        <w:t xml:space="preserve"> чланице (нпр. б</w:t>
      </w:r>
      <w:r w:rsidR="00116B28" w:rsidRPr="000F5775">
        <w:rPr>
          <w:rFonts w:ascii="Times New Roman" w:hAnsi="Times New Roman"/>
          <w:sz w:val="24"/>
          <w:szCs w:val="24"/>
        </w:rPr>
        <w:t xml:space="preserve">рој језера, </w:t>
      </w:r>
      <w:r w:rsidRPr="000F5775">
        <w:rPr>
          <w:rFonts w:ascii="Times New Roman" w:hAnsi="Times New Roman"/>
          <w:sz w:val="24"/>
          <w:szCs w:val="24"/>
        </w:rPr>
        <w:t xml:space="preserve"> да</w:t>
      </w:r>
      <w:r w:rsidR="00116B28" w:rsidRPr="000F5775">
        <w:rPr>
          <w:rFonts w:ascii="Times New Roman" w:hAnsi="Times New Roman"/>
          <w:sz w:val="24"/>
          <w:szCs w:val="24"/>
        </w:rPr>
        <w:t xml:space="preserve"> ли држава има обалу итд</w:t>
      </w:r>
      <w:r w:rsidR="001C5C8E" w:rsidRPr="000F5775">
        <w:rPr>
          <w:rFonts w:ascii="Times New Roman" w:hAnsi="Times New Roman"/>
          <w:sz w:val="24"/>
          <w:szCs w:val="24"/>
        </w:rPr>
        <w:t>.</w:t>
      </w:r>
      <w:r w:rsidR="00116B28" w:rsidRPr="000F5775">
        <w:rPr>
          <w:rFonts w:ascii="Times New Roman" w:hAnsi="Times New Roman"/>
          <w:sz w:val="24"/>
          <w:szCs w:val="24"/>
        </w:rPr>
        <w:t>). Размера</w:t>
      </w:r>
      <w:r w:rsidRPr="000F5775">
        <w:rPr>
          <w:rFonts w:ascii="Times New Roman" w:hAnsi="Times New Roman"/>
          <w:sz w:val="24"/>
          <w:szCs w:val="24"/>
        </w:rPr>
        <w:t xml:space="preserve"> програма мониторинга зависи у </w:t>
      </w:r>
      <w:r w:rsidR="00116B28" w:rsidRPr="000F5775">
        <w:rPr>
          <w:rFonts w:ascii="Times New Roman" w:hAnsi="Times New Roman"/>
          <w:sz w:val="24"/>
          <w:szCs w:val="24"/>
        </w:rPr>
        <w:t>одређеној мери од броја вод</w:t>
      </w:r>
      <w:r w:rsidR="00165AC3" w:rsidRPr="000F5775">
        <w:rPr>
          <w:rFonts w:ascii="Times New Roman" w:hAnsi="Times New Roman"/>
          <w:sz w:val="24"/>
          <w:szCs w:val="24"/>
        </w:rPr>
        <w:t>них тела - или тачније од мере</w:t>
      </w:r>
      <w:r w:rsidRPr="000F5775">
        <w:rPr>
          <w:rFonts w:ascii="Times New Roman" w:hAnsi="Times New Roman"/>
          <w:sz w:val="24"/>
          <w:szCs w:val="24"/>
        </w:rPr>
        <w:t>и варија</w:t>
      </w:r>
      <w:r w:rsidR="00116B28" w:rsidRPr="000F5775">
        <w:rPr>
          <w:rFonts w:ascii="Times New Roman" w:hAnsi="Times New Roman"/>
          <w:sz w:val="24"/>
          <w:szCs w:val="24"/>
        </w:rPr>
        <w:t>билности утицаја на водно окружење</w:t>
      </w:r>
      <w:r w:rsidR="00165AC3" w:rsidRPr="000F5775">
        <w:rPr>
          <w:rFonts w:ascii="Times New Roman" w:hAnsi="Times New Roman"/>
          <w:sz w:val="24"/>
          <w:szCs w:val="24"/>
        </w:rPr>
        <w:t xml:space="preserve">. Зато </w:t>
      </w:r>
      <w:r w:rsidRPr="000F5775">
        <w:rPr>
          <w:rFonts w:ascii="Times New Roman" w:hAnsi="Times New Roman"/>
          <w:sz w:val="24"/>
          <w:szCs w:val="24"/>
        </w:rPr>
        <w:t>одговарајући програм мониторинга који ј</w:t>
      </w:r>
      <w:r w:rsidR="007D115F" w:rsidRPr="000F5775">
        <w:rPr>
          <w:rFonts w:ascii="Times New Roman" w:hAnsi="Times New Roman"/>
          <w:sz w:val="24"/>
          <w:szCs w:val="24"/>
        </w:rPr>
        <w:t>е у потпуности усклађен са захтевима ОДВ</w:t>
      </w:r>
      <w:r w:rsidRPr="000F5775">
        <w:rPr>
          <w:rFonts w:ascii="Times New Roman" w:hAnsi="Times New Roman"/>
          <w:sz w:val="24"/>
          <w:szCs w:val="24"/>
        </w:rPr>
        <w:t xml:space="preserve"> може бити осмишљен с</w:t>
      </w:r>
      <w:r w:rsidR="007D115F" w:rsidRPr="000F5775">
        <w:rPr>
          <w:rFonts w:ascii="Times New Roman" w:hAnsi="Times New Roman"/>
          <w:sz w:val="24"/>
          <w:szCs w:val="24"/>
        </w:rPr>
        <w:t>амо када се одреде сва водна т</w:t>
      </w:r>
      <w:r w:rsidRPr="000F5775">
        <w:rPr>
          <w:rFonts w:ascii="Times New Roman" w:hAnsi="Times New Roman"/>
          <w:sz w:val="24"/>
          <w:szCs w:val="24"/>
        </w:rPr>
        <w:t>ела у Србији, утврди њихов статус и значајни притисци.</w:t>
      </w:r>
    </w:p>
    <w:p w:rsidR="00D5363B" w:rsidRPr="000F5775" w:rsidRDefault="00D5363B" w:rsidP="00D5363B">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 xml:space="preserve">Према прелиминарном предлогу новог програма мониторинга, који је </w:t>
      </w:r>
      <w:r w:rsidR="000E7989" w:rsidRPr="000F5775">
        <w:rPr>
          <w:rFonts w:ascii="Times New Roman" w:hAnsi="Times New Roman"/>
          <w:sz w:val="24"/>
          <w:szCs w:val="24"/>
        </w:rPr>
        <w:t>2017. године урадио</w:t>
      </w:r>
      <w:r w:rsidRPr="000F5775">
        <w:rPr>
          <w:rFonts w:ascii="Times New Roman" w:hAnsi="Times New Roman"/>
          <w:sz w:val="24"/>
          <w:szCs w:val="24"/>
        </w:rPr>
        <w:t xml:space="preserve"> Инс</w:t>
      </w:r>
      <w:r w:rsidR="00C411E8" w:rsidRPr="000F5775">
        <w:rPr>
          <w:rFonts w:ascii="Times New Roman" w:hAnsi="Times New Roman"/>
          <w:sz w:val="24"/>
          <w:szCs w:val="24"/>
        </w:rPr>
        <w:t>титут за водопривреду</w:t>
      </w:r>
      <w:r w:rsidR="000E7989" w:rsidRPr="000F5775">
        <w:rPr>
          <w:rFonts w:ascii="Times New Roman" w:hAnsi="Times New Roman"/>
          <w:sz w:val="24"/>
          <w:szCs w:val="24"/>
        </w:rPr>
        <w:t xml:space="preserve"> „Јарослав Черни</w:t>
      </w:r>
      <w:r w:rsidR="00441DEF" w:rsidRPr="000F5775">
        <w:rPr>
          <w:rFonts w:ascii="Times New Roman" w:hAnsi="Times New Roman"/>
          <w:sz w:val="24"/>
          <w:szCs w:val="24"/>
        </w:rPr>
        <w:t>”</w:t>
      </w:r>
      <w:r w:rsidRPr="000F5775">
        <w:rPr>
          <w:rFonts w:ascii="Times New Roman" w:hAnsi="Times New Roman"/>
          <w:sz w:val="24"/>
          <w:szCs w:val="24"/>
        </w:rPr>
        <w:t>, у С</w:t>
      </w:r>
      <w:r w:rsidR="000E7989" w:rsidRPr="000F5775">
        <w:rPr>
          <w:rFonts w:ascii="Times New Roman" w:hAnsi="Times New Roman"/>
          <w:sz w:val="24"/>
          <w:szCs w:val="24"/>
        </w:rPr>
        <w:t xml:space="preserve">рбији би могло </w:t>
      </w:r>
      <w:r w:rsidRPr="000F5775">
        <w:rPr>
          <w:rFonts w:ascii="Times New Roman" w:hAnsi="Times New Roman"/>
          <w:sz w:val="24"/>
          <w:szCs w:val="24"/>
        </w:rPr>
        <w:t>бити потребно око 1300 станица за мониторинг</w:t>
      </w:r>
      <w:r w:rsidR="000E7989" w:rsidRPr="000F5775">
        <w:rPr>
          <w:rFonts w:ascii="Times New Roman" w:hAnsi="Times New Roman"/>
          <w:sz w:val="24"/>
          <w:szCs w:val="24"/>
        </w:rPr>
        <w:t xml:space="preserve"> како би се испунили захтеви ОДВ, тј.</w:t>
      </w:r>
      <w:r w:rsidRPr="000F5775">
        <w:rPr>
          <w:rFonts w:ascii="Times New Roman" w:hAnsi="Times New Roman"/>
          <w:sz w:val="24"/>
          <w:szCs w:val="24"/>
        </w:rPr>
        <w:t xml:space="preserve"> око 230 надзорних, око 1000 оперативних и око</w:t>
      </w:r>
      <w:r w:rsidR="000E7989" w:rsidRPr="000F5775">
        <w:rPr>
          <w:rFonts w:ascii="Times New Roman" w:hAnsi="Times New Roman"/>
          <w:sz w:val="24"/>
          <w:szCs w:val="24"/>
        </w:rPr>
        <w:t xml:space="preserve"> 70 истражних станица за мониторинг</w:t>
      </w:r>
      <w:r w:rsidRPr="000F5775">
        <w:rPr>
          <w:rFonts w:ascii="Times New Roman" w:hAnsi="Times New Roman"/>
          <w:sz w:val="24"/>
          <w:szCs w:val="24"/>
        </w:rPr>
        <w:t xml:space="preserve">. Ако би се мрежа мониторинга проширила на 1300 станица као што је предложено, густина мреже би била око 15 станица/1000 </w:t>
      </w:r>
      <w:r w:rsidRPr="000F5775">
        <w:rPr>
          <w:rFonts w:ascii="Times New Roman" w:hAnsi="Times New Roman"/>
          <w:sz w:val="24"/>
          <w:szCs w:val="24"/>
          <w:lang w:val="en-GB"/>
        </w:rPr>
        <w:t>km</w:t>
      </w:r>
      <w:r w:rsidRPr="000F5775">
        <w:rPr>
          <w:rFonts w:ascii="Times New Roman" w:hAnsi="Times New Roman"/>
          <w:sz w:val="24"/>
          <w:szCs w:val="24"/>
          <w:vertAlign w:val="superscript"/>
          <w:lang w:val="en-GB"/>
        </w:rPr>
        <w:t>2</w:t>
      </w:r>
      <w:r w:rsidRPr="000F5775">
        <w:rPr>
          <w:rFonts w:ascii="Times New Roman" w:hAnsi="Times New Roman"/>
          <w:sz w:val="24"/>
          <w:szCs w:val="24"/>
        </w:rPr>
        <w:t>, што је чак и више од</w:t>
      </w:r>
      <w:r w:rsidR="00621496" w:rsidRPr="000F5775">
        <w:rPr>
          <w:rFonts w:ascii="Times New Roman" w:hAnsi="Times New Roman"/>
          <w:sz w:val="24"/>
          <w:szCs w:val="24"/>
        </w:rPr>
        <w:t xml:space="preserve"> забележеног</w:t>
      </w:r>
      <w:r w:rsidRPr="000F5775">
        <w:rPr>
          <w:rFonts w:ascii="Times New Roman" w:hAnsi="Times New Roman"/>
          <w:sz w:val="24"/>
          <w:szCs w:val="24"/>
        </w:rPr>
        <w:t xml:space="preserve"> просека за државе чланице ЕУ-25 за први циклус </w:t>
      </w:r>
      <w:r w:rsidR="00621496" w:rsidRPr="000F5775">
        <w:rPr>
          <w:rFonts w:ascii="Times New Roman" w:hAnsi="Times New Roman"/>
          <w:sz w:val="24"/>
          <w:szCs w:val="24"/>
        </w:rPr>
        <w:t>управљања водним подручјима</w:t>
      </w:r>
      <w:r w:rsidRPr="000F5775">
        <w:rPr>
          <w:rFonts w:ascii="Times New Roman" w:hAnsi="Times New Roman"/>
          <w:sz w:val="24"/>
          <w:szCs w:val="24"/>
        </w:rPr>
        <w:t>. Такво проширење ће, међутим, захтевати велике инвестиције (око 5-7 милиона ЕУР/годишње) и значајно повећање капацитета</w:t>
      </w:r>
      <w:r w:rsidR="009B05A9" w:rsidRPr="000F5775">
        <w:rPr>
          <w:rFonts w:ascii="Times New Roman" w:hAnsi="Times New Roman"/>
          <w:sz w:val="24"/>
          <w:szCs w:val="24"/>
        </w:rPr>
        <w:t xml:space="preserve"> агенције</w:t>
      </w:r>
      <w:r w:rsidR="00DD0147" w:rsidRPr="000F5775">
        <w:rPr>
          <w:rFonts w:ascii="Times New Roman" w:hAnsi="Times New Roman"/>
          <w:sz w:val="24"/>
          <w:szCs w:val="24"/>
        </w:rPr>
        <w:t>АЗЖС</w:t>
      </w:r>
      <w:r w:rsidRPr="000F5775">
        <w:rPr>
          <w:rFonts w:ascii="Times New Roman" w:hAnsi="Times New Roman"/>
          <w:sz w:val="24"/>
          <w:szCs w:val="24"/>
        </w:rPr>
        <w:t xml:space="preserve">. Чак и под претпоставком да ће мониторинг на оперативним станицама бити ротациони, тј. са мерењима која се изводе само двапут током шестогодишњег циклуса планирања, </w:t>
      </w:r>
      <w:r w:rsidR="00DD0147" w:rsidRPr="000F5775">
        <w:rPr>
          <w:rFonts w:ascii="Times New Roman" w:hAnsi="Times New Roman"/>
          <w:sz w:val="24"/>
          <w:szCs w:val="24"/>
        </w:rPr>
        <w:t>АЗЖС</w:t>
      </w:r>
      <w:r w:rsidRPr="000F5775">
        <w:rPr>
          <w:rFonts w:ascii="Times New Roman" w:hAnsi="Times New Roman"/>
          <w:sz w:val="24"/>
          <w:szCs w:val="24"/>
        </w:rPr>
        <w:t xml:space="preserve"> ће морати да прати око</w:t>
      </w:r>
      <w:r w:rsidR="009B05A9" w:rsidRPr="000F5775">
        <w:rPr>
          <w:rFonts w:ascii="Times New Roman" w:hAnsi="Times New Roman"/>
          <w:sz w:val="24"/>
          <w:szCs w:val="24"/>
        </w:rPr>
        <w:t xml:space="preserve"> 600 станица годишње, што је </w:t>
      </w:r>
      <w:r w:rsidRPr="000F5775">
        <w:rPr>
          <w:rFonts w:ascii="Times New Roman" w:hAnsi="Times New Roman"/>
          <w:sz w:val="24"/>
          <w:szCs w:val="24"/>
        </w:rPr>
        <w:t>осам пута више него у 2017. години.</w:t>
      </w:r>
    </w:p>
    <w:p w:rsidR="00D5363B" w:rsidRPr="000F5775" w:rsidRDefault="00DD0147" w:rsidP="00D5363B">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АЗЖС</w:t>
      </w:r>
      <w:r w:rsidR="00D5363B" w:rsidRPr="000F5775">
        <w:rPr>
          <w:rFonts w:ascii="Times New Roman" w:hAnsi="Times New Roman"/>
          <w:sz w:val="24"/>
          <w:szCs w:val="24"/>
        </w:rPr>
        <w:t xml:space="preserve"> има планове за проширење мреже мониторинга, </w:t>
      </w:r>
      <w:r w:rsidR="006010CF" w:rsidRPr="000F5775">
        <w:rPr>
          <w:rFonts w:ascii="Times New Roman" w:hAnsi="Times New Roman"/>
          <w:sz w:val="24"/>
          <w:szCs w:val="24"/>
        </w:rPr>
        <w:t>који ипак</w:t>
      </w:r>
      <w:r w:rsidR="00D5363B" w:rsidRPr="000F5775">
        <w:rPr>
          <w:rFonts w:ascii="Times New Roman" w:hAnsi="Times New Roman"/>
          <w:sz w:val="24"/>
          <w:szCs w:val="24"/>
        </w:rPr>
        <w:t xml:space="preserve"> нису толико амбициозни и углавном су засновани на потенцијално доступним финансијским ресурсима. Пројекција </w:t>
      </w:r>
      <w:r w:rsidRPr="000F5775">
        <w:rPr>
          <w:rFonts w:ascii="Times New Roman" w:hAnsi="Times New Roman"/>
          <w:sz w:val="24"/>
          <w:szCs w:val="24"/>
        </w:rPr>
        <w:t>АЗЖС</w:t>
      </w:r>
      <w:r w:rsidR="00D5363B" w:rsidRPr="000F5775">
        <w:rPr>
          <w:rFonts w:ascii="Times New Roman" w:hAnsi="Times New Roman"/>
          <w:sz w:val="24"/>
          <w:szCs w:val="24"/>
        </w:rPr>
        <w:t xml:space="preserve"> за мониторинг у периоду 2019-2024. предвиђа постепено повећање броја станица за мониторинг тако да до 2024. године може обухватити 150 водних тела, не укључујући нову делинеацију водних тела. Што се тиче овог проширења, планира се оснивање три нова одељења у Шапцу, Грделици и Рашкој са најмање пет запослених у свакој. На основу процена агенције </w:t>
      </w:r>
      <w:r w:rsidRPr="000F5775">
        <w:rPr>
          <w:rFonts w:ascii="Times New Roman" w:hAnsi="Times New Roman"/>
          <w:sz w:val="24"/>
          <w:szCs w:val="24"/>
        </w:rPr>
        <w:t>АЗЖС</w:t>
      </w:r>
      <w:r w:rsidR="00D5363B" w:rsidRPr="000F5775">
        <w:rPr>
          <w:rFonts w:ascii="Times New Roman" w:hAnsi="Times New Roman"/>
          <w:sz w:val="24"/>
          <w:szCs w:val="24"/>
        </w:rPr>
        <w:t>, потребан је буџет од око 1400 милиона динара (11,5 милиона евра) како би се осиг</w:t>
      </w:r>
      <w:r w:rsidR="006010CF" w:rsidRPr="000F5775">
        <w:rPr>
          <w:rFonts w:ascii="Times New Roman" w:hAnsi="Times New Roman"/>
          <w:sz w:val="24"/>
          <w:szCs w:val="24"/>
        </w:rPr>
        <w:t>урао адекватан учинак целокупног шесто</w:t>
      </w:r>
      <w:r w:rsidR="00D5363B" w:rsidRPr="000F5775">
        <w:rPr>
          <w:rFonts w:ascii="Times New Roman" w:hAnsi="Times New Roman"/>
          <w:sz w:val="24"/>
          <w:szCs w:val="24"/>
        </w:rPr>
        <w:t>годишњег програма мониторинга. Поред тога</w:t>
      </w:r>
      <w:r w:rsidR="00D930C0" w:rsidRPr="000F5775">
        <w:rPr>
          <w:rFonts w:ascii="Times New Roman" w:hAnsi="Times New Roman"/>
          <w:sz w:val="24"/>
          <w:szCs w:val="24"/>
        </w:rPr>
        <w:t xml:space="preserve"> је потребна </w:t>
      </w:r>
      <w:r w:rsidR="00D5363B" w:rsidRPr="000F5775">
        <w:rPr>
          <w:rFonts w:ascii="Times New Roman" w:hAnsi="Times New Roman"/>
          <w:sz w:val="24"/>
          <w:szCs w:val="24"/>
        </w:rPr>
        <w:t>нова опрема.</w:t>
      </w:r>
      <w:r w:rsidR="00D5363B" w:rsidRPr="000F5775">
        <w:rPr>
          <w:rStyle w:val="FootnoteReference"/>
          <w:rFonts w:ascii="Times New Roman" w:hAnsi="Times New Roman"/>
          <w:sz w:val="24"/>
          <w:szCs w:val="24"/>
        </w:rPr>
        <w:footnoteReference w:id="7"/>
      </w:r>
    </w:p>
    <w:p w:rsidR="00E53B53" w:rsidRPr="000F5775" w:rsidRDefault="00D5363B" w:rsidP="00362480">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 xml:space="preserve">Гледано из перспективе ОДВ, </w:t>
      </w:r>
      <w:r w:rsidR="00965126" w:rsidRPr="000F5775">
        <w:rPr>
          <w:rFonts w:ascii="Times New Roman" w:hAnsi="Times New Roman"/>
          <w:sz w:val="24"/>
          <w:szCs w:val="24"/>
        </w:rPr>
        <w:t xml:space="preserve">а </w:t>
      </w:r>
      <w:r w:rsidRPr="000F5775">
        <w:rPr>
          <w:rFonts w:ascii="Times New Roman" w:hAnsi="Times New Roman"/>
          <w:sz w:val="24"/>
          <w:szCs w:val="24"/>
        </w:rPr>
        <w:t>посебно одредбе која захт</w:t>
      </w:r>
      <w:r w:rsidR="00E53B53" w:rsidRPr="000F5775">
        <w:rPr>
          <w:rFonts w:ascii="Times New Roman" w:hAnsi="Times New Roman"/>
          <w:sz w:val="24"/>
          <w:szCs w:val="24"/>
        </w:rPr>
        <w:t>ева да програм мониторинга пружи информације о класи</w:t>
      </w:r>
      <w:r w:rsidR="002A248E" w:rsidRPr="000F5775">
        <w:rPr>
          <w:rFonts w:ascii="Times New Roman" w:hAnsi="Times New Roman"/>
          <w:sz w:val="24"/>
          <w:szCs w:val="24"/>
        </w:rPr>
        <w:t>фикацији статуса свих водних т</w:t>
      </w:r>
      <w:r w:rsidR="00E53B53" w:rsidRPr="000F5775">
        <w:rPr>
          <w:rFonts w:ascii="Times New Roman" w:hAnsi="Times New Roman"/>
          <w:sz w:val="24"/>
          <w:szCs w:val="24"/>
        </w:rPr>
        <w:t xml:space="preserve">ела, постаје јасно да предложено проширење капацитета </w:t>
      </w:r>
      <w:r w:rsidR="002A248E" w:rsidRPr="000F5775">
        <w:rPr>
          <w:rFonts w:ascii="Times New Roman" w:hAnsi="Times New Roman"/>
          <w:sz w:val="24"/>
          <w:szCs w:val="24"/>
        </w:rPr>
        <w:t xml:space="preserve">агенције </w:t>
      </w:r>
      <w:r w:rsidR="00DD0147" w:rsidRPr="000F5775">
        <w:rPr>
          <w:rFonts w:ascii="Times New Roman" w:hAnsi="Times New Roman"/>
          <w:sz w:val="24"/>
          <w:szCs w:val="24"/>
        </w:rPr>
        <w:t>АЗЖС</w:t>
      </w:r>
      <w:r w:rsidR="00E53B53" w:rsidRPr="000F5775">
        <w:rPr>
          <w:rFonts w:ascii="Times New Roman" w:hAnsi="Times New Roman"/>
          <w:sz w:val="24"/>
          <w:szCs w:val="24"/>
        </w:rPr>
        <w:t xml:space="preserve"> неће бити довољно за </w:t>
      </w:r>
      <w:r w:rsidR="002A248E" w:rsidRPr="000F5775">
        <w:rPr>
          <w:rFonts w:ascii="Times New Roman" w:hAnsi="Times New Roman"/>
          <w:sz w:val="24"/>
          <w:szCs w:val="24"/>
        </w:rPr>
        <w:t>с</w:t>
      </w:r>
      <w:r w:rsidR="00E53B53" w:rsidRPr="000F5775">
        <w:rPr>
          <w:rFonts w:ascii="Times New Roman" w:hAnsi="Times New Roman"/>
          <w:sz w:val="24"/>
          <w:szCs w:val="24"/>
        </w:rPr>
        <w:t>пров</w:t>
      </w:r>
      <w:r w:rsidR="002A248E" w:rsidRPr="000F5775">
        <w:rPr>
          <w:rFonts w:ascii="Times New Roman" w:hAnsi="Times New Roman"/>
          <w:sz w:val="24"/>
          <w:szCs w:val="24"/>
        </w:rPr>
        <w:t>ођење мониторинга с одговарајућом покривеношћу</w:t>
      </w:r>
      <w:r w:rsidR="00E53B53" w:rsidRPr="000F5775">
        <w:rPr>
          <w:rFonts w:ascii="Times New Roman" w:hAnsi="Times New Roman"/>
          <w:sz w:val="24"/>
          <w:szCs w:val="24"/>
        </w:rPr>
        <w:t xml:space="preserve"> и интензитет</w:t>
      </w:r>
      <w:r w:rsidR="002A248E" w:rsidRPr="000F5775">
        <w:rPr>
          <w:rFonts w:ascii="Times New Roman" w:hAnsi="Times New Roman"/>
          <w:sz w:val="24"/>
          <w:szCs w:val="24"/>
        </w:rPr>
        <w:t>ом</w:t>
      </w:r>
      <w:r w:rsidR="00E53B53" w:rsidRPr="000F5775">
        <w:rPr>
          <w:rFonts w:ascii="Times New Roman" w:hAnsi="Times New Roman"/>
          <w:sz w:val="24"/>
          <w:szCs w:val="24"/>
        </w:rPr>
        <w:t xml:space="preserve">. </w:t>
      </w:r>
      <w:r w:rsidR="006D255B" w:rsidRPr="000F5775">
        <w:rPr>
          <w:rFonts w:ascii="Times New Roman" w:hAnsi="Times New Roman"/>
          <w:sz w:val="24"/>
          <w:szCs w:val="24"/>
        </w:rPr>
        <w:t>Спровођење</w:t>
      </w:r>
      <w:r w:rsidR="00E53B53" w:rsidRPr="000F5775">
        <w:rPr>
          <w:rFonts w:ascii="Times New Roman" w:hAnsi="Times New Roman"/>
          <w:sz w:val="24"/>
          <w:szCs w:val="24"/>
        </w:rPr>
        <w:t xml:space="preserve"> програма мониторинга који је у складу са Оквирном директивом о водама</w:t>
      </w:r>
      <w:r w:rsidR="00965126" w:rsidRPr="000F5775">
        <w:rPr>
          <w:rFonts w:ascii="Times New Roman" w:hAnsi="Times New Roman"/>
          <w:sz w:val="24"/>
          <w:szCs w:val="24"/>
        </w:rPr>
        <w:t>,</w:t>
      </w:r>
      <w:r w:rsidR="002A248E" w:rsidRPr="000F5775">
        <w:rPr>
          <w:rFonts w:ascii="Times New Roman" w:hAnsi="Times New Roman"/>
          <w:sz w:val="24"/>
          <w:szCs w:val="24"/>
        </w:rPr>
        <w:t xml:space="preserve"> који би према прелиминарним проц</w:t>
      </w:r>
      <w:r w:rsidR="00E53B53" w:rsidRPr="000F5775">
        <w:rPr>
          <w:rFonts w:ascii="Times New Roman" w:hAnsi="Times New Roman"/>
          <w:sz w:val="24"/>
          <w:szCs w:val="24"/>
        </w:rPr>
        <w:t>енама треба</w:t>
      </w:r>
      <w:r w:rsidR="002A248E" w:rsidRPr="000F5775">
        <w:rPr>
          <w:rFonts w:ascii="Times New Roman" w:hAnsi="Times New Roman"/>
          <w:sz w:val="24"/>
          <w:szCs w:val="24"/>
        </w:rPr>
        <w:t>ло</w:t>
      </w:r>
      <w:r w:rsidR="00E53B53" w:rsidRPr="000F5775">
        <w:rPr>
          <w:rFonts w:ascii="Times New Roman" w:hAnsi="Times New Roman"/>
          <w:sz w:val="24"/>
          <w:szCs w:val="24"/>
        </w:rPr>
        <w:t xml:space="preserve"> да обухва</w:t>
      </w:r>
      <w:r w:rsidR="002A248E" w:rsidRPr="000F5775">
        <w:rPr>
          <w:rFonts w:ascii="Times New Roman" w:hAnsi="Times New Roman"/>
          <w:sz w:val="24"/>
          <w:szCs w:val="24"/>
        </w:rPr>
        <w:t>ти око 1300 станица, захтева</w:t>
      </w:r>
      <w:r w:rsidR="00E53B53" w:rsidRPr="000F5775">
        <w:rPr>
          <w:rFonts w:ascii="Times New Roman" w:hAnsi="Times New Roman"/>
          <w:sz w:val="24"/>
          <w:szCs w:val="24"/>
        </w:rPr>
        <w:t xml:space="preserve">ће много интензивнији и бржи раст ресурса </w:t>
      </w:r>
      <w:r w:rsidR="00965126" w:rsidRPr="000F5775">
        <w:rPr>
          <w:rFonts w:ascii="Times New Roman" w:hAnsi="Times New Roman"/>
          <w:sz w:val="24"/>
          <w:szCs w:val="24"/>
        </w:rPr>
        <w:t xml:space="preserve">агенције </w:t>
      </w:r>
      <w:r w:rsidR="00DD0147" w:rsidRPr="000F5775">
        <w:rPr>
          <w:rFonts w:ascii="Times New Roman" w:hAnsi="Times New Roman"/>
          <w:sz w:val="24"/>
          <w:szCs w:val="24"/>
        </w:rPr>
        <w:t>АЗЖС</w:t>
      </w:r>
      <w:r w:rsidR="00E53B53" w:rsidRPr="000F5775">
        <w:rPr>
          <w:rFonts w:ascii="Times New Roman" w:hAnsi="Times New Roman"/>
          <w:sz w:val="24"/>
          <w:szCs w:val="24"/>
        </w:rPr>
        <w:t>.</w:t>
      </w:r>
    </w:p>
    <w:p w:rsidR="002A248E" w:rsidRPr="000F5775" w:rsidRDefault="002A248E" w:rsidP="002A248E">
      <w:pPr>
        <w:spacing w:before="120" w:after="120" w:line="240" w:lineRule="auto"/>
        <w:ind w:left="-6"/>
        <w:jc w:val="both"/>
        <w:rPr>
          <w:rFonts w:ascii="Times New Roman" w:hAnsi="Times New Roman"/>
          <w:sz w:val="24"/>
          <w:szCs w:val="24"/>
        </w:rPr>
      </w:pPr>
      <w:r w:rsidRPr="000F5775">
        <w:rPr>
          <w:rFonts w:ascii="Times New Roman" w:hAnsi="Times New Roman"/>
          <w:sz w:val="24"/>
          <w:szCs w:val="24"/>
          <w:u w:val="single"/>
        </w:rPr>
        <w:lastRenderedPageBreak/>
        <w:t>Параметри</w:t>
      </w:r>
      <w:r w:rsidR="00965126" w:rsidRPr="000F5775">
        <w:rPr>
          <w:rFonts w:ascii="Times New Roman" w:hAnsi="Times New Roman"/>
          <w:sz w:val="24"/>
          <w:szCs w:val="24"/>
          <w:u w:val="single"/>
        </w:rPr>
        <w:t xml:space="preserve"> чији се мониторинг врши</w:t>
      </w:r>
      <w:r w:rsidRPr="000F5775">
        <w:rPr>
          <w:rFonts w:ascii="Times New Roman" w:hAnsi="Times New Roman"/>
          <w:sz w:val="24"/>
          <w:szCs w:val="24"/>
        </w:rPr>
        <w:t xml:space="preserve"> - Параметри измерени у оперативним и надзорним станицама за мониторинг и фреквенција</w:t>
      </w:r>
      <w:r w:rsidR="00965126" w:rsidRPr="000F5775">
        <w:rPr>
          <w:rFonts w:ascii="Times New Roman" w:hAnsi="Times New Roman"/>
          <w:sz w:val="24"/>
          <w:szCs w:val="24"/>
        </w:rPr>
        <w:t xml:space="preserve"> мерења су дати у т</w:t>
      </w:r>
      <w:r w:rsidRPr="000F5775">
        <w:rPr>
          <w:rFonts w:ascii="Times New Roman" w:hAnsi="Times New Roman"/>
          <w:sz w:val="24"/>
          <w:szCs w:val="24"/>
        </w:rPr>
        <w:t>абели 4</w:t>
      </w:r>
      <w:r w:rsidR="00965126" w:rsidRPr="000F5775">
        <w:rPr>
          <w:rFonts w:ascii="Times New Roman" w:hAnsi="Times New Roman"/>
          <w:sz w:val="24"/>
          <w:szCs w:val="24"/>
        </w:rPr>
        <w:t>. испод. Поред тога</w:t>
      </w:r>
      <w:r w:rsidRPr="000F5775">
        <w:rPr>
          <w:rFonts w:ascii="Times New Roman" w:hAnsi="Times New Roman"/>
          <w:sz w:val="24"/>
          <w:szCs w:val="24"/>
        </w:rPr>
        <w:t xml:space="preserve">, </w:t>
      </w:r>
      <w:r w:rsidR="00965126" w:rsidRPr="000F5775">
        <w:rPr>
          <w:rFonts w:ascii="Times New Roman" w:hAnsi="Times New Roman"/>
          <w:sz w:val="24"/>
          <w:szCs w:val="24"/>
        </w:rPr>
        <w:t>за потребе анализе</w:t>
      </w:r>
      <w:r w:rsidRPr="000F5775">
        <w:rPr>
          <w:rFonts w:ascii="Times New Roman" w:hAnsi="Times New Roman"/>
          <w:sz w:val="24"/>
          <w:szCs w:val="24"/>
        </w:rPr>
        <w:t xml:space="preserve"> усаглашености, табела садржи одредбе </w:t>
      </w:r>
      <w:r w:rsidR="00441DEF" w:rsidRPr="000F5775">
        <w:rPr>
          <w:rFonts w:ascii="Times New Roman" w:hAnsi="Times New Roman"/>
          <w:sz w:val="24"/>
          <w:szCs w:val="24"/>
        </w:rPr>
        <w:t xml:space="preserve">Прилога </w:t>
      </w:r>
      <w:r w:rsidRPr="000F5775">
        <w:rPr>
          <w:rFonts w:ascii="Times New Roman" w:hAnsi="Times New Roman"/>
          <w:sz w:val="24"/>
          <w:szCs w:val="24"/>
          <w:lang w:val="en-GB"/>
        </w:rPr>
        <w:t>V</w:t>
      </w:r>
      <w:r w:rsidRPr="000F5775">
        <w:rPr>
          <w:rFonts w:ascii="Times New Roman" w:hAnsi="Times New Roman"/>
          <w:sz w:val="24"/>
          <w:szCs w:val="24"/>
        </w:rPr>
        <w:t xml:space="preserve"> Оквирне директиве о водама које се односе на фреквенцију мерења.</w:t>
      </w:r>
    </w:p>
    <w:p w:rsidR="002A248E" w:rsidRPr="000F5775" w:rsidRDefault="002A248E" w:rsidP="002A248E">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Као што се види из табеле, учесталост м</w:t>
      </w:r>
      <w:r w:rsidR="00965126" w:rsidRPr="000F5775">
        <w:rPr>
          <w:rFonts w:ascii="Times New Roman" w:hAnsi="Times New Roman"/>
          <w:sz w:val="24"/>
          <w:szCs w:val="24"/>
        </w:rPr>
        <w:t>ерења у р</w:t>
      </w:r>
      <w:r w:rsidRPr="000F5775">
        <w:rPr>
          <w:rFonts w:ascii="Times New Roman" w:hAnsi="Times New Roman"/>
          <w:sz w:val="24"/>
          <w:szCs w:val="24"/>
        </w:rPr>
        <w:t>екама је адекватна иу складу са захт</w:t>
      </w:r>
      <w:r w:rsidR="00965126" w:rsidRPr="000F5775">
        <w:rPr>
          <w:rFonts w:ascii="Times New Roman" w:hAnsi="Times New Roman"/>
          <w:sz w:val="24"/>
          <w:szCs w:val="24"/>
        </w:rPr>
        <w:t xml:space="preserve">евима ОДВ. </w:t>
      </w:r>
      <w:r w:rsidRPr="000F5775">
        <w:rPr>
          <w:rFonts w:ascii="Times New Roman" w:hAnsi="Times New Roman"/>
          <w:sz w:val="24"/>
          <w:szCs w:val="24"/>
        </w:rPr>
        <w:t>У језерима и а</w:t>
      </w:r>
      <w:r w:rsidR="00965126" w:rsidRPr="000F5775">
        <w:rPr>
          <w:rFonts w:ascii="Times New Roman" w:hAnsi="Times New Roman"/>
          <w:sz w:val="24"/>
          <w:szCs w:val="24"/>
        </w:rPr>
        <w:t>кумулацијама, учесталост мониторинга</w:t>
      </w:r>
      <w:r w:rsidRPr="000F5775">
        <w:rPr>
          <w:rFonts w:ascii="Times New Roman" w:hAnsi="Times New Roman"/>
          <w:sz w:val="24"/>
          <w:szCs w:val="24"/>
        </w:rPr>
        <w:t xml:space="preserve"> физичко-хемијских елемената квалитета, других загађивача и приоритетних</w:t>
      </w:r>
      <w:r w:rsidR="00965126" w:rsidRPr="000F5775">
        <w:rPr>
          <w:rFonts w:ascii="Times New Roman" w:hAnsi="Times New Roman"/>
          <w:sz w:val="24"/>
          <w:szCs w:val="24"/>
        </w:rPr>
        <w:t xml:space="preserve"> и приоритетних опасних супстанци</w:t>
      </w:r>
      <w:r w:rsidRPr="000F5775">
        <w:rPr>
          <w:rFonts w:ascii="Times New Roman" w:hAnsi="Times New Roman"/>
          <w:sz w:val="24"/>
          <w:szCs w:val="24"/>
        </w:rPr>
        <w:t xml:space="preserve"> је </w:t>
      </w:r>
      <w:r w:rsidR="00965126" w:rsidRPr="000F5775">
        <w:rPr>
          <w:rFonts w:ascii="Times New Roman" w:hAnsi="Times New Roman"/>
          <w:sz w:val="24"/>
          <w:szCs w:val="24"/>
        </w:rPr>
        <w:t xml:space="preserve">нижа </w:t>
      </w:r>
      <w:r w:rsidRPr="000F5775">
        <w:rPr>
          <w:rFonts w:ascii="Times New Roman" w:hAnsi="Times New Roman"/>
          <w:sz w:val="24"/>
          <w:szCs w:val="24"/>
        </w:rPr>
        <w:t>од фреквенције</w:t>
      </w:r>
      <w:r w:rsidR="00965126" w:rsidRPr="000F5775">
        <w:rPr>
          <w:rFonts w:ascii="Times New Roman" w:hAnsi="Times New Roman"/>
          <w:sz w:val="24"/>
          <w:szCs w:val="24"/>
        </w:rPr>
        <w:t xml:space="preserve"> мониторинга коју прописује</w:t>
      </w:r>
      <w:r w:rsidR="00C94780" w:rsidRPr="000F5775">
        <w:rPr>
          <w:rFonts w:ascii="Times New Roman" w:hAnsi="Times New Roman"/>
          <w:sz w:val="24"/>
          <w:szCs w:val="24"/>
        </w:rPr>
        <w:t xml:space="preserve"> ОДВ. Највећи јаз постоји код</w:t>
      </w:r>
      <w:r w:rsidRPr="000F5775">
        <w:rPr>
          <w:rFonts w:ascii="Times New Roman" w:hAnsi="Times New Roman"/>
          <w:sz w:val="24"/>
          <w:szCs w:val="24"/>
        </w:rPr>
        <w:t xml:space="preserve"> мониторинг</w:t>
      </w:r>
      <w:r w:rsidR="00C94780" w:rsidRPr="000F5775">
        <w:rPr>
          <w:rFonts w:ascii="Times New Roman" w:hAnsi="Times New Roman"/>
          <w:sz w:val="24"/>
          <w:szCs w:val="24"/>
        </w:rPr>
        <w:t>а</w:t>
      </w:r>
      <w:r w:rsidRPr="000F5775">
        <w:rPr>
          <w:rFonts w:ascii="Times New Roman" w:hAnsi="Times New Roman"/>
          <w:sz w:val="24"/>
          <w:szCs w:val="24"/>
        </w:rPr>
        <w:t xml:space="preserve"> риба и макрофита, који до сада није</w:t>
      </w:r>
      <w:r w:rsidR="001B7DD3" w:rsidRPr="000F5775">
        <w:rPr>
          <w:rFonts w:ascii="Times New Roman" w:hAnsi="Times New Roman"/>
          <w:sz w:val="24"/>
          <w:szCs w:val="24"/>
        </w:rPr>
        <w:t xml:space="preserve"> био</w:t>
      </w:r>
      <w:r w:rsidRPr="000F5775">
        <w:rPr>
          <w:rFonts w:ascii="Times New Roman" w:hAnsi="Times New Roman"/>
          <w:sz w:val="24"/>
          <w:szCs w:val="24"/>
        </w:rPr>
        <w:t xml:space="preserve"> укључен у програм мониторинга. За покретањ</w:t>
      </w:r>
      <w:r w:rsidR="00C94780" w:rsidRPr="000F5775">
        <w:rPr>
          <w:rFonts w:ascii="Times New Roman" w:hAnsi="Times New Roman"/>
          <w:sz w:val="24"/>
          <w:szCs w:val="24"/>
        </w:rPr>
        <w:t xml:space="preserve">е мерења макрофита, агенцији </w:t>
      </w:r>
      <w:r w:rsidR="00DD0147" w:rsidRPr="000F5775">
        <w:rPr>
          <w:rFonts w:ascii="Times New Roman" w:hAnsi="Times New Roman"/>
          <w:sz w:val="24"/>
          <w:szCs w:val="24"/>
        </w:rPr>
        <w:t>АЗЖС</w:t>
      </w:r>
      <w:r w:rsidR="00C94780" w:rsidRPr="000F5775">
        <w:rPr>
          <w:rFonts w:ascii="Times New Roman" w:hAnsi="Times New Roman"/>
          <w:sz w:val="24"/>
          <w:szCs w:val="24"/>
        </w:rPr>
        <w:t xml:space="preserve">су потребне </w:t>
      </w:r>
      <w:r w:rsidRPr="000F5775">
        <w:rPr>
          <w:rFonts w:ascii="Times New Roman" w:hAnsi="Times New Roman"/>
          <w:sz w:val="24"/>
          <w:szCs w:val="24"/>
        </w:rPr>
        <w:t>неке методолошке смернице и дода</w:t>
      </w:r>
      <w:r w:rsidR="00C94780" w:rsidRPr="000F5775">
        <w:rPr>
          <w:rFonts w:ascii="Times New Roman" w:hAnsi="Times New Roman"/>
          <w:sz w:val="24"/>
          <w:szCs w:val="24"/>
        </w:rPr>
        <w:t>тни људски ресурси</w:t>
      </w:r>
      <w:r w:rsidR="001B7DD3" w:rsidRPr="000F5775">
        <w:rPr>
          <w:rFonts w:ascii="Times New Roman" w:hAnsi="Times New Roman"/>
          <w:sz w:val="24"/>
          <w:szCs w:val="24"/>
        </w:rPr>
        <w:t xml:space="preserve"> (овај захтев</w:t>
      </w:r>
      <w:r w:rsidRPr="000F5775">
        <w:rPr>
          <w:rFonts w:ascii="Times New Roman" w:hAnsi="Times New Roman"/>
          <w:sz w:val="24"/>
          <w:szCs w:val="24"/>
        </w:rPr>
        <w:t xml:space="preserve"> је укљ</w:t>
      </w:r>
      <w:r w:rsidR="001B7DD3" w:rsidRPr="000F5775">
        <w:rPr>
          <w:rFonts w:ascii="Times New Roman" w:hAnsi="Times New Roman"/>
          <w:sz w:val="24"/>
          <w:szCs w:val="24"/>
        </w:rPr>
        <w:t>учен</w:t>
      </w:r>
      <w:r w:rsidRPr="000F5775">
        <w:rPr>
          <w:rFonts w:ascii="Times New Roman" w:hAnsi="Times New Roman"/>
          <w:sz w:val="24"/>
          <w:szCs w:val="24"/>
        </w:rPr>
        <w:t xml:space="preserve"> у планове активности </w:t>
      </w:r>
      <w:r w:rsidR="00C94780" w:rsidRPr="000F5775">
        <w:rPr>
          <w:rFonts w:ascii="Times New Roman" w:hAnsi="Times New Roman"/>
          <w:sz w:val="24"/>
          <w:szCs w:val="24"/>
        </w:rPr>
        <w:t xml:space="preserve">агенције </w:t>
      </w:r>
      <w:r w:rsidR="00DD0147" w:rsidRPr="000F5775">
        <w:rPr>
          <w:rFonts w:ascii="Times New Roman" w:hAnsi="Times New Roman"/>
          <w:sz w:val="24"/>
          <w:szCs w:val="24"/>
        </w:rPr>
        <w:t>АЗЖС</w:t>
      </w:r>
      <w:r w:rsidR="00C94780" w:rsidRPr="000F5775">
        <w:rPr>
          <w:rFonts w:ascii="Times New Roman" w:hAnsi="Times New Roman"/>
          <w:sz w:val="24"/>
          <w:szCs w:val="24"/>
        </w:rPr>
        <w:t xml:space="preserve"> до 2020. </w:t>
      </w:r>
      <w:r w:rsidRPr="000F5775">
        <w:rPr>
          <w:rFonts w:ascii="Times New Roman" w:hAnsi="Times New Roman"/>
          <w:sz w:val="24"/>
          <w:szCs w:val="24"/>
        </w:rPr>
        <w:t>године), док мерења</w:t>
      </w:r>
      <w:r w:rsidR="00C94780" w:rsidRPr="000F5775">
        <w:rPr>
          <w:rFonts w:ascii="Times New Roman" w:hAnsi="Times New Roman"/>
          <w:sz w:val="24"/>
          <w:szCs w:val="24"/>
        </w:rPr>
        <w:t xml:space="preserve"> риба</w:t>
      </w:r>
      <w:r w:rsidRPr="000F5775">
        <w:rPr>
          <w:rFonts w:ascii="Times New Roman" w:hAnsi="Times New Roman"/>
          <w:sz w:val="24"/>
          <w:szCs w:val="24"/>
        </w:rPr>
        <w:t xml:space="preserve"> нису укључена у планове</w:t>
      </w:r>
      <w:r w:rsidR="00C94780" w:rsidRPr="000F5775">
        <w:rPr>
          <w:rFonts w:ascii="Times New Roman" w:hAnsi="Times New Roman"/>
          <w:sz w:val="24"/>
          <w:szCs w:val="24"/>
        </w:rPr>
        <w:t xml:space="preserve"> агенције </w:t>
      </w:r>
      <w:r w:rsidR="00DD0147" w:rsidRPr="000F5775">
        <w:rPr>
          <w:rFonts w:ascii="Times New Roman" w:hAnsi="Times New Roman"/>
          <w:sz w:val="24"/>
          <w:szCs w:val="24"/>
        </w:rPr>
        <w:t>АЗЖС</w:t>
      </w:r>
      <w:r w:rsidRPr="000F5775">
        <w:rPr>
          <w:rFonts w:ascii="Times New Roman" w:hAnsi="Times New Roman"/>
          <w:sz w:val="24"/>
          <w:szCs w:val="24"/>
        </w:rPr>
        <w:t>. Планирано је да се мониторинг риба пренесе на институцију или институциј</w:t>
      </w:r>
      <w:r w:rsidR="00C94780" w:rsidRPr="000F5775">
        <w:rPr>
          <w:rFonts w:ascii="Times New Roman" w:hAnsi="Times New Roman"/>
          <w:sz w:val="24"/>
          <w:szCs w:val="24"/>
        </w:rPr>
        <w:t>е које имају довољно компетентности</w:t>
      </w:r>
      <w:r w:rsidRPr="000F5775">
        <w:rPr>
          <w:rFonts w:ascii="Times New Roman" w:hAnsi="Times New Roman"/>
          <w:sz w:val="24"/>
          <w:szCs w:val="24"/>
        </w:rPr>
        <w:t xml:space="preserve"> и капацитета за </w:t>
      </w:r>
      <w:r w:rsidR="00C94780" w:rsidRPr="000F5775">
        <w:rPr>
          <w:rFonts w:ascii="Times New Roman" w:hAnsi="Times New Roman"/>
          <w:sz w:val="24"/>
          <w:szCs w:val="24"/>
        </w:rPr>
        <w:t>извршење тог</w:t>
      </w:r>
      <w:r w:rsidRPr="000F5775">
        <w:rPr>
          <w:rFonts w:ascii="Times New Roman" w:hAnsi="Times New Roman"/>
          <w:sz w:val="24"/>
          <w:szCs w:val="24"/>
        </w:rPr>
        <w:t xml:space="preserve"> задат</w:t>
      </w:r>
      <w:r w:rsidR="00C94780" w:rsidRPr="000F5775">
        <w:rPr>
          <w:rFonts w:ascii="Times New Roman" w:hAnsi="Times New Roman"/>
          <w:sz w:val="24"/>
          <w:szCs w:val="24"/>
        </w:rPr>
        <w:t>ка</w:t>
      </w:r>
      <w:r w:rsidR="001B7DD3" w:rsidRPr="000F5775">
        <w:rPr>
          <w:rStyle w:val="FootnoteReference"/>
          <w:rFonts w:ascii="Times New Roman" w:hAnsi="Times New Roman"/>
          <w:sz w:val="24"/>
          <w:szCs w:val="24"/>
        </w:rPr>
        <w:footnoteReference w:id="8"/>
      </w:r>
      <w:r w:rsidRPr="000F5775">
        <w:rPr>
          <w:rFonts w:ascii="Times New Roman" w:hAnsi="Times New Roman"/>
          <w:sz w:val="24"/>
          <w:szCs w:val="24"/>
        </w:rPr>
        <w:t>. Осим тога, хидроморфолошки елементи квалитета се не мере у оквиру тренутног програма мониторинга</w:t>
      </w:r>
      <w:r w:rsidR="00F74F69" w:rsidRPr="000F5775">
        <w:rPr>
          <w:rFonts w:ascii="Times New Roman" w:hAnsi="Times New Roman"/>
          <w:sz w:val="24"/>
          <w:szCs w:val="24"/>
        </w:rPr>
        <w:t>, јер се тек</w:t>
      </w:r>
      <w:r w:rsidRPr="000F5775">
        <w:rPr>
          <w:rFonts w:ascii="Times New Roman" w:hAnsi="Times New Roman"/>
          <w:sz w:val="24"/>
          <w:szCs w:val="24"/>
        </w:rPr>
        <w:t xml:space="preserve"> морају разрадити методе за хидроморфолошку процену.</w:t>
      </w:r>
    </w:p>
    <w:p w:rsidR="00006824" w:rsidRPr="000F5775" w:rsidRDefault="00234147" w:rsidP="00234147">
      <w:pPr>
        <w:pStyle w:val="Caption"/>
        <w:rPr>
          <w:color w:val="000000"/>
          <w:szCs w:val="22"/>
          <w:lang w:val="en-GB"/>
        </w:rPr>
      </w:pPr>
      <w:bookmarkStart w:id="56" w:name="_Ref512594882"/>
      <w:bookmarkStart w:id="57" w:name="_Toc30147430"/>
      <w:r>
        <w:t xml:space="preserve">Табела </w:t>
      </w:r>
      <w:r w:rsidR="007721F2">
        <w:fldChar w:fldCharType="begin"/>
      </w:r>
      <w:r>
        <w:instrText xml:space="preserve"> SEQ Табела \* ARABIC </w:instrText>
      </w:r>
      <w:r w:rsidR="007721F2">
        <w:fldChar w:fldCharType="separate"/>
      </w:r>
      <w:r>
        <w:rPr>
          <w:noProof/>
        </w:rPr>
        <w:t>4</w:t>
      </w:r>
      <w:r w:rsidR="007721F2">
        <w:fldChar w:fldCharType="end"/>
      </w:r>
      <w:bookmarkEnd w:id="56"/>
      <w:r w:rsidR="00BE22FE" w:rsidRPr="000F5775">
        <w:rPr>
          <w:color w:val="000000"/>
          <w:szCs w:val="22"/>
          <w:lang w:val="en-GB"/>
        </w:rPr>
        <w:t xml:space="preserve">. </w:t>
      </w:r>
      <w:r w:rsidR="00AA0AB5" w:rsidRPr="000F5775">
        <w:rPr>
          <w:color w:val="000000"/>
          <w:szCs w:val="22"/>
        </w:rPr>
        <w:t>Параметри мерени у станицама за мерење квалитета површинских вода</w:t>
      </w:r>
      <w:bookmarkEnd w:id="57"/>
    </w:p>
    <w:tbl>
      <w:tblPr>
        <w:tblW w:w="10440"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0"/>
        <w:gridCol w:w="1411"/>
        <w:gridCol w:w="1575"/>
        <w:gridCol w:w="1691"/>
        <w:gridCol w:w="1701"/>
        <w:gridCol w:w="1462"/>
      </w:tblGrid>
      <w:tr w:rsidR="00AA0AB5" w:rsidRPr="000F5775" w:rsidTr="00D32F4D">
        <w:tc>
          <w:tcPr>
            <w:tcW w:w="2600" w:type="dxa"/>
            <w:shd w:val="clear" w:color="auto" w:fill="auto"/>
            <w:vAlign w:val="center"/>
          </w:tcPr>
          <w:p w:rsidR="00006824" w:rsidRPr="000F5775" w:rsidRDefault="00006824" w:rsidP="00805E80">
            <w:pPr>
              <w:spacing w:after="0" w:line="240" w:lineRule="auto"/>
              <w:jc w:val="center"/>
              <w:rPr>
                <w:rFonts w:ascii="Times New Roman" w:hAnsi="Times New Roman"/>
                <w:color w:val="000000"/>
                <w:lang w:val="en-GB" w:eastAsia="zh-CN"/>
              </w:rPr>
            </w:pPr>
          </w:p>
        </w:tc>
        <w:tc>
          <w:tcPr>
            <w:tcW w:w="2986" w:type="dxa"/>
            <w:gridSpan w:val="2"/>
            <w:shd w:val="clear" w:color="auto" w:fill="auto"/>
            <w:vAlign w:val="center"/>
          </w:tcPr>
          <w:p w:rsidR="00006824" w:rsidRPr="000F5775" w:rsidRDefault="00AA0AB5" w:rsidP="00AA0AB5">
            <w:pPr>
              <w:spacing w:after="0" w:line="240" w:lineRule="auto"/>
              <w:jc w:val="center"/>
              <w:rPr>
                <w:rFonts w:ascii="Times New Roman" w:hAnsi="Times New Roman"/>
                <w:b/>
                <w:color w:val="000000"/>
                <w:lang w:val="en-GB" w:eastAsia="zh-CN"/>
              </w:rPr>
            </w:pPr>
            <w:r w:rsidRPr="000F5775">
              <w:rPr>
                <w:rFonts w:ascii="Times New Roman" w:hAnsi="Times New Roman"/>
                <w:b/>
                <w:color w:val="000000"/>
                <w:lang w:eastAsia="zh-CN"/>
              </w:rPr>
              <w:t xml:space="preserve">Годишња учесталост мерења у рекама и вештачким водним телима према садашњем програму мониторинга </w:t>
            </w:r>
          </w:p>
        </w:tc>
        <w:tc>
          <w:tcPr>
            <w:tcW w:w="3392" w:type="dxa"/>
            <w:gridSpan w:val="2"/>
            <w:shd w:val="clear" w:color="auto" w:fill="auto"/>
            <w:vAlign w:val="center"/>
          </w:tcPr>
          <w:p w:rsidR="00AA0AB5" w:rsidRPr="000F5775" w:rsidRDefault="00AA0AB5" w:rsidP="000B652D">
            <w:pPr>
              <w:spacing w:after="0" w:line="240" w:lineRule="auto"/>
              <w:jc w:val="center"/>
              <w:rPr>
                <w:rFonts w:ascii="Times New Roman" w:hAnsi="Times New Roman"/>
                <w:b/>
                <w:color w:val="000000"/>
                <w:lang w:eastAsia="zh-CN"/>
              </w:rPr>
            </w:pPr>
            <w:r w:rsidRPr="000F5775">
              <w:rPr>
                <w:rFonts w:ascii="Times New Roman" w:hAnsi="Times New Roman"/>
                <w:b/>
                <w:color w:val="000000"/>
                <w:lang w:eastAsia="zh-CN"/>
              </w:rPr>
              <w:t>Годишња учесталост мерења у језерима и акумулацијама према садашњем програму мониторинга</w:t>
            </w:r>
          </w:p>
        </w:tc>
        <w:tc>
          <w:tcPr>
            <w:tcW w:w="1462" w:type="dxa"/>
            <w:vMerge w:val="restart"/>
            <w:shd w:val="clear" w:color="auto" w:fill="auto"/>
            <w:vAlign w:val="center"/>
          </w:tcPr>
          <w:p w:rsidR="00006824" w:rsidRPr="000F5775" w:rsidRDefault="00AA0AB5" w:rsidP="000B652D">
            <w:pPr>
              <w:spacing w:after="0" w:line="240" w:lineRule="auto"/>
              <w:jc w:val="center"/>
              <w:rPr>
                <w:rFonts w:ascii="Times New Roman" w:hAnsi="Times New Roman"/>
                <w:b/>
                <w:color w:val="000000"/>
                <w:lang w:eastAsia="zh-CN"/>
              </w:rPr>
            </w:pPr>
            <w:r w:rsidRPr="000F5775">
              <w:rPr>
                <w:rFonts w:ascii="Times New Roman" w:hAnsi="Times New Roman"/>
                <w:b/>
                <w:color w:val="000000"/>
                <w:lang w:eastAsia="zh-CN"/>
              </w:rPr>
              <w:t>Захтеви ОДВ</w:t>
            </w:r>
            <w:r w:rsidRPr="000F5775">
              <w:rPr>
                <w:rFonts w:ascii="Times New Roman" w:hAnsi="Times New Roman"/>
                <w:b/>
                <w:color w:val="000000"/>
                <w:lang w:val="en-GB" w:eastAsia="zh-CN"/>
              </w:rPr>
              <w:t>/</w:t>
            </w:r>
            <w:r w:rsidRPr="000F5775">
              <w:rPr>
                <w:rFonts w:ascii="Times New Roman" w:hAnsi="Times New Roman"/>
                <w:b/>
                <w:color w:val="000000"/>
                <w:lang w:eastAsia="zh-CN"/>
              </w:rPr>
              <w:t>максимални интервал</w:t>
            </w:r>
          </w:p>
        </w:tc>
      </w:tr>
      <w:tr w:rsidR="006B4D87" w:rsidRPr="000F5775" w:rsidTr="00D32F4D">
        <w:tc>
          <w:tcPr>
            <w:tcW w:w="2600" w:type="dxa"/>
            <w:shd w:val="clear" w:color="auto" w:fill="auto"/>
            <w:vAlign w:val="center"/>
          </w:tcPr>
          <w:p w:rsidR="00006824" w:rsidRPr="000F5775" w:rsidRDefault="006B4D87" w:rsidP="000B652D">
            <w:pPr>
              <w:spacing w:after="0" w:line="240" w:lineRule="auto"/>
              <w:jc w:val="center"/>
              <w:rPr>
                <w:rFonts w:ascii="Times New Roman" w:hAnsi="Times New Roman"/>
                <w:lang w:eastAsia="zh-CN"/>
              </w:rPr>
            </w:pPr>
            <w:r w:rsidRPr="000F5775">
              <w:rPr>
                <w:rFonts w:ascii="Times New Roman" w:hAnsi="Times New Roman"/>
                <w:color w:val="000000"/>
                <w:lang w:eastAsia="zh-CN"/>
              </w:rPr>
              <w:t>Елемент квалитета</w:t>
            </w:r>
          </w:p>
        </w:tc>
        <w:tc>
          <w:tcPr>
            <w:tcW w:w="1411" w:type="dxa"/>
            <w:shd w:val="clear" w:color="auto" w:fill="auto"/>
            <w:vAlign w:val="center"/>
          </w:tcPr>
          <w:p w:rsidR="00006824" w:rsidRPr="000F5775" w:rsidRDefault="006B4D87" w:rsidP="00805E80">
            <w:pPr>
              <w:spacing w:after="0" w:line="240" w:lineRule="auto"/>
              <w:jc w:val="center"/>
              <w:rPr>
                <w:rFonts w:ascii="Times New Roman" w:hAnsi="Times New Roman"/>
                <w:i/>
                <w:color w:val="000000"/>
                <w:lang w:eastAsia="zh-CN"/>
              </w:rPr>
            </w:pPr>
            <w:r w:rsidRPr="000F5775">
              <w:rPr>
                <w:rFonts w:ascii="Times New Roman" w:hAnsi="Times New Roman"/>
                <w:i/>
                <w:color w:val="000000"/>
                <w:lang w:eastAsia="zh-CN"/>
              </w:rPr>
              <w:t>На оперативним локалитетима</w:t>
            </w:r>
          </w:p>
        </w:tc>
        <w:tc>
          <w:tcPr>
            <w:tcW w:w="1575" w:type="dxa"/>
            <w:shd w:val="clear" w:color="auto" w:fill="auto"/>
            <w:vAlign w:val="center"/>
          </w:tcPr>
          <w:p w:rsidR="00006824" w:rsidRPr="000F5775" w:rsidRDefault="006B4D87" w:rsidP="00805E80">
            <w:pPr>
              <w:spacing w:after="0" w:line="240" w:lineRule="auto"/>
              <w:jc w:val="center"/>
              <w:rPr>
                <w:rFonts w:ascii="Times New Roman" w:hAnsi="Times New Roman"/>
                <w:i/>
                <w:color w:val="000000"/>
                <w:lang w:eastAsia="zh-CN"/>
              </w:rPr>
            </w:pPr>
            <w:r w:rsidRPr="000F5775">
              <w:rPr>
                <w:rFonts w:ascii="Times New Roman" w:hAnsi="Times New Roman"/>
                <w:i/>
                <w:color w:val="000000"/>
                <w:lang w:eastAsia="zh-CN"/>
              </w:rPr>
              <w:t>На надзорним локалитетима</w:t>
            </w:r>
          </w:p>
        </w:tc>
        <w:tc>
          <w:tcPr>
            <w:tcW w:w="1691" w:type="dxa"/>
            <w:shd w:val="clear" w:color="auto" w:fill="auto"/>
            <w:vAlign w:val="center"/>
          </w:tcPr>
          <w:p w:rsidR="00006824" w:rsidRPr="000F5775" w:rsidRDefault="006B4D87" w:rsidP="006B4D87">
            <w:pPr>
              <w:spacing w:after="0" w:line="240" w:lineRule="auto"/>
              <w:jc w:val="center"/>
              <w:rPr>
                <w:rFonts w:ascii="Times New Roman" w:hAnsi="Times New Roman"/>
                <w:i/>
                <w:color w:val="000000"/>
                <w:lang w:val="en-GB" w:eastAsia="zh-CN"/>
              </w:rPr>
            </w:pPr>
            <w:r w:rsidRPr="000F5775">
              <w:rPr>
                <w:rFonts w:ascii="Times New Roman" w:hAnsi="Times New Roman"/>
                <w:i/>
                <w:color w:val="000000"/>
                <w:lang w:eastAsia="zh-CN"/>
              </w:rPr>
              <w:t>На оперативним локалитетима</w:t>
            </w:r>
          </w:p>
        </w:tc>
        <w:tc>
          <w:tcPr>
            <w:tcW w:w="1701" w:type="dxa"/>
            <w:shd w:val="clear" w:color="auto" w:fill="auto"/>
            <w:vAlign w:val="center"/>
          </w:tcPr>
          <w:p w:rsidR="00006824" w:rsidRPr="000F5775" w:rsidRDefault="006B4D87" w:rsidP="006B4D87">
            <w:pPr>
              <w:spacing w:after="0" w:line="240" w:lineRule="auto"/>
              <w:jc w:val="center"/>
              <w:rPr>
                <w:rFonts w:ascii="Times New Roman" w:hAnsi="Times New Roman"/>
                <w:i/>
                <w:color w:val="000000"/>
                <w:lang w:val="en-GB" w:eastAsia="zh-CN"/>
              </w:rPr>
            </w:pPr>
            <w:r w:rsidRPr="000F5775">
              <w:rPr>
                <w:rFonts w:ascii="Times New Roman" w:hAnsi="Times New Roman"/>
                <w:i/>
                <w:color w:val="000000"/>
                <w:lang w:eastAsia="zh-CN"/>
              </w:rPr>
              <w:t>На надзорним локалитетима</w:t>
            </w:r>
          </w:p>
        </w:tc>
        <w:tc>
          <w:tcPr>
            <w:tcW w:w="1462" w:type="dxa"/>
            <w:vMerge/>
            <w:shd w:val="clear" w:color="auto" w:fill="auto"/>
            <w:vAlign w:val="center"/>
          </w:tcPr>
          <w:p w:rsidR="00006824" w:rsidRPr="000F5775" w:rsidRDefault="00006824" w:rsidP="00805E80">
            <w:pPr>
              <w:spacing w:after="0" w:line="240" w:lineRule="auto"/>
              <w:jc w:val="center"/>
              <w:rPr>
                <w:rFonts w:ascii="Times New Roman" w:hAnsi="Times New Roman"/>
                <w:color w:val="000000"/>
                <w:lang w:val="en-GB" w:eastAsia="zh-CN"/>
              </w:rPr>
            </w:pPr>
          </w:p>
        </w:tc>
      </w:tr>
      <w:tr w:rsidR="006B4D87" w:rsidRPr="000F5775" w:rsidTr="00D32F4D">
        <w:trPr>
          <w:trHeight w:val="2339"/>
        </w:trPr>
        <w:tc>
          <w:tcPr>
            <w:tcW w:w="2600" w:type="dxa"/>
            <w:shd w:val="clear" w:color="auto" w:fill="auto"/>
          </w:tcPr>
          <w:p w:rsidR="00006824" w:rsidRPr="000F5775" w:rsidRDefault="006B4D87" w:rsidP="00805E80">
            <w:pPr>
              <w:spacing w:after="0" w:line="240" w:lineRule="auto"/>
              <w:jc w:val="both"/>
              <w:rPr>
                <w:rFonts w:ascii="Times New Roman" w:hAnsi="Times New Roman"/>
                <w:b/>
                <w:i/>
                <w:color w:val="000000"/>
                <w:lang w:eastAsia="zh-CN"/>
              </w:rPr>
            </w:pPr>
            <w:r w:rsidRPr="000F5775">
              <w:rPr>
                <w:rFonts w:ascii="Times New Roman" w:hAnsi="Times New Roman"/>
                <w:b/>
                <w:i/>
                <w:color w:val="000000"/>
                <w:lang w:eastAsia="zh-CN"/>
              </w:rPr>
              <w:t>Биолошки</w:t>
            </w:r>
          </w:p>
          <w:p w:rsidR="00006824" w:rsidRPr="000F5775" w:rsidRDefault="006B4D87" w:rsidP="00805E80">
            <w:pPr>
              <w:spacing w:after="0" w:line="240" w:lineRule="auto"/>
              <w:jc w:val="both"/>
              <w:rPr>
                <w:rFonts w:ascii="Times New Roman" w:hAnsi="Times New Roman"/>
                <w:color w:val="000000"/>
                <w:lang w:eastAsia="zh-CN"/>
              </w:rPr>
            </w:pPr>
            <w:r w:rsidRPr="000F5775">
              <w:rPr>
                <w:rFonts w:ascii="Times New Roman" w:hAnsi="Times New Roman"/>
                <w:color w:val="000000"/>
                <w:lang w:eastAsia="zh-CN"/>
              </w:rPr>
              <w:t>Фитопланктон</w:t>
            </w:r>
          </w:p>
          <w:p w:rsidR="00006824" w:rsidRPr="000F5775" w:rsidRDefault="006B4D87" w:rsidP="00805E80">
            <w:pPr>
              <w:spacing w:after="0" w:line="240" w:lineRule="auto"/>
              <w:jc w:val="both"/>
              <w:rPr>
                <w:rFonts w:ascii="Times New Roman" w:hAnsi="Times New Roman"/>
                <w:color w:val="000000"/>
                <w:lang w:val="en-GB" w:eastAsia="zh-CN"/>
              </w:rPr>
            </w:pPr>
            <w:r w:rsidRPr="000F5775">
              <w:rPr>
                <w:rFonts w:ascii="Times New Roman" w:hAnsi="Times New Roman"/>
                <w:color w:val="000000"/>
                <w:lang w:eastAsia="zh-CN"/>
              </w:rPr>
              <w:t>Фитобентос</w:t>
            </w:r>
          </w:p>
          <w:p w:rsidR="00200996" w:rsidRPr="000F5775" w:rsidRDefault="00200996" w:rsidP="00805E80">
            <w:pPr>
              <w:spacing w:after="0" w:line="240" w:lineRule="auto"/>
              <w:jc w:val="both"/>
              <w:rPr>
                <w:rFonts w:ascii="Times New Roman" w:hAnsi="Times New Roman"/>
                <w:color w:val="000000"/>
                <w:lang w:val="en-GB" w:eastAsia="zh-CN"/>
              </w:rPr>
            </w:pPr>
          </w:p>
          <w:p w:rsidR="00006824" w:rsidRPr="000F5775" w:rsidRDefault="006B4D87" w:rsidP="00805E80">
            <w:pPr>
              <w:spacing w:after="0" w:line="240" w:lineRule="auto"/>
              <w:jc w:val="both"/>
              <w:rPr>
                <w:rFonts w:ascii="Times New Roman" w:hAnsi="Times New Roman"/>
                <w:color w:val="000000"/>
                <w:lang w:eastAsia="zh-CN"/>
              </w:rPr>
            </w:pPr>
            <w:r w:rsidRPr="000F5775">
              <w:rPr>
                <w:rFonts w:ascii="Times New Roman" w:hAnsi="Times New Roman"/>
                <w:color w:val="000000"/>
                <w:lang w:eastAsia="zh-CN"/>
              </w:rPr>
              <w:t>Макрофите</w:t>
            </w:r>
          </w:p>
          <w:p w:rsidR="00006824" w:rsidRPr="000F5775" w:rsidRDefault="00006824" w:rsidP="00805E80">
            <w:pPr>
              <w:spacing w:after="0" w:line="240" w:lineRule="auto"/>
              <w:jc w:val="both"/>
              <w:rPr>
                <w:rFonts w:ascii="Times New Roman" w:hAnsi="Times New Roman"/>
                <w:color w:val="000000"/>
                <w:lang w:val="en-GB" w:eastAsia="zh-CN"/>
              </w:rPr>
            </w:pPr>
          </w:p>
          <w:p w:rsidR="00006824" w:rsidRPr="000F5775" w:rsidRDefault="006B4D87" w:rsidP="00805E80">
            <w:pPr>
              <w:spacing w:after="0" w:line="240" w:lineRule="auto"/>
              <w:jc w:val="both"/>
              <w:rPr>
                <w:rFonts w:ascii="Times New Roman" w:hAnsi="Times New Roman"/>
                <w:color w:val="000000"/>
                <w:lang w:val="en-GB" w:eastAsia="zh-CN"/>
              </w:rPr>
            </w:pPr>
            <w:r w:rsidRPr="000F5775">
              <w:rPr>
                <w:rFonts w:ascii="Times New Roman" w:hAnsi="Times New Roman"/>
                <w:color w:val="000000"/>
                <w:lang w:eastAsia="zh-CN"/>
              </w:rPr>
              <w:t>Макроинвертебрате</w:t>
            </w:r>
          </w:p>
          <w:p w:rsidR="00200996" w:rsidRPr="000F5775" w:rsidRDefault="00200996" w:rsidP="00805E80">
            <w:pPr>
              <w:spacing w:after="0" w:line="240" w:lineRule="auto"/>
              <w:jc w:val="both"/>
              <w:rPr>
                <w:rFonts w:ascii="Times New Roman" w:hAnsi="Times New Roman"/>
                <w:color w:val="000000"/>
                <w:lang w:val="en-GB" w:eastAsia="zh-CN"/>
              </w:rPr>
            </w:pPr>
          </w:p>
          <w:p w:rsidR="00006824" w:rsidRPr="000F5775" w:rsidRDefault="006B4D87" w:rsidP="00805E80">
            <w:pPr>
              <w:spacing w:after="0" w:line="240" w:lineRule="auto"/>
              <w:jc w:val="both"/>
              <w:rPr>
                <w:rFonts w:ascii="Times New Roman" w:hAnsi="Times New Roman"/>
                <w:color w:val="000000"/>
                <w:lang w:eastAsia="zh-CN"/>
              </w:rPr>
            </w:pPr>
            <w:r w:rsidRPr="000F5775">
              <w:rPr>
                <w:rFonts w:ascii="Times New Roman" w:hAnsi="Times New Roman"/>
                <w:color w:val="000000"/>
                <w:lang w:eastAsia="zh-CN"/>
              </w:rPr>
              <w:t>Рибе</w:t>
            </w:r>
          </w:p>
        </w:tc>
        <w:tc>
          <w:tcPr>
            <w:tcW w:w="1411" w:type="dxa"/>
            <w:shd w:val="clear" w:color="auto" w:fill="auto"/>
          </w:tcPr>
          <w:p w:rsidR="00006824" w:rsidRPr="000F5775" w:rsidRDefault="00006824" w:rsidP="00805E80">
            <w:pPr>
              <w:spacing w:after="0" w:line="240" w:lineRule="auto"/>
              <w:jc w:val="center"/>
              <w:rPr>
                <w:rFonts w:ascii="Times New Roman" w:hAnsi="Times New Roman"/>
                <w:color w:val="000000"/>
                <w:lang w:val="en-GB" w:eastAsia="zh-CN"/>
              </w:rPr>
            </w:pPr>
          </w:p>
          <w:p w:rsidR="00006824" w:rsidRPr="000F5775" w:rsidRDefault="00006824" w:rsidP="00805E80">
            <w:pPr>
              <w:spacing w:after="0" w:line="240" w:lineRule="auto"/>
              <w:jc w:val="center"/>
              <w:rPr>
                <w:rFonts w:ascii="Times New Roman" w:hAnsi="Times New Roman"/>
                <w:color w:val="000000"/>
                <w:vertAlign w:val="superscript"/>
                <w:lang w:val="en-GB" w:eastAsia="zh-CN"/>
              </w:rPr>
            </w:pPr>
            <w:r w:rsidRPr="000F5775">
              <w:rPr>
                <w:rFonts w:ascii="Times New Roman" w:hAnsi="Times New Roman"/>
                <w:color w:val="000000"/>
                <w:lang w:val="en-GB" w:eastAsia="zh-CN"/>
              </w:rPr>
              <w:t>6</w:t>
            </w:r>
            <w:r w:rsidRPr="000F5775">
              <w:rPr>
                <w:rFonts w:ascii="Times New Roman" w:hAnsi="Times New Roman"/>
                <w:color w:val="000000"/>
                <w:vertAlign w:val="superscript"/>
                <w:lang w:val="en-GB" w:eastAsia="zh-CN"/>
              </w:rPr>
              <w:t>*</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2</w:t>
            </w:r>
          </w:p>
          <w:p w:rsidR="00367D1F" w:rsidRPr="000F5775" w:rsidRDefault="00367D1F" w:rsidP="00805E80">
            <w:pPr>
              <w:spacing w:after="0" w:line="240" w:lineRule="auto"/>
              <w:jc w:val="center"/>
              <w:rPr>
                <w:rFonts w:ascii="Times New Roman" w:hAnsi="Times New Roman"/>
                <w:color w:val="000000"/>
                <w:lang w:eastAsia="zh-CN"/>
              </w:rPr>
            </w:pPr>
          </w:p>
          <w:p w:rsidR="00006824" w:rsidRPr="000F5775" w:rsidRDefault="006B4D87" w:rsidP="00805E80">
            <w:pPr>
              <w:spacing w:after="0" w:line="240" w:lineRule="auto"/>
              <w:jc w:val="center"/>
              <w:rPr>
                <w:rFonts w:ascii="Times New Roman" w:hAnsi="Times New Roman"/>
                <w:color w:val="000000"/>
                <w:lang w:eastAsia="zh-CN"/>
              </w:rPr>
            </w:pPr>
            <w:r w:rsidRPr="000F5775">
              <w:rPr>
                <w:rFonts w:ascii="Times New Roman" w:hAnsi="Times New Roman"/>
                <w:color w:val="000000"/>
                <w:lang w:eastAsia="zh-CN"/>
              </w:rPr>
              <w:t>неистражено</w:t>
            </w:r>
          </w:p>
          <w:p w:rsidR="00006824" w:rsidRPr="000F5775" w:rsidRDefault="00006824" w:rsidP="00805E80">
            <w:pPr>
              <w:spacing w:after="0" w:line="240" w:lineRule="auto"/>
              <w:jc w:val="center"/>
              <w:rPr>
                <w:rFonts w:ascii="Times New Roman" w:hAnsi="Times New Roman"/>
                <w:color w:val="000000"/>
                <w:lang w:val="en-GB" w:eastAsia="zh-CN"/>
              </w:rPr>
            </w:pP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2</w:t>
            </w:r>
          </w:p>
          <w:p w:rsidR="00804FF9" w:rsidRPr="000F5775" w:rsidRDefault="00804FF9" w:rsidP="00804FF9">
            <w:pPr>
              <w:spacing w:after="0" w:line="240" w:lineRule="auto"/>
              <w:rPr>
                <w:rFonts w:ascii="Times New Roman" w:hAnsi="Times New Roman"/>
                <w:color w:val="000000"/>
                <w:lang w:val="en-GB" w:eastAsia="zh-CN"/>
              </w:rPr>
            </w:pPr>
          </w:p>
          <w:p w:rsidR="00006824" w:rsidRPr="000F5775" w:rsidRDefault="006B4D87" w:rsidP="00804FF9">
            <w:pPr>
              <w:spacing w:after="0" w:line="240" w:lineRule="auto"/>
              <w:jc w:val="center"/>
              <w:rPr>
                <w:rFonts w:ascii="Times New Roman" w:hAnsi="Times New Roman"/>
                <w:color w:val="000000"/>
                <w:lang w:eastAsia="zh-CN"/>
              </w:rPr>
            </w:pPr>
            <w:r w:rsidRPr="000F5775">
              <w:rPr>
                <w:rFonts w:ascii="Times New Roman" w:hAnsi="Times New Roman"/>
                <w:color w:val="000000"/>
                <w:lang w:eastAsia="zh-CN"/>
              </w:rPr>
              <w:t>неистражено</w:t>
            </w:r>
          </w:p>
        </w:tc>
        <w:tc>
          <w:tcPr>
            <w:tcW w:w="1575" w:type="dxa"/>
            <w:shd w:val="clear" w:color="auto" w:fill="auto"/>
          </w:tcPr>
          <w:p w:rsidR="00006824" w:rsidRPr="000F5775" w:rsidRDefault="00006824" w:rsidP="00805E80">
            <w:pPr>
              <w:spacing w:after="0" w:line="240" w:lineRule="auto"/>
              <w:jc w:val="center"/>
              <w:rPr>
                <w:rFonts w:ascii="Times New Roman" w:hAnsi="Times New Roman"/>
                <w:color w:val="000000"/>
                <w:lang w:val="en-GB" w:eastAsia="zh-CN"/>
              </w:rPr>
            </w:pPr>
          </w:p>
          <w:p w:rsidR="00006824" w:rsidRPr="000F5775" w:rsidRDefault="00006824" w:rsidP="00805E80">
            <w:pPr>
              <w:spacing w:after="0" w:line="240" w:lineRule="auto"/>
              <w:jc w:val="center"/>
              <w:rPr>
                <w:rFonts w:ascii="Times New Roman" w:hAnsi="Times New Roman"/>
                <w:color w:val="000000"/>
                <w:vertAlign w:val="superscript"/>
                <w:lang w:val="en-GB" w:eastAsia="zh-CN"/>
              </w:rPr>
            </w:pPr>
            <w:r w:rsidRPr="000F5775">
              <w:rPr>
                <w:rFonts w:ascii="Times New Roman" w:hAnsi="Times New Roman"/>
                <w:color w:val="000000"/>
                <w:lang w:val="en-GB" w:eastAsia="zh-CN"/>
              </w:rPr>
              <w:t>6</w:t>
            </w:r>
            <w:r w:rsidRPr="000F5775">
              <w:rPr>
                <w:rFonts w:ascii="Times New Roman" w:hAnsi="Times New Roman"/>
                <w:color w:val="000000"/>
                <w:vertAlign w:val="superscript"/>
                <w:lang w:val="en-GB" w:eastAsia="zh-CN"/>
              </w:rPr>
              <w:t>*</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2</w:t>
            </w:r>
          </w:p>
          <w:p w:rsidR="00367D1F" w:rsidRPr="000F5775" w:rsidRDefault="00367D1F" w:rsidP="006B4D87">
            <w:pPr>
              <w:spacing w:after="0" w:line="240" w:lineRule="auto"/>
              <w:jc w:val="center"/>
              <w:rPr>
                <w:rFonts w:ascii="Times New Roman" w:hAnsi="Times New Roman"/>
                <w:color w:val="000000"/>
                <w:lang w:eastAsia="zh-CN"/>
              </w:rPr>
            </w:pPr>
          </w:p>
          <w:p w:rsidR="006B4D87" w:rsidRPr="000F5775" w:rsidRDefault="006B4D87" w:rsidP="006B4D87">
            <w:pPr>
              <w:spacing w:after="0" w:line="240" w:lineRule="auto"/>
              <w:jc w:val="center"/>
              <w:rPr>
                <w:rFonts w:ascii="Times New Roman" w:hAnsi="Times New Roman"/>
                <w:color w:val="000000"/>
                <w:lang w:val="en-GB" w:eastAsia="zh-CN"/>
              </w:rPr>
            </w:pPr>
            <w:r w:rsidRPr="000F5775">
              <w:rPr>
                <w:rFonts w:ascii="Times New Roman" w:hAnsi="Times New Roman"/>
                <w:color w:val="000000"/>
                <w:lang w:eastAsia="zh-CN"/>
              </w:rPr>
              <w:t>неистражено</w:t>
            </w:r>
          </w:p>
          <w:p w:rsidR="00006824" w:rsidRPr="000F5775" w:rsidRDefault="00006824" w:rsidP="00805E80">
            <w:pPr>
              <w:spacing w:after="0" w:line="240" w:lineRule="auto"/>
              <w:jc w:val="center"/>
              <w:rPr>
                <w:rFonts w:ascii="Times New Roman" w:hAnsi="Times New Roman"/>
                <w:color w:val="000000"/>
                <w:lang w:val="en-GB" w:eastAsia="zh-CN"/>
              </w:rPr>
            </w:pP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2</w:t>
            </w:r>
          </w:p>
          <w:p w:rsidR="00006824" w:rsidRPr="000F5775" w:rsidRDefault="00006824" w:rsidP="00805E80">
            <w:pPr>
              <w:spacing w:after="0" w:line="240" w:lineRule="auto"/>
              <w:jc w:val="center"/>
              <w:rPr>
                <w:rFonts w:ascii="Times New Roman" w:hAnsi="Times New Roman"/>
                <w:color w:val="000000"/>
                <w:lang w:val="en-GB" w:eastAsia="zh-CN"/>
              </w:rPr>
            </w:pPr>
          </w:p>
          <w:p w:rsidR="00006824" w:rsidRPr="000F5775" w:rsidRDefault="006B4D87"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eastAsia="zh-CN"/>
              </w:rPr>
              <w:t>н</w:t>
            </w:r>
            <w:r w:rsidRPr="000F5775">
              <w:rPr>
                <w:rFonts w:ascii="Times New Roman" w:hAnsi="Times New Roman"/>
                <w:color w:val="000000"/>
                <w:lang w:val="en-GB" w:eastAsia="zh-CN"/>
              </w:rPr>
              <w:t>еистражено</w:t>
            </w:r>
          </w:p>
          <w:p w:rsidR="00006824" w:rsidRPr="000F5775" w:rsidRDefault="00006824" w:rsidP="00805E80">
            <w:pPr>
              <w:spacing w:after="0" w:line="240" w:lineRule="auto"/>
              <w:jc w:val="center"/>
              <w:rPr>
                <w:rFonts w:ascii="Times New Roman" w:hAnsi="Times New Roman"/>
                <w:color w:val="000000"/>
                <w:lang w:val="en-GB" w:eastAsia="zh-CN"/>
              </w:rPr>
            </w:pPr>
          </w:p>
        </w:tc>
        <w:tc>
          <w:tcPr>
            <w:tcW w:w="1691" w:type="dxa"/>
            <w:shd w:val="clear" w:color="auto" w:fill="auto"/>
          </w:tcPr>
          <w:p w:rsidR="00006824" w:rsidRPr="000F5775" w:rsidRDefault="00006824" w:rsidP="00805E80">
            <w:pPr>
              <w:spacing w:after="0" w:line="240" w:lineRule="auto"/>
              <w:jc w:val="center"/>
              <w:rPr>
                <w:rFonts w:ascii="Times New Roman" w:hAnsi="Times New Roman"/>
                <w:color w:val="000000"/>
                <w:lang w:val="en-GB" w:eastAsia="zh-CN"/>
              </w:rPr>
            </w:pPr>
          </w:p>
          <w:p w:rsidR="00006824" w:rsidRPr="000F5775" w:rsidRDefault="00006824" w:rsidP="00805E80">
            <w:pPr>
              <w:spacing w:after="0" w:line="240" w:lineRule="auto"/>
              <w:jc w:val="center"/>
              <w:rPr>
                <w:rFonts w:ascii="Times New Roman" w:hAnsi="Times New Roman"/>
                <w:color w:val="000000"/>
                <w:vertAlign w:val="superscript"/>
                <w:lang w:val="en-GB" w:eastAsia="zh-CN"/>
              </w:rPr>
            </w:pPr>
            <w:r w:rsidRPr="000F5775">
              <w:rPr>
                <w:rFonts w:ascii="Times New Roman" w:hAnsi="Times New Roman"/>
                <w:color w:val="000000"/>
                <w:lang w:val="en-GB" w:eastAsia="zh-CN"/>
              </w:rPr>
              <w:t>4 (3)</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2</w:t>
            </w:r>
          </w:p>
          <w:p w:rsidR="00367D1F" w:rsidRPr="000F5775" w:rsidRDefault="00367D1F" w:rsidP="00805E80">
            <w:pPr>
              <w:spacing w:after="0" w:line="240" w:lineRule="auto"/>
              <w:jc w:val="center"/>
              <w:rPr>
                <w:rFonts w:ascii="Times New Roman" w:hAnsi="Times New Roman"/>
                <w:color w:val="000000"/>
                <w:lang w:eastAsia="zh-CN"/>
              </w:rPr>
            </w:pPr>
          </w:p>
          <w:p w:rsidR="00006824" w:rsidRPr="000F5775" w:rsidRDefault="006B4D87"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eastAsia="zh-CN"/>
              </w:rPr>
              <w:t>н</w:t>
            </w:r>
            <w:r w:rsidRPr="000F5775">
              <w:rPr>
                <w:rFonts w:ascii="Times New Roman" w:hAnsi="Times New Roman"/>
                <w:color w:val="000000"/>
                <w:lang w:val="en-GB" w:eastAsia="zh-CN"/>
              </w:rPr>
              <w:t>еистражено</w:t>
            </w:r>
          </w:p>
          <w:p w:rsidR="00006824" w:rsidRPr="000F5775" w:rsidRDefault="00006824" w:rsidP="00805E80">
            <w:pPr>
              <w:spacing w:after="0" w:line="240" w:lineRule="auto"/>
              <w:jc w:val="center"/>
              <w:rPr>
                <w:rFonts w:ascii="Times New Roman" w:hAnsi="Times New Roman"/>
                <w:color w:val="000000"/>
                <w:lang w:val="en-GB" w:eastAsia="zh-CN"/>
              </w:rPr>
            </w:pP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2</w:t>
            </w:r>
          </w:p>
          <w:p w:rsidR="00006824" w:rsidRPr="000F5775" w:rsidRDefault="00006824" w:rsidP="00805E80">
            <w:pPr>
              <w:spacing w:after="0" w:line="240" w:lineRule="auto"/>
              <w:jc w:val="center"/>
              <w:rPr>
                <w:rFonts w:ascii="Times New Roman" w:hAnsi="Times New Roman"/>
                <w:color w:val="000000"/>
                <w:lang w:val="en-GB" w:eastAsia="zh-CN"/>
              </w:rPr>
            </w:pPr>
          </w:p>
          <w:p w:rsidR="00006824" w:rsidRPr="000F5775" w:rsidRDefault="006B4D87"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eastAsia="zh-CN"/>
              </w:rPr>
              <w:t>н</w:t>
            </w:r>
            <w:r w:rsidRPr="000F5775">
              <w:rPr>
                <w:rFonts w:ascii="Times New Roman" w:hAnsi="Times New Roman"/>
                <w:color w:val="000000"/>
                <w:lang w:val="en-GB" w:eastAsia="zh-CN"/>
              </w:rPr>
              <w:t>еистражено</w:t>
            </w:r>
          </w:p>
          <w:p w:rsidR="00006824" w:rsidRPr="000F5775" w:rsidRDefault="00006824" w:rsidP="00805E80">
            <w:pPr>
              <w:spacing w:after="0" w:line="240" w:lineRule="auto"/>
              <w:jc w:val="center"/>
              <w:rPr>
                <w:rFonts w:ascii="Times New Roman" w:hAnsi="Times New Roman"/>
                <w:color w:val="000000"/>
                <w:lang w:val="en-GB" w:eastAsia="zh-CN"/>
              </w:rPr>
            </w:pPr>
          </w:p>
        </w:tc>
        <w:tc>
          <w:tcPr>
            <w:tcW w:w="1701" w:type="dxa"/>
            <w:shd w:val="clear" w:color="auto" w:fill="auto"/>
          </w:tcPr>
          <w:p w:rsidR="00006824" w:rsidRPr="000F5775" w:rsidRDefault="00006824" w:rsidP="00805E80">
            <w:pPr>
              <w:spacing w:after="0" w:line="240" w:lineRule="auto"/>
              <w:jc w:val="center"/>
              <w:rPr>
                <w:rFonts w:ascii="Times New Roman" w:hAnsi="Times New Roman"/>
                <w:color w:val="000000"/>
                <w:lang w:val="en-GB" w:eastAsia="zh-CN"/>
              </w:rPr>
            </w:pP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 (3)</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2</w:t>
            </w:r>
          </w:p>
          <w:p w:rsidR="00367D1F" w:rsidRPr="000F5775" w:rsidRDefault="00367D1F" w:rsidP="00805E80">
            <w:pPr>
              <w:spacing w:after="0" w:line="240" w:lineRule="auto"/>
              <w:jc w:val="center"/>
              <w:rPr>
                <w:rFonts w:ascii="Times New Roman" w:hAnsi="Times New Roman"/>
                <w:color w:val="000000"/>
                <w:lang w:eastAsia="zh-CN"/>
              </w:rPr>
            </w:pPr>
          </w:p>
          <w:p w:rsidR="00006824" w:rsidRPr="000F5775" w:rsidRDefault="006B4D87"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eastAsia="zh-CN"/>
              </w:rPr>
              <w:t>н</w:t>
            </w:r>
            <w:r w:rsidRPr="000F5775">
              <w:rPr>
                <w:rFonts w:ascii="Times New Roman" w:hAnsi="Times New Roman"/>
                <w:color w:val="000000"/>
                <w:lang w:val="en-GB" w:eastAsia="zh-CN"/>
              </w:rPr>
              <w:t>еистражено</w:t>
            </w:r>
          </w:p>
          <w:p w:rsidR="00006824" w:rsidRPr="000F5775" w:rsidRDefault="00006824" w:rsidP="00805E80">
            <w:pPr>
              <w:spacing w:after="0" w:line="240" w:lineRule="auto"/>
              <w:jc w:val="center"/>
              <w:rPr>
                <w:rFonts w:ascii="Times New Roman" w:hAnsi="Times New Roman"/>
                <w:color w:val="000000"/>
                <w:lang w:val="en-GB" w:eastAsia="zh-CN"/>
              </w:rPr>
            </w:pP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2</w:t>
            </w:r>
          </w:p>
          <w:p w:rsidR="00006824" w:rsidRPr="000F5775" w:rsidRDefault="00006824" w:rsidP="00805E80">
            <w:pPr>
              <w:spacing w:after="0" w:line="240" w:lineRule="auto"/>
              <w:jc w:val="center"/>
              <w:rPr>
                <w:rFonts w:ascii="Times New Roman" w:hAnsi="Times New Roman"/>
                <w:color w:val="000000"/>
                <w:lang w:val="en-GB" w:eastAsia="zh-CN"/>
              </w:rPr>
            </w:pPr>
          </w:p>
          <w:p w:rsidR="00006824" w:rsidRPr="000F5775" w:rsidRDefault="006B4D87"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eastAsia="zh-CN"/>
              </w:rPr>
              <w:t>н</w:t>
            </w:r>
            <w:r w:rsidRPr="000F5775">
              <w:rPr>
                <w:rFonts w:ascii="Times New Roman" w:hAnsi="Times New Roman"/>
                <w:color w:val="000000"/>
                <w:lang w:val="en-GB" w:eastAsia="zh-CN"/>
              </w:rPr>
              <w:t>еистражено</w:t>
            </w:r>
          </w:p>
          <w:p w:rsidR="00006824" w:rsidRPr="000F5775" w:rsidRDefault="00006824" w:rsidP="00805E80">
            <w:pPr>
              <w:spacing w:after="0" w:line="240" w:lineRule="auto"/>
              <w:jc w:val="center"/>
              <w:rPr>
                <w:rFonts w:ascii="Times New Roman" w:hAnsi="Times New Roman"/>
                <w:color w:val="000000"/>
                <w:lang w:val="en-GB" w:eastAsia="zh-CN"/>
              </w:rPr>
            </w:pPr>
          </w:p>
        </w:tc>
        <w:tc>
          <w:tcPr>
            <w:tcW w:w="1462" w:type="dxa"/>
            <w:shd w:val="clear" w:color="auto" w:fill="auto"/>
          </w:tcPr>
          <w:p w:rsidR="00006824" w:rsidRPr="000F5775" w:rsidRDefault="00006824" w:rsidP="00805E80">
            <w:pPr>
              <w:spacing w:after="0" w:line="240" w:lineRule="auto"/>
              <w:jc w:val="both"/>
              <w:rPr>
                <w:rFonts w:ascii="Times New Roman" w:hAnsi="Times New Roman"/>
                <w:color w:val="000000"/>
                <w:lang w:val="en-GB" w:eastAsia="zh-CN"/>
              </w:rPr>
            </w:pPr>
          </w:p>
          <w:p w:rsidR="00006824" w:rsidRPr="000F5775" w:rsidRDefault="006B4D87" w:rsidP="00805E80">
            <w:pPr>
              <w:spacing w:after="0" w:line="240" w:lineRule="auto"/>
              <w:jc w:val="both"/>
              <w:rPr>
                <w:rFonts w:ascii="Times New Roman" w:hAnsi="Times New Roman"/>
                <w:color w:val="000000"/>
                <w:lang w:eastAsia="zh-CN"/>
              </w:rPr>
            </w:pPr>
            <w:r w:rsidRPr="000F5775">
              <w:rPr>
                <w:rFonts w:ascii="Times New Roman" w:hAnsi="Times New Roman"/>
                <w:color w:val="000000"/>
                <w:lang w:val="en-GB" w:eastAsia="zh-CN"/>
              </w:rPr>
              <w:t xml:space="preserve">6 </w:t>
            </w:r>
            <w:r w:rsidRPr="000F5775">
              <w:rPr>
                <w:rFonts w:ascii="Times New Roman" w:hAnsi="Times New Roman"/>
                <w:color w:val="000000"/>
                <w:lang w:eastAsia="zh-CN"/>
              </w:rPr>
              <w:t>месеци</w:t>
            </w:r>
          </w:p>
          <w:p w:rsidR="00006824" w:rsidRPr="000F5775" w:rsidRDefault="006B4D87" w:rsidP="00805E80">
            <w:pPr>
              <w:spacing w:after="0" w:line="240" w:lineRule="auto"/>
              <w:jc w:val="both"/>
              <w:rPr>
                <w:rFonts w:ascii="Times New Roman" w:hAnsi="Times New Roman"/>
                <w:color w:val="000000"/>
                <w:lang w:val="en-GB" w:eastAsia="zh-CN"/>
              </w:rPr>
            </w:pPr>
            <w:r w:rsidRPr="000F5775">
              <w:rPr>
                <w:rFonts w:ascii="Times New Roman" w:hAnsi="Times New Roman"/>
                <w:color w:val="000000"/>
                <w:lang w:val="en-GB" w:eastAsia="zh-CN"/>
              </w:rPr>
              <w:t xml:space="preserve">3 </w:t>
            </w:r>
            <w:r w:rsidRPr="000F5775">
              <w:rPr>
                <w:rFonts w:ascii="Times New Roman" w:hAnsi="Times New Roman"/>
                <w:color w:val="000000"/>
                <w:lang w:eastAsia="zh-CN"/>
              </w:rPr>
              <w:t>године</w:t>
            </w:r>
          </w:p>
          <w:p w:rsidR="00367D1F" w:rsidRPr="000F5775" w:rsidRDefault="00367D1F" w:rsidP="006B4D87">
            <w:pPr>
              <w:spacing w:after="0" w:line="240" w:lineRule="auto"/>
              <w:jc w:val="both"/>
              <w:rPr>
                <w:rFonts w:ascii="Times New Roman" w:hAnsi="Times New Roman"/>
                <w:color w:val="000000"/>
                <w:lang w:val="en-GB" w:eastAsia="zh-CN"/>
              </w:rPr>
            </w:pPr>
          </w:p>
          <w:p w:rsidR="00200996" w:rsidRPr="000F5775" w:rsidRDefault="00006824" w:rsidP="00805E80">
            <w:pPr>
              <w:spacing w:after="0" w:line="240" w:lineRule="auto"/>
              <w:jc w:val="both"/>
              <w:rPr>
                <w:rFonts w:ascii="Times New Roman" w:hAnsi="Times New Roman"/>
                <w:color w:val="000000"/>
                <w:lang w:val="en-GB" w:eastAsia="zh-CN"/>
              </w:rPr>
            </w:pPr>
            <w:r w:rsidRPr="000F5775">
              <w:rPr>
                <w:rFonts w:ascii="Times New Roman" w:hAnsi="Times New Roman"/>
                <w:color w:val="000000"/>
                <w:lang w:val="en-GB" w:eastAsia="zh-CN"/>
              </w:rPr>
              <w:t xml:space="preserve">3 </w:t>
            </w:r>
            <w:r w:rsidR="006B4D87" w:rsidRPr="000F5775">
              <w:rPr>
                <w:rFonts w:ascii="Times New Roman" w:hAnsi="Times New Roman"/>
                <w:color w:val="000000"/>
                <w:lang w:eastAsia="zh-CN"/>
              </w:rPr>
              <w:t>године</w:t>
            </w:r>
          </w:p>
          <w:p w:rsidR="00006824" w:rsidRPr="000F5775" w:rsidRDefault="00006824" w:rsidP="00805E80">
            <w:pPr>
              <w:spacing w:after="0" w:line="240" w:lineRule="auto"/>
              <w:jc w:val="both"/>
              <w:rPr>
                <w:rFonts w:ascii="Times New Roman" w:hAnsi="Times New Roman"/>
                <w:color w:val="000000"/>
                <w:lang w:val="en-GB" w:eastAsia="zh-CN"/>
              </w:rPr>
            </w:pPr>
          </w:p>
          <w:p w:rsidR="006B4D87" w:rsidRPr="000F5775" w:rsidRDefault="00006824" w:rsidP="006B4D87">
            <w:pPr>
              <w:spacing w:after="0" w:line="240" w:lineRule="auto"/>
              <w:jc w:val="both"/>
              <w:rPr>
                <w:rFonts w:ascii="Times New Roman" w:hAnsi="Times New Roman"/>
                <w:color w:val="000000"/>
                <w:lang w:eastAsia="zh-CN"/>
              </w:rPr>
            </w:pPr>
            <w:r w:rsidRPr="000F5775">
              <w:rPr>
                <w:rFonts w:ascii="Times New Roman" w:hAnsi="Times New Roman"/>
                <w:color w:val="000000"/>
                <w:lang w:val="en-GB" w:eastAsia="zh-CN"/>
              </w:rPr>
              <w:t xml:space="preserve">3 </w:t>
            </w:r>
            <w:r w:rsidR="006B4D87" w:rsidRPr="000F5775">
              <w:rPr>
                <w:rFonts w:ascii="Times New Roman" w:hAnsi="Times New Roman"/>
                <w:color w:val="000000"/>
                <w:lang w:eastAsia="zh-CN"/>
              </w:rPr>
              <w:t>године</w:t>
            </w:r>
          </w:p>
          <w:p w:rsidR="00006824" w:rsidRPr="000F5775" w:rsidRDefault="00006824" w:rsidP="00805E80">
            <w:pPr>
              <w:spacing w:after="0" w:line="240" w:lineRule="auto"/>
              <w:jc w:val="both"/>
              <w:rPr>
                <w:rFonts w:ascii="Times New Roman" w:hAnsi="Times New Roman"/>
                <w:color w:val="000000"/>
                <w:lang w:val="en-GB" w:eastAsia="zh-CN"/>
              </w:rPr>
            </w:pPr>
          </w:p>
          <w:p w:rsidR="00006824" w:rsidRPr="000F5775" w:rsidRDefault="006B4D87" w:rsidP="00805E80">
            <w:pPr>
              <w:spacing w:after="0" w:line="240" w:lineRule="auto"/>
              <w:jc w:val="both"/>
              <w:rPr>
                <w:rFonts w:ascii="Times New Roman" w:hAnsi="Times New Roman"/>
                <w:color w:val="000000"/>
                <w:lang w:eastAsia="zh-CN"/>
              </w:rPr>
            </w:pPr>
            <w:r w:rsidRPr="000F5775">
              <w:rPr>
                <w:rFonts w:ascii="Times New Roman" w:hAnsi="Times New Roman"/>
                <w:color w:val="000000"/>
                <w:lang w:val="en-GB" w:eastAsia="zh-CN"/>
              </w:rPr>
              <w:t xml:space="preserve">6 </w:t>
            </w:r>
            <w:r w:rsidRPr="000F5775">
              <w:rPr>
                <w:rFonts w:ascii="Times New Roman" w:hAnsi="Times New Roman"/>
                <w:color w:val="000000"/>
                <w:lang w:eastAsia="zh-CN"/>
              </w:rPr>
              <w:t>година</w:t>
            </w:r>
          </w:p>
        </w:tc>
      </w:tr>
      <w:tr w:rsidR="006B4D87" w:rsidRPr="000F5775" w:rsidTr="00D32F4D">
        <w:tc>
          <w:tcPr>
            <w:tcW w:w="2600" w:type="dxa"/>
            <w:shd w:val="clear" w:color="auto" w:fill="auto"/>
          </w:tcPr>
          <w:p w:rsidR="00006824" w:rsidRPr="000F5775" w:rsidRDefault="006B4D87" w:rsidP="00805E80">
            <w:pPr>
              <w:spacing w:after="0" w:line="240" w:lineRule="auto"/>
              <w:jc w:val="both"/>
              <w:rPr>
                <w:rFonts w:ascii="Times New Roman" w:hAnsi="Times New Roman"/>
                <w:b/>
                <w:i/>
                <w:color w:val="000000"/>
                <w:lang w:eastAsia="zh-CN"/>
              </w:rPr>
            </w:pPr>
            <w:r w:rsidRPr="000F5775">
              <w:rPr>
                <w:rFonts w:ascii="Times New Roman" w:hAnsi="Times New Roman"/>
                <w:b/>
                <w:i/>
                <w:color w:val="000000"/>
                <w:lang w:eastAsia="zh-CN"/>
              </w:rPr>
              <w:t>Физичко-хемијски</w:t>
            </w:r>
          </w:p>
          <w:p w:rsidR="00006824" w:rsidRPr="000F5775" w:rsidRDefault="006B4D87" w:rsidP="00805E80">
            <w:pPr>
              <w:spacing w:after="0" w:line="240" w:lineRule="auto"/>
              <w:jc w:val="both"/>
              <w:rPr>
                <w:rFonts w:ascii="Times New Roman" w:hAnsi="Times New Roman"/>
                <w:color w:val="000000"/>
                <w:lang w:eastAsia="zh-CN"/>
              </w:rPr>
            </w:pPr>
            <w:r w:rsidRPr="000F5775">
              <w:rPr>
                <w:rFonts w:ascii="Times New Roman" w:hAnsi="Times New Roman"/>
                <w:color w:val="000000"/>
                <w:lang w:eastAsia="zh-CN"/>
              </w:rPr>
              <w:lastRenderedPageBreak/>
              <w:t>Термални услови</w:t>
            </w:r>
          </w:p>
          <w:p w:rsidR="006B4D87" w:rsidRPr="000F5775" w:rsidRDefault="00863C08" w:rsidP="006B4D87">
            <w:pPr>
              <w:spacing w:after="0" w:line="240" w:lineRule="auto"/>
              <w:jc w:val="both"/>
              <w:rPr>
                <w:rFonts w:ascii="Times New Roman" w:hAnsi="Times New Roman"/>
                <w:color w:val="000000"/>
                <w:lang w:eastAsia="zh-CN"/>
              </w:rPr>
            </w:pPr>
            <w:r w:rsidRPr="000F5775">
              <w:rPr>
                <w:rFonts w:ascii="Times New Roman" w:hAnsi="Times New Roman"/>
                <w:color w:val="000000"/>
                <w:lang w:eastAsia="zh-CN"/>
              </w:rPr>
              <w:t>Оксигенација</w:t>
            </w:r>
            <w:r w:rsidR="006B4D87" w:rsidRPr="000F5775">
              <w:rPr>
                <w:rFonts w:ascii="Times New Roman" w:hAnsi="Times New Roman"/>
                <w:color w:val="000000"/>
                <w:lang w:eastAsia="zh-CN"/>
              </w:rPr>
              <w:br/>
              <w:t>Салинитет</w:t>
            </w:r>
            <w:r w:rsidR="006B4D87" w:rsidRPr="000F5775">
              <w:rPr>
                <w:rFonts w:ascii="Times New Roman" w:hAnsi="Times New Roman"/>
                <w:color w:val="000000"/>
                <w:lang w:eastAsia="zh-CN"/>
              </w:rPr>
              <w:br/>
            </w:r>
            <w:r w:rsidRPr="000F5775">
              <w:rPr>
                <w:rFonts w:ascii="Times New Roman" w:hAnsi="Times New Roman"/>
                <w:color w:val="000000"/>
                <w:lang w:eastAsia="zh-CN"/>
              </w:rPr>
              <w:t>Статус нутриената</w:t>
            </w:r>
          </w:p>
          <w:p w:rsidR="006B4D87" w:rsidRPr="000F5775" w:rsidRDefault="00863C08" w:rsidP="006B4D87">
            <w:pPr>
              <w:spacing w:after="0" w:line="240" w:lineRule="auto"/>
              <w:jc w:val="both"/>
              <w:rPr>
                <w:rFonts w:ascii="Times New Roman" w:hAnsi="Times New Roman"/>
                <w:color w:val="000000"/>
                <w:lang w:eastAsia="zh-CN"/>
              </w:rPr>
            </w:pPr>
            <w:r w:rsidRPr="000F5775">
              <w:rPr>
                <w:rFonts w:ascii="Times New Roman" w:hAnsi="Times New Roman"/>
                <w:color w:val="000000"/>
                <w:lang w:eastAsia="zh-CN"/>
              </w:rPr>
              <w:t xml:space="preserve">Статус </w:t>
            </w:r>
            <w:r w:rsidR="006B4D87" w:rsidRPr="000F5775">
              <w:rPr>
                <w:rFonts w:ascii="Times New Roman" w:hAnsi="Times New Roman"/>
                <w:color w:val="000000"/>
                <w:lang w:eastAsia="zh-CN"/>
              </w:rPr>
              <w:t>ацидификације</w:t>
            </w:r>
            <w:r w:rsidR="006B4D87" w:rsidRPr="000F5775">
              <w:rPr>
                <w:rFonts w:ascii="Times New Roman" w:hAnsi="Times New Roman"/>
                <w:color w:val="000000"/>
                <w:lang w:eastAsia="zh-CN"/>
              </w:rPr>
              <w:br/>
              <w:t>Остали загађивачи</w:t>
            </w:r>
          </w:p>
          <w:p w:rsidR="006B4D87" w:rsidRPr="000F5775" w:rsidRDefault="006B4D87" w:rsidP="006B4D87">
            <w:pPr>
              <w:spacing w:after="0" w:line="240" w:lineRule="auto"/>
              <w:jc w:val="both"/>
              <w:rPr>
                <w:rFonts w:ascii="Times New Roman" w:hAnsi="Times New Roman"/>
                <w:color w:val="000000"/>
                <w:lang w:eastAsia="zh-CN"/>
              </w:rPr>
            </w:pPr>
            <w:r w:rsidRPr="000F5775">
              <w:rPr>
                <w:rFonts w:ascii="Times New Roman" w:hAnsi="Times New Roman"/>
                <w:color w:val="000000"/>
                <w:lang w:eastAsia="zh-CN"/>
              </w:rPr>
              <w:t>Приоритетне супстанце</w:t>
            </w:r>
          </w:p>
          <w:p w:rsidR="006B4D87" w:rsidRPr="000F5775" w:rsidRDefault="006B4D87" w:rsidP="00805E80">
            <w:pPr>
              <w:spacing w:after="0" w:line="240" w:lineRule="auto"/>
              <w:jc w:val="both"/>
              <w:rPr>
                <w:rFonts w:ascii="Times New Roman" w:hAnsi="Times New Roman"/>
                <w:color w:val="000000"/>
                <w:lang w:eastAsia="zh-CN"/>
              </w:rPr>
            </w:pPr>
          </w:p>
        </w:tc>
        <w:tc>
          <w:tcPr>
            <w:tcW w:w="1411" w:type="dxa"/>
            <w:shd w:val="clear" w:color="auto" w:fill="auto"/>
          </w:tcPr>
          <w:p w:rsidR="00006824" w:rsidRPr="000F5775" w:rsidRDefault="00006824" w:rsidP="00805E80">
            <w:pPr>
              <w:spacing w:after="0" w:line="240" w:lineRule="auto"/>
              <w:jc w:val="center"/>
              <w:rPr>
                <w:rFonts w:ascii="Times New Roman" w:hAnsi="Times New Roman"/>
                <w:color w:val="000000"/>
                <w:lang w:val="en-GB" w:eastAsia="zh-CN"/>
              </w:rPr>
            </w:pPr>
          </w:p>
          <w:p w:rsidR="00006824" w:rsidRPr="000F5775" w:rsidRDefault="00006824" w:rsidP="00805E80">
            <w:pPr>
              <w:spacing w:after="0" w:line="240" w:lineRule="auto"/>
              <w:jc w:val="center"/>
              <w:rPr>
                <w:rFonts w:ascii="Times New Roman" w:hAnsi="Times New Roman"/>
                <w:color w:val="000000"/>
                <w:vertAlign w:val="superscript"/>
                <w:lang w:val="en-GB" w:eastAsia="zh-CN"/>
              </w:rPr>
            </w:pPr>
            <w:r w:rsidRPr="000F5775">
              <w:rPr>
                <w:rFonts w:ascii="Times New Roman" w:hAnsi="Times New Roman"/>
                <w:color w:val="000000"/>
                <w:lang w:val="en-GB" w:eastAsia="zh-CN"/>
              </w:rPr>
              <w:lastRenderedPageBreak/>
              <w:t>12 (10-12)</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12 (10-12)</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12 (10-12)</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12 (10-12)</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12 (10-12)</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12 (10-12)</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12</w:t>
            </w:r>
          </w:p>
        </w:tc>
        <w:tc>
          <w:tcPr>
            <w:tcW w:w="1575" w:type="dxa"/>
            <w:shd w:val="clear" w:color="auto" w:fill="auto"/>
          </w:tcPr>
          <w:p w:rsidR="00006824" w:rsidRPr="000F5775" w:rsidRDefault="00006824" w:rsidP="00805E80">
            <w:pPr>
              <w:spacing w:after="0" w:line="240" w:lineRule="auto"/>
              <w:jc w:val="center"/>
              <w:rPr>
                <w:rFonts w:ascii="Times New Roman" w:hAnsi="Times New Roman"/>
                <w:color w:val="000000"/>
                <w:lang w:val="en-GB" w:eastAsia="zh-CN"/>
              </w:rPr>
            </w:pP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lastRenderedPageBreak/>
              <w:t>12 (10-12)</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12 (10-12)</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12 (10-12)</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12 (10-12)</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12 (10-12)</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12 (10-12)</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12</w:t>
            </w:r>
          </w:p>
        </w:tc>
        <w:tc>
          <w:tcPr>
            <w:tcW w:w="1691" w:type="dxa"/>
            <w:shd w:val="clear" w:color="auto" w:fill="auto"/>
          </w:tcPr>
          <w:p w:rsidR="00006824" w:rsidRPr="000F5775" w:rsidRDefault="00006824" w:rsidP="00805E80">
            <w:pPr>
              <w:spacing w:after="0" w:line="240" w:lineRule="auto"/>
              <w:jc w:val="center"/>
              <w:rPr>
                <w:rFonts w:ascii="Times New Roman" w:hAnsi="Times New Roman"/>
                <w:color w:val="000000"/>
                <w:lang w:val="en-GB" w:eastAsia="zh-CN"/>
              </w:rPr>
            </w:pP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lastRenderedPageBreak/>
              <w:t>4 (3)</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 (3)</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 (3)</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 (3)</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 (3)</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 (3)</w:t>
            </w:r>
          </w:p>
          <w:p w:rsidR="00006824" w:rsidRPr="000F5775" w:rsidRDefault="00644790"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 (3)</w:t>
            </w:r>
          </w:p>
        </w:tc>
        <w:tc>
          <w:tcPr>
            <w:tcW w:w="1701" w:type="dxa"/>
            <w:shd w:val="clear" w:color="auto" w:fill="auto"/>
          </w:tcPr>
          <w:p w:rsidR="00006824" w:rsidRPr="000F5775" w:rsidRDefault="00006824" w:rsidP="00805E80">
            <w:pPr>
              <w:spacing w:after="0" w:line="240" w:lineRule="auto"/>
              <w:jc w:val="center"/>
              <w:rPr>
                <w:rFonts w:ascii="Times New Roman" w:hAnsi="Times New Roman"/>
                <w:color w:val="000000"/>
                <w:lang w:val="en-GB" w:eastAsia="zh-CN"/>
              </w:rPr>
            </w:pP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lastRenderedPageBreak/>
              <w:t>4 (3)</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 (3)</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 (3)</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 (3)</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 (3)</w:t>
            </w:r>
          </w:p>
          <w:p w:rsidR="00006824" w:rsidRPr="000F5775" w:rsidRDefault="00006824"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 (3)</w:t>
            </w:r>
          </w:p>
          <w:p w:rsidR="00006824" w:rsidRPr="000F5775" w:rsidRDefault="00644790" w:rsidP="00805E80">
            <w:pPr>
              <w:spacing w:after="0" w:line="240" w:lineRule="auto"/>
              <w:jc w:val="center"/>
              <w:rPr>
                <w:rFonts w:ascii="Times New Roman" w:hAnsi="Times New Roman"/>
                <w:color w:val="000000"/>
                <w:lang w:val="en-GB" w:eastAsia="zh-CN"/>
              </w:rPr>
            </w:pPr>
            <w:r w:rsidRPr="000F5775">
              <w:rPr>
                <w:rFonts w:ascii="Times New Roman" w:hAnsi="Times New Roman"/>
                <w:color w:val="000000"/>
                <w:lang w:val="en-GB" w:eastAsia="zh-CN"/>
              </w:rPr>
              <w:t>4 (3)</w:t>
            </w:r>
          </w:p>
        </w:tc>
        <w:tc>
          <w:tcPr>
            <w:tcW w:w="1462" w:type="dxa"/>
            <w:shd w:val="clear" w:color="auto" w:fill="auto"/>
          </w:tcPr>
          <w:p w:rsidR="00006824" w:rsidRPr="000F5775" w:rsidRDefault="00006824" w:rsidP="00805E80">
            <w:pPr>
              <w:spacing w:after="0" w:line="240" w:lineRule="auto"/>
              <w:rPr>
                <w:rFonts w:ascii="Times New Roman" w:hAnsi="Times New Roman"/>
                <w:color w:val="000000"/>
                <w:lang w:val="en-GB" w:eastAsia="zh-CN"/>
              </w:rPr>
            </w:pPr>
          </w:p>
          <w:p w:rsidR="00006824" w:rsidRPr="000F5775" w:rsidRDefault="00863C08" w:rsidP="00805E80">
            <w:pPr>
              <w:spacing w:after="0" w:line="240" w:lineRule="auto"/>
              <w:rPr>
                <w:rFonts w:ascii="Times New Roman" w:hAnsi="Times New Roman"/>
                <w:color w:val="000000"/>
                <w:lang w:eastAsia="zh-CN"/>
              </w:rPr>
            </w:pPr>
            <w:r w:rsidRPr="000F5775">
              <w:rPr>
                <w:rFonts w:ascii="Times New Roman" w:hAnsi="Times New Roman"/>
                <w:color w:val="000000"/>
                <w:lang w:val="en-GB" w:eastAsia="zh-CN"/>
              </w:rPr>
              <w:lastRenderedPageBreak/>
              <w:t xml:space="preserve">3 </w:t>
            </w:r>
            <w:r w:rsidRPr="000F5775">
              <w:rPr>
                <w:rFonts w:ascii="Times New Roman" w:hAnsi="Times New Roman"/>
                <w:color w:val="000000"/>
                <w:lang w:eastAsia="zh-CN"/>
              </w:rPr>
              <w:t>месеца</w:t>
            </w:r>
          </w:p>
          <w:p w:rsidR="00006824" w:rsidRPr="000F5775" w:rsidRDefault="00006824" w:rsidP="00805E80">
            <w:pPr>
              <w:spacing w:after="0" w:line="240" w:lineRule="auto"/>
              <w:rPr>
                <w:rFonts w:ascii="Times New Roman" w:hAnsi="Times New Roman"/>
                <w:color w:val="000000"/>
                <w:lang w:val="en-GB" w:eastAsia="zh-CN"/>
              </w:rPr>
            </w:pPr>
            <w:r w:rsidRPr="000F5775">
              <w:rPr>
                <w:rFonts w:ascii="Times New Roman" w:hAnsi="Times New Roman"/>
                <w:color w:val="000000"/>
                <w:lang w:val="en-GB" w:eastAsia="zh-CN"/>
              </w:rPr>
              <w:t xml:space="preserve">3 </w:t>
            </w:r>
            <w:r w:rsidR="00863C08" w:rsidRPr="000F5775">
              <w:rPr>
                <w:rFonts w:ascii="Times New Roman" w:hAnsi="Times New Roman"/>
                <w:color w:val="000000"/>
                <w:lang w:val="en-GB" w:eastAsia="zh-CN"/>
              </w:rPr>
              <w:t>месеца</w:t>
            </w:r>
          </w:p>
          <w:p w:rsidR="00006824" w:rsidRPr="000F5775" w:rsidRDefault="00006824" w:rsidP="00805E80">
            <w:pPr>
              <w:spacing w:after="0" w:line="240" w:lineRule="auto"/>
              <w:rPr>
                <w:rFonts w:ascii="Times New Roman" w:hAnsi="Times New Roman"/>
                <w:color w:val="000000"/>
                <w:lang w:val="en-GB" w:eastAsia="zh-CN"/>
              </w:rPr>
            </w:pPr>
            <w:r w:rsidRPr="000F5775">
              <w:rPr>
                <w:rFonts w:ascii="Times New Roman" w:hAnsi="Times New Roman"/>
                <w:color w:val="000000"/>
                <w:lang w:val="en-GB" w:eastAsia="zh-CN"/>
              </w:rPr>
              <w:t xml:space="preserve">3 </w:t>
            </w:r>
            <w:r w:rsidR="00863C08" w:rsidRPr="000F5775">
              <w:rPr>
                <w:rFonts w:ascii="Times New Roman" w:hAnsi="Times New Roman"/>
                <w:color w:val="000000"/>
                <w:lang w:val="en-GB" w:eastAsia="zh-CN"/>
              </w:rPr>
              <w:t>месеца</w:t>
            </w:r>
          </w:p>
          <w:p w:rsidR="00006824" w:rsidRPr="000F5775" w:rsidRDefault="00006824" w:rsidP="00805E80">
            <w:pPr>
              <w:spacing w:after="0" w:line="240" w:lineRule="auto"/>
              <w:rPr>
                <w:rFonts w:ascii="Times New Roman" w:hAnsi="Times New Roman"/>
                <w:color w:val="000000"/>
                <w:lang w:val="en-GB" w:eastAsia="zh-CN"/>
              </w:rPr>
            </w:pPr>
            <w:r w:rsidRPr="000F5775">
              <w:rPr>
                <w:rFonts w:ascii="Times New Roman" w:hAnsi="Times New Roman"/>
                <w:color w:val="000000"/>
                <w:lang w:val="en-GB" w:eastAsia="zh-CN"/>
              </w:rPr>
              <w:t xml:space="preserve">3 </w:t>
            </w:r>
            <w:r w:rsidR="00863C08" w:rsidRPr="000F5775">
              <w:rPr>
                <w:rFonts w:ascii="Times New Roman" w:hAnsi="Times New Roman"/>
                <w:color w:val="000000"/>
                <w:lang w:val="en-GB" w:eastAsia="zh-CN"/>
              </w:rPr>
              <w:t>месеца</w:t>
            </w:r>
          </w:p>
          <w:p w:rsidR="00006824" w:rsidRPr="000F5775" w:rsidRDefault="00006824" w:rsidP="00805E80">
            <w:pPr>
              <w:spacing w:after="0" w:line="240" w:lineRule="auto"/>
              <w:rPr>
                <w:rFonts w:ascii="Times New Roman" w:hAnsi="Times New Roman"/>
                <w:color w:val="000000"/>
                <w:lang w:val="en-GB" w:eastAsia="zh-CN"/>
              </w:rPr>
            </w:pPr>
            <w:r w:rsidRPr="000F5775">
              <w:rPr>
                <w:rFonts w:ascii="Times New Roman" w:hAnsi="Times New Roman"/>
                <w:color w:val="000000"/>
                <w:lang w:val="en-GB" w:eastAsia="zh-CN"/>
              </w:rPr>
              <w:t xml:space="preserve">3 </w:t>
            </w:r>
            <w:r w:rsidR="00863C08" w:rsidRPr="000F5775">
              <w:rPr>
                <w:rFonts w:ascii="Times New Roman" w:hAnsi="Times New Roman"/>
                <w:color w:val="000000"/>
                <w:lang w:val="en-GB" w:eastAsia="zh-CN"/>
              </w:rPr>
              <w:t>месеца</w:t>
            </w:r>
          </w:p>
          <w:p w:rsidR="00006824" w:rsidRPr="000F5775" w:rsidRDefault="00006824" w:rsidP="00805E80">
            <w:pPr>
              <w:spacing w:after="0" w:line="240" w:lineRule="auto"/>
              <w:rPr>
                <w:rFonts w:ascii="Times New Roman" w:hAnsi="Times New Roman"/>
                <w:color w:val="000000"/>
                <w:lang w:val="en-GB" w:eastAsia="zh-CN"/>
              </w:rPr>
            </w:pPr>
            <w:r w:rsidRPr="000F5775">
              <w:rPr>
                <w:rFonts w:ascii="Times New Roman" w:hAnsi="Times New Roman"/>
                <w:color w:val="000000"/>
                <w:lang w:val="en-GB" w:eastAsia="zh-CN"/>
              </w:rPr>
              <w:t xml:space="preserve">3 </w:t>
            </w:r>
            <w:r w:rsidR="00863C08" w:rsidRPr="000F5775">
              <w:rPr>
                <w:rFonts w:ascii="Times New Roman" w:hAnsi="Times New Roman"/>
                <w:color w:val="000000"/>
                <w:lang w:val="en-GB" w:eastAsia="zh-CN"/>
              </w:rPr>
              <w:t>месеца</w:t>
            </w:r>
          </w:p>
          <w:p w:rsidR="00006824" w:rsidRPr="000F5775" w:rsidRDefault="00863C08" w:rsidP="00805E80">
            <w:pPr>
              <w:spacing w:after="0" w:line="240" w:lineRule="auto"/>
              <w:rPr>
                <w:rFonts w:ascii="Times New Roman" w:hAnsi="Times New Roman"/>
                <w:color w:val="000000"/>
                <w:lang w:eastAsia="zh-CN"/>
              </w:rPr>
            </w:pPr>
            <w:r w:rsidRPr="000F5775">
              <w:rPr>
                <w:rFonts w:ascii="Times New Roman" w:hAnsi="Times New Roman"/>
                <w:color w:val="000000"/>
                <w:lang w:val="en-GB" w:eastAsia="zh-CN"/>
              </w:rPr>
              <w:t xml:space="preserve">1 </w:t>
            </w:r>
            <w:r w:rsidRPr="000F5775">
              <w:rPr>
                <w:rFonts w:ascii="Times New Roman" w:hAnsi="Times New Roman"/>
                <w:color w:val="000000"/>
                <w:lang w:eastAsia="zh-CN"/>
              </w:rPr>
              <w:t>месец</w:t>
            </w:r>
          </w:p>
        </w:tc>
      </w:tr>
    </w:tbl>
    <w:p w:rsidR="00006824" w:rsidRPr="000F5775" w:rsidRDefault="00006824" w:rsidP="00D73DAF">
      <w:pPr>
        <w:spacing w:after="0" w:line="240" w:lineRule="auto"/>
        <w:jc w:val="both"/>
        <w:rPr>
          <w:rFonts w:ascii="Times New Roman" w:hAnsi="Times New Roman"/>
          <w:i/>
          <w:color w:val="000000"/>
          <w:lang w:val="en-GB" w:eastAsia="zh-CN"/>
        </w:rPr>
      </w:pPr>
      <w:r w:rsidRPr="000F5775">
        <w:rPr>
          <w:rFonts w:ascii="Times New Roman" w:hAnsi="Times New Roman"/>
          <w:i/>
          <w:color w:val="000000"/>
          <w:lang w:val="en-GB"/>
        </w:rPr>
        <w:lastRenderedPageBreak/>
        <w:t xml:space="preserve">* </w:t>
      </w:r>
      <w:r w:rsidR="00863C08" w:rsidRPr="000F5775">
        <w:rPr>
          <w:rFonts w:ascii="Times New Roman" w:hAnsi="Times New Roman"/>
          <w:i/>
          <w:color w:val="000000"/>
        </w:rPr>
        <w:t xml:space="preserve">само у </w:t>
      </w:r>
      <w:r w:rsidR="00863C08" w:rsidRPr="000F5775">
        <w:rPr>
          <w:rFonts w:ascii="Times New Roman" w:hAnsi="Times New Roman"/>
          <w:i/>
          <w:color w:val="000000"/>
          <w:lang w:val="en-GB" w:eastAsia="zh-CN"/>
        </w:rPr>
        <w:t>великим рекама Типа1</w:t>
      </w:r>
    </w:p>
    <w:p w:rsidR="00006824" w:rsidRPr="000F5775" w:rsidRDefault="001F658F" w:rsidP="00D73DAF">
      <w:pPr>
        <w:spacing w:after="0" w:line="240" w:lineRule="auto"/>
        <w:jc w:val="both"/>
        <w:rPr>
          <w:rFonts w:ascii="Times New Roman" w:hAnsi="Times New Roman"/>
          <w:i/>
          <w:color w:val="000000"/>
          <w:lang w:val="en-GB" w:eastAsia="zh-CN"/>
        </w:rPr>
      </w:pPr>
      <w:r w:rsidRPr="000F5775">
        <w:rPr>
          <w:rFonts w:ascii="Times New Roman" w:hAnsi="Times New Roman"/>
          <w:color w:val="000000"/>
          <w:lang w:val="en-GB" w:eastAsia="zh-CN"/>
        </w:rPr>
        <w:t xml:space="preserve">4 </w:t>
      </w:r>
      <w:r w:rsidR="00006824" w:rsidRPr="000F5775">
        <w:rPr>
          <w:rFonts w:ascii="Times New Roman" w:hAnsi="Times New Roman"/>
          <w:color w:val="000000"/>
          <w:lang w:val="en-GB" w:eastAsia="zh-CN"/>
        </w:rPr>
        <w:t>(3), 12 (10-12) –</w:t>
      </w:r>
      <w:r w:rsidR="00863C08" w:rsidRPr="000F5775">
        <w:rPr>
          <w:rFonts w:ascii="Times New Roman" w:hAnsi="Times New Roman"/>
          <w:i/>
          <w:color w:val="000000"/>
          <w:lang w:val="en-GB" w:eastAsia="zh-CN"/>
        </w:rPr>
        <w:t>Први број показује планирану учесталост истра</w:t>
      </w:r>
      <w:r w:rsidR="00863C08" w:rsidRPr="000F5775">
        <w:rPr>
          <w:rFonts w:ascii="Times New Roman" w:hAnsi="Times New Roman"/>
          <w:i/>
          <w:color w:val="000000"/>
          <w:lang w:eastAsia="zh-CN"/>
        </w:rPr>
        <w:t>живања</w:t>
      </w:r>
      <w:r w:rsidR="00863C08" w:rsidRPr="000F5775">
        <w:rPr>
          <w:rFonts w:ascii="Times New Roman" w:hAnsi="Times New Roman"/>
          <w:i/>
          <w:color w:val="000000"/>
          <w:lang w:val="en-GB" w:eastAsia="zh-CN"/>
        </w:rPr>
        <w:t xml:space="preserve">, а број у заградама показује учесталост </w:t>
      </w:r>
      <w:r w:rsidR="00863C08" w:rsidRPr="000F5775">
        <w:rPr>
          <w:rFonts w:ascii="Times New Roman" w:hAnsi="Times New Roman"/>
          <w:i/>
          <w:color w:val="000000"/>
          <w:lang w:eastAsia="zh-CN"/>
        </w:rPr>
        <w:t>с</w:t>
      </w:r>
      <w:r w:rsidR="00863C08" w:rsidRPr="000F5775">
        <w:rPr>
          <w:rFonts w:ascii="Times New Roman" w:hAnsi="Times New Roman"/>
          <w:i/>
          <w:color w:val="000000"/>
          <w:lang w:val="en-GB" w:eastAsia="zh-CN"/>
        </w:rPr>
        <w:t>проведених истраживања.</w:t>
      </w:r>
    </w:p>
    <w:p w:rsidR="00863C08" w:rsidRPr="000F5775" w:rsidRDefault="00BF5254" w:rsidP="006918BF">
      <w:pPr>
        <w:spacing w:before="120" w:after="120" w:line="240" w:lineRule="auto"/>
        <w:ind w:left="-6"/>
        <w:jc w:val="both"/>
        <w:rPr>
          <w:rFonts w:ascii="Times New Roman" w:hAnsi="Times New Roman"/>
          <w:color w:val="4F81BD"/>
          <w:sz w:val="24"/>
          <w:szCs w:val="24"/>
        </w:rPr>
      </w:pPr>
      <w:r w:rsidRPr="000F5775">
        <w:rPr>
          <w:rFonts w:ascii="Times New Roman" w:hAnsi="Times New Roman"/>
          <w:sz w:val="24"/>
          <w:szCs w:val="24"/>
        </w:rPr>
        <w:t>Уз захт</w:t>
      </w:r>
      <w:r w:rsidR="00863C08" w:rsidRPr="000F5775">
        <w:rPr>
          <w:rFonts w:ascii="Times New Roman" w:hAnsi="Times New Roman"/>
          <w:sz w:val="24"/>
          <w:szCs w:val="24"/>
        </w:rPr>
        <w:t xml:space="preserve">еве </w:t>
      </w:r>
      <w:r w:rsidRPr="000F5775">
        <w:rPr>
          <w:rFonts w:ascii="Times New Roman" w:hAnsi="Times New Roman"/>
          <w:sz w:val="24"/>
          <w:szCs w:val="24"/>
        </w:rPr>
        <w:t>везане за фреквенцију м</w:t>
      </w:r>
      <w:r w:rsidR="00553CD0" w:rsidRPr="000F5775">
        <w:rPr>
          <w:rFonts w:ascii="Times New Roman" w:hAnsi="Times New Roman"/>
          <w:sz w:val="24"/>
          <w:szCs w:val="24"/>
        </w:rPr>
        <w:t>ерења која је утврђена у</w:t>
      </w:r>
      <w:r w:rsidR="00863C08" w:rsidRPr="000F5775">
        <w:rPr>
          <w:rFonts w:ascii="Times New Roman" w:hAnsi="Times New Roman"/>
          <w:sz w:val="24"/>
          <w:szCs w:val="24"/>
        </w:rPr>
        <w:t xml:space="preserve"> ОДВ, све методе анализе и</w:t>
      </w:r>
      <w:r w:rsidRPr="000F5775">
        <w:rPr>
          <w:rFonts w:ascii="Times New Roman" w:hAnsi="Times New Roman"/>
          <w:sz w:val="24"/>
          <w:szCs w:val="24"/>
        </w:rPr>
        <w:t xml:space="preserve"> тачностим</w:t>
      </w:r>
      <w:r w:rsidR="00863C08" w:rsidRPr="000F5775">
        <w:rPr>
          <w:rFonts w:ascii="Times New Roman" w:hAnsi="Times New Roman"/>
          <w:sz w:val="24"/>
          <w:szCs w:val="24"/>
        </w:rPr>
        <w:t>ерења морају бити у складу с одредбама Директиве 2009/90</w:t>
      </w:r>
      <w:r w:rsidRPr="000F5775">
        <w:rPr>
          <w:rFonts w:ascii="Times New Roman" w:hAnsi="Times New Roman"/>
          <w:sz w:val="24"/>
          <w:szCs w:val="24"/>
        </w:rPr>
        <w:t>/</w:t>
      </w:r>
      <w:r w:rsidRPr="000F5775">
        <w:rPr>
          <w:rFonts w:ascii="Times New Roman" w:hAnsi="Times New Roman"/>
          <w:sz w:val="24"/>
          <w:szCs w:val="24"/>
          <w:lang w:val="en-GB"/>
        </w:rPr>
        <w:t xml:space="preserve">EC. </w:t>
      </w:r>
      <w:r w:rsidR="00863C08" w:rsidRPr="000F5775">
        <w:rPr>
          <w:rFonts w:ascii="Times New Roman" w:hAnsi="Times New Roman"/>
          <w:sz w:val="24"/>
          <w:szCs w:val="24"/>
        </w:rPr>
        <w:t>Методе Агенције за заштиту животне средине за идентификацију већине физичко-хемијских, хемијских, биолошких и приоритетних</w:t>
      </w:r>
      <w:r w:rsidR="00357E59" w:rsidRPr="000F5775">
        <w:rPr>
          <w:rFonts w:ascii="Times New Roman" w:hAnsi="Times New Roman"/>
          <w:sz w:val="24"/>
          <w:szCs w:val="24"/>
        </w:rPr>
        <w:t xml:space="preserve"> и приоритетних опасних супстанци су акредитоване</w:t>
      </w:r>
      <w:r w:rsidR="00863C08" w:rsidRPr="000F5775">
        <w:rPr>
          <w:rFonts w:ascii="Times New Roman" w:hAnsi="Times New Roman"/>
          <w:sz w:val="24"/>
          <w:szCs w:val="24"/>
        </w:rPr>
        <w:t xml:space="preserve"> у складу са </w:t>
      </w:r>
      <w:r w:rsidRPr="000F5775">
        <w:rPr>
          <w:rFonts w:ascii="Times New Roman" w:hAnsi="Times New Roman"/>
          <w:sz w:val="24"/>
          <w:szCs w:val="24"/>
          <w:lang w:val="en-GB"/>
        </w:rPr>
        <w:t xml:space="preserve">EN ISO/IEC-17025 </w:t>
      </w:r>
      <w:r w:rsidR="00863C08" w:rsidRPr="000F5775">
        <w:rPr>
          <w:rFonts w:ascii="Times New Roman" w:hAnsi="Times New Roman"/>
          <w:sz w:val="24"/>
          <w:szCs w:val="24"/>
        </w:rPr>
        <w:t xml:space="preserve">(од укупног броја елемената квалитета (44), </w:t>
      </w:r>
      <w:r w:rsidRPr="000F5775">
        <w:rPr>
          <w:rFonts w:ascii="Times New Roman" w:hAnsi="Times New Roman"/>
          <w:sz w:val="24"/>
          <w:szCs w:val="24"/>
        </w:rPr>
        <w:t xml:space="preserve">(2) </w:t>
      </w:r>
      <w:r w:rsidR="00863C08" w:rsidRPr="000F5775">
        <w:rPr>
          <w:rFonts w:ascii="Times New Roman" w:hAnsi="Times New Roman"/>
          <w:sz w:val="24"/>
          <w:szCs w:val="24"/>
        </w:rPr>
        <w:t>методе тренутно нису акредитоване</w:t>
      </w:r>
      <w:r w:rsidR="006A1BC6" w:rsidRPr="000F5775">
        <w:rPr>
          <w:rFonts w:ascii="Times New Roman" w:hAnsi="Times New Roman"/>
          <w:sz w:val="24"/>
          <w:szCs w:val="24"/>
        </w:rPr>
        <w:t xml:space="preserve"> за само два</w:t>
      </w:r>
      <w:r w:rsidR="00863C08" w:rsidRPr="000F5775">
        <w:rPr>
          <w:rFonts w:ascii="Times New Roman" w:hAnsi="Times New Roman"/>
          <w:sz w:val="24"/>
          <w:szCs w:val="24"/>
        </w:rPr>
        <w:t>).</w:t>
      </w:r>
    </w:p>
    <w:p w:rsidR="00863C08" w:rsidRPr="000F5775" w:rsidRDefault="00863C08" w:rsidP="006918BF">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 xml:space="preserve">Након набавке нових инструмената, листа параметара ће бити проширена. Методе ће бити документоване у складу са </w:t>
      </w:r>
      <w:r w:rsidR="00BF5254" w:rsidRPr="000F5775">
        <w:rPr>
          <w:rFonts w:ascii="Times New Roman" w:hAnsi="Times New Roman"/>
          <w:sz w:val="24"/>
          <w:szCs w:val="24"/>
          <w:lang w:val="en-GB"/>
        </w:rPr>
        <w:t>EN ISO/IEC-17025</w:t>
      </w:r>
      <w:r w:rsidRPr="000F5775">
        <w:rPr>
          <w:rFonts w:ascii="Times New Roman" w:hAnsi="Times New Roman"/>
          <w:sz w:val="24"/>
          <w:szCs w:val="24"/>
        </w:rPr>
        <w:t>, што значи</w:t>
      </w:r>
      <w:r w:rsidR="00BF5254" w:rsidRPr="000F5775">
        <w:rPr>
          <w:rFonts w:ascii="Times New Roman" w:hAnsi="Times New Roman"/>
          <w:sz w:val="24"/>
          <w:szCs w:val="24"/>
        </w:rPr>
        <w:t xml:space="preserve"> да ће захт</w:t>
      </w:r>
      <w:r w:rsidRPr="000F5775">
        <w:rPr>
          <w:rFonts w:ascii="Times New Roman" w:hAnsi="Times New Roman"/>
          <w:sz w:val="24"/>
          <w:szCs w:val="24"/>
        </w:rPr>
        <w:t xml:space="preserve">еви из члана 3 Директиве </w:t>
      </w:r>
      <w:r w:rsidR="00BF5254" w:rsidRPr="000F5775">
        <w:rPr>
          <w:rFonts w:ascii="Times New Roman" w:hAnsi="Times New Roman"/>
          <w:sz w:val="24"/>
          <w:szCs w:val="24"/>
          <w:lang w:val="en-GB"/>
        </w:rPr>
        <w:t>2009/90/E</w:t>
      </w:r>
      <w:r w:rsidR="00441DEF" w:rsidRPr="000F5775">
        <w:rPr>
          <w:rFonts w:ascii="Times New Roman" w:hAnsi="Times New Roman"/>
          <w:sz w:val="24"/>
          <w:szCs w:val="24"/>
        </w:rPr>
        <w:t>З</w:t>
      </w:r>
      <w:r w:rsidRPr="000F5775">
        <w:rPr>
          <w:rFonts w:ascii="Times New Roman" w:hAnsi="Times New Roman"/>
          <w:sz w:val="24"/>
          <w:szCs w:val="24"/>
        </w:rPr>
        <w:t xml:space="preserve">бити у потпуности имплементирани. </w:t>
      </w:r>
      <w:r w:rsidR="00DD0147" w:rsidRPr="000F5775">
        <w:rPr>
          <w:rFonts w:ascii="Times New Roman" w:hAnsi="Times New Roman"/>
          <w:sz w:val="24"/>
          <w:szCs w:val="24"/>
        </w:rPr>
        <w:t>АЗЖС</w:t>
      </w:r>
      <w:r w:rsidRPr="000F5775">
        <w:rPr>
          <w:rFonts w:ascii="Times New Roman" w:hAnsi="Times New Roman"/>
          <w:sz w:val="24"/>
          <w:szCs w:val="24"/>
        </w:rPr>
        <w:t xml:space="preserve"> има модерну опрему и способна је да изврши анализу скоро свих приоритетних супстан</w:t>
      </w:r>
      <w:r w:rsidR="00482A44" w:rsidRPr="000F5775">
        <w:rPr>
          <w:rFonts w:ascii="Times New Roman" w:hAnsi="Times New Roman"/>
          <w:sz w:val="24"/>
          <w:szCs w:val="24"/>
        </w:rPr>
        <w:t xml:space="preserve">ци које су тренутно на листи </w:t>
      </w:r>
      <w:r w:rsidRPr="000F5775">
        <w:rPr>
          <w:rFonts w:ascii="Times New Roman" w:hAnsi="Times New Roman"/>
          <w:sz w:val="24"/>
          <w:szCs w:val="24"/>
        </w:rPr>
        <w:t>директиве</w:t>
      </w:r>
      <w:r w:rsidR="00482A44" w:rsidRPr="000F5775">
        <w:rPr>
          <w:rFonts w:ascii="Times New Roman" w:hAnsi="Times New Roman"/>
          <w:sz w:val="24"/>
          <w:szCs w:val="24"/>
        </w:rPr>
        <w:t xml:space="preserve"> о стандардима квалитета животне средине (</w:t>
      </w:r>
      <w:r w:rsidR="00482A44" w:rsidRPr="000F5775">
        <w:rPr>
          <w:rFonts w:ascii="Times New Roman" w:hAnsi="Times New Roman"/>
          <w:sz w:val="24"/>
          <w:szCs w:val="24"/>
          <w:lang w:val="en-GB"/>
        </w:rPr>
        <w:t>EQS</w:t>
      </w:r>
      <w:r w:rsidR="00482A44" w:rsidRPr="000F5775">
        <w:rPr>
          <w:rFonts w:ascii="Times New Roman" w:hAnsi="Times New Roman"/>
          <w:sz w:val="24"/>
          <w:szCs w:val="24"/>
        </w:rPr>
        <w:t>)</w:t>
      </w:r>
      <w:r w:rsidRPr="000F5775">
        <w:rPr>
          <w:rFonts w:ascii="Times New Roman" w:hAnsi="Times New Roman"/>
          <w:sz w:val="24"/>
          <w:szCs w:val="24"/>
        </w:rPr>
        <w:t>, осим трибутилин</w:t>
      </w:r>
      <w:r w:rsidR="00482A44" w:rsidRPr="000F5775">
        <w:rPr>
          <w:rFonts w:ascii="Times New Roman" w:hAnsi="Times New Roman"/>
          <w:sz w:val="24"/>
          <w:szCs w:val="24"/>
        </w:rPr>
        <w:t>а</w:t>
      </w:r>
      <w:r w:rsidR="00910BAF" w:rsidRPr="000F5775">
        <w:rPr>
          <w:rFonts w:ascii="Times New Roman" w:hAnsi="Times New Roman"/>
          <w:sz w:val="24"/>
          <w:szCs w:val="24"/>
        </w:rPr>
        <w:t xml:space="preserve">. </w:t>
      </w:r>
      <w:r w:rsidRPr="000F5775">
        <w:rPr>
          <w:rFonts w:ascii="Times New Roman" w:hAnsi="Times New Roman"/>
          <w:sz w:val="24"/>
          <w:szCs w:val="24"/>
        </w:rPr>
        <w:t>Такође, већина метода за</w:t>
      </w:r>
      <w:r w:rsidR="00482A44" w:rsidRPr="000F5775">
        <w:rPr>
          <w:rFonts w:ascii="Times New Roman" w:hAnsi="Times New Roman"/>
          <w:sz w:val="24"/>
          <w:szCs w:val="24"/>
        </w:rPr>
        <w:t>довољава захт</w:t>
      </w:r>
      <w:r w:rsidR="00910BAF" w:rsidRPr="000F5775">
        <w:rPr>
          <w:rFonts w:ascii="Times New Roman" w:hAnsi="Times New Roman"/>
          <w:sz w:val="24"/>
          <w:szCs w:val="24"/>
        </w:rPr>
        <w:t>еве из члана 4 који се тиче минималних критеријума</w:t>
      </w:r>
      <w:r w:rsidRPr="000F5775">
        <w:rPr>
          <w:rFonts w:ascii="Times New Roman" w:hAnsi="Times New Roman"/>
          <w:sz w:val="24"/>
          <w:szCs w:val="24"/>
        </w:rPr>
        <w:t xml:space="preserve"> учинк</w:t>
      </w:r>
      <w:r w:rsidR="000C0DAA" w:rsidRPr="000F5775">
        <w:rPr>
          <w:rFonts w:ascii="Times New Roman" w:hAnsi="Times New Roman"/>
          <w:sz w:val="24"/>
          <w:szCs w:val="24"/>
        </w:rPr>
        <w:t>а, осим метода анализу</w:t>
      </w:r>
      <w:r w:rsidR="00482A44" w:rsidRPr="000F5775">
        <w:rPr>
          <w:rFonts w:ascii="Times New Roman" w:hAnsi="Times New Roman"/>
          <w:sz w:val="24"/>
          <w:szCs w:val="24"/>
        </w:rPr>
        <w:t xml:space="preserve"> хептах</w:t>
      </w:r>
      <w:r w:rsidRPr="000F5775">
        <w:rPr>
          <w:rFonts w:ascii="Times New Roman" w:hAnsi="Times New Roman"/>
          <w:sz w:val="24"/>
          <w:szCs w:val="24"/>
        </w:rPr>
        <w:t>лор</w:t>
      </w:r>
      <w:r w:rsidR="000C0DAA" w:rsidRPr="000F5775">
        <w:rPr>
          <w:rFonts w:ascii="Times New Roman" w:hAnsi="Times New Roman"/>
          <w:sz w:val="24"/>
          <w:szCs w:val="24"/>
        </w:rPr>
        <w:t>а</w:t>
      </w:r>
      <w:r w:rsidRPr="000F5775">
        <w:rPr>
          <w:rFonts w:ascii="Times New Roman" w:hAnsi="Times New Roman"/>
          <w:sz w:val="24"/>
          <w:szCs w:val="24"/>
        </w:rPr>
        <w:t xml:space="preserve"> и хептахлор епоксид</w:t>
      </w:r>
      <w:r w:rsidR="000C0DAA" w:rsidRPr="000F5775">
        <w:rPr>
          <w:rFonts w:ascii="Times New Roman" w:hAnsi="Times New Roman"/>
          <w:sz w:val="24"/>
          <w:szCs w:val="24"/>
        </w:rPr>
        <w:t>а</w:t>
      </w:r>
      <w:r w:rsidR="00482A44" w:rsidRPr="000F5775">
        <w:rPr>
          <w:rFonts w:ascii="Times New Roman" w:hAnsi="Times New Roman"/>
          <w:sz w:val="24"/>
          <w:szCs w:val="24"/>
        </w:rPr>
        <w:t xml:space="preserve">, које не задовољавају минималне захтеве граничних вредности </w:t>
      </w:r>
      <w:r w:rsidR="000C0DAA" w:rsidRPr="000F5775">
        <w:rPr>
          <w:rFonts w:ascii="Times New Roman" w:hAnsi="Times New Roman"/>
          <w:sz w:val="24"/>
          <w:szCs w:val="24"/>
        </w:rPr>
        <w:t xml:space="preserve"> детекције. Што се тиче мониторинга</w:t>
      </w:r>
      <w:r w:rsidRPr="000F5775">
        <w:rPr>
          <w:rFonts w:ascii="Times New Roman" w:hAnsi="Times New Roman"/>
          <w:sz w:val="24"/>
          <w:szCs w:val="24"/>
        </w:rPr>
        <w:t xml:space="preserve"> тренда приоритетн</w:t>
      </w:r>
      <w:r w:rsidR="00482A44" w:rsidRPr="000F5775">
        <w:rPr>
          <w:rFonts w:ascii="Times New Roman" w:hAnsi="Times New Roman"/>
          <w:sz w:val="24"/>
          <w:szCs w:val="24"/>
        </w:rPr>
        <w:t>их супстанци у седименту и живом свету</w:t>
      </w:r>
      <w:r w:rsidRPr="000F5775">
        <w:rPr>
          <w:rFonts w:ascii="Times New Roman" w:hAnsi="Times New Roman"/>
          <w:sz w:val="24"/>
          <w:szCs w:val="24"/>
        </w:rPr>
        <w:t xml:space="preserve">, </w:t>
      </w:r>
      <w:r w:rsidR="00DD0147" w:rsidRPr="000F5775">
        <w:rPr>
          <w:rFonts w:ascii="Times New Roman" w:hAnsi="Times New Roman"/>
          <w:sz w:val="24"/>
          <w:szCs w:val="24"/>
        </w:rPr>
        <w:t>АЗЖС</w:t>
      </w:r>
      <w:r w:rsidRPr="000F5775">
        <w:rPr>
          <w:rFonts w:ascii="Times New Roman" w:hAnsi="Times New Roman"/>
          <w:sz w:val="24"/>
          <w:szCs w:val="24"/>
        </w:rPr>
        <w:t xml:space="preserve"> нема довољно финансијских средстава и људских ресурса д</w:t>
      </w:r>
      <w:r w:rsidR="000C0DAA" w:rsidRPr="000F5775">
        <w:rPr>
          <w:rFonts w:ascii="Times New Roman" w:hAnsi="Times New Roman"/>
          <w:sz w:val="24"/>
          <w:szCs w:val="24"/>
        </w:rPr>
        <w:t>а би могла</w:t>
      </w:r>
      <w:r w:rsidR="00482A44" w:rsidRPr="000F5775">
        <w:rPr>
          <w:rFonts w:ascii="Times New Roman" w:hAnsi="Times New Roman"/>
          <w:sz w:val="24"/>
          <w:szCs w:val="24"/>
        </w:rPr>
        <w:t xml:space="preserve"> извршити ову врсту м</w:t>
      </w:r>
      <w:r w:rsidRPr="000F5775">
        <w:rPr>
          <w:rFonts w:ascii="Times New Roman" w:hAnsi="Times New Roman"/>
          <w:sz w:val="24"/>
          <w:szCs w:val="24"/>
        </w:rPr>
        <w:t>ерења.</w:t>
      </w:r>
    </w:p>
    <w:tbl>
      <w:tblPr>
        <w:tblW w:w="0" w:type="auto"/>
        <w:tblLook w:val="04A0" w:firstRow="1" w:lastRow="0" w:firstColumn="1" w:lastColumn="0" w:noHBand="0" w:noVBand="1"/>
      </w:tblPr>
      <w:tblGrid>
        <w:gridCol w:w="9017"/>
      </w:tblGrid>
      <w:tr w:rsidR="00006824" w:rsidRPr="000F5775" w:rsidTr="00E33D41">
        <w:tc>
          <w:tcPr>
            <w:tcW w:w="9017" w:type="dxa"/>
            <w:tcBorders>
              <w:top w:val="single" w:sz="4" w:space="0" w:color="auto"/>
              <w:left w:val="single" w:sz="4" w:space="0" w:color="auto"/>
              <w:bottom w:val="single" w:sz="4" w:space="0" w:color="auto"/>
              <w:right w:val="single" w:sz="4" w:space="0" w:color="auto"/>
            </w:tcBorders>
            <w:shd w:val="clear" w:color="auto" w:fill="auto"/>
          </w:tcPr>
          <w:p w:rsidR="00482A44" w:rsidRPr="000F5775" w:rsidRDefault="00482A44" w:rsidP="00482A44">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 xml:space="preserve">Као резултат недовољних средстава, смањења капацитета агенције </w:t>
            </w:r>
            <w:r w:rsidR="00DD0147" w:rsidRPr="000F5775">
              <w:rPr>
                <w:rFonts w:ascii="Times New Roman" w:hAnsi="Times New Roman"/>
                <w:sz w:val="24"/>
                <w:szCs w:val="24"/>
              </w:rPr>
              <w:t>АЗЖС</w:t>
            </w:r>
            <w:r w:rsidRPr="000F5775">
              <w:rPr>
                <w:rFonts w:ascii="Times New Roman" w:hAnsi="Times New Roman"/>
                <w:sz w:val="24"/>
                <w:szCs w:val="24"/>
              </w:rPr>
              <w:t xml:space="preserve"> и к</w:t>
            </w:r>
            <w:r w:rsidR="000C0DAA" w:rsidRPr="000F5775">
              <w:rPr>
                <w:rFonts w:ascii="Times New Roman" w:hAnsi="Times New Roman"/>
                <w:sz w:val="24"/>
                <w:szCs w:val="24"/>
              </w:rPr>
              <w:t xml:space="preserve">раткорочног планирања, тренутно успостављени </w:t>
            </w:r>
            <w:r w:rsidRPr="000F5775">
              <w:rPr>
                <w:rFonts w:ascii="Times New Roman" w:hAnsi="Times New Roman"/>
                <w:sz w:val="24"/>
                <w:szCs w:val="24"/>
              </w:rPr>
              <w:t>мониторинг није дово</w:t>
            </w:r>
            <w:r w:rsidR="000C0DAA" w:rsidRPr="000F5775">
              <w:rPr>
                <w:rFonts w:ascii="Times New Roman" w:hAnsi="Times New Roman"/>
                <w:sz w:val="24"/>
                <w:szCs w:val="24"/>
              </w:rPr>
              <w:t>љан да задовољи</w:t>
            </w:r>
            <w:r w:rsidRPr="000F5775">
              <w:rPr>
                <w:rFonts w:ascii="Times New Roman" w:hAnsi="Times New Roman"/>
                <w:sz w:val="24"/>
                <w:szCs w:val="24"/>
              </w:rPr>
              <w:t xml:space="preserve"> потребе ОДВ и обезбеди кохерентан и свеобухватан преглед стања вода унутар сваког водног подручја . Да би се успоставио репрезентативан и поуздан оквир за мониторинг, потребне су значајне инвестиције у</w:t>
            </w:r>
            <w:r w:rsidR="00BF3D4B" w:rsidRPr="000F5775">
              <w:rPr>
                <w:rFonts w:ascii="Times New Roman" w:hAnsi="Times New Roman"/>
                <w:sz w:val="24"/>
                <w:szCs w:val="24"/>
              </w:rPr>
              <w:t xml:space="preserve"> јачање кадровских</w:t>
            </w:r>
            <w:r w:rsidRPr="000F5775">
              <w:rPr>
                <w:rFonts w:ascii="Times New Roman" w:hAnsi="Times New Roman"/>
                <w:sz w:val="24"/>
                <w:szCs w:val="24"/>
              </w:rPr>
              <w:t xml:space="preserve"> и техничких капацитета</w:t>
            </w:r>
            <w:r w:rsidR="000C0DAA" w:rsidRPr="000F5775">
              <w:rPr>
                <w:rFonts w:ascii="Times New Roman" w:hAnsi="Times New Roman"/>
                <w:sz w:val="24"/>
                <w:szCs w:val="24"/>
              </w:rPr>
              <w:t xml:space="preserve"> агенције</w:t>
            </w:r>
            <w:r w:rsidR="00DD0147" w:rsidRPr="000F5775">
              <w:rPr>
                <w:rFonts w:ascii="Times New Roman" w:hAnsi="Times New Roman"/>
                <w:sz w:val="24"/>
                <w:szCs w:val="24"/>
              </w:rPr>
              <w:t>АЗЖС</w:t>
            </w:r>
            <w:r w:rsidRPr="000F5775">
              <w:rPr>
                <w:rFonts w:ascii="Times New Roman" w:hAnsi="Times New Roman"/>
                <w:sz w:val="24"/>
                <w:szCs w:val="24"/>
              </w:rPr>
              <w:t>.</w:t>
            </w:r>
          </w:p>
          <w:p w:rsidR="00363023" w:rsidRPr="000F5775" w:rsidRDefault="00482A44" w:rsidP="00482A44">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Да би се имплементирала</w:t>
            </w:r>
            <w:r w:rsidR="000C0DAA" w:rsidRPr="000F5775">
              <w:rPr>
                <w:rFonts w:ascii="Times New Roman" w:hAnsi="Times New Roman"/>
                <w:sz w:val="24"/>
                <w:szCs w:val="24"/>
              </w:rPr>
              <w:t xml:space="preserve"> ОДВ</w:t>
            </w:r>
            <w:r w:rsidRPr="000F5775">
              <w:rPr>
                <w:rFonts w:ascii="Times New Roman" w:hAnsi="Times New Roman"/>
                <w:sz w:val="24"/>
                <w:szCs w:val="24"/>
              </w:rPr>
              <w:t>, постојећа мрежа мониторинга се мора значајно проширити и стога ће бити потребно одговарајуће</w:t>
            </w:r>
            <w:r w:rsidR="00363023" w:rsidRPr="000F5775">
              <w:rPr>
                <w:rFonts w:ascii="Times New Roman" w:hAnsi="Times New Roman"/>
                <w:sz w:val="24"/>
                <w:szCs w:val="24"/>
              </w:rPr>
              <w:t xml:space="preserve"> повећање буџета</w:t>
            </w:r>
            <w:r w:rsidR="000C0DAA" w:rsidRPr="000F5775">
              <w:rPr>
                <w:rFonts w:ascii="Times New Roman" w:hAnsi="Times New Roman"/>
                <w:sz w:val="24"/>
                <w:szCs w:val="24"/>
              </w:rPr>
              <w:t xml:space="preserve"> агенције</w:t>
            </w:r>
            <w:r w:rsidR="00DD0147" w:rsidRPr="000F5775">
              <w:rPr>
                <w:rFonts w:ascii="Times New Roman" w:hAnsi="Times New Roman"/>
                <w:sz w:val="24"/>
                <w:szCs w:val="24"/>
              </w:rPr>
              <w:t>АЗЖС</w:t>
            </w:r>
            <w:r w:rsidR="00363023" w:rsidRPr="000F5775">
              <w:rPr>
                <w:rFonts w:ascii="Times New Roman" w:hAnsi="Times New Roman"/>
                <w:sz w:val="24"/>
                <w:szCs w:val="24"/>
              </w:rPr>
              <w:t xml:space="preserve"> за мониторинг</w:t>
            </w:r>
            <w:r w:rsidRPr="000F5775">
              <w:rPr>
                <w:rFonts w:ascii="Times New Roman" w:hAnsi="Times New Roman"/>
                <w:sz w:val="24"/>
                <w:szCs w:val="24"/>
              </w:rPr>
              <w:t>.</w:t>
            </w:r>
          </w:p>
          <w:p w:rsidR="00482A44" w:rsidRPr="000F5775" w:rsidRDefault="00482A44" w:rsidP="000C0DAA">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Методолошки а</w:t>
            </w:r>
            <w:r w:rsidR="00363023" w:rsidRPr="000F5775">
              <w:rPr>
                <w:rFonts w:ascii="Times New Roman" w:hAnsi="Times New Roman"/>
                <w:sz w:val="24"/>
                <w:szCs w:val="24"/>
              </w:rPr>
              <w:t>спекти у погледу узорковања и м</w:t>
            </w:r>
            <w:r w:rsidRPr="000F5775">
              <w:rPr>
                <w:rFonts w:ascii="Times New Roman" w:hAnsi="Times New Roman"/>
                <w:sz w:val="24"/>
                <w:szCs w:val="24"/>
              </w:rPr>
              <w:t>ерења макрофита, риба и хидр</w:t>
            </w:r>
            <w:r w:rsidR="00363023" w:rsidRPr="000F5775">
              <w:rPr>
                <w:rFonts w:ascii="Times New Roman" w:hAnsi="Times New Roman"/>
                <w:sz w:val="24"/>
                <w:szCs w:val="24"/>
              </w:rPr>
              <w:t>омор</w:t>
            </w:r>
            <w:r w:rsidR="00B20336" w:rsidRPr="000F5775">
              <w:rPr>
                <w:rFonts w:ascii="Times New Roman" w:hAnsi="Times New Roman"/>
                <w:sz w:val="24"/>
                <w:szCs w:val="24"/>
              </w:rPr>
              <w:t>фолошких параметара се морају даље разрадити</w:t>
            </w:r>
            <w:r w:rsidRPr="000F5775">
              <w:rPr>
                <w:rFonts w:ascii="Times New Roman" w:hAnsi="Times New Roman"/>
                <w:sz w:val="24"/>
                <w:szCs w:val="24"/>
              </w:rPr>
              <w:t xml:space="preserve">, док се мора </w:t>
            </w:r>
            <w:r w:rsidR="000C0DAA" w:rsidRPr="000F5775">
              <w:rPr>
                <w:rFonts w:ascii="Times New Roman" w:hAnsi="Times New Roman"/>
                <w:sz w:val="24"/>
                <w:szCs w:val="24"/>
              </w:rPr>
              <w:t xml:space="preserve">започети са </w:t>
            </w:r>
            <w:r w:rsidR="00363023" w:rsidRPr="000F5775">
              <w:rPr>
                <w:rFonts w:ascii="Times New Roman" w:hAnsi="Times New Roman"/>
                <w:sz w:val="24"/>
                <w:szCs w:val="24"/>
              </w:rPr>
              <w:t>мониторинг</w:t>
            </w:r>
            <w:r w:rsidR="000C0DAA" w:rsidRPr="000F5775">
              <w:rPr>
                <w:rFonts w:ascii="Times New Roman" w:hAnsi="Times New Roman"/>
                <w:sz w:val="24"/>
                <w:szCs w:val="24"/>
              </w:rPr>
              <w:t>ом</w:t>
            </w:r>
            <w:r w:rsidR="00363023" w:rsidRPr="000F5775">
              <w:rPr>
                <w:rFonts w:ascii="Times New Roman" w:hAnsi="Times New Roman"/>
                <w:sz w:val="24"/>
                <w:szCs w:val="24"/>
              </w:rPr>
              <w:t xml:space="preserve"> приоритетних супстанци у живом свету</w:t>
            </w:r>
            <w:r w:rsidRPr="000F5775">
              <w:rPr>
                <w:rFonts w:ascii="Times New Roman" w:hAnsi="Times New Roman"/>
                <w:sz w:val="24"/>
                <w:szCs w:val="24"/>
              </w:rPr>
              <w:t xml:space="preserve"> и седименту.</w:t>
            </w:r>
          </w:p>
        </w:tc>
      </w:tr>
    </w:tbl>
    <w:p w:rsidR="00AC1FE6" w:rsidRPr="000F5775" w:rsidRDefault="00AC1FE6" w:rsidP="00B20336">
      <w:pPr>
        <w:spacing w:before="120" w:after="120" w:line="240" w:lineRule="auto"/>
        <w:ind w:left="-6"/>
        <w:jc w:val="both"/>
        <w:rPr>
          <w:rFonts w:ascii="Times New Roman" w:hAnsi="Times New Roman"/>
          <w:i/>
          <w:sz w:val="24"/>
          <w:szCs w:val="24"/>
        </w:rPr>
      </w:pPr>
    </w:p>
    <w:p w:rsidR="000069A5" w:rsidRPr="000F5775" w:rsidRDefault="000069A5" w:rsidP="00B20336">
      <w:pPr>
        <w:spacing w:before="120" w:after="120" w:line="240" w:lineRule="auto"/>
        <w:ind w:left="-6"/>
        <w:jc w:val="both"/>
        <w:rPr>
          <w:rFonts w:ascii="Times New Roman" w:hAnsi="Times New Roman"/>
          <w:i/>
          <w:sz w:val="24"/>
          <w:szCs w:val="24"/>
        </w:rPr>
      </w:pPr>
    </w:p>
    <w:p w:rsidR="00B20336" w:rsidRPr="000F5775" w:rsidRDefault="00B20336" w:rsidP="00B20336">
      <w:pPr>
        <w:spacing w:before="120" w:after="120" w:line="240" w:lineRule="auto"/>
        <w:ind w:left="-6"/>
        <w:jc w:val="both"/>
        <w:rPr>
          <w:rFonts w:ascii="Times New Roman" w:hAnsi="Times New Roman"/>
          <w:i/>
          <w:sz w:val="24"/>
          <w:szCs w:val="24"/>
        </w:rPr>
      </w:pPr>
      <w:r w:rsidRPr="000F5775">
        <w:rPr>
          <w:rFonts w:ascii="Times New Roman" w:hAnsi="Times New Roman"/>
          <w:i/>
          <w:sz w:val="24"/>
          <w:szCs w:val="24"/>
        </w:rPr>
        <w:t>Мониторинг подземних вода</w:t>
      </w:r>
    </w:p>
    <w:p w:rsidR="00C83326" w:rsidRPr="000F5775" w:rsidRDefault="00B20336" w:rsidP="00B20336">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lastRenderedPageBreak/>
        <w:t xml:space="preserve">Постоји неколико институција које се баве мониторингом подземних вода у Србији: Републички хидрометеоролошки </w:t>
      </w:r>
      <w:r w:rsidR="00480FAE" w:rsidRPr="000F5775">
        <w:rPr>
          <w:rFonts w:ascii="Times New Roman" w:hAnsi="Times New Roman"/>
          <w:sz w:val="24"/>
          <w:szCs w:val="24"/>
        </w:rPr>
        <w:t xml:space="preserve">завод Србије (РХМЗ), </w:t>
      </w:r>
      <w:r w:rsidRPr="000F5775">
        <w:rPr>
          <w:rFonts w:ascii="Times New Roman" w:hAnsi="Times New Roman"/>
          <w:sz w:val="24"/>
          <w:szCs w:val="24"/>
        </w:rPr>
        <w:t>који врши мерење количине подземних вода на успостављеној Националној мрежи за мониторинг (НММ</w:t>
      </w:r>
      <w:r w:rsidR="00480FAE" w:rsidRPr="000F5775">
        <w:rPr>
          <w:rFonts w:ascii="Times New Roman" w:hAnsi="Times New Roman"/>
          <w:sz w:val="24"/>
          <w:szCs w:val="24"/>
        </w:rPr>
        <w:t>), Агенција</w:t>
      </w:r>
      <w:r w:rsidRPr="000F5775">
        <w:rPr>
          <w:rFonts w:ascii="Times New Roman" w:hAnsi="Times New Roman"/>
          <w:sz w:val="24"/>
          <w:szCs w:val="24"/>
        </w:rPr>
        <w:t xml:space="preserve"> за заштиту животне средине Републике Србије (</w:t>
      </w:r>
      <w:r w:rsidR="00DD0147" w:rsidRPr="000F5775">
        <w:rPr>
          <w:rFonts w:ascii="Times New Roman" w:hAnsi="Times New Roman"/>
          <w:sz w:val="24"/>
          <w:szCs w:val="24"/>
        </w:rPr>
        <w:t>АЗЖС</w:t>
      </w:r>
      <w:r w:rsidRPr="000F5775">
        <w:rPr>
          <w:rFonts w:ascii="Times New Roman" w:hAnsi="Times New Roman"/>
          <w:sz w:val="24"/>
          <w:szCs w:val="24"/>
        </w:rPr>
        <w:t>)</w:t>
      </w:r>
      <w:r w:rsidR="00C83326" w:rsidRPr="000F5775">
        <w:rPr>
          <w:rFonts w:ascii="Times New Roman" w:hAnsi="Times New Roman"/>
          <w:sz w:val="24"/>
          <w:szCs w:val="24"/>
        </w:rPr>
        <w:t>,</w:t>
      </w:r>
      <w:r w:rsidRPr="000F5775">
        <w:rPr>
          <w:rFonts w:ascii="Times New Roman" w:hAnsi="Times New Roman"/>
          <w:sz w:val="24"/>
          <w:szCs w:val="24"/>
        </w:rPr>
        <w:t xml:space="preserve"> која мер</w:t>
      </w:r>
      <w:r w:rsidR="00480FAE" w:rsidRPr="000F5775">
        <w:rPr>
          <w:rFonts w:ascii="Times New Roman" w:hAnsi="Times New Roman"/>
          <w:sz w:val="24"/>
          <w:szCs w:val="24"/>
        </w:rPr>
        <w:t>и квалитет подземних вода у</w:t>
      </w:r>
      <w:r w:rsidR="00C83326" w:rsidRPr="000F5775">
        <w:rPr>
          <w:rFonts w:ascii="Times New Roman" w:hAnsi="Times New Roman"/>
          <w:sz w:val="24"/>
          <w:szCs w:val="24"/>
        </w:rPr>
        <w:t xml:space="preserve"> НММ</w:t>
      </w:r>
      <w:r w:rsidRPr="000F5775">
        <w:rPr>
          <w:rFonts w:ascii="Times New Roman" w:hAnsi="Times New Roman"/>
          <w:sz w:val="24"/>
          <w:szCs w:val="24"/>
        </w:rPr>
        <w:t>, Институт за јавно здравље Србије (заједно са Регионалним заводима за јавно здр</w:t>
      </w:r>
      <w:r w:rsidR="00480FAE" w:rsidRPr="000F5775">
        <w:rPr>
          <w:rFonts w:ascii="Times New Roman" w:hAnsi="Times New Roman"/>
          <w:sz w:val="24"/>
          <w:szCs w:val="24"/>
        </w:rPr>
        <w:t>авље) који прате</w:t>
      </w:r>
      <w:r w:rsidR="00C83326" w:rsidRPr="000F5775">
        <w:rPr>
          <w:rFonts w:ascii="Times New Roman" w:hAnsi="Times New Roman"/>
          <w:sz w:val="24"/>
          <w:szCs w:val="24"/>
        </w:rPr>
        <w:t xml:space="preserve"> подземне воде</w:t>
      </w:r>
      <w:r w:rsidRPr="000F5775">
        <w:rPr>
          <w:rFonts w:ascii="Times New Roman" w:hAnsi="Times New Roman"/>
          <w:sz w:val="24"/>
          <w:szCs w:val="24"/>
        </w:rPr>
        <w:t xml:space="preserve"> за пиће јавних комуналних предузећа и ЈП "Ђердап" (Хидроелектрана) који врши мерења</w:t>
      </w:r>
      <w:r w:rsidR="00C83326" w:rsidRPr="000F5775">
        <w:rPr>
          <w:rFonts w:ascii="Times New Roman" w:hAnsi="Times New Roman"/>
          <w:sz w:val="24"/>
          <w:szCs w:val="24"/>
        </w:rPr>
        <w:t xml:space="preserve"> нивоа подземних вода</w:t>
      </w:r>
      <w:r w:rsidRPr="000F5775">
        <w:rPr>
          <w:rFonts w:ascii="Times New Roman" w:hAnsi="Times New Roman"/>
          <w:sz w:val="24"/>
          <w:szCs w:val="24"/>
        </w:rPr>
        <w:t xml:space="preserve"> дуж обала Дунав</w:t>
      </w:r>
      <w:r w:rsidR="00AC1FE6" w:rsidRPr="000F5775">
        <w:rPr>
          <w:rFonts w:ascii="Times New Roman" w:hAnsi="Times New Roman"/>
          <w:sz w:val="24"/>
          <w:szCs w:val="24"/>
        </w:rPr>
        <w:t>a</w:t>
      </w:r>
      <w:r w:rsidRPr="000F5775">
        <w:rPr>
          <w:rFonts w:ascii="Times New Roman" w:hAnsi="Times New Roman"/>
          <w:sz w:val="24"/>
          <w:szCs w:val="24"/>
        </w:rPr>
        <w:t>.</w:t>
      </w:r>
    </w:p>
    <w:p w:rsidR="00B20336" w:rsidRPr="000F5775" w:rsidRDefault="00B20336" w:rsidP="00B20336">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Садашња национална мрежа мониторинга укључује 406 станица за квантитативни монит</w:t>
      </w:r>
      <w:r w:rsidR="00C83326" w:rsidRPr="000F5775">
        <w:rPr>
          <w:rFonts w:ascii="Times New Roman" w:hAnsi="Times New Roman"/>
          <w:sz w:val="24"/>
          <w:szCs w:val="24"/>
        </w:rPr>
        <w:t>оринг које су у надлежности РХМЗ</w:t>
      </w:r>
      <w:r w:rsidRPr="000F5775">
        <w:rPr>
          <w:rFonts w:ascii="Times New Roman" w:hAnsi="Times New Roman"/>
          <w:sz w:val="24"/>
          <w:szCs w:val="24"/>
        </w:rPr>
        <w:t xml:space="preserve"> и 76 станица за праћење квалитета подземних вода у надлежности</w:t>
      </w:r>
      <w:r w:rsidR="005E5CB8" w:rsidRPr="000F5775">
        <w:rPr>
          <w:rFonts w:ascii="Times New Roman" w:hAnsi="Times New Roman"/>
          <w:sz w:val="24"/>
          <w:szCs w:val="24"/>
        </w:rPr>
        <w:t xml:space="preserve"> агенције</w:t>
      </w:r>
      <w:r w:rsidR="00DD0147" w:rsidRPr="000F5775">
        <w:rPr>
          <w:rFonts w:ascii="Times New Roman" w:hAnsi="Times New Roman"/>
          <w:sz w:val="24"/>
          <w:szCs w:val="24"/>
        </w:rPr>
        <w:t>АЗЖС</w:t>
      </w:r>
      <w:r w:rsidRPr="000F5775">
        <w:rPr>
          <w:rFonts w:ascii="Times New Roman" w:hAnsi="Times New Roman"/>
          <w:sz w:val="24"/>
          <w:szCs w:val="24"/>
        </w:rPr>
        <w:t>.</w:t>
      </w:r>
    </w:p>
    <w:p w:rsidR="00432AFD" w:rsidRPr="000F5775" w:rsidRDefault="00AF6607" w:rsidP="00B91742">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Да би се побољшала мрежа мониторинга у складу са ОДВ, одређена тела подземних вода су груписана на основу типа аквифера и/или припадности истом речном сливу. Груписање водних тела је смањило број управних јединица којима је потребан мониторинг са 152 на 91. Ипак, т</w:t>
      </w:r>
      <w:r w:rsidR="00432AFD" w:rsidRPr="000F5775">
        <w:rPr>
          <w:rFonts w:ascii="Times New Roman" w:hAnsi="Times New Roman"/>
          <w:sz w:val="24"/>
          <w:szCs w:val="24"/>
        </w:rPr>
        <w:t>ренутна мрежа станица за мониторинг</w:t>
      </w:r>
      <w:r w:rsidRPr="000F5775">
        <w:rPr>
          <w:rFonts w:ascii="Times New Roman" w:hAnsi="Times New Roman"/>
          <w:sz w:val="24"/>
          <w:szCs w:val="24"/>
        </w:rPr>
        <w:t xml:space="preserve"> је далеко од довољне да представи квантитативно стање сваког водног тела или групе водних тела. Станице у садашњој мрежи мониторинга су веома неравномерно распоређене, а главни фокус је стављен на алувијалне подземне воде дуж главних река, док већина осталих аквифера и </w:t>
      </w:r>
      <w:r w:rsidR="00AC1FE6" w:rsidRPr="000F5775">
        <w:rPr>
          <w:rFonts w:ascii="Times New Roman" w:hAnsi="Times New Roman"/>
          <w:sz w:val="24"/>
          <w:szCs w:val="24"/>
        </w:rPr>
        <w:t>алувијума мањих токова до сада нису посматрани</w:t>
      </w:r>
      <w:r w:rsidRPr="000F5775">
        <w:rPr>
          <w:rFonts w:ascii="Times New Roman" w:hAnsi="Times New Roman"/>
          <w:sz w:val="24"/>
          <w:szCs w:val="24"/>
        </w:rPr>
        <w:t>.</w:t>
      </w:r>
    </w:p>
    <w:p w:rsidR="00B91742" w:rsidRPr="000F5775" w:rsidRDefault="00AF6607" w:rsidP="00B91742">
      <w:pPr>
        <w:spacing w:before="120" w:after="120" w:line="240" w:lineRule="auto"/>
        <w:ind w:left="-6"/>
        <w:jc w:val="both"/>
        <w:rPr>
          <w:rFonts w:ascii="Times New Roman" w:hAnsi="Times New Roman"/>
          <w:sz w:val="24"/>
          <w:szCs w:val="24"/>
          <w:lang w:val="en-GB"/>
        </w:rPr>
      </w:pPr>
      <w:r w:rsidRPr="000F5775">
        <w:rPr>
          <w:rFonts w:ascii="Times New Roman" w:hAnsi="Times New Roman"/>
          <w:sz w:val="24"/>
          <w:szCs w:val="24"/>
        </w:rPr>
        <w:t xml:space="preserve">Учесталост мерења нивоа воде варира од </w:t>
      </w:r>
      <w:r w:rsidR="00432AFD" w:rsidRPr="000F5775">
        <w:rPr>
          <w:rFonts w:ascii="Times New Roman" w:hAnsi="Times New Roman"/>
          <w:sz w:val="24"/>
          <w:szCs w:val="24"/>
        </w:rPr>
        <w:t xml:space="preserve">једном </w:t>
      </w:r>
      <w:r w:rsidRPr="000F5775">
        <w:rPr>
          <w:rFonts w:ascii="Times New Roman" w:hAnsi="Times New Roman"/>
          <w:sz w:val="24"/>
          <w:szCs w:val="24"/>
        </w:rPr>
        <w:t>дневно до једном у шест месеци и код већине станица за мониторинг</w:t>
      </w:r>
      <w:r w:rsidR="00432AFD" w:rsidRPr="000F5775">
        <w:rPr>
          <w:rFonts w:ascii="Times New Roman" w:hAnsi="Times New Roman"/>
          <w:sz w:val="24"/>
          <w:szCs w:val="24"/>
        </w:rPr>
        <w:t xml:space="preserve"> је недовољна</w:t>
      </w:r>
      <w:r w:rsidRPr="000F5775">
        <w:rPr>
          <w:rFonts w:ascii="Times New Roman" w:hAnsi="Times New Roman"/>
          <w:sz w:val="24"/>
          <w:szCs w:val="24"/>
        </w:rPr>
        <w:t>. Листа параметара измерених у станицама за</w:t>
      </w:r>
      <w:r w:rsidR="00265F3F" w:rsidRPr="000F5775">
        <w:rPr>
          <w:rFonts w:ascii="Times New Roman" w:hAnsi="Times New Roman"/>
          <w:sz w:val="24"/>
          <w:szCs w:val="24"/>
        </w:rPr>
        <w:t xml:space="preserve"> мониторинг </w:t>
      </w:r>
      <w:r w:rsidRPr="000F5775">
        <w:rPr>
          <w:rFonts w:ascii="Times New Roman" w:hAnsi="Times New Roman"/>
          <w:sz w:val="24"/>
          <w:szCs w:val="24"/>
        </w:rPr>
        <w:t>квалитета подземних вода је</w:t>
      </w:r>
      <w:r w:rsidR="00265F3F" w:rsidRPr="000F5775">
        <w:rPr>
          <w:rFonts w:ascii="Times New Roman" w:hAnsi="Times New Roman"/>
          <w:sz w:val="24"/>
          <w:szCs w:val="24"/>
        </w:rPr>
        <w:t xml:space="preserve"> у потпуности</w:t>
      </w:r>
      <w:r w:rsidRPr="000F5775">
        <w:rPr>
          <w:rFonts w:ascii="Times New Roman" w:hAnsi="Times New Roman"/>
          <w:sz w:val="24"/>
          <w:szCs w:val="24"/>
        </w:rPr>
        <w:t xml:space="preserve"> у складу са захтевима ОДВ</w:t>
      </w:r>
      <w:r w:rsidR="00B91742" w:rsidRPr="000F5775">
        <w:rPr>
          <w:rFonts w:ascii="Times New Roman" w:hAnsi="Times New Roman"/>
          <w:sz w:val="24"/>
          <w:szCs w:val="24"/>
        </w:rPr>
        <w:t>, као и методе</w:t>
      </w:r>
      <w:r w:rsidRPr="000F5775">
        <w:rPr>
          <w:rFonts w:ascii="Times New Roman" w:hAnsi="Times New Roman"/>
          <w:sz w:val="24"/>
          <w:szCs w:val="24"/>
        </w:rPr>
        <w:t xml:space="preserve"> а</w:t>
      </w:r>
      <w:r w:rsidR="00B91742" w:rsidRPr="000F5775">
        <w:rPr>
          <w:rFonts w:ascii="Times New Roman" w:hAnsi="Times New Roman"/>
          <w:sz w:val="24"/>
          <w:szCs w:val="24"/>
        </w:rPr>
        <w:t>нализе које су у складу са захт</w:t>
      </w:r>
      <w:r w:rsidRPr="000F5775">
        <w:rPr>
          <w:rFonts w:ascii="Times New Roman" w:hAnsi="Times New Roman"/>
          <w:sz w:val="24"/>
          <w:szCs w:val="24"/>
        </w:rPr>
        <w:t>евима Директиве</w:t>
      </w:r>
      <w:r w:rsidR="00B91742" w:rsidRPr="000F5775">
        <w:rPr>
          <w:rFonts w:ascii="Times New Roman" w:hAnsi="Times New Roman"/>
          <w:sz w:val="24"/>
          <w:szCs w:val="24"/>
          <w:lang w:val="en-GB"/>
        </w:rPr>
        <w:t>2009/90/E</w:t>
      </w:r>
      <w:r w:rsidR="00441DEF" w:rsidRPr="000F5775">
        <w:rPr>
          <w:rFonts w:ascii="Times New Roman" w:hAnsi="Times New Roman"/>
          <w:sz w:val="24"/>
          <w:szCs w:val="24"/>
          <w:lang w:val="en-GB"/>
        </w:rPr>
        <w:t>Y</w:t>
      </w:r>
      <w:r w:rsidR="00B91742" w:rsidRPr="000F5775">
        <w:rPr>
          <w:rFonts w:ascii="Times New Roman" w:hAnsi="Times New Roman"/>
          <w:sz w:val="24"/>
          <w:szCs w:val="24"/>
          <w:lang w:val="en-GB"/>
        </w:rPr>
        <w:t>.</w:t>
      </w:r>
    </w:p>
    <w:p w:rsidR="003B2F66" w:rsidRPr="000F5775" w:rsidRDefault="003B2F66" w:rsidP="00BA695A">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НММ функционише од 1950-их г</w:t>
      </w:r>
      <w:r w:rsidR="00DB0E28" w:rsidRPr="000F5775">
        <w:rPr>
          <w:rFonts w:ascii="Times New Roman" w:hAnsi="Times New Roman"/>
          <w:sz w:val="24"/>
          <w:szCs w:val="24"/>
        </w:rPr>
        <w:t xml:space="preserve">одина </w:t>
      </w:r>
      <w:r w:rsidR="00C4517F" w:rsidRPr="000F5775">
        <w:rPr>
          <w:rFonts w:ascii="Times New Roman" w:hAnsi="Times New Roman"/>
          <w:sz w:val="24"/>
          <w:szCs w:val="24"/>
        </w:rPr>
        <w:t>у складу са</w:t>
      </w:r>
      <w:r w:rsidRPr="000F5775">
        <w:rPr>
          <w:rFonts w:ascii="Times New Roman" w:hAnsi="Times New Roman"/>
          <w:sz w:val="24"/>
          <w:szCs w:val="24"/>
        </w:rPr>
        <w:t xml:space="preserve"> старим прописима. Због тога станице нису идентификоване као надзорне или оперативне, као што се захтева у ОДВ.</w:t>
      </w:r>
    </w:p>
    <w:p w:rsidR="003B2F66" w:rsidRPr="000F5775" w:rsidRDefault="00E016C2" w:rsidP="002A7C9D">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Један од пр</w:t>
      </w:r>
      <w:r w:rsidR="003B2F66" w:rsidRPr="000F5775">
        <w:rPr>
          <w:rFonts w:ascii="Times New Roman" w:hAnsi="Times New Roman"/>
          <w:sz w:val="24"/>
          <w:szCs w:val="24"/>
        </w:rPr>
        <w:t>едлога за развој програма мониторинга подземних вода</w:t>
      </w:r>
      <w:r w:rsidRPr="000F5775">
        <w:rPr>
          <w:rFonts w:ascii="Times New Roman" w:hAnsi="Times New Roman"/>
          <w:sz w:val="24"/>
          <w:szCs w:val="24"/>
        </w:rPr>
        <w:t>,</w:t>
      </w:r>
      <w:r w:rsidR="003B2F66" w:rsidRPr="000F5775">
        <w:rPr>
          <w:rFonts w:ascii="Times New Roman" w:hAnsi="Times New Roman"/>
          <w:sz w:val="24"/>
          <w:szCs w:val="24"/>
        </w:rPr>
        <w:t xml:space="preserve"> који би би</w:t>
      </w:r>
      <w:r w:rsidRPr="000F5775">
        <w:rPr>
          <w:rFonts w:ascii="Times New Roman" w:hAnsi="Times New Roman"/>
          <w:sz w:val="24"/>
          <w:szCs w:val="24"/>
        </w:rPr>
        <w:t>о у потпуности у складу са захтевима ОДВ, дат</w:t>
      </w:r>
      <w:r w:rsidR="003B2F66" w:rsidRPr="000F5775">
        <w:rPr>
          <w:rFonts w:ascii="Times New Roman" w:hAnsi="Times New Roman"/>
          <w:sz w:val="24"/>
          <w:szCs w:val="24"/>
        </w:rPr>
        <w:t xml:space="preserve"> је у и</w:t>
      </w:r>
      <w:r w:rsidRPr="000F5775">
        <w:rPr>
          <w:rFonts w:ascii="Times New Roman" w:hAnsi="Times New Roman"/>
          <w:sz w:val="24"/>
          <w:szCs w:val="24"/>
        </w:rPr>
        <w:t>зв</w:t>
      </w:r>
      <w:r w:rsidR="003B2F66" w:rsidRPr="000F5775">
        <w:rPr>
          <w:rFonts w:ascii="Times New Roman" w:hAnsi="Times New Roman"/>
          <w:sz w:val="24"/>
          <w:szCs w:val="24"/>
        </w:rPr>
        <w:t>ештају пројекта о развоју мониторинга подземних вода у Републици Србиј</w:t>
      </w:r>
      <w:r w:rsidRPr="000F5775">
        <w:rPr>
          <w:rFonts w:ascii="Times New Roman" w:hAnsi="Times New Roman"/>
          <w:sz w:val="24"/>
          <w:szCs w:val="24"/>
        </w:rPr>
        <w:t>и</w:t>
      </w:r>
      <w:r w:rsidR="00DB0E28" w:rsidRPr="000F5775">
        <w:rPr>
          <w:rFonts w:ascii="Times New Roman" w:hAnsi="Times New Roman"/>
          <w:sz w:val="24"/>
          <w:szCs w:val="24"/>
        </w:rPr>
        <w:t>, који су 2015. године саставили</w:t>
      </w:r>
      <w:r w:rsidRPr="000F5775">
        <w:rPr>
          <w:rFonts w:ascii="Times New Roman" w:hAnsi="Times New Roman"/>
          <w:sz w:val="24"/>
          <w:szCs w:val="24"/>
        </w:rPr>
        <w:t xml:space="preserve"> стручњаци</w:t>
      </w:r>
      <w:r w:rsidR="003B2F66" w:rsidRPr="000F5775">
        <w:rPr>
          <w:rFonts w:ascii="Times New Roman" w:hAnsi="Times New Roman"/>
          <w:sz w:val="24"/>
          <w:szCs w:val="24"/>
        </w:rPr>
        <w:t xml:space="preserve"> Рударско-геолошког факултета </w:t>
      </w:r>
      <w:r w:rsidRPr="000F5775">
        <w:rPr>
          <w:rFonts w:ascii="Times New Roman" w:hAnsi="Times New Roman"/>
          <w:sz w:val="24"/>
          <w:szCs w:val="24"/>
        </w:rPr>
        <w:t>Универзитета у Београду на захтев РХМЗ</w:t>
      </w:r>
      <w:r w:rsidR="003B2F66" w:rsidRPr="000F5775">
        <w:rPr>
          <w:rFonts w:ascii="Times New Roman" w:hAnsi="Times New Roman"/>
          <w:sz w:val="24"/>
          <w:szCs w:val="24"/>
        </w:rPr>
        <w:t>. Ова студ</w:t>
      </w:r>
      <w:r w:rsidRPr="000F5775">
        <w:rPr>
          <w:rFonts w:ascii="Times New Roman" w:hAnsi="Times New Roman"/>
          <w:sz w:val="24"/>
          <w:szCs w:val="24"/>
        </w:rPr>
        <w:t>ија је користила приступ анализе</w:t>
      </w:r>
      <w:r w:rsidR="003B2F66" w:rsidRPr="000F5775">
        <w:rPr>
          <w:rFonts w:ascii="Times New Roman" w:hAnsi="Times New Roman"/>
          <w:sz w:val="24"/>
          <w:szCs w:val="24"/>
        </w:rPr>
        <w:t xml:space="preserve"> потенцијално з</w:t>
      </w:r>
      <w:r w:rsidR="002A7C9D" w:rsidRPr="000F5775">
        <w:rPr>
          <w:rFonts w:ascii="Times New Roman" w:hAnsi="Times New Roman"/>
          <w:sz w:val="24"/>
          <w:szCs w:val="24"/>
        </w:rPr>
        <w:t>начајних притисака како би се на почетку станице класификовале</w:t>
      </w:r>
      <w:r w:rsidR="001836BF" w:rsidRPr="000F5775">
        <w:rPr>
          <w:rFonts w:ascii="Times New Roman" w:hAnsi="Times New Roman"/>
          <w:sz w:val="24"/>
          <w:szCs w:val="24"/>
        </w:rPr>
        <w:t xml:space="preserve">као </w:t>
      </w:r>
      <w:r w:rsidR="002A7C9D" w:rsidRPr="000F5775">
        <w:rPr>
          <w:rFonts w:ascii="Times New Roman" w:hAnsi="Times New Roman"/>
          <w:sz w:val="24"/>
          <w:szCs w:val="24"/>
        </w:rPr>
        <w:t>оперативн</w:t>
      </w:r>
      <w:r w:rsidR="001836BF" w:rsidRPr="000F5775">
        <w:rPr>
          <w:rFonts w:ascii="Times New Roman" w:hAnsi="Times New Roman"/>
          <w:sz w:val="24"/>
          <w:szCs w:val="24"/>
        </w:rPr>
        <w:t>е</w:t>
      </w:r>
      <w:r w:rsidR="002A7C9D" w:rsidRPr="000F5775">
        <w:rPr>
          <w:rFonts w:ascii="Times New Roman" w:hAnsi="Times New Roman"/>
          <w:sz w:val="24"/>
          <w:szCs w:val="24"/>
        </w:rPr>
        <w:t xml:space="preserve"> и</w:t>
      </w:r>
      <w:r w:rsidR="001836BF" w:rsidRPr="000F5775">
        <w:rPr>
          <w:rFonts w:ascii="Times New Roman" w:hAnsi="Times New Roman"/>
          <w:sz w:val="24"/>
          <w:szCs w:val="24"/>
        </w:rPr>
        <w:t>ли</w:t>
      </w:r>
      <w:r w:rsidR="002A7C9D" w:rsidRPr="000F5775">
        <w:rPr>
          <w:rFonts w:ascii="Times New Roman" w:hAnsi="Times New Roman"/>
          <w:sz w:val="24"/>
          <w:szCs w:val="24"/>
        </w:rPr>
        <w:t xml:space="preserve"> надзорн</w:t>
      </w:r>
      <w:r w:rsidR="001836BF" w:rsidRPr="000F5775">
        <w:rPr>
          <w:rFonts w:ascii="Times New Roman" w:hAnsi="Times New Roman"/>
          <w:sz w:val="24"/>
          <w:szCs w:val="24"/>
        </w:rPr>
        <w:t>е</w:t>
      </w:r>
      <w:r w:rsidR="003B2F66" w:rsidRPr="000F5775">
        <w:rPr>
          <w:rFonts w:ascii="Times New Roman" w:hAnsi="Times New Roman"/>
          <w:sz w:val="24"/>
          <w:szCs w:val="24"/>
        </w:rPr>
        <w:t>.</w:t>
      </w:r>
    </w:p>
    <w:p w:rsidR="004D3ADA" w:rsidRPr="000F5775" w:rsidRDefault="004D3ADA" w:rsidP="004D3ADA">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 xml:space="preserve">На основу резултата </w:t>
      </w:r>
      <w:r w:rsidR="00B61A8F" w:rsidRPr="000F5775">
        <w:rPr>
          <w:rFonts w:ascii="Times New Roman" w:hAnsi="Times New Roman"/>
          <w:sz w:val="24"/>
          <w:szCs w:val="24"/>
        </w:rPr>
        <w:t xml:space="preserve">ове </w:t>
      </w:r>
      <w:r w:rsidRPr="000F5775">
        <w:rPr>
          <w:rFonts w:ascii="Times New Roman" w:hAnsi="Times New Roman"/>
          <w:sz w:val="24"/>
          <w:szCs w:val="24"/>
        </w:rPr>
        <w:t>сту</w:t>
      </w:r>
      <w:r w:rsidR="00B61A8F" w:rsidRPr="000F5775">
        <w:rPr>
          <w:rFonts w:ascii="Times New Roman" w:hAnsi="Times New Roman"/>
          <w:sz w:val="24"/>
          <w:szCs w:val="24"/>
        </w:rPr>
        <w:t xml:space="preserve">дије, да би се постигло адекватно праћење 91 </w:t>
      </w:r>
      <w:r w:rsidRPr="000F5775">
        <w:rPr>
          <w:rFonts w:ascii="Times New Roman" w:hAnsi="Times New Roman"/>
          <w:sz w:val="24"/>
          <w:szCs w:val="24"/>
        </w:rPr>
        <w:t>тела подземних вода</w:t>
      </w:r>
      <w:r w:rsidR="00B61A8F" w:rsidRPr="000F5775">
        <w:rPr>
          <w:rFonts w:ascii="Times New Roman" w:hAnsi="Times New Roman"/>
          <w:sz w:val="24"/>
          <w:szCs w:val="24"/>
        </w:rPr>
        <w:t xml:space="preserve"> (укључујући и груписана тела</w:t>
      </w:r>
      <w:r w:rsidRPr="000F5775">
        <w:rPr>
          <w:rFonts w:ascii="Times New Roman" w:hAnsi="Times New Roman"/>
          <w:sz w:val="24"/>
          <w:szCs w:val="24"/>
        </w:rPr>
        <w:t xml:space="preserve">), мрежу станица за </w:t>
      </w:r>
      <w:r w:rsidR="00B61A8F" w:rsidRPr="000F5775">
        <w:rPr>
          <w:rFonts w:ascii="Times New Roman" w:hAnsi="Times New Roman"/>
          <w:sz w:val="24"/>
          <w:szCs w:val="24"/>
        </w:rPr>
        <w:t xml:space="preserve">квантитативни </w:t>
      </w:r>
      <w:r w:rsidRPr="000F5775">
        <w:rPr>
          <w:rFonts w:ascii="Times New Roman" w:hAnsi="Times New Roman"/>
          <w:sz w:val="24"/>
          <w:szCs w:val="24"/>
        </w:rPr>
        <w:t xml:space="preserve">мониторинг </w:t>
      </w:r>
      <w:r w:rsidR="00B61A8F" w:rsidRPr="000F5775">
        <w:rPr>
          <w:rFonts w:ascii="Times New Roman" w:hAnsi="Times New Roman"/>
          <w:sz w:val="24"/>
          <w:szCs w:val="24"/>
        </w:rPr>
        <w:t xml:space="preserve">би </w:t>
      </w:r>
      <w:r w:rsidRPr="000F5775">
        <w:rPr>
          <w:rFonts w:ascii="Times New Roman" w:hAnsi="Times New Roman"/>
          <w:sz w:val="24"/>
          <w:szCs w:val="24"/>
        </w:rPr>
        <w:t>треба</w:t>
      </w:r>
      <w:r w:rsidR="00B61A8F" w:rsidRPr="000F5775">
        <w:rPr>
          <w:rFonts w:ascii="Times New Roman" w:hAnsi="Times New Roman"/>
          <w:sz w:val="24"/>
          <w:szCs w:val="24"/>
        </w:rPr>
        <w:t>ло</w:t>
      </w:r>
      <w:r w:rsidRPr="000F5775">
        <w:rPr>
          <w:rFonts w:ascii="Times New Roman" w:hAnsi="Times New Roman"/>
          <w:sz w:val="24"/>
          <w:szCs w:val="24"/>
        </w:rPr>
        <w:t xml:space="preserve"> проширити на 361 станицу, од чега</w:t>
      </w:r>
      <w:r w:rsidR="00B61A8F" w:rsidRPr="000F5775">
        <w:rPr>
          <w:rFonts w:ascii="Times New Roman" w:hAnsi="Times New Roman"/>
          <w:sz w:val="24"/>
          <w:szCs w:val="24"/>
        </w:rPr>
        <w:t xml:space="preserve"> би 148 њих биле </w:t>
      </w:r>
      <w:r w:rsidRPr="000F5775">
        <w:rPr>
          <w:rFonts w:ascii="Times New Roman" w:hAnsi="Times New Roman"/>
          <w:sz w:val="24"/>
          <w:szCs w:val="24"/>
        </w:rPr>
        <w:t xml:space="preserve">у надлежности РХМЗ, док </w:t>
      </w:r>
      <w:r w:rsidR="00B61A8F" w:rsidRPr="000F5775">
        <w:rPr>
          <w:rFonts w:ascii="Times New Roman" w:hAnsi="Times New Roman"/>
          <w:sz w:val="24"/>
          <w:szCs w:val="24"/>
        </w:rPr>
        <w:t>би</w:t>
      </w:r>
      <w:r w:rsidRPr="000F5775">
        <w:rPr>
          <w:rFonts w:ascii="Times New Roman" w:hAnsi="Times New Roman"/>
          <w:sz w:val="24"/>
          <w:szCs w:val="24"/>
        </w:rPr>
        <w:t xml:space="preserve"> преосталих 213 </w:t>
      </w:r>
      <w:r w:rsidR="00B61A8F" w:rsidRPr="000F5775">
        <w:rPr>
          <w:rFonts w:ascii="Times New Roman" w:hAnsi="Times New Roman"/>
          <w:sz w:val="24"/>
          <w:szCs w:val="24"/>
        </w:rPr>
        <w:t>било у надлежности</w:t>
      </w:r>
      <w:r w:rsidRPr="000F5775">
        <w:rPr>
          <w:rFonts w:ascii="Times New Roman" w:hAnsi="Times New Roman"/>
          <w:sz w:val="24"/>
          <w:szCs w:val="24"/>
        </w:rPr>
        <w:t xml:space="preserve"> локалног водовода</w:t>
      </w:r>
      <w:r w:rsidR="00B61A8F" w:rsidRPr="000F5775">
        <w:rPr>
          <w:rFonts w:ascii="Times New Roman" w:hAnsi="Times New Roman"/>
          <w:sz w:val="24"/>
          <w:szCs w:val="24"/>
        </w:rPr>
        <w:t>,</w:t>
      </w:r>
      <w:r w:rsidRPr="000F5775">
        <w:rPr>
          <w:rFonts w:ascii="Times New Roman" w:hAnsi="Times New Roman"/>
          <w:sz w:val="24"/>
          <w:szCs w:val="24"/>
        </w:rPr>
        <w:t xml:space="preserve"> како би се смањило оптерећење РХМЗ. Препоручује се да се мрежа станица за мониторинг квалитета подземних вода прошири на 130 станица, при чему ће надлежности за мониторинг бити подељене између</w:t>
      </w:r>
      <w:r w:rsidR="00B61A8F" w:rsidRPr="000F5775">
        <w:rPr>
          <w:rFonts w:ascii="Times New Roman" w:hAnsi="Times New Roman"/>
          <w:sz w:val="24"/>
          <w:szCs w:val="24"/>
        </w:rPr>
        <w:t xml:space="preserve"> агенције</w:t>
      </w:r>
      <w:r w:rsidR="00DD0147" w:rsidRPr="000F5775">
        <w:rPr>
          <w:rFonts w:ascii="Times New Roman" w:hAnsi="Times New Roman"/>
          <w:sz w:val="24"/>
          <w:szCs w:val="24"/>
        </w:rPr>
        <w:t>АЗЖС</w:t>
      </w:r>
      <w:r w:rsidR="00B61A8F" w:rsidRPr="000F5775">
        <w:rPr>
          <w:rFonts w:ascii="Times New Roman" w:hAnsi="Times New Roman"/>
          <w:sz w:val="24"/>
          <w:szCs w:val="24"/>
        </w:rPr>
        <w:t xml:space="preserve"> и локалних водовода. Свеукупно гледано</w:t>
      </w:r>
      <w:r w:rsidRPr="000F5775">
        <w:rPr>
          <w:rFonts w:ascii="Times New Roman" w:hAnsi="Times New Roman"/>
          <w:sz w:val="24"/>
          <w:szCs w:val="24"/>
        </w:rPr>
        <w:t xml:space="preserve">, да би била у складу са захтевима ОДВ, </w:t>
      </w:r>
      <w:r w:rsidR="00B61A8F" w:rsidRPr="000F5775">
        <w:rPr>
          <w:rFonts w:ascii="Times New Roman" w:hAnsi="Times New Roman"/>
          <w:sz w:val="24"/>
          <w:szCs w:val="24"/>
        </w:rPr>
        <w:t>густина мреже за мониторинг подземних вода би требало да буде око 6 станица/1000</w:t>
      </w:r>
      <w:r w:rsidR="00B61A8F" w:rsidRPr="000F5775">
        <w:rPr>
          <w:rFonts w:ascii="Times New Roman" w:hAnsi="Times New Roman"/>
          <w:sz w:val="24"/>
          <w:szCs w:val="24"/>
          <w:lang w:val="en-GB"/>
        </w:rPr>
        <w:t xml:space="preserve"> km</w:t>
      </w:r>
      <w:r w:rsidR="00B61A8F" w:rsidRPr="000F5775">
        <w:rPr>
          <w:rFonts w:ascii="Times New Roman" w:hAnsi="Times New Roman"/>
          <w:sz w:val="24"/>
          <w:szCs w:val="24"/>
          <w:vertAlign w:val="superscript"/>
          <w:lang w:val="en-GB"/>
        </w:rPr>
        <w:t>2</w:t>
      </w:r>
      <w:r w:rsidR="00B61A8F" w:rsidRPr="000F5775">
        <w:rPr>
          <w:rFonts w:ascii="Times New Roman" w:hAnsi="Times New Roman"/>
          <w:sz w:val="24"/>
          <w:szCs w:val="24"/>
        </w:rPr>
        <w:t xml:space="preserve">. </w:t>
      </w:r>
    </w:p>
    <w:p w:rsidR="00423C4C" w:rsidRPr="000F5775" w:rsidRDefault="00D62589" w:rsidP="00BA695A">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Реализација пројекта МЗЖС „Оперативни мониторинг површинских и подз</w:t>
      </w:r>
      <w:r w:rsidR="00B61A8F" w:rsidRPr="000F5775">
        <w:rPr>
          <w:rFonts w:ascii="Times New Roman" w:hAnsi="Times New Roman"/>
          <w:sz w:val="24"/>
          <w:szCs w:val="24"/>
        </w:rPr>
        <w:t>емних вода у Републици Србији</w:t>
      </w:r>
      <w:r w:rsidR="00441DEF" w:rsidRPr="000F5775">
        <w:rPr>
          <w:rFonts w:ascii="Times New Roman" w:hAnsi="Times New Roman"/>
          <w:sz w:val="24"/>
          <w:szCs w:val="24"/>
        </w:rPr>
        <w:t>”</w:t>
      </w:r>
      <w:r w:rsidR="00B61A8F" w:rsidRPr="000F5775">
        <w:rPr>
          <w:rFonts w:ascii="Times New Roman" w:hAnsi="Times New Roman"/>
          <w:sz w:val="24"/>
          <w:szCs w:val="24"/>
        </w:rPr>
        <w:t xml:space="preserve">“ </w:t>
      </w:r>
      <w:r w:rsidRPr="000F5775">
        <w:rPr>
          <w:rFonts w:ascii="Times New Roman" w:hAnsi="Times New Roman"/>
          <w:sz w:val="24"/>
          <w:szCs w:val="24"/>
        </w:rPr>
        <w:t xml:space="preserve">који је </w:t>
      </w:r>
      <w:r w:rsidR="00B61A8F" w:rsidRPr="000F5775">
        <w:rPr>
          <w:rFonts w:ascii="Times New Roman" w:hAnsi="Times New Roman"/>
          <w:sz w:val="24"/>
          <w:szCs w:val="24"/>
        </w:rPr>
        <w:t>покренут у августу 2017. године</w:t>
      </w:r>
      <w:r w:rsidRPr="000F5775">
        <w:rPr>
          <w:rFonts w:ascii="Times New Roman" w:hAnsi="Times New Roman"/>
          <w:sz w:val="24"/>
          <w:szCs w:val="24"/>
        </w:rPr>
        <w:t xml:space="preserve"> би требало да пружи додатне препоруке за израду програма мониторинга подземних вода који је у складу са ОДВ и Директивом о подземним водама. Пројекат је о</w:t>
      </w:r>
      <w:r w:rsidR="00B61A8F" w:rsidRPr="000F5775">
        <w:rPr>
          <w:rFonts w:ascii="Times New Roman" w:hAnsi="Times New Roman"/>
          <w:sz w:val="24"/>
          <w:szCs w:val="24"/>
        </w:rPr>
        <w:t>смишљен тако да обухвати и</w:t>
      </w:r>
      <w:r w:rsidR="00423C4C" w:rsidRPr="000F5775">
        <w:rPr>
          <w:rFonts w:ascii="Times New Roman" w:hAnsi="Times New Roman"/>
          <w:sz w:val="24"/>
          <w:szCs w:val="24"/>
        </w:rPr>
        <w:t xml:space="preserve"> </w:t>
      </w:r>
      <w:r w:rsidR="00423C4C" w:rsidRPr="000F5775">
        <w:rPr>
          <w:rFonts w:ascii="Times New Roman" w:hAnsi="Times New Roman"/>
          <w:sz w:val="24"/>
          <w:szCs w:val="24"/>
        </w:rPr>
        <w:lastRenderedPageBreak/>
        <w:t>нека тела подземних вода или делове т</w:t>
      </w:r>
      <w:r w:rsidR="00B61A8F" w:rsidRPr="000F5775">
        <w:rPr>
          <w:rFonts w:ascii="Times New Roman" w:hAnsi="Times New Roman"/>
          <w:sz w:val="24"/>
          <w:szCs w:val="24"/>
        </w:rPr>
        <w:t>ела подземних вода који нису укључени</w:t>
      </w:r>
      <w:r w:rsidR="005D2F1E" w:rsidRPr="000F5775">
        <w:rPr>
          <w:rFonts w:ascii="Times New Roman" w:hAnsi="Times New Roman"/>
          <w:sz w:val="24"/>
          <w:szCs w:val="24"/>
        </w:rPr>
        <w:t xml:space="preserve"> у</w:t>
      </w:r>
      <w:r w:rsidR="00B61A8F" w:rsidRPr="000F5775">
        <w:rPr>
          <w:rFonts w:ascii="Times New Roman" w:hAnsi="Times New Roman"/>
          <w:sz w:val="24"/>
          <w:szCs w:val="24"/>
        </w:rPr>
        <w:t xml:space="preserve"> тренутни програм</w:t>
      </w:r>
      <w:r w:rsidRPr="000F5775">
        <w:rPr>
          <w:rFonts w:ascii="Times New Roman" w:hAnsi="Times New Roman"/>
          <w:sz w:val="24"/>
          <w:szCs w:val="24"/>
        </w:rPr>
        <w:t xml:space="preserve"> мониторинга</w:t>
      </w:r>
      <w:r w:rsidR="00423C4C" w:rsidRPr="000F5775">
        <w:rPr>
          <w:rFonts w:ascii="Times New Roman" w:hAnsi="Times New Roman"/>
          <w:sz w:val="24"/>
          <w:szCs w:val="24"/>
        </w:rPr>
        <w:t>,</w:t>
      </w:r>
      <w:r w:rsidRPr="000F5775">
        <w:rPr>
          <w:rFonts w:ascii="Times New Roman" w:hAnsi="Times New Roman"/>
          <w:sz w:val="24"/>
          <w:szCs w:val="24"/>
        </w:rPr>
        <w:t xml:space="preserve"> иако се сумња да су под притиском. Пројекат има за циљ идентификацију тачака мониторинга које треба додати програму мониторинга и прикупљање додатних података који ће бити осно</w:t>
      </w:r>
      <w:r w:rsidR="00423C4C" w:rsidRPr="000F5775">
        <w:rPr>
          <w:rFonts w:ascii="Times New Roman" w:hAnsi="Times New Roman"/>
          <w:sz w:val="24"/>
          <w:szCs w:val="24"/>
        </w:rPr>
        <w:t>ва за одређивање граничних вре</w:t>
      </w:r>
      <w:r w:rsidRPr="000F5775">
        <w:rPr>
          <w:rFonts w:ascii="Times New Roman" w:hAnsi="Times New Roman"/>
          <w:sz w:val="24"/>
          <w:szCs w:val="24"/>
        </w:rPr>
        <w:t>дности.</w:t>
      </w:r>
    </w:p>
    <w:p w:rsidR="00AF6607" w:rsidRPr="000F5775" w:rsidRDefault="00AF6607" w:rsidP="00AF6607">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Поред развоја мреже мониторинга у складу са ОДВ, потребно је повећ</w:t>
      </w:r>
      <w:r w:rsidR="00184893" w:rsidRPr="000F5775">
        <w:rPr>
          <w:rFonts w:ascii="Times New Roman" w:hAnsi="Times New Roman"/>
          <w:sz w:val="24"/>
          <w:szCs w:val="24"/>
        </w:rPr>
        <w:t>ати учесталост квантитативних м</w:t>
      </w:r>
      <w:r w:rsidRPr="000F5775">
        <w:rPr>
          <w:rFonts w:ascii="Times New Roman" w:hAnsi="Times New Roman"/>
          <w:sz w:val="24"/>
          <w:szCs w:val="24"/>
        </w:rPr>
        <w:t xml:space="preserve">ерења. Предложено </w:t>
      </w:r>
      <w:r w:rsidR="006E7735" w:rsidRPr="000F5775">
        <w:rPr>
          <w:rFonts w:ascii="Times New Roman" w:hAnsi="Times New Roman"/>
          <w:sz w:val="24"/>
          <w:szCs w:val="24"/>
        </w:rPr>
        <w:t>да се једном дневно ради мониторингизливања код крашких аквифера</w:t>
      </w:r>
      <w:r w:rsidRPr="000F5775">
        <w:rPr>
          <w:rFonts w:ascii="Times New Roman" w:hAnsi="Times New Roman"/>
          <w:sz w:val="24"/>
          <w:szCs w:val="24"/>
        </w:rPr>
        <w:t xml:space="preserve">; </w:t>
      </w:r>
      <w:r w:rsidR="00184893" w:rsidRPr="000F5775">
        <w:rPr>
          <w:rFonts w:ascii="Times New Roman" w:hAnsi="Times New Roman"/>
          <w:sz w:val="24"/>
          <w:szCs w:val="24"/>
        </w:rPr>
        <w:t>изворе у удаљеним по</w:t>
      </w:r>
      <w:r w:rsidR="006E7735" w:rsidRPr="000F5775">
        <w:rPr>
          <w:rFonts w:ascii="Times New Roman" w:hAnsi="Times New Roman"/>
          <w:sz w:val="24"/>
          <w:szCs w:val="24"/>
        </w:rPr>
        <w:t>дручјима где</w:t>
      </w:r>
      <w:r w:rsidR="00184893" w:rsidRPr="000F5775">
        <w:rPr>
          <w:rFonts w:ascii="Times New Roman" w:hAnsi="Times New Roman"/>
          <w:sz w:val="24"/>
          <w:szCs w:val="24"/>
        </w:rPr>
        <w:t xml:space="preserve"> се</w:t>
      </w:r>
      <w:r w:rsidR="006E7735" w:rsidRPr="000F5775">
        <w:rPr>
          <w:rFonts w:ascii="Times New Roman" w:hAnsi="Times New Roman"/>
          <w:sz w:val="24"/>
          <w:szCs w:val="24"/>
        </w:rPr>
        <w:t xml:space="preserve"> они</w:t>
      </w:r>
      <w:r w:rsidR="00184893" w:rsidRPr="000F5775">
        <w:rPr>
          <w:rFonts w:ascii="Times New Roman" w:hAnsi="Times New Roman"/>
          <w:sz w:val="24"/>
          <w:szCs w:val="24"/>
        </w:rPr>
        <w:t xml:space="preserve"> не користе за снабдевање </w:t>
      </w:r>
      <w:r w:rsidRPr="000F5775">
        <w:rPr>
          <w:rFonts w:ascii="Times New Roman" w:hAnsi="Times New Roman"/>
          <w:sz w:val="24"/>
          <w:szCs w:val="24"/>
        </w:rPr>
        <w:t>водом</w:t>
      </w:r>
      <w:r w:rsidR="006E7735" w:rsidRPr="000F5775">
        <w:rPr>
          <w:rFonts w:ascii="Times New Roman" w:hAnsi="Times New Roman"/>
          <w:sz w:val="24"/>
          <w:szCs w:val="24"/>
        </w:rPr>
        <w:t xml:space="preserve"> за пиће би</w:t>
      </w:r>
      <w:r w:rsidRPr="000F5775">
        <w:rPr>
          <w:rFonts w:ascii="Times New Roman" w:hAnsi="Times New Roman"/>
          <w:sz w:val="24"/>
          <w:szCs w:val="24"/>
        </w:rPr>
        <w:t xml:space="preserve"> треба</w:t>
      </w:r>
      <w:r w:rsidR="006E7735" w:rsidRPr="000F5775">
        <w:rPr>
          <w:rFonts w:ascii="Times New Roman" w:hAnsi="Times New Roman"/>
          <w:sz w:val="24"/>
          <w:szCs w:val="24"/>
        </w:rPr>
        <w:t>ло</w:t>
      </w:r>
      <w:r w:rsidRPr="000F5775">
        <w:rPr>
          <w:rFonts w:ascii="Times New Roman" w:hAnsi="Times New Roman"/>
          <w:sz w:val="24"/>
          <w:szCs w:val="24"/>
        </w:rPr>
        <w:t xml:space="preserve"> пратит</w:t>
      </w:r>
      <w:r w:rsidR="00184893" w:rsidRPr="000F5775">
        <w:rPr>
          <w:rFonts w:ascii="Times New Roman" w:hAnsi="Times New Roman"/>
          <w:sz w:val="24"/>
          <w:szCs w:val="24"/>
        </w:rPr>
        <w:t>и на недељном нивоу</w:t>
      </w:r>
      <w:r w:rsidR="00937639" w:rsidRPr="000F5775">
        <w:rPr>
          <w:rFonts w:ascii="Times New Roman" w:hAnsi="Times New Roman"/>
          <w:sz w:val="24"/>
          <w:szCs w:val="24"/>
        </w:rPr>
        <w:t xml:space="preserve">. Дневна мерења нивоа подземних вода треба </w:t>
      </w:r>
      <w:r w:rsidRPr="000F5775">
        <w:rPr>
          <w:rFonts w:ascii="Times New Roman" w:hAnsi="Times New Roman"/>
          <w:sz w:val="24"/>
          <w:szCs w:val="24"/>
        </w:rPr>
        <w:t xml:space="preserve">вршити на локацијама на којима су постављени </w:t>
      </w:r>
      <w:r w:rsidR="00D547F1" w:rsidRPr="000F5775">
        <w:rPr>
          <w:rFonts w:ascii="Times New Roman" w:hAnsi="Times New Roman"/>
          <w:sz w:val="24"/>
          <w:szCs w:val="24"/>
        </w:rPr>
        <w:t>логери нивоа воде, а недељна мерења на местима где се м</w:t>
      </w:r>
      <w:r w:rsidRPr="000F5775">
        <w:rPr>
          <w:rFonts w:ascii="Times New Roman" w:hAnsi="Times New Roman"/>
          <w:sz w:val="24"/>
          <w:szCs w:val="24"/>
        </w:rPr>
        <w:t>ерења обављају ручно. Мониторинг квалитета главних кр</w:t>
      </w:r>
      <w:r w:rsidR="00CF55C6" w:rsidRPr="000F5775">
        <w:rPr>
          <w:rFonts w:ascii="Times New Roman" w:hAnsi="Times New Roman"/>
          <w:sz w:val="24"/>
          <w:szCs w:val="24"/>
        </w:rPr>
        <w:t>а</w:t>
      </w:r>
      <w:r w:rsidRPr="000F5775">
        <w:rPr>
          <w:rFonts w:ascii="Times New Roman" w:hAnsi="Times New Roman"/>
          <w:sz w:val="24"/>
          <w:szCs w:val="24"/>
        </w:rPr>
        <w:t>шких извора</w:t>
      </w:r>
      <w:r w:rsidR="00D547F1" w:rsidRPr="000F5775">
        <w:rPr>
          <w:rFonts w:ascii="Times New Roman" w:hAnsi="Times New Roman"/>
          <w:sz w:val="24"/>
          <w:szCs w:val="24"/>
        </w:rPr>
        <w:t xml:space="preserve"> би</w:t>
      </w:r>
      <w:r w:rsidRPr="000F5775">
        <w:rPr>
          <w:rFonts w:ascii="Times New Roman" w:hAnsi="Times New Roman"/>
          <w:sz w:val="24"/>
          <w:szCs w:val="24"/>
        </w:rPr>
        <w:t xml:space="preserve"> треба</w:t>
      </w:r>
      <w:r w:rsidR="00D547F1" w:rsidRPr="000F5775">
        <w:rPr>
          <w:rFonts w:ascii="Times New Roman" w:hAnsi="Times New Roman"/>
          <w:sz w:val="24"/>
          <w:szCs w:val="24"/>
        </w:rPr>
        <w:t>ло</w:t>
      </w:r>
      <w:r w:rsidRPr="000F5775">
        <w:rPr>
          <w:rFonts w:ascii="Times New Roman" w:hAnsi="Times New Roman"/>
          <w:sz w:val="24"/>
          <w:szCs w:val="24"/>
        </w:rPr>
        <w:t xml:space="preserve"> да се врши </w:t>
      </w:r>
      <w:r w:rsidR="00CF55C6" w:rsidRPr="000F5775">
        <w:rPr>
          <w:rFonts w:ascii="Times New Roman" w:hAnsi="Times New Roman"/>
          <w:sz w:val="24"/>
          <w:szCs w:val="24"/>
        </w:rPr>
        <w:t>једном месечно; квартално – у случају удаљених извора и оних</w:t>
      </w:r>
      <w:r w:rsidR="00D547F1" w:rsidRPr="000F5775">
        <w:rPr>
          <w:rFonts w:ascii="Times New Roman" w:hAnsi="Times New Roman"/>
          <w:sz w:val="24"/>
          <w:szCs w:val="24"/>
        </w:rPr>
        <w:t xml:space="preserve"> који се не користе за снабд</w:t>
      </w:r>
      <w:r w:rsidRPr="000F5775">
        <w:rPr>
          <w:rFonts w:ascii="Times New Roman" w:hAnsi="Times New Roman"/>
          <w:sz w:val="24"/>
          <w:szCs w:val="24"/>
        </w:rPr>
        <w:t>евање водом</w:t>
      </w:r>
      <w:r w:rsidR="00CF55C6" w:rsidRPr="000F5775">
        <w:rPr>
          <w:rFonts w:ascii="Times New Roman" w:hAnsi="Times New Roman"/>
          <w:sz w:val="24"/>
          <w:szCs w:val="24"/>
        </w:rPr>
        <w:t xml:space="preserve"> за пиће</w:t>
      </w:r>
      <w:r w:rsidRPr="000F5775">
        <w:rPr>
          <w:rFonts w:ascii="Times New Roman" w:hAnsi="Times New Roman"/>
          <w:sz w:val="24"/>
          <w:szCs w:val="24"/>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7"/>
      </w:tblGrid>
      <w:tr w:rsidR="00006824" w:rsidRPr="000F5775" w:rsidTr="00E33D41">
        <w:tc>
          <w:tcPr>
            <w:tcW w:w="9017" w:type="dxa"/>
            <w:shd w:val="clear" w:color="auto" w:fill="auto"/>
          </w:tcPr>
          <w:p w:rsidR="00942509" w:rsidRPr="000F5775" w:rsidRDefault="00D547F1" w:rsidP="00D547F1">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Т</w:t>
            </w:r>
            <w:r w:rsidR="00BB31FD" w:rsidRPr="000F5775">
              <w:rPr>
                <w:rFonts w:ascii="Times New Roman" w:hAnsi="Times New Roman"/>
                <w:sz w:val="24"/>
                <w:szCs w:val="24"/>
              </w:rPr>
              <w:t>ренутна мрежа станица за мониторинг</w:t>
            </w:r>
            <w:r w:rsidRPr="000F5775">
              <w:rPr>
                <w:rFonts w:ascii="Times New Roman" w:hAnsi="Times New Roman"/>
                <w:sz w:val="24"/>
                <w:szCs w:val="24"/>
              </w:rPr>
              <w:t xml:space="preserve"> подземних вода није довољна да пружи репрезентативни преглед квалитативног и кван</w:t>
            </w:r>
            <w:r w:rsidR="00BB31FD" w:rsidRPr="000F5775">
              <w:rPr>
                <w:rFonts w:ascii="Times New Roman" w:hAnsi="Times New Roman"/>
                <w:sz w:val="24"/>
                <w:szCs w:val="24"/>
              </w:rPr>
              <w:t>титативног статуса одређених т</w:t>
            </w:r>
            <w:r w:rsidRPr="000F5775">
              <w:rPr>
                <w:rFonts w:ascii="Times New Roman" w:hAnsi="Times New Roman"/>
                <w:sz w:val="24"/>
                <w:szCs w:val="24"/>
              </w:rPr>
              <w:t>ела подземних вода. Ст</w:t>
            </w:r>
            <w:r w:rsidR="00CF55C6" w:rsidRPr="000F5775">
              <w:rPr>
                <w:rFonts w:ascii="Times New Roman" w:hAnsi="Times New Roman"/>
                <w:sz w:val="24"/>
                <w:szCs w:val="24"/>
              </w:rPr>
              <w:t>анице за мониторинг су неравном</w:t>
            </w:r>
            <w:r w:rsidRPr="000F5775">
              <w:rPr>
                <w:rFonts w:ascii="Times New Roman" w:hAnsi="Times New Roman"/>
                <w:sz w:val="24"/>
                <w:szCs w:val="24"/>
              </w:rPr>
              <w:t xml:space="preserve">ерно распоређене, а главни фокус </w:t>
            </w:r>
            <w:r w:rsidR="00BB31FD" w:rsidRPr="000F5775">
              <w:rPr>
                <w:rFonts w:ascii="Times New Roman" w:hAnsi="Times New Roman"/>
                <w:sz w:val="24"/>
                <w:szCs w:val="24"/>
              </w:rPr>
              <w:t xml:space="preserve">је </w:t>
            </w:r>
            <w:r w:rsidRPr="000F5775">
              <w:rPr>
                <w:rFonts w:ascii="Times New Roman" w:hAnsi="Times New Roman"/>
                <w:sz w:val="24"/>
                <w:szCs w:val="24"/>
              </w:rPr>
              <w:t>стављен на алувијал</w:t>
            </w:r>
            <w:r w:rsidR="00BB31FD" w:rsidRPr="000F5775">
              <w:rPr>
                <w:rFonts w:ascii="Times New Roman" w:hAnsi="Times New Roman"/>
                <w:sz w:val="24"/>
                <w:szCs w:val="24"/>
              </w:rPr>
              <w:t>не подземне воде дуж главних р</w:t>
            </w:r>
            <w:r w:rsidRPr="000F5775">
              <w:rPr>
                <w:rFonts w:ascii="Times New Roman" w:hAnsi="Times New Roman"/>
                <w:sz w:val="24"/>
                <w:szCs w:val="24"/>
              </w:rPr>
              <w:t>ека</w:t>
            </w:r>
            <w:r w:rsidR="00942509" w:rsidRPr="000F5775">
              <w:rPr>
                <w:rFonts w:ascii="Times New Roman" w:hAnsi="Times New Roman"/>
                <w:sz w:val="24"/>
                <w:szCs w:val="24"/>
              </w:rPr>
              <w:t xml:space="preserve">, док већина осталих аквифера </w:t>
            </w:r>
            <w:r w:rsidR="00CF55C6" w:rsidRPr="000F5775">
              <w:rPr>
                <w:rFonts w:ascii="Times New Roman" w:hAnsi="Times New Roman"/>
                <w:sz w:val="24"/>
                <w:szCs w:val="24"/>
              </w:rPr>
              <w:t>и алувијума мањих токова нису обухваћени мониторингом</w:t>
            </w:r>
            <w:r w:rsidRPr="000F5775">
              <w:rPr>
                <w:rFonts w:ascii="Times New Roman" w:hAnsi="Times New Roman"/>
                <w:sz w:val="24"/>
                <w:szCs w:val="24"/>
              </w:rPr>
              <w:t xml:space="preserve">. </w:t>
            </w:r>
            <w:r w:rsidR="00CF55C6" w:rsidRPr="000F5775">
              <w:rPr>
                <w:rFonts w:ascii="Times New Roman" w:hAnsi="Times New Roman"/>
                <w:sz w:val="24"/>
                <w:szCs w:val="24"/>
              </w:rPr>
              <w:t>Н</w:t>
            </w:r>
            <w:r w:rsidR="00942509" w:rsidRPr="000F5775">
              <w:rPr>
                <w:rFonts w:ascii="Times New Roman" w:hAnsi="Times New Roman"/>
                <w:sz w:val="24"/>
                <w:szCs w:val="24"/>
              </w:rPr>
              <w:t>ије успостављен</w:t>
            </w:r>
            <w:r w:rsidR="00CF55C6" w:rsidRPr="000F5775">
              <w:rPr>
                <w:rFonts w:ascii="Times New Roman" w:hAnsi="Times New Roman"/>
                <w:sz w:val="24"/>
                <w:szCs w:val="24"/>
              </w:rPr>
              <w:t xml:space="preserve"> оперативни мониторинг антропогених утицаја</w:t>
            </w:r>
            <w:r w:rsidR="00942509" w:rsidRPr="000F5775">
              <w:rPr>
                <w:rFonts w:ascii="Times New Roman" w:hAnsi="Times New Roman"/>
                <w:sz w:val="24"/>
                <w:szCs w:val="24"/>
              </w:rPr>
              <w:t>. Учесталост м</w:t>
            </w:r>
            <w:r w:rsidRPr="000F5775">
              <w:rPr>
                <w:rFonts w:ascii="Times New Roman" w:hAnsi="Times New Roman"/>
                <w:sz w:val="24"/>
                <w:szCs w:val="24"/>
              </w:rPr>
              <w:t>ерења у многим случајевима</w:t>
            </w:r>
            <w:r w:rsidR="00CF55C6" w:rsidRPr="000F5775">
              <w:rPr>
                <w:rFonts w:ascii="Times New Roman" w:hAnsi="Times New Roman"/>
                <w:sz w:val="24"/>
                <w:szCs w:val="24"/>
              </w:rPr>
              <w:t xml:space="preserve"> није довољна</w:t>
            </w:r>
            <w:r w:rsidRPr="000F5775">
              <w:rPr>
                <w:rFonts w:ascii="Times New Roman" w:hAnsi="Times New Roman"/>
                <w:sz w:val="24"/>
                <w:szCs w:val="24"/>
              </w:rPr>
              <w:t>.</w:t>
            </w:r>
          </w:p>
          <w:p w:rsidR="00006824" w:rsidRPr="000F5775" w:rsidRDefault="00CF55C6" w:rsidP="00CF55C6">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Постојећој мрежи</w:t>
            </w:r>
            <w:r w:rsidR="00942509" w:rsidRPr="000F5775">
              <w:rPr>
                <w:rFonts w:ascii="Times New Roman" w:hAnsi="Times New Roman"/>
                <w:sz w:val="24"/>
                <w:szCs w:val="24"/>
              </w:rPr>
              <w:t xml:space="preserve"> мониторинга </w:t>
            </w:r>
            <w:r w:rsidRPr="000F5775">
              <w:rPr>
                <w:rFonts w:ascii="Times New Roman" w:hAnsi="Times New Roman"/>
                <w:sz w:val="24"/>
                <w:szCs w:val="24"/>
              </w:rPr>
              <w:t xml:space="preserve">је потребно </w:t>
            </w:r>
            <w:r w:rsidR="00D547F1" w:rsidRPr="000F5775">
              <w:rPr>
                <w:rFonts w:ascii="Times New Roman" w:hAnsi="Times New Roman"/>
                <w:sz w:val="24"/>
                <w:szCs w:val="24"/>
              </w:rPr>
              <w:t>значајно проширење и редизајн</w:t>
            </w:r>
            <w:r w:rsidR="003262DB" w:rsidRPr="000F5775">
              <w:rPr>
                <w:rFonts w:ascii="Times New Roman" w:hAnsi="Times New Roman"/>
                <w:sz w:val="24"/>
                <w:szCs w:val="24"/>
              </w:rPr>
              <w:t>ирање</w:t>
            </w:r>
            <w:r w:rsidRPr="000F5775">
              <w:rPr>
                <w:rFonts w:ascii="Times New Roman" w:hAnsi="Times New Roman"/>
                <w:sz w:val="24"/>
                <w:szCs w:val="24"/>
              </w:rPr>
              <w:t xml:space="preserve"> да би задовољила потребе ОДВ</w:t>
            </w:r>
            <w:r w:rsidR="00D547F1" w:rsidRPr="000F5775">
              <w:rPr>
                <w:rFonts w:ascii="Times New Roman" w:hAnsi="Times New Roman"/>
                <w:sz w:val="24"/>
                <w:szCs w:val="24"/>
              </w:rPr>
              <w:t>. Да</w:t>
            </w:r>
            <w:r w:rsidR="003262DB" w:rsidRPr="000F5775">
              <w:rPr>
                <w:rFonts w:ascii="Times New Roman" w:hAnsi="Times New Roman"/>
                <w:sz w:val="24"/>
                <w:szCs w:val="24"/>
              </w:rPr>
              <w:t>љи развој мреже мониторинга подземних вода дефинитивно ће захт</w:t>
            </w:r>
            <w:r w:rsidR="00BF3D4B" w:rsidRPr="000F5775">
              <w:rPr>
                <w:rFonts w:ascii="Times New Roman" w:hAnsi="Times New Roman"/>
                <w:sz w:val="24"/>
                <w:szCs w:val="24"/>
              </w:rPr>
              <w:t>евати повећање</w:t>
            </w:r>
            <w:r w:rsidR="00D547F1" w:rsidRPr="000F5775">
              <w:rPr>
                <w:rFonts w:ascii="Times New Roman" w:hAnsi="Times New Roman"/>
                <w:sz w:val="24"/>
                <w:szCs w:val="24"/>
              </w:rPr>
              <w:t xml:space="preserve"> кадро</w:t>
            </w:r>
            <w:r w:rsidR="003262DB" w:rsidRPr="000F5775">
              <w:rPr>
                <w:rFonts w:ascii="Times New Roman" w:hAnsi="Times New Roman"/>
                <w:sz w:val="24"/>
                <w:szCs w:val="24"/>
              </w:rPr>
              <w:t>вских и техничких капацитета надлежних институција (</w:t>
            </w:r>
            <w:r w:rsidR="00DD0147" w:rsidRPr="000F5775">
              <w:rPr>
                <w:rFonts w:ascii="Times New Roman" w:hAnsi="Times New Roman"/>
                <w:sz w:val="24"/>
                <w:szCs w:val="24"/>
              </w:rPr>
              <w:t>АЗЖС</w:t>
            </w:r>
            <w:r w:rsidR="003262DB" w:rsidRPr="000F5775">
              <w:rPr>
                <w:rFonts w:ascii="Times New Roman" w:hAnsi="Times New Roman"/>
                <w:sz w:val="24"/>
                <w:szCs w:val="24"/>
              </w:rPr>
              <w:t xml:space="preserve"> и РХМЗ</w:t>
            </w:r>
            <w:r w:rsidR="00D547F1" w:rsidRPr="000F5775">
              <w:rPr>
                <w:rFonts w:ascii="Times New Roman" w:hAnsi="Times New Roman"/>
                <w:sz w:val="24"/>
                <w:szCs w:val="24"/>
              </w:rPr>
              <w:t>).</w:t>
            </w:r>
          </w:p>
        </w:tc>
      </w:tr>
    </w:tbl>
    <w:p w:rsidR="00006824" w:rsidRPr="000F5775" w:rsidRDefault="00006824" w:rsidP="00006824">
      <w:pPr>
        <w:spacing w:after="0" w:line="240" w:lineRule="auto"/>
        <w:ind w:firstLine="567"/>
        <w:jc w:val="both"/>
        <w:rPr>
          <w:rFonts w:ascii="Times New Roman" w:hAnsi="Times New Roman"/>
          <w:sz w:val="24"/>
          <w:szCs w:val="24"/>
          <w:lang w:val="en-GB"/>
        </w:rPr>
      </w:pPr>
    </w:p>
    <w:p w:rsidR="00006824" w:rsidRPr="000F5775" w:rsidRDefault="00D727F1" w:rsidP="002F1640">
      <w:pPr>
        <w:pStyle w:val="Heading3"/>
      </w:pPr>
      <w:bookmarkStart w:id="58" w:name="_Toc28157038"/>
      <w:r w:rsidRPr="000F5775">
        <w:t xml:space="preserve">3.5.3 </w:t>
      </w:r>
      <w:r w:rsidR="00EE5D5F" w:rsidRPr="000F5775">
        <w:t>Економска анализа</w:t>
      </w:r>
      <w:bookmarkEnd w:id="58"/>
    </w:p>
    <w:p w:rsidR="00EE5D5F" w:rsidRPr="000F5775" w:rsidRDefault="00EE5D5F" w:rsidP="00EE5D5F">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 xml:space="preserve">Економска разматрања играју кључну улогу у систему планирања и управљања </w:t>
      </w:r>
      <w:r w:rsidR="00281E02" w:rsidRPr="000F5775">
        <w:rPr>
          <w:rFonts w:ascii="Times New Roman" w:hAnsi="Times New Roman"/>
          <w:sz w:val="24"/>
          <w:szCs w:val="24"/>
        </w:rPr>
        <w:t>водним подручјима које је успостављено</w:t>
      </w:r>
      <w:r w:rsidRPr="000F5775">
        <w:rPr>
          <w:rFonts w:ascii="Times New Roman" w:hAnsi="Times New Roman"/>
          <w:sz w:val="24"/>
          <w:szCs w:val="24"/>
        </w:rPr>
        <w:t xml:space="preserve"> у ЕУ у складу са ОДВ. Боље разумевање потенцијалних економских избора и њихових последица је кључни део </w:t>
      </w:r>
      <w:r w:rsidR="006D255B" w:rsidRPr="000F5775">
        <w:rPr>
          <w:rFonts w:ascii="Times New Roman" w:hAnsi="Times New Roman"/>
          <w:sz w:val="24"/>
          <w:szCs w:val="24"/>
        </w:rPr>
        <w:t>спровођења</w:t>
      </w:r>
      <w:r w:rsidR="00281E02" w:rsidRPr="000F5775">
        <w:rPr>
          <w:rFonts w:ascii="Times New Roman" w:hAnsi="Times New Roman"/>
          <w:sz w:val="24"/>
          <w:szCs w:val="24"/>
        </w:rPr>
        <w:t xml:space="preserve"> ове Директиве. Тачније, у идеалним условима </w:t>
      </w:r>
      <w:r w:rsidRPr="000F5775">
        <w:rPr>
          <w:rFonts w:ascii="Times New Roman" w:hAnsi="Times New Roman"/>
          <w:sz w:val="24"/>
          <w:szCs w:val="24"/>
        </w:rPr>
        <w:t>економска анализа</w:t>
      </w:r>
      <w:r w:rsidR="00281E02" w:rsidRPr="000F5775">
        <w:rPr>
          <w:rFonts w:ascii="Times New Roman" w:hAnsi="Times New Roman"/>
          <w:sz w:val="24"/>
          <w:szCs w:val="24"/>
        </w:rPr>
        <w:t xml:space="preserve"> може да</w:t>
      </w:r>
      <w:r w:rsidRPr="000F5775">
        <w:rPr>
          <w:rFonts w:ascii="Times New Roman" w:hAnsi="Times New Roman"/>
          <w:sz w:val="24"/>
          <w:szCs w:val="24"/>
        </w:rPr>
        <w:t xml:space="preserve"> помогне да се:</w:t>
      </w:r>
    </w:p>
    <w:p w:rsidR="006161A6" w:rsidRPr="000F5775" w:rsidRDefault="00EE5D5F" w:rsidP="006161A6">
      <w:pPr>
        <w:numPr>
          <w:ilvl w:val="0"/>
          <w:numId w:val="40"/>
        </w:numPr>
        <w:spacing w:after="0" w:line="240" w:lineRule="auto"/>
        <w:rPr>
          <w:rFonts w:ascii="Times New Roman" w:hAnsi="Times New Roman"/>
          <w:sz w:val="24"/>
          <w:szCs w:val="24"/>
        </w:rPr>
      </w:pPr>
      <w:r w:rsidRPr="000F5775">
        <w:rPr>
          <w:rFonts w:ascii="Times New Roman" w:hAnsi="Times New Roman"/>
          <w:sz w:val="24"/>
          <w:szCs w:val="24"/>
        </w:rPr>
        <w:t>преиспита квалитет и обим постојећих података о економском знач</w:t>
      </w:r>
      <w:r w:rsidR="00281E02" w:rsidRPr="000F5775">
        <w:rPr>
          <w:rFonts w:ascii="Times New Roman" w:hAnsi="Times New Roman"/>
          <w:sz w:val="24"/>
          <w:szCs w:val="24"/>
        </w:rPr>
        <w:t>ају водног окружења у водним подручјима</w:t>
      </w:r>
      <w:r w:rsidRPr="000F5775">
        <w:rPr>
          <w:rFonts w:ascii="Times New Roman" w:hAnsi="Times New Roman"/>
          <w:sz w:val="24"/>
          <w:szCs w:val="24"/>
        </w:rPr>
        <w:t>;</w:t>
      </w:r>
    </w:p>
    <w:p w:rsidR="006E08B6" w:rsidRPr="000F5775" w:rsidRDefault="006E08B6" w:rsidP="006161A6">
      <w:pPr>
        <w:numPr>
          <w:ilvl w:val="0"/>
          <w:numId w:val="40"/>
        </w:numPr>
        <w:spacing w:after="0" w:line="240" w:lineRule="auto"/>
        <w:rPr>
          <w:rFonts w:ascii="Times New Roman" w:hAnsi="Times New Roman"/>
          <w:sz w:val="24"/>
          <w:szCs w:val="24"/>
        </w:rPr>
      </w:pPr>
      <w:r w:rsidRPr="000F5775">
        <w:rPr>
          <w:rFonts w:ascii="Times New Roman" w:hAnsi="Times New Roman"/>
          <w:sz w:val="24"/>
          <w:szCs w:val="24"/>
        </w:rPr>
        <w:t>разуме</w:t>
      </w:r>
      <w:r w:rsidR="00EE5D5F" w:rsidRPr="000F5775">
        <w:rPr>
          <w:rFonts w:ascii="Times New Roman" w:hAnsi="Times New Roman"/>
          <w:sz w:val="24"/>
          <w:szCs w:val="24"/>
        </w:rPr>
        <w:t>ју релативни допринос</w:t>
      </w:r>
      <w:r w:rsidRPr="000F5775">
        <w:rPr>
          <w:rFonts w:ascii="Times New Roman" w:hAnsi="Times New Roman"/>
          <w:sz w:val="24"/>
          <w:szCs w:val="24"/>
        </w:rPr>
        <w:t>и</w:t>
      </w:r>
      <w:r w:rsidR="00EE5D5F" w:rsidRPr="000F5775">
        <w:rPr>
          <w:rFonts w:ascii="Times New Roman" w:hAnsi="Times New Roman"/>
          <w:sz w:val="24"/>
          <w:szCs w:val="24"/>
        </w:rPr>
        <w:t xml:space="preserve"> различитих економских се</w:t>
      </w:r>
      <w:r w:rsidRPr="000F5775">
        <w:rPr>
          <w:rFonts w:ascii="Times New Roman" w:hAnsi="Times New Roman"/>
          <w:sz w:val="24"/>
          <w:szCs w:val="24"/>
        </w:rPr>
        <w:t>ктора притисцима на водно окружење</w:t>
      </w:r>
      <w:r w:rsidR="00382257" w:rsidRPr="000F5775">
        <w:rPr>
          <w:rFonts w:ascii="Times New Roman" w:hAnsi="Times New Roman"/>
          <w:sz w:val="24"/>
          <w:szCs w:val="24"/>
        </w:rPr>
        <w:t xml:space="preserve"> и начин на који</w:t>
      </w:r>
      <w:r w:rsidR="00EE5D5F" w:rsidRPr="000F5775">
        <w:rPr>
          <w:rFonts w:ascii="Times New Roman" w:hAnsi="Times New Roman"/>
          <w:sz w:val="24"/>
          <w:szCs w:val="24"/>
        </w:rPr>
        <w:t xml:space="preserve"> се ови </w:t>
      </w:r>
      <w:r w:rsidRPr="000F5775">
        <w:rPr>
          <w:rFonts w:ascii="Times New Roman" w:hAnsi="Times New Roman"/>
          <w:sz w:val="24"/>
          <w:szCs w:val="24"/>
        </w:rPr>
        <w:t>доприноси могу м</w:t>
      </w:r>
      <w:r w:rsidR="00EE5D5F" w:rsidRPr="000F5775">
        <w:rPr>
          <w:rFonts w:ascii="Times New Roman" w:hAnsi="Times New Roman"/>
          <w:sz w:val="24"/>
          <w:szCs w:val="24"/>
        </w:rPr>
        <w:t>ењати током времена;</w:t>
      </w:r>
    </w:p>
    <w:p w:rsidR="006E08B6" w:rsidRPr="000F5775" w:rsidRDefault="006E08B6" w:rsidP="006161A6">
      <w:pPr>
        <w:numPr>
          <w:ilvl w:val="0"/>
          <w:numId w:val="40"/>
        </w:numPr>
        <w:spacing w:after="0" w:line="240" w:lineRule="auto"/>
        <w:rPr>
          <w:rFonts w:ascii="Times New Roman" w:hAnsi="Times New Roman"/>
          <w:sz w:val="24"/>
          <w:szCs w:val="24"/>
        </w:rPr>
      </w:pPr>
      <w:r w:rsidRPr="000F5775">
        <w:rPr>
          <w:rFonts w:ascii="Times New Roman" w:hAnsi="Times New Roman"/>
          <w:sz w:val="24"/>
          <w:szCs w:val="24"/>
        </w:rPr>
        <w:t>процени тренутни обим повраћаја</w:t>
      </w:r>
      <w:r w:rsidR="00EE5D5F" w:rsidRPr="000F5775">
        <w:rPr>
          <w:rFonts w:ascii="Times New Roman" w:hAnsi="Times New Roman"/>
          <w:sz w:val="24"/>
          <w:szCs w:val="24"/>
        </w:rPr>
        <w:t xml:space="preserve"> трошкова за главне водне услуге.</w:t>
      </w:r>
      <w:r w:rsidR="00EE5D5F" w:rsidRPr="000F5775">
        <w:rPr>
          <w:rFonts w:ascii="Times New Roman" w:hAnsi="Times New Roman"/>
          <w:sz w:val="24"/>
          <w:szCs w:val="24"/>
        </w:rPr>
        <w:br/>
      </w:r>
    </w:p>
    <w:p w:rsidR="006E08B6" w:rsidRPr="000F5775" w:rsidRDefault="00EE5D5F" w:rsidP="006161A6">
      <w:pPr>
        <w:spacing w:after="0" w:line="240" w:lineRule="auto"/>
        <w:rPr>
          <w:rFonts w:ascii="Times New Roman" w:hAnsi="Times New Roman"/>
          <w:sz w:val="24"/>
          <w:szCs w:val="24"/>
        </w:rPr>
      </w:pPr>
      <w:r w:rsidRPr="000F5775">
        <w:rPr>
          <w:rFonts w:ascii="Times New Roman" w:hAnsi="Times New Roman"/>
          <w:sz w:val="24"/>
          <w:szCs w:val="24"/>
        </w:rPr>
        <w:t>На основу горе наведеног,</w:t>
      </w:r>
      <w:r w:rsidR="00E05AB8" w:rsidRPr="000F5775">
        <w:rPr>
          <w:rFonts w:ascii="Times New Roman" w:hAnsi="Times New Roman"/>
          <w:sz w:val="24"/>
          <w:szCs w:val="24"/>
        </w:rPr>
        <w:t>следеће важне одлуке се доносе уз подршку економске анализе</w:t>
      </w:r>
      <w:r w:rsidRPr="000F5775">
        <w:rPr>
          <w:rFonts w:ascii="Times New Roman" w:hAnsi="Times New Roman"/>
          <w:sz w:val="24"/>
          <w:szCs w:val="24"/>
        </w:rPr>
        <w:t>:</w:t>
      </w:r>
    </w:p>
    <w:p w:rsidR="006161A6" w:rsidRPr="000F5775" w:rsidRDefault="006E08B6" w:rsidP="006161A6">
      <w:pPr>
        <w:numPr>
          <w:ilvl w:val="0"/>
          <w:numId w:val="5"/>
        </w:numPr>
        <w:spacing w:after="0" w:line="240" w:lineRule="auto"/>
        <w:rPr>
          <w:rFonts w:ascii="Times New Roman" w:hAnsi="Times New Roman"/>
          <w:sz w:val="24"/>
          <w:szCs w:val="24"/>
        </w:rPr>
      </w:pPr>
      <w:r w:rsidRPr="000F5775">
        <w:rPr>
          <w:rFonts w:ascii="Times New Roman" w:hAnsi="Times New Roman"/>
          <w:sz w:val="24"/>
          <w:szCs w:val="24"/>
        </w:rPr>
        <w:t>Доноси се суд</w:t>
      </w:r>
      <w:r w:rsidR="006161A6" w:rsidRPr="000F5775">
        <w:rPr>
          <w:rFonts w:ascii="Times New Roman" w:hAnsi="Times New Roman"/>
          <w:sz w:val="24"/>
          <w:szCs w:val="24"/>
        </w:rPr>
        <w:t xml:space="preserve"> о томе која комбинација м</w:t>
      </w:r>
      <w:r w:rsidR="00EE5D5F" w:rsidRPr="000F5775">
        <w:rPr>
          <w:rFonts w:ascii="Times New Roman" w:hAnsi="Times New Roman"/>
          <w:sz w:val="24"/>
          <w:szCs w:val="24"/>
        </w:rPr>
        <w:t>ера је најисплативије средство за побољшање статуса водног окружења;</w:t>
      </w:r>
    </w:p>
    <w:p w:rsidR="006161A6" w:rsidRPr="000F5775" w:rsidRDefault="006161A6" w:rsidP="006161A6">
      <w:pPr>
        <w:numPr>
          <w:ilvl w:val="0"/>
          <w:numId w:val="5"/>
        </w:numPr>
        <w:spacing w:after="0" w:line="240" w:lineRule="auto"/>
        <w:rPr>
          <w:rFonts w:ascii="Times New Roman" w:hAnsi="Times New Roman"/>
          <w:sz w:val="24"/>
          <w:szCs w:val="24"/>
        </w:rPr>
      </w:pPr>
      <w:r w:rsidRPr="000F5775">
        <w:rPr>
          <w:rFonts w:ascii="Times New Roman" w:hAnsi="Times New Roman"/>
          <w:sz w:val="24"/>
          <w:szCs w:val="24"/>
        </w:rPr>
        <w:t>Постављају се циљеви</w:t>
      </w:r>
      <w:r w:rsidR="00EE5D5F" w:rsidRPr="000F5775">
        <w:rPr>
          <w:rFonts w:ascii="Times New Roman" w:hAnsi="Times New Roman"/>
          <w:sz w:val="24"/>
          <w:szCs w:val="24"/>
        </w:rPr>
        <w:t xml:space="preserve"> за побољшање стања водно</w:t>
      </w:r>
      <w:r w:rsidR="00D151B4" w:rsidRPr="000F5775">
        <w:rPr>
          <w:rFonts w:ascii="Times New Roman" w:hAnsi="Times New Roman"/>
          <w:sz w:val="24"/>
          <w:szCs w:val="24"/>
        </w:rPr>
        <w:t>г окружења чије постизање није</w:t>
      </w:r>
      <w:r w:rsidRPr="000F5775">
        <w:rPr>
          <w:rFonts w:ascii="Times New Roman" w:hAnsi="Times New Roman"/>
          <w:sz w:val="24"/>
          <w:szCs w:val="24"/>
        </w:rPr>
        <w:t xml:space="preserve"> несразмерно</w:t>
      </w:r>
      <w:r w:rsidR="00D151B4" w:rsidRPr="000F5775">
        <w:rPr>
          <w:rFonts w:ascii="Times New Roman" w:hAnsi="Times New Roman"/>
          <w:sz w:val="24"/>
          <w:szCs w:val="24"/>
        </w:rPr>
        <w:t xml:space="preserve"> скупо</w:t>
      </w:r>
      <w:r w:rsidR="00EE5D5F" w:rsidRPr="000F5775">
        <w:rPr>
          <w:rFonts w:ascii="Times New Roman" w:hAnsi="Times New Roman"/>
          <w:sz w:val="24"/>
          <w:szCs w:val="24"/>
        </w:rPr>
        <w:t>; и</w:t>
      </w:r>
    </w:p>
    <w:p w:rsidR="006E08B6" w:rsidRPr="000F5775" w:rsidRDefault="006161A6" w:rsidP="006161A6">
      <w:pPr>
        <w:numPr>
          <w:ilvl w:val="0"/>
          <w:numId w:val="5"/>
        </w:numPr>
        <w:spacing w:after="0" w:line="240" w:lineRule="auto"/>
        <w:rPr>
          <w:rFonts w:ascii="Times New Roman" w:hAnsi="Times New Roman"/>
          <w:sz w:val="24"/>
          <w:szCs w:val="24"/>
        </w:rPr>
      </w:pPr>
      <w:r w:rsidRPr="000F5775">
        <w:rPr>
          <w:rFonts w:ascii="Times New Roman" w:hAnsi="Times New Roman"/>
          <w:sz w:val="24"/>
          <w:szCs w:val="24"/>
        </w:rPr>
        <w:lastRenderedPageBreak/>
        <w:t>О</w:t>
      </w:r>
      <w:r w:rsidR="00EE5D5F" w:rsidRPr="000F5775">
        <w:rPr>
          <w:rFonts w:ascii="Times New Roman" w:hAnsi="Times New Roman"/>
          <w:sz w:val="24"/>
          <w:szCs w:val="24"/>
        </w:rPr>
        <w:t>сигура</w:t>
      </w:r>
      <w:r w:rsidRPr="000F5775">
        <w:rPr>
          <w:rFonts w:ascii="Times New Roman" w:hAnsi="Times New Roman"/>
          <w:sz w:val="24"/>
          <w:szCs w:val="24"/>
        </w:rPr>
        <w:t>ва се повраћај</w:t>
      </w:r>
      <w:r w:rsidR="00EE5D5F" w:rsidRPr="000F5775">
        <w:rPr>
          <w:rFonts w:ascii="Times New Roman" w:hAnsi="Times New Roman"/>
          <w:sz w:val="24"/>
          <w:szCs w:val="24"/>
        </w:rPr>
        <w:t xml:space="preserve"> одговарајућег допр</w:t>
      </w:r>
      <w:r w:rsidRPr="000F5775">
        <w:rPr>
          <w:rFonts w:ascii="Times New Roman" w:hAnsi="Times New Roman"/>
          <w:sz w:val="24"/>
          <w:szCs w:val="24"/>
        </w:rPr>
        <w:t>инос</w:t>
      </w:r>
      <w:r w:rsidR="00D151B4" w:rsidRPr="000F5775">
        <w:rPr>
          <w:rFonts w:ascii="Times New Roman" w:hAnsi="Times New Roman"/>
          <w:sz w:val="24"/>
          <w:szCs w:val="24"/>
        </w:rPr>
        <w:t>а када су у питању трошкови водних услуга</w:t>
      </w:r>
      <w:r w:rsidRPr="000F5775">
        <w:rPr>
          <w:rFonts w:ascii="Times New Roman" w:hAnsi="Times New Roman"/>
          <w:sz w:val="24"/>
          <w:szCs w:val="24"/>
        </w:rPr>
        <w:t xml:space="preserve">. </w:t>
      </w:r>
    </w:p>
    <w:p w:rsidR="006161A6" w:rsidRPr="000F5775" w:rsidRDefault="00D151B4" w:rsidP="006161A6">
      <w:pPr>
        <w:spacing w:before="120" w:after="120" w:line="240" w:lineRule="auto"/>
        <w:jc w:val="both"/>
        <w:rPr>
          <w:rFonts w:ascii="Times New Roman" w:hAnsi="Times New Roman"/>
          <w:sz w:val="24"/>
          <w:szCs w:val="24"/>
        </w:rPr>
      </w:pPr>
      <w:r w:rsidRPr="000F5775">
        <w:rPr>
          <w:rFonts w:ascii="Times New Roman" w:hAnsi="Times New Roman"/>
          <w:sz w:val="24"/>
          <w:szCs w:val="24"/>
        </w:rPr>
        <w:t>Поред тога, е</w:t>
      </w:r>
      <w:r w:rsidR="00EE5D5F" w:rsidRPr="000F5775">
        <w:rPr>
          <w:rFonts w:ascii="Times New Roman" w:hAnsi="Times New Roman"/>
          <w:sz w:val="24"/>
          <w:szCs w:val="24"/>
        </w:rPr>
        <w:t>кономска анализа пом</w:t>
      </w:r>
      <w:r w:rsidR="00171D2E" w:rsidRPr="000F5775">
        <w:rPr>
          <w:rFonts w:ascii="Times New Roman" w:hAnsi="Times New Roman"/>
          <w:sz w:val="24"/>
          <w:szCs w:val="24"/>
        </w:rPr>
        <w:t>аже да се процени да ли политика цена обезбеђује</w:t>
      </w:r>
      <w:r w:rsidR="00EE5D5F" w:rsidRPr="000F5775">
        <w:rPr>
          <w:rFonts w:ascii="Times New Roman" w:hAnsi="Times New Roman"/>
          <w:sz w:val="24"/>
          <w:szCs w:val="24"/>
        </w:rPr>
        <w:t xml:space="preserve"> адекватне подстицаје корисницима да ефикасно користе водне ресурсе и на тај начин допринесу еколошким циљевима Директиве.</w:t>
      </w:r>
    </w:p>
    <w:p w:rsidR="006161A6" w:rsidRPr="000F5775" w:rsidRDefault="00EE5D5F" w:rsidP="006161A6">
      <w:pPr>
        <w:spacing w:before="120" w:after="120" w:line="240" w:lineRule="auto"/>
        <w:jc w:val="both"/>
        <w:rPr>
          <w:rFonts w:ascii="Times New Roman" w:hAnsi="Times New Roman"/>
          <w:sz w:val="24"/>
          <w:szCs w:val="24"/>
        </w:rPr>
      </w:pPr>
      <w:r w:rsidRPr="000F5775">
        <w:rPr>
          <w:rFonts w:ascii="Times New Roman" w:hAnsi="Times New Roman"/>
          <w:sz w:val="24"/>
          <w:szCs w:val="24"/>
        </w:rPr>
        <w:t>Први резултати економске анализе за Србију представљени су у нацрту РБМПДРБС. Економска анализа</w:t>
      </w:r>
      <w:r w:rsidR="00171D2E" w:rsidRPr="000F5775">
        <w:rPr>
          <w:rFonts w:ascii="Times New Roman" w:hAnsi="Times New Roman"/>
          <w:sz w:val="24"/>
          <w:szCs w:val="24"/>
        </w:rPr>
        <w:t xml:space="preserve"> која је</w:t>
      </w:r>
      <w:r w:rsidRPr="000F5775">
        <w:rPr>
          <w:rFonts w:ascii="Times New Roman" w:hAnsi="Times New Roman"/>
          <w:sz w:val="24"/>
          <w:szCs w:val="24"/>
        </w:rPr>
        <w:t xml:space="preserve"> дата у плану</w:t>
      </w:r>
      <w:r w:rsidR="00171D2E" w:rsidRPr="000F5775">
        <w:rPr>
          <w:rFonts w:ascii="Times New Roman" w:hAnsi="Times New Roman"/>
          <w:sz w:val="24"/>
          <w:szCs w:val="24"/>
        </w:rPr>
        <w:t xml:space="preserve"> је</w:t>
      </w:r>
      <w:r w:rsidRPr="000F5775">
        <w:rPr>
          <w:rFonts w:ascii="Times New Roman" w:hAnsi="Times New Roman"/>
          <w:sz w:val="24"/>
          <w:szCs w:val="24"/>
        </w:rPr>
        <w:t xml:space="preserve"> обухватила следећа питања:</w:t>
      </w:r>
    </w:p>
    <w:p w:rsidR="00982015" w:rsidRPr="000F5775" w:rsidRDefault="00EE5D5F" w:rsidP="006161A6">
      <w:pPr>
        <w:numPr>
          <w:ilvl w:val="0"/>
          <w:numId w:val="41"/>
        </w:numPr>
        <w:spacing w:before="120" w:after="120" w:line="240" w:lineRule="auto"/>
        <w:rPr>
          <w:rFonts w:ascii="Times New Roman" w:hAnsi="Times New Roman"/>
          <w:sz w:val="24"/>
          <w:szCs w:val="24"/>
        </w:rPr>
      </w:pPr>
      <w:r w:rsidRPr="000F5775">
        <w:rPr>
          <w:rFonts w:ascii="Times New Roman" w:hAnsi="Times New Roman"/>
          <w:sz w:val="24"/>
          <w:szCs w:val="24"/>
        </w:rPr>
        <w:t>преглед потребн</w:t>
      </w:r>
      <w:r w:rsidR="00BD3469" w:rsidRPr="000F5775">
        <w:rPr>
          <w:rFonts w:ascii="Times New Roman" w:hAnsi="Times New Roman"/>
          <w:sz w:val="24"/>
          <w:szCs w:val="24"/>
        </w:rPr>
        <w:t>их средстава за текуће функционисање</w:t>
      </w:r>
      <w:r w:rsidR="00982015" w:rsidRPr="000F5775">
        <w:rPr>
          <w:rFonts w:ascii="Times New Roman" w:hAnsi="Times New Roman"/>
          <w:sz w:val="24"/>
          <w:szCs w:val="24"/>
        </w:rPr>
        <w:t xml:space="preserve"> у свим</w:t>
      </w:r>
      <w:r w:rsidRPr="000F5775">
        <w:rPr>
          <w:rFonts w:ascii="Times New Roman" w:hAnsi="Times New Roman"/>
          <w:sz w:val="24"/>
          <w:szCs w:val="24"/>
        </w:rPr>
        <w:t xml:space="preserve"> области</w:t>
      </w:r>
      <w:r w:rsidR="00982015" w:rsidRPr="000F5775">
        <w:rPr>
          <w:rFonts w:ascii="Times New Roman" w:hAnsi="Times New Roman"/>
          <w:sz w:val="24"/>
          <w:szCs w:val="24"/>
        </w:rPr>
        <w:t>ма</w:t>
      </w:r>
      <w:r w:rsidRPr="000F5775">
        <w:rPr>
          <w:rFonts w:ascii="Times New Roman" w:hAnsi="Times New Roman"/>
          <w:sz w:val="24"/>
          <w:szCs w:val="24"/>
        </w:rPr>
        <w:t>;</w:t>
      </w:r>
    </w:p>
    <w:p w:rsidR="00982015" w:rsidRPr="000F5775" w:rsidRDefault="00982015" w:rsidP="006161A6">
      <w:pPr>
        <w:numPr>
          <w:ilvl w:val="0"/>
          <w:numId w:val="41"/>
        </w:numPr>
        <w:spacing w:before="120" w:after="120" w:line="240" w:lineRule="auto"/>
        <w:rPr>
          <w:rFonts w:ascii="Times New Roman" w:hAnsi="Times New Roman"/>
          <w:sz w:val="24"/>
          <w:szCs w:val="24"/>
        </w:rPr>
      </w:pPr>
      <w:r w:rsidRPr="000F5775">
        <w:rPr>
          <w:rFonts w:ascii="Times New Roman" w:hAnsi="Times New Roman"/>
          <w:sz w:val="24"/>
          <w:szCs w:val="24"/>
        </w:rPr>
        <w:t xml:space="preserve"> анализу</w:t>
      </w:r>
      <w:r w:rsidR="00EE5D5F" w:rsidRPr="000F5775">
        <w:rPr>
          <w:rFonts w:ascii="Times New Roman" w:hAnsi="Times New Roman"/>
          <w:sz w:val="24"/>
          <w:szCs w:val="24"/>
        </w:rPr>
        <w:t xml:space="preserve"> прихода од накнада;</w:t>
      </w:r>
    </w:p>
    <w:p w:rsidR="00982015" w:rsidRPr="000F5775" w:rsidRDefault="00982015" w:rsidP="006161A6">
      <w:pPr>
        <w:numPr>
          <w:ilvl w:val="0"/>
          <w:numId w:val="41"/>
        </w:numPr>
        <w:spacing w:before="120" w:after="120" w:line="240" w:lineRule="auto"/>
        <w:rPr>
          <w:rFonts w:ascii="Times New Roman" w:hAnsi="Times New Roman"/>
          <w:sz w:val="24"/>
          <w:szCs w:val="24"/>
        </w:rPr>
      </w:pPr>
      <w:r w:rsidRPr="000F5775">
        <w:rPr>
          <w:rFonts w:ascii="Times New Roman" w:hAnsi="Times New Roman"/>
          <w:sz w:val="24"/>
          <w:szCs w:val="24"/>
        </w:rPr>
        <w:t>пројекцију</w:t>
      </w:r>
      <w:r w:rsidR="00EE5D5F" w:rsidRPr="000F5775">
        <w:rPr>
          <w:rFonts w:ascii="Times New Roman" w:hAnsi="Times New Roman"/>
          <w:sz w:val="24"/>
          <w:szCs w:val="24"/>
        </w:rPr>
        <w:t xml:space="preserve"> потребних</w:t>
      </w:r>
      <w:r w:rsidR="00BD3469" w:rsidRPr="000F5775">
        <w:rPr>
          <w:rFonts w:ascii="Times New Roman" w:hAnsi="Times New Roman"/>
          <w:sz w:val="24"/>
          <w:szCs w:val="24"/>
        </w:rPr>
        <w:t xml:space="preserve"> финансијских</w:t>
      </w:r>
      <w:r w:rsidR="00EE5D5F" w:rsidRPr="000F5775">
        <w:rPr>
          <w:rFonts w:ascii="Times New Roman" w:hAnsi="Times New Roman"/>
          <w:sz w:val="24"/>
          <w:szCs w:val="24"/>
        </w:rPr>
        <w:t xml:space="preserve"> средстава за развој сектора вода;</w:t>
      </w:r>
    </w:p>
    <w:p w:rsidR="00EE5D5F" w:rsidRPr="000F5775" w:rsidRDefault="00982015" w:rsidP="006161A6">
      <w:pPr>
        <w:numPr>
          <w:ilvl w:val="0"/>
          <w:numId w:val="41"/>
        </w:numPr>
        <w:spacing w:before="120" w:after="120" w:line="240" w:lineRule="auto"/>
        <w:rPr>
          <w:rFonts w:ascii="Times New Roman" w:hAnsi="Times New Roman"/>
          <w:sz w:val="24"/>
          <w:szCs w:val="24"/>
        </w:rPr>
      </w:pPr>
      <w:r w:rsidRPr="000F5775">
        <w:rPr>
          <w:rFonts w:ascii="Times New Roman" w:hAnsi="Times New Roman"/>
          <w:sz w:val="24"/>
          <w:szCs w:val="24"/>
        </w:rPr>
        <w:t>анализу</w:t>
      </w:r>
      <w:r w:rsidR="00EE5D5F" w:rsidRPr="000F5775">
        <w:rPr>
          <w:rFonts w:ascii="Times New Roman" w:hAnsi="Times New Roman"/>
          <w:sz w:val="24"/>
          <w:szCs w:val="24"/>
        </w:rPr>
        <w:t xml:space="preserve"> потенцијалних извора</w:t>
      </w:r>
      <w:r w:rsidRPr="000F5775">
        <w:rPr>
          <w:rFonts w:ascii="Times New Roman" w:hAnsi="Times New Roman"/>
          <w:sz w:val="24"/>
          <w:szCs w:val="24"/>
        </w:rPr>
        <w:t xml:space="preserve"> финансијских</w:t>
      </w:r>
      <w:r w:rsidR="00EE5D5F" w:rsidRPr="000F5775">
        <w:rPr>
          <w:rFonts w:ascii="Times New Roman" w:hAnsi="Times New Roman"/>
          <w:sz w:val="24"/>
          <w:szCs w:val="24"/>
        </w:rPr>
        <w:t xml:space="preserve"> средстава.</w:t>
      </w:r>
    </w:p>
    <w:p w:rsidR="00982015" w:rsidRPr="000F5775" w:rsidRDefault="00EE5D5F" w:rsidP="00982015">
      <w:pPr>
        <w:spacing w:before="120" w:after="120" w:line="240" w:lineRule="auto"/>
        <w:jc w:val="both"/>
        <w:rPr>
          <w:rFonts w:ascii="Times New Roman" w:hAnsi="Times New Roman"/>
          <w:sz w:val="24"/>
          <w:szCs w:val="24"/>
        </w:rPr>
      </w:pPr>
      <w:r w:rsidRPr="000F5775">
        <w:rPr>
          <w:rFonts w:ascii="Times New Roman" w:hAnsi="Times New Roman"/>
          <w:sz w:val="24"/>
          <w:szCs w:val="24"/>
        </w:rPr>
        <w:t xml:space="preserve">Наведени задаци нису довољни </w:t>
      </w:r>
      <w:r w:rsidR="00982015" w:rsidRPr="000F5775">
        <w:rPr>
          <w:rFonts w:ascii="Times New Roman" w:hAnsi="Times New Roman"/>
          <w:sz w:val="24"/>
          <w:szCs w:val="24"/>
        </w:rPr>
        <w:t>за постизање циљева за које се користи економска анализа коришћ</w:t>
      </w:r>
      <w:r w:rsidRPr="000F5775">
        <w:rPr>
          <w:rFonts w:ascii="Times New Roman" w:hAnsi="Times New Roman"/>
          <w:sz w:val="24"/>
          <w:szCs w:val="24"/>
        </w:rPr>
        <w:t>ења вода, изр</w:t>
      </w:r>
      <w:r w:rsidR="00982015" w:rsidRPr="000F5775">
        <w:rPr>
          <w:rFonts w:ascii="Times New Roman" w:hAnsi="Times New Roman"/>
          <w:sz w:val="24"/>
          <w:szCs w:val="24"/>
        </w:rPr>
        <w:t>ада основног сценарија и прорачун стопе повраћаја</w:t>
      </w:r>
      <w:r w:rsidRPr="000F5775">
        <w:rPr>
          <w:rFonts w:ascii="Times New Roman" w:hAnsi="Times New Roman"/>
          <w:sz w:val="24"/>
          <w:szCs w:val="24"/>
        </w:rPr>
        <w:t xml:space="preserve"> трошкова.</w:t>
      </w:r>
    </w:p>
    <w:p w:rsidR="00EE5D5F" w:rsidRPr="000F5775" w:rsidRDefault="00F17FB4" w:rsidP="00982015">
      <w:pPr>
        <w:spacing w:before="120" w:after="120" w:line="240" w:lineRule="auto"/>
        <w:jc w:val="both"/>
        <w:rPr>
          <w:rFonts w:ascii="Times New Roman" w:hAnsi="Times New Roman"/>
          <w:color w:val="FF0000"/>
          <w:sz w:val="24"/>
          <w:szCs w:val="24"/>
        </w:rPr>
      </w:pPr>
      <w:r w:rsidRPr="000F5775">
        <w:rPr>
          <w:rFonts w:ascii="Times New Roman" w:hAnsi="Times New Roman"/>
          <w:sz w:val="24"/>
          <w:szCs w:val="24"/>
        </w:rPr>
        <w:t>Уз подршку Твининг пројекта који је почео у јануару 2019. године, биће урађена економска анализа.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3"/>
      </w:tblGrid>
      <w:tr w:rsidR="00006824" w:rsidRPr="000F5775" w:rsidTr="00E33D41">
        <w:tc>
          <w:tcPr>
            <w:tcW w:w="9243" w:type="dxa"/>
            <w:shd w:val="clear" w:color="auto" w:fill="auto"/>
          </w:tcPr>
          <w:p w:rsidR="005B6D67" w:rsidRPr="000F5775" w:rsidRDefault="005B6D67" w:rsidP="005B6D67">
            <w:pPr>
              <w:spacing w:before="120" w:after="120" w:line="240" w:lineRule="auto"/>
              <w:ind w:left="-6"/>
              <w:jc w:val="both"/>
              <w:rPr>
                <w:rFonts w:ascii="Times New Roman" w:hAnsi="Times New Roman"/>
                <w:sz w:val="24"/>
                <w:szCs w:val="24"/>
                <w:lang w:eastAsia="lt-LT"/>
              </w:rPr>
            </w:pPr>
            <w:r w:rsidRPr="000F5775">
              <w:rPr>
                <w:rFonts w:ascii="Times New Roman" w:hAnsi="Times New Roman"/>
                <w:sz w:val="24"/>
                <w:szCs w:val="24"/>
                <w:lang w:eastAsia="lt-LT"/>
              </w:rPr>
              <w:t>Економска анализа у складу са ОДВ је у почетној фази у Србији. Неки елементи економске анализе су разрађени и дати у нацрту РБМПДРБС.</w:t>
            </w:r>
          </w:p>
          <w:p w:rsidR="005B6D67" w:rsidRPr="000F5775" w:rsidRDefault="00213BEF" w:rsidP="005B6D67">
            <w:pPr>
              <w:spacing w:before="120" w:after="120" w:line="240" w:lineRule="auto"/>
              <w:ind w:left="-6"/>
              <w:jc w:val="both"/>
              <w:rPr>
                <w:rFonts w:ascii="Times New Roman" w:hAnsi="Times New Roman"/>
                <w:sz w:val="24"/>
                <w:szCs w:val="24"/>
                <w:lang w:eastAsia="lt-LT"/>
              </w:rPr>
            </w:pPr>
            <w:r w:rsidRPr="000F5775">
              <w:rPr>
                <w:rFonts w:ascii="Times New Roman" w:hAnsi="Times New Roman"/>
                <w:sz w:val="24"/>
                <w:szCs w:val="24"/>
                <w:lang w:eastAsia="lt-LT"/>
              </w:rPr>
              <w:t xml:space="preserve">Свеобухватна анализа планирана је </w:t>
            </w:r>
            <w:r w:rsidR="00F17FB4" w:rsidRPr="000F5775">
              <w:rPr>
                <w:rFonts w:ascii="Times New Roman" w:hAnsi="Times New Roman"/>
                <w:sz w:val="24"/>
                <w:szCs w:val="24"/>
                <w:lang w:eastAsia="lt-LT"/>
              </w:rPr>
              <w:t>да буде припремљена уз подршку</w:t>
            </w:r>
            <w:r w:rsidR="00F17FB4" w:rsidRPr="000F5775">
              <w:rPr>
                <w:rFonts w:ascii="Times New Roman" w:hAnsi="Times New Roman"/>
                <w:color w:val="FF0000"/>
                <w:sz w:val="24"/>
                <w:szCs w:val="24"/>
                <w:lang w:eastAsia="lt-LT"/>
              </w:rPr>
              <w:t xml:space="preserve"> </w:t>
            </w:r>
            <w:r w:rsidR="00F17FB4" w:rsidRPr="000F5775">
              <w:rPr>
                <w:rFonts w:ascii="Times New Roman" w:hAnsi="Times New Roman"/>
                <w:sz w:val="24"/>
                <w:szCs w:val="24"/>
              </w:rPr>
              <w:t>Твининг пројекта који је почео у јануару 2019. године.</w:t>
            </w:r>
          </w:p>
        </w:tc>
      </w:tr>
    </w:tbl>
    <w:p w:rsidR="00006824" w:rsidRPr="000F5775" w:rsidRDefault="00BE54B2" w:rsidP="002F1640">
      <w:pPr>
        <w:pStyle w:val="Heading2"/>
      </w:pPr>
      <w:bookmarkStart w:id="59" w:name="_Toc28157039"/>
      <w:r w:rsidRPr="000F5775">
        <w:t>Припрема програма мера</w:t>
      </w:r>
      <w:bookmarkEnd w:id="59"/>
    </w:p>
    <w:p w:rsidR="001A5D0E" w:rsidRPr="000F5775" w:rsidRDefault="001A5D0E" w:rsidP="001A5D0E">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Припрема Програма мера (ПоМ) је завршна фаза процеса планирања која мора бити вођена исходима и резултатима развоја главних елемената РБМП-а.</w:t>
      </w:r>
      <w:r w:rsidR="009522F3" w:rsidRPr="000F5775">
        <w:rPr>
          <w:rFonts w:ascii="Times New Roman" w:hAnsi="Times New Roman"/>
          <w:sz w:val="24"/>
          <w:szCs w:val="24"/>
        </w:rPr>
        <w:t xml:space="preserve"> Према плановима ОДВ, нацрт Програма мера за први циклус </w:t>
      </w:r>
      <w:r w:rsidR="001728EE" w:rsidRPr="000F5775">
        <w:rPr>
          <w:rFonts w:ascii="Times New Roman" w:hAnsi="Times New Roman"/>
          <w:sz w:val="24"/>
          <w:szCs w:val="24"/>
        </w:rPr>
        <w:t>управљања водним подручјима</w:t>
      </w:r>
      <w:r w:rsidRPr="000F5775">
        <w:rPr>
          <w:rFonts w:ascii="Times New Roman" w:hAnsi="Times New Roman"/>
          <w:sz w:val="24"/>
          <w:szCs w:val="24"/>
        </w:rPr>
        <w:t xml:space="preserve"> мора бити спреман до краја 20</w:t>
      </w:r>
      <w:r w:rsidR="00F36AE1">
        <w:rPr>
          <w:rFonts w:ascii="Times New Roman" w:hAnsi="Times New Roman"/>
          <w:sz w:val="24"/>
          <w:szCs w:val="24"/>
        </w:rPr>
        <w:t>20</w:t>
      </w:r>
      <w:r w:rsidRPr="000F5775">
        <w:rPr>
          <w:rFonts w:ascii="Times New Roman" w:hAnsi="Times New Roman"/>
          <w:sz w:val="24"/>
          <w:szCs w:val="24"/>
        </w:rPr>
        <w:t>. године.</w:t>
      </w:r>
    </w:p>
    <w:p w:rsidR="001A5D0E" w:rsidRPr="000F5775" w:rsidRDefault="001728EE" w:rsidP="001A5D0E">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П</w:t>
      </w:r>
      <w:r w:rsidR="009522F3" w:rsidRPr="000F5775">
        <w:rPr>
          <w:rFonts w:ascii="Times New Roman" w:hAnsi="Times New Roman"/>
          <w:sz w:val="24"/>
          <w:szCs w:val="24"/>
        </w:rPr>
        <w:t>рипрема програма м</w:t>
      </w:r>
      <w:r w:rsidR="001A5D0E" w:rsidRPr="000F5775">
        <w:rPr>
          <w:rFonts w:ascii="Times New Roman" w:hAnsi="Times New Roman"/>
          <w:sz w:val="24"/>
          <w:szCs w:val="24"/>
        </w:rPr>
        <w:t>ера</w:t>
      </w:r>
      <w:r w:rsidRPr="000F5775">
        <w:rPr>
          <w:rFonts w:ascii="Times New Roman" w:hAnsi="Times New Roman"/>
          <w:sz w:val="24"/>
          <w:szCs w:val="24"/>
        </w:rPr>
        <w:t xml:space="preserve"> је тренутно </w:t>
      </w:r>
      <w:r w:rsidR="001A5D0E" w:rsidRPr="000F5775">
        <w:rPr>
          <w:rFonts w:ascii="Times New Roman" w:hAnsi="Times New Roman"/>
          <w:sz w:val="24"/>
          <w:szCs w:val="24"/>
        </w:rPr>
        <w:t>у почетној фази. Иако нацрт Плана управљања и Стратегија управљања водама у Републици Србији до 2034. године (усвојен</w:t>
      </w:r>
      <w:r w:rsidR="009522F3" w:rsidRPr="000F5775">
        <w:rPr>
          <w:rFonts w:ascii="Times New Roman" w:hAnsi="Times New Roman"/>
          <w:sz w:val="24"/>
          <w:szCs w:val="24"/>
        </w:rPr>
        <w:t>а</w:t>
      </w:r>
      <w:r w:rsidR="001A5D0E" w:rsidRPr="000F5775">
        <w:rPr>
          <w:rFonts w:ascii="Times New Roman" w:hAnsi="Times New Roman"/>
          <w:sz w:val="24"/>
          <w:szCs w:val="24"/>
        </w:rPr>
        <w:t xml:space="preserve"> од стране Владе Републике Срб</w:t>
      </w:r>
      <w:r w:rsidRPr="000F5775">
        <w:rPr>
          <w:rFonts w:ascii="Times New Roman" w:hAnsi="Times New Roman"/>
          <w:sz w:val="24"/>
          <w:szCs w:val="24"/>
        </w:rPr>
        <w:t xml:space="preserve">ије 23. децембра 2016. године) </w:t>
      </w:r>
      <w:r w:rsidR="001A5D0E" w:rsidRPr="000F5775">
        <w:rPr>
          <w:rFonts w:ascii="Times New Roman" w:hAnsi="Times New Roman"/>
          <w:sz w:val="24"/>
          <w:szCs w:val="24"/>
        </w:rPr>
        <w:t>обухвата</w:t>
      </w:r>
      <w:r w:rsidR="009522F3" w:rsidRPr="000F5775">
        <w:rPr>
          <w:rFonts w:ascii="Times New Roman" w:hAnsi="Times New Roman"/>
          <w:sz w:val="24"/>
          <w:szCs w:val="24"/>
        </w:rPr>
        <w:t>ју низ м</w:t>
      </w:r>
      <w:r w:rsidR="001A5D0E" w:rsidRPr="000F5775">
        <w:rPr>
          <w:rFonts w:ascii="Times New Roman" w:hAnsi="Times New Roman"/>
          <w:sz w:val="24"/>
          <w:szCs w:val="24"/>
        </w:rPr>
        <w:t xml:space="preserve">ера које се односе на побољшање стања водних ресурса Србије, ове мере су и даље веома </w:t>
      </w:r>
      <w:r w:rsidR="009522F3" w:rsidRPr="000F5775">
        <w:rPr>
          <w:rFonts w:ascii="Times New Roman" w:hAnsi="Times New Roman"/>
          <w:sz w:val="24"/>
          <w:szCs w:val="24"/>
        </w:rPr>
        <w:t>у</w:t>
      </w:r>
      <w:r w:rsidR="001A5D0E" w:rsidRPr="000F5775">
        <w:rPr>
          <w:rFonts w:ascii="Times New Roman" w:hAnsi="Times New Roman"/>
          <w:sz w:val="24"/>
          <w:szCs w:val="24"/>
        </w:rPr>
        <w:t>опште</w:t>
      </w:r>
      <w:r w:rsidR="009522F3" w:rsidRPr="000F5775">
        <w:rPr>
          <w:rFonts w:ascii="Times New Roman" w:hAnsi="Times New Roman"/>
          <w:sz w:val="24"/>
          <w:szCs w:val="24"/>
        </w:rPr>
        <w:t>не</w:t>
      </w:r>
      <w:r w:rsidR="001A5D0E" w:rsidRPr="000F5775">
        <w:rPr>
          <w:rFonts w:ascii="Times New Roman" w:hAnsi="Times New Roman"/>
          <w:sz w:val="24"/>
          <w:szCs w:val="24"/>
        </w:rPr>
        <w:t xml:space="preserve"> и усм</w:t>
      </w:r>
      <w:r w:rsidR="009522F3" w:rsidRPr="000F5775">
        <w:rPr>
          <w:rFonts w:ascii="Times New Roman" w:hAnsi="Times New Roman"/>
          <w:sz w:val="24"/>
          <w:szCs w:val="24"/>
        </w:rPr>
        <w:t>ерене на опште побољшање стања</w:t>
      </w:r>
      <w:r w:rsidR="001A5D0E" w:rsidRPr="000F5775">
        <w:rPr>
          <w:rFonts w:ascii="Times New Roman" w:hAnsi="Times New Roman"/>
          <w:sz w:val="24"/>
          <w:szCs w:val="24"/>
        </w:rPr>
        <w:t>.</w:t>
      </w:r>
    </w:p>
    <w:p w:rsidR="005401F1" w:rsidRPr="000F5775" w:rsidRDefault="009522F3" w:rsidP="005401F1">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 xml:space="preserve">Да би се припремио свеобухватни програм мера, </w:t>
      </w:r>
      <w:r w:rsidR="00B40445" w:rsidRPr="000F5775">
        <w:rPr>
          <w:rFonts w:ascii="Times New Roman" w:hAnsi="Times New Roman"/>
          <w:sz w:val="24"/>
          <w:szCs w:val="24"/>
        </w:rPr>
        <w:t>потребно је даље радити на процени утицаја основних мера (тј.спровођења</w:t>
      </w:r>
      <w:r w:rsidRPr="000F5775">
        <w:rPr>
          <w:rFonts w:ascii="Times New Roman" w:hAnsi="Times New Roman"/>
          <w:sz w:val="24"/>
          <w:szCs w:val="24"/>
        </w:rPr>
        <w:t xml:space="preserve"> основног сц</w:t>
      </w:r>
      <w:r w:rsidR="00B40445" w:rsidRPr="000F5775">
        <w:rPr>
          <w:rFonts w:ascii="Times New Roman" w:hAnsi="Times New Roman"/>
          <w:sz w:val="24"/>
          <w:szCs w:val="24"/>
        </w:rPr>
        <w:t>енарија) и утврдити потребу за допунским мерама како би се премостио јаз ка потпуној реализацији</w:t>
      </w:r>
      <w:r w:rsidRPr="000F5775">
        <w:rPr>
          <w:rFonts w:ascii="Times New Roman" w:hAnsi="Times New Roman"/>
          <w:sz w:val="24"/>
          <w:szCs w:val="24"/>
        </w:rPr>
        <w:t xml:space="preserve"> циљева заштите животне средине.</w:t>
      </w:r>
    </w:p>
    <w:p w:rsidR="001A5D0E" w:rsidRPr="000F5775" w:rsidRDefault="001A5D0E" w:rsidP="005401F1">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Да би се смањио ризик од скупих и неефикасних</w:t>
      </w:r>
      <w:r w:rsidR="00B40445" w:rsidRPr="000F5775">
        <w:rPr>
          <w:rFonts w:ascii="Times New Roman" w:hAnsi="Times New Roman"/>
          <w:sz w:val="24"/>
          <w:szCs w:val="24"/>
        </w:rPr>
        <w:t xml:space="preserve"> одлука, потреба за допунским</w:t>
      </w:r>
      <w:r w:rsidR="00E765B2" w:rsidRPr="000F5775">
        <w:rPr>
          <w:rFonts w:ascii="Times New Roman" w:hAnsi="Times New Roman"/>
          <w:sz w:val="24"/>
          <w:szCs w:val="24"/>
        </w:rPr>
        <w:t xml:space="preserve"> м</w:t>
      </w:r>
      <w:r w:rsidRPr="000F5775">
        <w:rPr>
          <w:rFonts w:ascii="Times New Roman" w:hAnsi="Times New Roman"/>
          <w:sz w:val="24"/>
          <w:szCs w:val="24"/>
        </w:rPr>
        <w:t>ерама</w:t>
      </w:r>
      <w:r w:rsidR="00E765B2" w:rsidRPr="000F5775">
        <w:rPr>
          <w:rFonts w:ascii="Times New Roman" w:hAnsi="Times New Roman"/>
          <w:sz w:val="24"/>
          <w:szCs w:val="24"/>
        </w:rPr>
        <w:t xml:space="preserve"> би</w:t>
      </w:r>
      <w:r w:rsidRPr="000F5775">
        <w:rPr>
          <w:rFonts w:ascii="Times New Roman" w:hAnsi="Times New Roman"/>
          <w:sz w:val="24"/>
          <w:szCs w:val="24"/>
        </w:rPr>
        <w:t xml:space="preserve"> треба</w:t>
      </w:r>
      <w:r w:rsidR="00E765B2" w:rsidRPr="000F5775">
        <w:rPr>
          <w:rFonts w:ascii="Times New Roman" w:hAnsi="Times New Roman"/>
          <w:sz w:val="24"/>
          <w:szCs w:val="24"/>
        </w:rPr>
        <w:t>ло</w:t>
      </w:r>
      <w:r w:rsidRPr="000F5775">
        <w:rPr>
          <w:rFonts w:ascii="Times New Roman" w:hAnsi="Times New Roman"/>
          <w:sz w:val="24"/>
          <w:szCs w:val="24"/>
        </w:rPr>
        <w:t xml:space="preserve"> да се заснива на поузданим </w:t>
      </w:r>
      <w:r w:rsidR="00B40445" w:rsidRPr="000F5775">
        <w:rPr>
          <w:rFonts w:ascii="Times New Roman" w:hAnsi="Times New Roman"/>
          <w:sz w:val="24"/>
          <w:szCs w:val="24"/>
        </w:rPr>
        <w:t>подацима и валидним</w:t>
      </w:r>
      <w:r w:rsidRPr="000F5775">
        <w:rPr>
          <w:rFonts w:ascii="Times New Roman" w:hAnsi="Times New Roman"/>
          <w:sz w:val="24"/>
          <w:szCs w:val="24"/>
        </w:rPr>
        <w:t xml:space="preserve"> резултатима</w:t>
      </w:r>
      <w:r w:rsidR="00B40445" w:rsidRPr="000F5775">
        <w:rPr>
          <w:rFonts w:ascii="Times New Roman" w:hAnsi="Times New Roman"/>
          <w:sz w:val="24"/>
          <w:szCs w:val="24"/>
        </w:rPr>
        <w:t xml:space="preserve"> изведеним из</w:t>
      </w:r>
      <w:r w:rsidRPr="000F5775">
        <w:rPr>
          <w:rFonts w:ascii="Times New Roman" w:hAnsi="Times New Roman"/>
          <w:sz w:val="24"/>
          <w:szCs w:val="24"/>
        </w:rPr>
        <w:t xml:space="preserve">основног сценарија. Међутим, тренутни ниво </w:t>
      </w:r>
      <w:r w:rsidR="00B40445" w:rsidRPr="000F5775">
        <w:rPr>
          <w:rFonts w:ascii="Times New Roman" w:hAnsi="Times New Roman"/>
          <w:sz w:val="24"/>
          <w:szCs w:val="24"/>
        </w:rPr>
        <w:t xml:space="preserve">планирања </w:t>
      </w:r>
      <w:r w:rsidR="008A0885" w:rsidRPr="000F5775">
        <w:rPr>
          <w:rFonts w:ascii="Times New Roman" w:hAnsi="Times New Roman"/>
          <w:sz w:val="24"/>
          <w:szCs w:val="24"/>
        </w:rPr>
        <w:t xml:space="preserve">управљања водним </w:t>
      </w:r>
      <w:r w:rsidR="008A0885" w:rsidRPr="000F5775">
        <w:rPr>
          <w:rFonts w:ascii="Times New Roman" w:hAnsi="Times New Roman"/>
          <w:sz w:val="24"/>
          <w:szCs w:val="24"/>
        </w:rPr>
        <w:lastRenderedPageBreak/>
        <w:t>подручјима</w:t>
      </w:r>
      <w:r w:rsidRPr="000F5775">
        <w:rPr>
          <w:rFonts w:ascii="Times New Roman" w:hAnsi="Times New Roman"/>
          <w:sz w:val="24"/>
          <w:szCs w:val="24"/>
        </w:rPr>
        <w:t xml:space="preserve"> (недо</w:t>
      </w:r>
      <w:r w:rsidR="00B40445" w:rsidRPr="000F5775">
        <w:rPr>
          <w:rFonts w:ascii="Times New Roman" w:hAnsi="Times New Roman"/>
          <w:sz w:val="24"/>
          <w:szCs w:val="24"/>
        </w:rPr>
        <w:t>вољни подаци и низак ниво знања</w:t>
      </w:r>
      <w:r w:rsidR="008A0885" w:rsidRPr="000F5775">
        <w:rPr>
          <w:rFonts w:ascii="Times New Roman" w:hAnsi="Times New Roman"/>
          <w:sz w:val="24"/>
          <w:szCs w:val="24"/>
        </w:rPr>
        <w:t>) не омогућава</w:t>
      </w:r>
      <w:r w:rsidR="00B40445" w:rsidRPr="000F5775">
        <w:rPr>
          <w:rFonts w:ascii="Times New Roman" w:hAnsi="Times New Roman"/>
          <w:sz w:val="24"/>
          <w:szCs w:val="24"/>
        </w:rPr>
        <w:t>спро</w:t>
      </w:r>
      <w:r w:rsidRPr="000F5775">
        <w:rPr>
          <w:rFonts w:ascii="Times New Roman" w:hAnsi="Times New Roman"/>
          <w:sz w:val="24"/>
          <w:szCs w:val="24"/>
        </w:rPr>
        <w:t>вођење основног с</w:t>
      </w:r>
      <w:r w:rsidR="00B40445" w:rsidRPr="000F5775">
        <w:rPr>
          <w:rFonts w:ascii="Times New Roman" w:hAnsi="Times New Roman"/>
          <w:sz w:val="24"/>
          <w:szCs w:val="24"/>
        </w:rPr>
        <w:t>ценарија са довољним нивоом поузданости</w:t>
      </w:r>
      <w:r w:rsidRPr="000F5775">
        <w:rPr>
          <w:rFonts w:ascii="Times New Roman" w:hAnsi="Times New Roman"/>
          <w:sz w:val="24"/>
          <w:szCs w:val="24"/>
        </w:rPr>
        <w:t>.</w:t>
      </w:r>
    </w:p>
    <w:tbl>
      <w:tblPr>
        <w:tblW w:w="0" w:type="auto"/>
        <w:tblLook w:val="04A0" w:firstRow="1" w:lastRow="0" w:firstColumn="1" w:lastColumn="0" w:noHBand="0" w:noVBand="1"/>
      </w:tblPr>
      <w:tblGrid>
        <w:gridCol w:w="9243"/>
      </w:tblGrid>
      <w:tr w:rsidR="00974F65" w:rsidRPr="000F5775" w:rsidTr="00E33D41">
        <w:tc>
          <w:tcPr>
            <w:tcW w:w="9243" w:type="dxa"/>
            <w:tcBorders>
              <w:top w:val="single" w:sz="4" w:space="0" w:color="auto"/>
              <w:left w:val="single" w:sz="4" w:space="0" w:color="auto"/>
              <w:bottom w:val="single" w:sz="4" w:space="0" w:color="auto"/>
              <w:right w:val="single" w:sz="4" w:space="0" w:color="auto"/>
            </w:tcBorders>
            <w:shd w:val="clear" w:color="auto" w:fill="auto"/>
          </w:tcPr>
          <w:p w:rsidR="008A0885" w:rsidRPr="000F5775" w:rsidRDefault="008A0885" w:rsidP="008A0885">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 xml:space="preserve">Србија је у почетној фази припреме </w:t>
            </w:r>
            <w:r w:rsidR="00B40445" w:rsidRPr="000F5775">
              <w:rPr>
                <w:rFonts w:ascii="Times New Roman" w:hAnsi="Times New Roman"/>
                <w:sz w:val="24"/>
                <w:szCs w:val="24"/>
              </w:rPr>
              <w:t>Програма мера и планирања активности</w:t>
            </w:r>
            <w:r w:rsidRPr="000F5775">
              <w:rPr>
                <w:rFonts w:ascii="Times New Roman" w:hAnsi="Times New Roman"/>
                <w:sz w:val="24"/>
                <w:szCs w:val="24"/>
              </w:rPr>
              <w:t xml:space="preserve"> за постизање циљева ОДВ. Неке основне мере су</w:t>
            </w:r>
            <w:r w:rsidR="00B40445" w:rsidRPr="000F5775">
              <w:rPr>
                <w:rFonts w:ascii="Times New Roman" w:hAnsi="Times New Roman"/>
                <w:sz w:val="24"/>
                <w:szCs w:val="24"/>
              </w:rPr>
              <w:t xml:space="preserve"> представљене</w:t>
            </w:r>
            <w:r w:rsidRPr="000F5775">
              <w:rPr>
                <w:rFonts w:ascii="Times New Roman" w:hAnsi="Times New Roman"/>
                <w:sz w:val="24"/>
                <w:szCs w:val="24"/>
              </w:rPr>
              <w:t xml:space="preserve"> у нацрту РБМПДРБС и Стратегији управљања водама у Републици Србији за период до 2034. године, </w:t>
            </w:r>
            <w:r w:rsidR="00165554" w:rsidRPr="000F5775">
              <w:rPr>
                <w:rFonts w:ascii="Times New Roman" w:hAnsi="Times New Roman"/>
                <w:sz w:val="24"/>
                <w:szCs w:val="24"/>
              </w:rPr>
              <w:t>али је потребно још много додатних напора</w:t>
            </w:r>
            <w:r w:rsidRPr="000F5775">
              <w:rPr>
                <w:rFonts w:ascii="Times New Roman" w:hAnsi="Times New Roman"/>
                <w:sz w:val="24"/>
                <w:szCs w:val="24"/>
              </w:rPr>
              <w:t>, као што су економска анализа и успостављање веза између мера, њиховог утицаја и статуса водних т</w:t>
            </w:r>
            <w:r w:rsidR="00165554" w:rsidRPr="000F5775">
              <w:rPr>
                <w:rFonts w:ascii="Times New Roman" w:hAnsi="Times New Roman"/>
                <w:sz w:val="24"/>
                <w:szCs w:val="24"/>
              </w:rPr>
              <w:t>ела,</w:t>
            </w:r>
            <w:r w:rsidRPr="000F5775">
              <w:rPr>
                <w:rFonts w:ascii="Times New Roman" w:hAnsi="Times New Roman"/>
                <w:sz w:val="24"/>
                <w:szCs w:val="24"/>
              </w:rPr>
              <w:t xml:space="preserve"> итд. за успостављање основног сценарија, предвиђање промена у статусу водних тела с довољном поузданошћу и развој </w:t>
            </w:r>
            <w:r w:rsidR="00165554" w:rsidRPr="000F5775">
              <w:rPr>
                <w:rFonts w:ascii="Times New Roman" w:hAnsi="Times New Roman"/>
                <w:sz w:val="24"/>
                <w:szCs w:val="24"/>
              </w:rPr>
              <w:t>целокупног</w:t>
            </w:r>
            <w:r w:rsidRPr="000F5775">
              <w:rPr>
                <w:rFonts w:ascii="Times New Roman" w:hAnsi="Times New Roman"/>
                <w:sz w:val="24"/>
                <w:szCs w:val="24"/>
              </w:rPr>
              <w:t xml:space="preserve"> ПоМ-а, који садржи скуп основних и допунских мера</w:t>
            </w:r>
            <w:r w:rsidR="008F308E" w:rsidRPr="000F5775">
              <w:rPr>
                <w:rFonts w:ascii="Times New Roman" w:hAnsi="Times New Roman"/>
                <w:sz w:val="24"/>
                <w:szCs w:val="24"/>
              </w:rPr>
              <w:t xml:space="preserve"> које воде ка потпуном постизању</w:t>
            </w:r>
            <w:r w:rsidRPr="000F5775">
              <w:rPr>
                <w:rFonts w:ascii="Times New Roman" w:hAnsi="Times New Roman"/>
                <w:sz w:val="24"/>
                <w:szCs w:val="24"/>
              </w:rPr>
              <w:t xml:space="preserve"> циљева ОДВ.</w:t>
            </w:r>
          </w:p>
          <w:p w:rsidR="00974F65" w:rsidRPr="000F5775" w:rsidRDefault="00A72CD2" w:rsidP="006C6C3B">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Оскудност</w:t>
            </w:r>
            <w:r w:rsidR="008A0885" w:rsidRPr="000F5775">
              <w:rPr>
                <w:rFonts w:ascii="Times New Roman" w:hAnsi="Times New Roman"/>
                <w:sz w:val="24"/>
                <w:szCs w:val="24"/>
              </w:rPr>
              <w:t xml:space="preserve"> доступних података о загађењу, непознат статус водних ресурса, недовољан ниво знања о утицајима различитих притис</w:t>
            </w:r>
            <w:r w:rsidR="00AB3D56" w:rsidRPr="000F5775">
              <w:rPr>
                <w:rFonts w:ascii="Times New Roman" w:hAnsi="Times New Roman"/>
                <w:sz w:val="24"/>
                <w:szCs w:val="24"/>
              </w:rPr>
              <w:t>ака, недостатак капацитета у ЈВП</w:t>
            </w:r>
            <w:r w:rsidR="008A0885" w:rsidRPr="000F5775">
              <w:rPr>
                <w:rFonts w:ascii="Times New Roman" w:hAnsi="Times New Roman"/>
                <w:sz w:val="24"/>
                <w:szCs w:val="24"/>
              </w:rPr>
              <w:t xml:space="preserve"> и институцијама </w:t>
            </w:r>
            <w:r w:rsidRPr="000F5775">
              <w:rPr>
                <w:rFonts w:ascii="Times New Roman" w:hAnsi="Times New Roman"/>
                <w:sz w:val="24"/>
                <w:szCs w:val="24"/>
              </w:rPr>
              <w:t xml:space="preserve">које су надлежне за </w:t>
            </w:r>
            <w:r w:rsidR="00AB3D56" w:rsidRPr="000F5775">
              <w:rPr>
                <w:rFonts w:ascii="Times New Roman" w:hAnsi="Times New Roman"/>
                <w:sz w:val="24"/>
                <w:szCs w:val="24"/>
              </w:rPr>
              <w:t>мониторинг, не омогућавају</w:t>
            </w:r>
            <w:r w:rsidRPr="000F5775">
              <w:rPr>
                <w:rFonts w:ascii="Times New Roman" w:hAnsi="Times New Roman"/>
                <w:sz w:val="24"/>
                <w:szCs w:val="24"/>
              </w:rPr>
              <w:t xml:space="preserve"> израду усклађеног</w:t>
            </w:r>
            <w:r w:rsidR="00AB3D56" w:rsidRPr="000F5775">
              <w:rPr>
                <w:rFonts w:ascii="Times New Roman" w:hAnsi="Times New Roman"/>
                <w:sz w:val="24"/>
                <w:szCs w:val="24"/>
              </w:rPr>
              <w:t xml:space="preserve"> програма мер</w:t>
            </w:r>
            <w:r w:rsidRPr="000F5775">
              <w:rPr>
                <w:rFonts w:ascii="Times New Roman" w:hAnsi="Times New Roman"/>
                <w:sz w:val="24"/>
                <w:szCs w:val="24"/>
              </w:rPr>
              <w:t>а. Поред тога, да би се припремио усклађен</w:t>
            </w:r>
            <w:r w:rsidR="008A0885" w:rsidRPr="000F5775">
              <w:rPr>
                <w:rFonts w:ascii="Times New Roman" w:hAnsi="Times New Roman"/>
                <w:sz w:val="24"/>
                <w:szCs w:val="24"/>
              </w:rPr>
              <w:t xml:space="preserve"> ПоМ, </w:t>
            </w:r>
            <w:r w:rsidR="00AB3D56" w:rsidRPr="000F5775">
              <w:rPr>
                <w:rFonts w:ascii="Times New Roman" w:hAnsi="Times New Roman"/>
                <w:sz w:val="24"/>
                <w:szCs w:val="24"/>
              </w:rPr>
              <w:t xml:space="preserve">мора </w:t>
            </w:r>
            <w:r w:rsidR="008A0885" w:rsidRPr="000F5775">
              <w:rPr>
                <w:rFonts w:ascii="Times New Roman" w:hAnsi="Times New Roman"/>
                <w:sz w:val="24"/>
                <w:szCs w:val="24"/>
              </w:rPr>
              <w:t>издв</w:t>
            </w:r>
            <w:r w:rsidRPr="000F5775">
              <w:rPr>
                <w:rFonts w:ascii="Times New Roman" w:hAnsi="Times New Roman"/>
                <w:sz w:val="24"/>
                <w:szCs w:val="24"/>
              </w:rPr>
              <w:t>ојити довољно ресурса за студије</w:t>
            </w:r>
            <w:r w:rsidR="008A0885" w:rsidRPr="000F5775">
              <w:rPr>
                <w:rFonts w:ascii="Times New Roman" w:hAnsi="Times New Roman"/>
                <w:sz w:val="24"/>
                <w:szCs w:val="24"/>
              </w:rPr>
              <w:t xml:space="preserve"> које се фокусирају на </w:t>
            </w:r>
            <w:r w:rsidRPr="000F5775">
              <w:rPr>
                <w:rFonts w:ascii="Times New Roman" w:hAnsi="Times New Roman"/>
                <w:sz w:val="24"/>
                <w:szCs w:val="24"/>
              </w:rPr>
              <w:t>основни сценарио (тј. квалитативну</w:t>
            </w:r>
            <w:r w:rsidR="00AB3D56" w:rsidRPr="000F5775">
              <w:rPr>
                <w:rFonts w:ascii="Times New Roman" w:hAnsi="Times New Roman"/>
                <w:sz w:val="24"/>
                <w:szCs w:val="24"/>
              </w:rPr>
              <w:t xml:space="preserve"> процена утицаја основних мера на водна т</w:t>
            </w:r>
            <w:r w:rsidR="008A0885" w:rsidRPr="000F5775">
              <w:rPr>
                <w:rFonts w:ascii="Times New Roman" w:hAnsi="Times New Roman"/>
                <w:sz w:val="24"/>
                <w:szCs w:val="24"/>
              </w:rPr>
              <w:t xml:space="preserve">ела и јаз до </w:t>
            </w:r>
            <w:r w:rsidRPr="000F5775">
              <w:rPr>
                <w:rFonts w:ascii="Times New Roman" w:hAnsi="Times New Roman"/>
                <w:sz w:val="24"/>
                <w:szCs w:val="24"/>
              </w:rPr>
              <w:t>пот</w:t>
            </w:r>
            <w:r w:rsidR="008A0885" w:rsidRPr="000F5775">
              <w:rPr>
                <w:rFonts w:ascii="Times New Roman" w:hAnsi="Times New Roman"/>
                <w:sz w:val="24"/>
                <w:szCs w:val="24"/>
              </w:rPr>
              <w:t>пуног пос</w:t>
            </w:r>
            <w:r w:rsidR="00AB3D56" w:rsidRPr="000F5775">
              <w:rPr>
                <w:rFonts w:ascii="Times New Roman" w:hAnsi="Times New Roman"/>
                <w:sz w:val="24"/>
                <w:szCs w:val="24"/>
              </w:rPr>
              <w:t>тизања еколошких</w:t>
            </w:r>
            <w:r w:rsidRPr="000F5775">
              <w:rPr>
                <w:rFonts w:ascii="Times New Roman" w:hAnsi="Times New Roman"/>
                <w:sz w:val="24"/>
                <w:szCs w:val="24"/>
              </w:rPr>
              <w:t xml:space="preserve"> циљева) и процену потребе за допунским</w:t>
            </w:r>
            <w:r w:rsidR="00AB3D56" w:rsidRPr="000F5775">
              <w:rPr>
                <w:rFonts w:ascii="Times New Roman" w:hAnsi="Times New Roman"/>
                <w:sz w:val="24"/>
                <w:szCs w:val="24"/>
              </w:rPr>
              <w:t xml:space="preserve"> мерама</w:t>
            </w:r>
            <w:r w:rsidR="008A0885" w:rsidRPr="000F5775">
              <w:rPr>
                <w:rFonts w:ascii="Times New Roman" w:hAnsi="Times New Roman"/>
                <w:sz w:val="24"/>
                <w:szCs w:val="24"/>
              </w:rPr>
              <w:t xml:space="preserve">. </w:t>
            </w:r>
            <w:r w:rsidR="006C6C3B" w:rsidRPr="000F5775">
              <w:rPr>
                <w:rFonts w:ascii="Times New Roman" w:hAnsi="Times New Roman"/>
                <w:sz w:val="24"/>
                <w:szCs w:val="24"/>
              </w:rPr>
              <w:t xml:space="preserve">У ове студије би требало да буду укључени </w:t>
            </w:r>
            <w:r w:rsidR="005B305B" w:rsidRPr="000F5775">
              <w:rPr>
                <w:rFonts w:ascii="Times New Roman" w:hAnsi="Times New Roman"/>
                <w:sz w:val="24"/>
                <w:szCs w:val="24"/>
              </w:rPr>
              <w:t>к</w:t>
            </w:r>
            <w:r w:rsidR="008A0885" w:rsidRPr="000F5775">
              <w:rPr>
                <w:rFonts w:ascii="Times New Roman" w:hAnsi="Times New Roman"/>
                <w:sz w:val="24"/>
                <w:szCs w:val="24"/>
              </w:rPr>
              <w:t>валификовани стручњаци из релевантних научних институција</w:t>
            </w:r>
            <w:r w:rsidR="006C6C3B" w:rsidRPr="000F5775">
              <w:rPr>
                <w:rFonts w:ascii="Times New Roman" w:hAnsi="Times New Roman"/>
                <w:sz w:val="24"/>
                <w:szCs w:val="24"/>
              </w:rPr>
              <w:t xml:space="preserve">. </w:t>
            </w:r>
          </w:p>
        </w:tc>
      </w:tr>
    </w:tbl>
    <w:p w:rsidR="00653CCF" w:rsidRPr="000F5775" w:rsidRDefault="00653CCF">
      <w:pPr>
        <w:rPr>
          <w:rFonts w:ascii="Times New Roman" w:hAnsi="Times New Roman"/>
          <w:sz w:val="24"/>
          <w:szCs w:val="24"/>
          <w:lang w:val="en-GB"/>
        </w:rPr>
      </w:pPr>
      <w:r w:rsidRPr="000F5775">
        <w:rPr>
          <w:rFonts w:ascii="Times New Roman" w:hAnsi="Times New Roman"/>
          <w:sz w:val="24"/>
          <w:szCs w:val="24"/>
          <w:lang w:val="en-GB"/>
        </w:rPr>
        <w:br w:type="page"/>
      </w:r>
    </w:p>
    <w:p w:rsidR="004062C9" w:rsidRPr="000F5775" w:rsidRDefault="00AB3D56" w:rsidP="00AA48E5">
      <w:pPr>
        <w:pStyle w:val="Heading1"/>
        <w:rPr>
          <w:lang w:val="en-GB"/>
        </w:rPr>
      </w:pPr>
      <w:bookmarkStart w:id="60" w:name="_Toc28157040"/>
      <w:r w:rsidRPr="000F5775">
        <w:lastRenderedPageBreak/>
        <w:t xml:space="preserve">Мере везане за </w:t>
      </w:r>
      <w:r w:rsidR="002733D4" w:rsidRPr="000F5775">
        <w:t>спровођење</w:t>
      </w:r>
      <w:bookmarkEnd w:id="60"/>
    </w:p>
    <w:p w:rsidR="00AB3D56" w:rsidRPr="000F5775" w:rsidRDefault="00AB3D56" w:rsidP="00AB3D56">
      <w:pPr>
        <w:spacing w:before="120" w:after="120" w:line="240" w:lineRule="auto"/>
        <w:ind w:left="-6" w:firstLine="6"/>
        <w:jc w:val="both"/>
        <w:rPr>
          <w:rFonts w:ascii="Times New Roman" w:hAnsi="Times New Roman"/>
          <w:sz w:val="24"/>
          <w:szCs w:val="24"/>
        </w:rPr>
      </w:pPr>
      <w:r w:rsidRPr="000F5775">
        <w:rPr>
          <w:rFonts w:ascii="Times New Roman" w:hAnsi="Times New Roman"/>
          <w:sz w:val="24"/>
          <w:szCs w:val="24"/>
        </w:rPr>
        <w:t xml:space="preserve">У процесу </w:t>
      </w:r>
      <w:r w:rsidR="006D255B" w:rsidRPr="000F5775">
        <w:rPr>
          <w:rFonts w:ascii="Times New Roman" w:hAnsi="Times New Roman"/>
          <w:sz w:val="24"/>
          <w:szCs w:val="24"/>
        </w:rPr>
        <w:t>спровођења</w:t>
      </w:r>
      <w:r w:rsidRPr="000F5775">
        <w:rPr>
          <w:rFonts w:ascii="Times New Roman" w:hAnsi="Times New Roman"/>
          <w:sz w:val="24"/>
          <w:szCs w:val="24"/>
        </w:rPr>
        <w:t xml:space="preserve"> ОДВ се </w:t>
      </w:r>
      <w:r w:rsidR="00C21829" w:rsidRPr="000F5775">
        <w:rPr>
          <w:rFonts w:ascii="Times New Roman" w:hAnsi="Times New Roman"/>
          <w:sz w:val="24"/>
          <w:szCs w:val="24"/>
        </w:rPr>
        <w:t xml:space="preserve">могу </w:t>
      </w:r>
      <w:r w:rsidRPr="000F5775">
        <w:rPr>
          <w:rFonts w:ascii="Times New Roman" w:hAnsi="Times New Roman"/>
          <w:sz w:val="24"/>
          <w:szCs w:val="24"/>
        </w:rPr>
        <w:t xml:space="preserve">разликовати две компоненте развоја. Прва се односи на </w:t>
      </w:r>
      <w:r w:rsidR="006D255B" w:rsidRPr="000F5775">
        <w:rPr>
          <w:rFonts w:ascii="Times New Roman" w:hAnsi="Times New Roman"/>
          <w:sz w:val="24"/>
          <w:szCs w:val="24"/>
        </w:rPr>
        <w:t>спровођење</w:t>
      </w:r>
      <w:r w:rsidRPr="000F5775">
        <w:rPr>
          <w:rFonts w:ascii="Times New Roman" w:hAnsi="Times New Roman"/>
          <w:sz w:val="24"/>
          <w:szCs w:val="24"/>
        </w:rPr>
        <w:t xml:space="preserve"> структурних, регулаторних и политичких м</w:t>
      </w:r>
      <w:r w:rsidR="00C21829" w:rsidRPr="000F5775">
        <w:rPr>
          <w:rFonts w:ascii="Times New Roman" w:hAnsi="Times New Roman"/>
          <w:sz w:val="24"/>
          <w:szCs w:val="24"/>
        </w:rPr>
        <w:t>ера за успостављање спровођења закона</w:t>
      </w:r>
      <w:r w:rsidRPr="000F5775">
        <w:rPr>
          <w:rFonts w:ascii="Times New Roman" w:hAnsi="Times New Roman"/>
          <w:sz w:val="24"/>
          <w:szCs w:val="24"/>
        </w:rPr>
        <w:t xml:space="preserve"> и одговарајућег институционалног оквира за </w:t>
      </w:r>
      <w:r w:rsidR="006D255B" w:rsidRPr="000F5775">
        <w:rPr>
          <w:rFonts w:ascii="Times New Roman" w:hAnsi="Times New Roman"/>
          <w:sz w:val="24"/>
          <w:szCs w:val="24"/>
        </w:rPr>
        <w:t>спровођење</w:t>
      </w:r>
      <w:r w:rsidR="007450AC" w:rsidRPr="000F5775">
        <w:rPr>
          <w:rFonts w:ascii="Times New Roman" w:hAnsi="Times New Roman"/>
          <w:sz w:val="24"/>
          <w:szCs w:val="24"/>
        </w:rPr>
        <w:t xml:space="preserve"> Директиве, док се друга односи на</w:t>
      </w:r>
      <w:r w:rsidR="006D255B" w:rsidRPr="000F5775">
        <w:rPr>
          <w:rFonts w:ascii="Times New Roman" w:hAnsi="Times New Roman"/>
          <w:sz w:val="24"/>
          <w:szCs w:val="24"/>
        </w:rPr>
        <w:t>спровођење</w:t>
      </w:r>
      <w:r w:rsidR="00574E4E" w:rsidRPr="000F5775">
        <w:rPr>
          <w:rFonts w:ascii="Times New Roman" w:hAnsi="Times New Roman"/>
          <w:sz w:val="24"/>
          <w:szCs w:val="24"/>
        </w:rPr>
        <w:t xml:space="preserve"> техничких мера усм</w:t>
      </w:r>
      <w:r w:rsidRPr="000F5775">
        <w:rPr>
          <w:rFonts w:ascii="Times New Roman" w:hAnsi="Times New Roman"/>
          <w:sz w:val="24"/>
          <w:szCs w:val="24"/>
        </w:rPr>
        <w:t>ерених на постизање циљева</w:t>
      </w:r>
      <w:r w:rsidR="00574E4E" w:rsidRPr="000F5775">
        <w:rPr>
          <w:rFonts w:ascii="Times New Roman" w:hAnsi="Times New Roman"/>
          <w:sz w:val="24"/>
          <w:szCs w:val="24"/>
        </w:rPr>
        <w:t xml:space="preserve"> животне ср</w:t>
      </w:r>
      <w:r w:rsidR="00C21829" w:rsidRPr="000F5775">
        <w:rPr>
          <w:rFonts w:ascii="Times New Roman" w:hAnsi="Times New Roman"/>
          <w:sz w:val="24"/>
          <w:szCs w:val="24"/>
        </w:rPr>
        <w:t>едине ОДВ</w:t>
      </w:r>
      <w:r w:rsidRPr="000F5775">
        <w:rPr>
          <w:rFonts w:ascii="Times New Roman" w:hAnsi="Times New Roman"/>
          <w:sz w:val="24"/>
          <w:szCs w:val="24"/>
        </w:rPr>
        <w:t>.</w:t>
      </w:r>
    </w:p>
    <w:p w:rsidR="00FC1261" w:rsidRPr="000F5775" w:rsidRDefault="00574E4E" w:rsidP="002F1640">
      <w:pPr>
        <w:pStyle w:val="Heading2"/>
      </w:pPr>
      <w:bookmarkStart w:id="61" w:name="_Toc28157041"/>
      <w:r w:rsidRPr="000F5775">
        <w:t>Институционалне, регулаторне и политичке мере</w:t>
      </w:r>
      <w:bookmarkEnd w:id="61"/>
    </w:p>
    <w:p w:rsidR="00574E4E" w:rsidRPr="000F5775" w:rsidRDefault="000C4BCB" w:rsidP="000C4BCB">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Да би се спровели</w:t>
      </w:r>
      <w:r w:rsidR="00574E4E" w:rsidRPr="000F5775">
        <w:rPr>
          <w:rFonts w:ascii="Times New Roman" w:hAnsi="Times New Roman"/>
          <w:sz w:val="24"/>
          <w:szCs w:val="24"/>
        </w:rPr>
        <w:t xml:space="preserve"> основ</w:t>
      </w:r>
      <w:r w:rsidRPr="000F5775">
        <w:rPr>
          <w:rFonts w:ascii="Times New Roman" w:hAnsi="Times New Roman"/>
          <w:sz w:val="24"/>
          <w:szCs w:val="24"/>
        </w:rPr>
        <w:t>ни принципи</w:t>
      </w:r>
      <w:r w:rsidR="00574E4E" w:rsidRPr="000F5775">
        <w:rPr>
          <w:rFonts w:ascii="Times New Roman" w:hAnsi="Times New Roman"/>
          <w:sz w:val="24"/>
          <w:szCs w:val="24"/>
        </w:rPr>
        <w:t xml:space="preserve"> ОДВ и њених </w:t>
      </w:r>
      <w:r w:rsidR="007450AC" w:rsidRPr="000F5775">
        <w:rPr>
          <w:rFonts w:ascii="Times New Roman" w:hAnsi="Times New Roman"/>
          <w:sz w:val="24"/>
          <w:szCs w:val="24"/>
        </w:rPr>
        <w:t>„к</w:t>
      </w:r>
      <w:r w:rsidR="00574E4E" w:rsidRPr="000F5775">
        <w:rPr>
          <w:rFonts w:ascii="Times New Roman" w:hAnsi="Times New Roman"/>
          <w:sz w:val="24"/>
          <w:szCs w:val="24"/>
        </w:rPr>
        <w:t>ћерки</w:t>
      </w:r>
      <w:r w:rsidR="007450AC" w:rsidRPr="000F5775">
        <w:rPr>
          <w:rFonts w:ascii="Times New Roman" w:hAnsi="Times New Roman"/>
          <w:sz w:val="24"/>
          <w:szCs w:val="24"/>
        </w:rPr>
        <w:t>“</w:t>
      </w:r>
      <w:r w:rsidR="00574E4E" w:rsidRPr="000F5775">
        <w:rPr>
          <w:rFonts w:ascii="Times New Roman" w:hAnsi="Times New Roman"/>
          <w:sz w:val="24"/>
          <w:szCs w:val="24"/>
        </w:rPr>
        <w:t xml:space="preserve"> директива о стандарду квалитета животне средине</w:t>
      </w:r>
      <w:r w:rsidR="00187A75" w:rsidRPr="000F5775">
        <w:rPr>
          <w:rFonts w:ascii="Times New Roman" w:hAnsi="Times New Roman"/>
          <w:sz w:val="24"/>
          <w:szCs w:val="24"/>
          <w:lang w:val="en-GB"/>
        </w:rPr>
        <w:t>(2008/105/E</w:t>
      </w:r>
      <w:r w:rsidR="00441DEF" w:rsidRPr="000F5775">
        <w:rPr>
          <w:rFonts w:ascii="Times New Roman" w:hAnsi="Times New Roman"/>
          <w:sz w:val="24"/>
          <w:szCs w:val="24"/>
        </w:rPr>
        <w:t>З</w:t>
      </w:r>
      <w:r w:rsidR="00187A75" w:rsidRPr="000F5775">
        <w:rPr>
          <w:rFonts w:ascii="Times New Roman" w:hAnsi="Times New Roman"/>
          <w:sz w:val="24"/>
          <w:szCs w:val="24"/>
          <w:lang w:val="en-GB"/>
        </w:rPr>
        <w:t xml:space="preserve">) </w:t>
      </w:r>
      <w:r w:rsidR="00187A75" w:rsidRPr="000F5775">
        <w:rPr>
          <w:rFonts w:ascii="Times New Roman" w:hAnsi="Times New Roman"/>
          <w:sz w:val="24"/>
          <w:szCs w:val="24"/>
        </w:rPr>
        <w:t>и подземним водама</w:t>
      </w:r>
      <w:r w:rsidR="00187A75" w:rsidRPr="000F5775">
        <w:rPr>
          <w:rFonts w:ascii="Times New Roman" w:hAnsi="Times New Roman"/>
          <w:sz w:val="24"/>
          <w:szCs w:val="24"/>
          <w:lang w:val="en-GB"/>
        </w:rPr>
        <w:t>(2006/118/E</w:t>
      </w:r>
      <w:r w:rsidR="00441DEF" w:rsidRPr="000F5775">
        <w:rPr>
          <w:rFonts w:ascii="Times New Roman" w:hAnsi="Times New Roman"/>
          <w:sz w:val="24"/>
          <w:szCs w:val="24"/>
        </w:rPr>
        <w:t>З</w:t>
      </w:r>
      <w:r w:rsidR="00187A75" w:rsidRPr="000F5775">
        <w:rPr>
          <w:rFonts w:ascii="Times New Roman" w:hAnsi="Times New Roman"/>
          <w:sz w:val="24"/>
          <w:szCs w:val="24"/>
          <w:lang w:val="en-GB"/>
        </w:rPr>
        <w:t xml:space="preserve">) </w:t>
      </w:r>
      <w:r w:rsidR="007450AC" w:rsidRPr="000F5775">
        <w:rPr>
          <w:rFonts w:ascii="Times New Roman" w:hAnsi="Times New Roman"/>
          <w:sz w:val="24"/>
          <w:szCs w:val="24"/>
        </w:rPr>
        <w:t>(тј.</w:t>
      </w:r>
      <w:r w:rsidR="00F82B43" w:rsidRPr="000F5775">
        <w:rPr>
          <w:rFonts w:ascii="Times New Roman" w:hAnsi="Times New Roman"/>
          <w:sz w:val="24"/>
          <w:szCs w:val="24"/>
        </w:rPr>
        <w:t>о</w:t>
      </w:r>
      <w:r w:rsidRPr="000F5775">
        <w:rPr>
          <w:rFonts w:ascii="Times New Roman" w:hAnsi="Times New Roman"/>
          <w:sz w:val="24"/>
          <w:szCs w:val="24"/>
        </w:rPr>
        <w:t>рганизовал</w:t>
      </w:r>
      <w:r w:rsidR="007450AC" w:rsidRPr="000F5775">
        <w:rPr>
          <w:rFonts w:ascii="Times New Roman" w:hAnsi="Times New Roman"/>
          <w:sz w:val="24"/>
          <w:szCs w:val="24"/>
        </w:rPr>
        <w:t>о</w:t>
      </w:r>
      <w:r w:rsidR="00574E4E" w:rsidRPr="000F5775">
        <w:rPr>
          <w:rFonts w:ascii="Times New Roman" w:hAnsi="Times New Roman"/>
          <w:sz w:val="24"/>
          <w:szCs w:val="24"/>
        </w:rPr>
        <w:t xml:space="preserve"> управљање водним ресурсима на основу водних подручја, </w:t>
      </w:r>
      <w:r w:rsidR="00F82B43" w:rsidRPr="000F5775">
        <w:rPr>
          <w:rFonts w:ascii="Times New Roman" w:hAnsi="Times New Roman"/>
          <w:sz w:val="24"/>
          <w:szCs w:val="24"/>
        </w:rPr>
        <w:t>прав</w:t>
      </w:r>
      <w:r w:rsidRPr="000F5775">
        <w:rPr>
          <w:rFonts w:ascii="Times New Roman" w:hAnsi="Times New Roman"/>
          <w:sz w:val="24"/>
          <w:szCs w:val="24"/>
        </w:rPr>
        <w:t>ил</w:t>
      </w:r>
      <w:r w:rsidR="00F82B43" w:rsidRPr="000F5775">
        <w:rPr>
          <w:rFonts w:ascii="Times New Roman" w:hAnsi="Times New Roman"/>
          <w:sz w:val="24"/>
          <w:szCs w:val="24"/>
        </w:rPr>
        <w:t>и</w:t>
      </w:r>
      <w:r w:rsidR="009E2996" w:rsidRPr="000F5775">
        <w:rPr>
          <w:rFonts w:ascii="Times New Roman" w:hAnsi="Times New Roman"/>
          <w:sz w:val="24"/>
          <w:szCs w:val="24"/>
        </w:rPr>
        <w:t xml:space="preserve"> п</w:t>
      </w:r>
      <w:r w:rsidR="00F82B43" w:rsidRPr="000F5775">
        <w:rPr>
          <w:rFonts w:ascii="Times New Roman" w:hAnsi="Times New Roman"/>
          <w:sz w:val="24"/>
          <w:szCs w:val="24"/>
        </w:rPr>
        <w:t>ланов</w:t>
      </w:r>
      <w:r w:rsidRPr="000F5775">
        <w:rPr>
          <w:rFonts w:ascii="Times New Roman" w:hAnsi="Times New Roman"/>
          <w:sz w:val="24"/>
          <w:szCs w:val="24"/>
        </w:rPr>
        <w:t>и</w:t>
      </w:r>
      <w:r w:rsidR="00574E4E" w:rsidRPr="000F5775">
        <w:rPr>
          <w:rFonts w:ascii="Times New Roman" w:hAnsi="Times New Roman"/>
          <w:sz w:val="24"/>
          <w:szCs w:val="24"/>
        </w:rPr>
        <w:t xml:space="preserve"> управљања </w:t>
      </w:r>
      <w:r w:rsidR="007450AC" w:rsidRPr="000F5775">
        <w:rPr>
          <w:rFonts w:ascii="Times New Roman" w:hAnsi="Times New Roman"/>
          <w:sz w:val="24"/>
          <w:szCs w:val="24"/>
        </w:rPr>
        <w:t xml:space="preserve">водним подручјима и </w:t>
      </w:r>
      <w:r w:rsidR="00F82B43" w:rsidRPr="000F5775">
        <w:rPr>
          <w:rFonts w:ascii="Times New Roman" w:hAnsi="Times New Roman"/>
          <w:sz w:val="24"/>
          <w:szCs w:val="24"/>
        </w:rPr>
        <w:t>одговарајућ</w:t>
      </w:r>
      <w:r w:rsidRPr="000F5775">
        <w:rPr>
          <w:rFonts w:ascii="Times New Roman" w:hAnsi="Times New Roman"/>
          <w:sz w:val="24"/>
          <w:szCs w:val="24"/>
        </w:rPr>
        <w:t>ип</w:t>
      </w:r>
      <w:r w:rsidR="00F82B43" w:rsidRPr="000F5775">
        <w:rPr>
          <w:rFonts w:ascii="Times New Roman" w:hAnsi="Times New Roman"/>
          <w:sz w:val="24"/>
          <w:szCs w:val="24"/>
        </w:rPr>
        <w:t>рограм</w:t>
      </w:r>
      <w:r w:rsidRPr="000F5775">
        <w:rPr>
          <w:rFonts w:ascii="Times New Roman" w:hAnsi="Times New Roman"/>
          <w:sz w:val="24"/>
          <w:szCs w:val="24"/>
        </w:rPr>
        <w:t>и</w:t>
      </w:r>
      <w:r w:rsidR="00574E4E" w:rsidRPr="000F5775">
        <w:rPr>
          <w:rFonts w:ascii="Times New Roman" w:hAnsi="Times New Roman"/>
          <w:sz w:val="24"/>
          <w:szCs w:val="24"/>
        </w:rPr>
        <w:t xml:space="preserve"> м</w:t>
      </w:r>
      <w:r w:rsidR="00F82B43" w:rsidRPr="000F5775">
        <w:rPr>
          <w:rFonts w:ascii="Times New Roman" w:hAnsi="Times New Roman"/>
          <w:sz w:val="24"/>
          <w:szCs w:val="24"/>
        </w:rPr>
        <w:t>ера, усп</w:t>
      </w:r>
      <w:r w:rsidRPr="000F5775">
        <w:rPr>
          <w:rFonts w:ascii="Times New Roman" w:hAnsi="Times New Roman"/>
          <w:sz w:val="24"/>
          <w:szCs w:val="24"/>
        </w:rPr>
        <w:t>оставилеи</w:t>
      </w:r>
      <w:r w:rsidR="007450AC" w:rsidRPr="000F5775">
        <w:rPr>
          <w:rFonts w:ascii="Times New Roman" w:hAnsi="Times New Roman"/>
          <w:sz w:val="24"/>
          <w:szCs w:val="24"/>
        </w:rPr>
        <w:t xml:space="preserve"> покренуле одговарајуће</w:t>
      </w:r>
      <w:r w:rsidR="00F82B43" w:rsidRPr="000F5775">
        <w:rPr>
          <w:rFonts w:ascii="Times New Roman" w:hAnsi="Times New Roman"/>
          <w:sz w:val="24"/>
          <w:szCs w:val="24"/>
        </w:rPr>
        <w:t xml:space="preserve"> мреже за мониторинг</w:t>
      </w:r>
      <w:r w:rsidR="00574E4E" w:rsidRPr="000F5775">
        <w:rPr>
          <w:rFonts w:ascii="Times New Roman" w:hAnsi="Times New Roman"/>
          <w:sz w:val="24"/>
          <w:szCs w:val="24"/>
        </w:rPr>
        <w:t>),</w:t>
      </w:r>
      <w:r w:rsidR="003C06DC" w:rsidRPr="000F5775">
        <w:rPr>
          <w:rFonts w:ascii="Times New Roman" w:hAnsi="Times New Roman"/>
          <w:sz w:val="24"/>
          <w:szCs w:val="24"/>
        </w:rPr>
        <w:t xml:space="preserve"> у Србији ће морати да се имплементира</w:t>
      </w:r>
      <w:r w:rsidR="00574E4E" w:rsidRPr="000F5775">
        <w:rPr>
          <w:rFonts w:ascii="Times New Roman" w:hAnsi="Times New Roman"/>
          <w:sz w:val="24"/>
          <w:szCs w:val="24"/>
        </w:rPr>
        <w:t xml:space="preserve"> низ институционалн</w:t>
      </w:r>
      <w:r w:rsidR="004361E3" w:rsidRPr="000F5775">
        <w:rPr>
          <w:rFonts w:ascii="Times New Roman" w:hAnsi="Times New Roman"/>
          <w:sz w:val="24"/>
          <w:szCs w:val="24"/>
        </w:rPr>
        <w:t>их, регулаторних и политичких м</w:t>
      </w:r>
      <w:r w:rsidR="00574E4E" w:rsidRPr="000F5775">
        <w:rPr>
          <w:rFonts w:ascii="Times New Roman" w:hAnsi="Times New Roman"/>
          <w:sz w:val="24"/>
          <w:szCs w:val="24"/>
        </w:rPr>
        <w:t>ера</w:t>
      </w:r>
      <w:r w:rsidR="009E2996" w:rsidRPr="000F5775">
        <w:rPr>
          <w:rFonts w:ascii="Times New Roman" w:hAnsi="Times New Roman"/>
          <w:sz w:val="24"/>
          <w:szCs w:val="24"/>
        </w:rPr>
        <w:t>,</w:t>
      </w:r>
      <w:r w:rsidR="003C06DC" w:rsidRPr="000F5775">
        <w:rPr>
          <w:rFonts w:ascii="Times New Roman" w:hAnsi="Times New Roman"/>
          <w:sz w:val="24"/>
          <w:szCs w:val="24"/>
        </w:rPr>
        <w:t xml:space="preserve"> како би се обезбедило спровођење закона</w:t>
      </w:r>
      <w:r w:rsidR="009E2996" w:rsidRPr="000F5775">
        <w:rPr>
          <w:rFonts w:ascii="Times New Roman" w:hAnsi="Times New Roman"/>
          <w:sz w:val="24"/>
          <w:szCs w:val="24"/>
        </w:rPr>
        <w:t xml:space="preserve"> и</w:t>
      </w:r>
      <w:r w:rsidR="003C06DC" w:rsidRPr="000F5775">
        <w:rPr>
          <w:rFonts w:ascii="Times New Roman" w:hAnsi="Times New Roman"/>
          <w:sz w:val="24"/>
          <w:szCs w:val="24"/>
        </w:rPr>
        <w:t xml:space="preserve"> усклађеност са њима и </w:t>
      </w:r>
      <w:r w:rsidR="00574E4E" w:rsidRPr="000F5775">
        <w:rPr>
          <w:rFonts w:ascii="Times New Roman" w:hAnsi="Times New Roman"/>
          <w:sz w:val="24"/>
          <w:szCs w:val="24"/>
        </w:rPr>
        <w:t>прилагодила институционална структура и кап</w:t>
      </w:r>
      <w:r w:rsidR="004361E3" w:rsidRPr="000F5775">
        <w:rPr>
          <w:rFonts w:ascii="Times New Roman" w:hAnsi="Times New Roman"/>
          <w:sz w:val="24"/>
          <w:szCs w:val="24"/>
        </w:rPr>
        <w:t>ацитети</w:t>
      </w:r>
      <w:r w:rsidR="00574E4E" w:rsidRPr="000F5775">
        <w:rPr>
          <w:rFonts w:ascii="Times New Roman" w:hAnsi="Times New Roman"/>
          <w:sz w:val="24"/>
          <w:szCs w:val="24"/>
        </w:rPr>
        <w:t>.</w:t>
      </w:r>
    </w:p>
    <w:p w:rsidR="00D84962" w:rsidRPr="000F5775" w:rsidRDefault="008048A2" w:rsidP="002F1640">
      <w:pPr>
        <w:pStyle w:val="Heading3"/>
      </w:pPr>
      <w:bookmarkStart w:id="62" w:name="_Toc28157042"/>
      <w:r w:rsidRPr="000F5775">
        <w:t xml:space="preserve">4.1.1 </w:t>
      </w:r>
      <w:r w:rsidR="00D13416" w:rsidRPr="000F5775">
        <w:t>Законске мере</w:t>
      </w:r>
      <w:bookmarkEnd w:id="62"/>
    </w:p>
    <w:p w:rsidR="00D13416" w:rsidRPr="000F5775" w:rsidRDefault="009E2996" w:rsidP="00D13416">
      <w:pPr>
        <w:spacing w:before="120" w:after="120" w:line="240" w:lineRule="auto"/>
        <w:jc w:val="both"/>
        <w:rPr>
          <w:rFonts w:ascii="Times New Roman" w:hAnsi="Times New Roman"/>
          <w:sz w:val="24"/>
          <w:szCs w:val="24"/>
        </w:rPr>
      </w:pPr>
      <w:r w:rsidRPr="000F5775">
        <w:rPr>
          <w:rFonts w:ascii="Times New Roman" w:hAnsi="Times New Roman"/>
          <w:sz w:val="24"/>
          <w:szCs w:val="24"/>
        </w:rPr>
        <w:t xml:space="preserve">Република Србија мора </w:t>
      </w:r>
      <w:r w:rsidR="005B305B" w:rsidRPr="000F5775">
        <w:rPr>
          <w:rFonts w:ascii="Times New Roman" w:hAnsi="Times New Roman"/>
          <w:sz w:val="24"/>
          <w:szCs w:val="24"/>
        </w:rPr>
        <w:t>н</w:t>
      </w:r>
      <w:r w:rsidRPr="000F5775">
        <w:rPr>
          <w:rFonts w:ascii="Times New Roman" w:hAnsi="Times New Roman"/>
          <w:sz w:val="24"/>
          <w:szCs w:val="24"/>
        </w:rPr>
        <w:t>аставити да усклађује</w:t>
      </w:r>
      <w:r w:rsidR="00D13416" w:rsidRPr="000F5775">
        <w:rPr>
          <w:rFonts w:ascii="Times New Roman" w:hAnsi="Times New Roman"/>
          <w:sz w:val="24"/>
          <w:szCs w:val="24"/>
        </w:rPr>
        <w:t xml:space="preserve"> н</w:t>
      </w:r>
      <w:r w:rsidRPr="000F5775">
        <w:rPr>
          <w:rFonts w:ascii="Times New Roman" w:hAnsi="Times New Roman"/>
          <w:sz w:val="24"/>
          <w:szCs w:val="24"/>
        </w:rPr>
        <w:t>ационалне законске прописе</w:t>
      </w:r>
      <w:r w:rsidR="00D13416" w:rsidRPr="000F5775">
        <w:rPr>
          <w:rFonts w:ascii="Times New Roman" w:hAnsi="Times New Roman"/>
          <w:sz w:val="24"/>
          <w:szCs w:val="24"/>
        </w:rPr>
        <w:t xml:space="preserve"> са захтевима ОДВ.</w:t>
      </w:r>
    </w:p>
    <w:p w:rsidR="00D13416" w:rsidRPr="000F5775" w:rsidRDefault="009E2996" w:rsidP="00D13416">
      <w:pPr>
        <w:spacing w:before="120" w:after="120" w:line="240" w:lineRule="auto"/>
        <w:jc w:val="both"/>
        <w:rPr>
          <w:rFonts w:ascii="Times New Roman" w:hAnsi="Times New Roman"/>
          <w:sz w:val="24"/>
          <w:szCs w:val="24"/>
        </w:rPr>
      </w:pPr>
      <w:r w:rsidRPr="000F5775">
        <w:rPr>
          <w:rFonts w:ascii="Times New Roman" w:hAnsi="Times New Roman"/>
          <w:sz w:val="24"/>
          <w:szCs w:val="24"/>
        </w:rPr>
        <w:t>Усвајање  усклађеног</w:t>
      </w:r>
      <w:r w:rsidR="00D13416" w:rsidRPr="000F5775">
        <w:rPr>
          <w:rFonts w:ascii="Times New Roman" w:hAnsi="Times New Roman"/>
          <w:sz w:val="24"/>
          <w:szCs w:val="24"/>
        </w:rPr>
        <w:t>, транспарентног и ефикасног законодавног оквир</w:t>
      </w:r>
      <w:r w:rsidRPr="000F5775">
        <w:rPr>
          <w:rFonts w:ascii="Times New Roman" w:hAnsi="Times New Roman"/>
          <w:sz w:val="24"/>
          <w:szCs w:val="24"/>
        </w:rPr>
        <w:t xml:space="preserve">а је од посебне важности. Затоби оквирни </w:t>
      </w:r>
      <w:r w:rsidR="00D13416" w:rsidRPr="000F5775">
        <w:rPr>
          <w:rFonts w:ascii="Times New Roman" w:hAnsi="Times New Roman"/>
          <w:sz w:val="24"/>
          <w:szCs w:val="24"/>
        </w:rPr>
        <w:t xml:space="preserve">национални закон о управљању водама, тј. Закон о водама </w:t>
      </w:r>
      <w:r w:rsidRPr="000F5775">
        <w:rPr>
          <w:rFonts w:ascii="Times New Roman" w:hAnsi="Times New Roman"/>
          <w:sz w:val="24"/>
          <w:szCs w:val="24"/>
        </w:rPr>
        <w:t xml:space="preserve">требало </w:t>
      </w:r>
      <w:r w:rsidR="00D13416" w:rsidRPr="000F5775">
        <w:rPr>
          <w:rFonts w:ascii="Times New Roman" w:hAnsi="Times New Roman"/>
          <w:sz w:val="24"/>
          <w:szCs w:val="24"/>
        </w:rPr>
        <w:t>да одражава принципе интегрисаног управљања водама на основу концепта управљања водним подручјима у циљу постизања доброг еколошког статуса, док би</w:t>
      </w:r>
      <w:r w:rsidRPr="000F5775">
        <w:rPr>
          <w:rFonts w:ascii="Times New Roman" w:hAnsi="Times New Roman"/>
          <w:sz w:val="24"/>
          <w:szCs w:val="24"/>
        </w:rPr>
        <w:t xml:space="preserve"> секундарни прописи</w:t>
      </w:r>
      <w:r w:rsidR="00D13416" w:rsidRPr="000F5775">
        <w:rPr>
          <w:rFonts w:ascii="Times New Roman" w:hAnsi="Times New Roman"/>
          <w:sz w:val="24"/>
          <w:szCs w:val="24"/>
        </w:rPr>
        <w:t xml:space="preserve"> који се усвајају требало да утврде техничке спецификације и минималне захтеве везане за заједничке стандарде квалитета животне средине (EQS) и граничне вредности емисије (ELVs).</w:t>
      </w:r>
    </w:p>
    <w:p w:rsidR="00280980" w:rsidRPr="000F5775" w:rsidRDefault="00D13416" w:rsidP="00280980">
      <w:pPr>
        <w:spacing w:before="120" w:after="120" w:line="240" w:lineRule="auto"/>
        <w:jc w:val="both"/>
        <w:rPr>
          <w:rFonts w:ascii="Times New Roman" w:hAnsi="Times New Roman"/>
          <w:sz w:val="24"/>
          <w:szCs w:val="24"/>
        </w:rPr>
      </w:pPr>
      <w:r w:rsidRPr="000F5775">
        <w:rPr>
          <w:rFonts w:ascii="Times New Roman" w:hAnsi="Times New Roman"/>
          <w:sz w:val="24"/>
          <w:szCs w:val="24"/>
        </w:rPr>
        <w:t>Да би се осигурао одговарај</w:t>
      </w:r>
      <w:r w:rsidR="009E2996" w:rsidRPr="000F5775">
        <w:rPr>
          <w:rFonts w:ascii="Times New Roman" w:hAnsi="Times New Roman"/>
          <w:sz w:val="24"/>
          <w:szCs w:val="24"/>
        </w:rPr>
        <w:t>ући регулаторни режим, одредбе „к</w:t>
      </w:r>
      <w:r w:rsidRPr="000F5775">
        <w:rPr>
          <w:rFonts w:ascii="Times New Roman" w:hAnsi="Times New Roman"/>
          <w:sz w:val="24"/>
          <w:szCs w:val="24"/>
        </w:rPr>
        <w:t xml:space="preserve">ћерки </w:t>
      </w:r>
      <w:r w:rsidR="009E2996" w:rsidRPr="000F5775">
        <w:rPr>
          <w:rFonts w:ascii="Times New Roman" w:hAnsi="Times New Roman"/>
          <w:sz w:val="24"/>
          <w:szCs w:val="24"/>
        </w:rPr>
        <w:t>директива“</w:t>
      </w:r>
      <w:r w:rsidRPr="000F5775">
        <w:rPr>
          <w:rFonts w:ascii="Times New Roman" w:hAnsi="Times New Roman"/>
          <w:sz w:val="24"/>
          <w:szCs w:val="24"/>
        </w:rPr>
        <w:t>, тј. Директиве о подземним водама 2006/118/E</w:t>
      </w:r>
      <w:r w:rsidR="00441DEF" w:rsidRPr="000F5775">
        <w:rPr>
          <w:rFonts w:ascii="Times New Roman" w:hAnsi="Times New Roman"/>
          <w:sz w:val="24"/>
          <w:szCs w:val="24"/>
        </w:rPr>
        <w:t>З</w:t>
      </w:r>
      <w:r w:rsidRPr="000F5775">
        <w:rPr>
          <w:rFonts w:ascii="Times New Roman" w:hAnsi="Times New Roman"/>
          <w:sz w:val="24"/>
          <w:szCs w:val="24"/>
        </w:rPr>
        <w:t xml:space="preserve"> и ДирективеEQS 2008/105</w:t>
      </w:r>
      <w:r w:rsidR="009E2996" w:rsidRPr="000F5775">
        <w:rPr>
          <w:rFonts w:ascii="Times New Roman" w:hAnsi="Times New Roman"/>
          <w:sz w:val="24"/>
          <w:szCs w:val="24"/>
        </w:rPr>
        <w:t>/E</w:t>
      </w:r>
      <w:r w:rsidR="00441DEF" w:rsidRPr="000F5775">
        <w:rPr>
          <w:rFonts w:ascii="Times New Roman" w:hAnsi="Times New Roman"/>
          <w:sz w:val="24"/>
          <w:szCs w:val="24"/>
        </w:rPr>
        <w:t>З</w:t>
      </w:r>
      <w:r w:rsidR="006C4735" w:rsidRPr="000F5775">
        <w:rPr>
          <w:rFonts w:ascii="Times New Roman" w:hAnsi="Times New Roman"/>
          <w:sz w:val="24"/>
          <w:szCs w:val="24"/>
        </w:rPr>
        <w:t>би требало да се транспонују и имплементирају</w:t>
      </w:r>
      <w:r w:rsidRPr="000F5775">
        <w:rPr>
          <w:rFonts w:ascii="Times New Roman" w:hAnsi="Times New Roman"/>
          <w:sz w:val="24"/>
          <w:szCs w:val="24"/>
        </w:rPr>
        <w:t xml:space="preserve"> у блиској синергији са ОДВ. Што се тиче ограничавања и контроле испуштања </w:t>
      </w:r>
      <w:r w:rsidR="006C4735" w:rsidRPr="000F5775">
        <w:rPr>
          <w:rFonts w:ascii="Times New Roman" w:hAnsi="Times New Roman"/>
          <w:sz w:val="24"/>
          <w:szCs w:val="24"/>
        </w:rPr>
        <w:t>загађуј</w:t>
      </w:r>
      <w:r w:rsidR="009E2996" w:rsidRPr="000F5775">
        <w:rPr>
          <w:rFonts w:ascii="Times New Roman" w:hAnsi="Times New Roman"/>
          <w:sz w:val="24"/>
          <w:szCs w:val="24"/>
        </w:rPr>
        <w:t>ућих материја у водна тела код</w:t>
      </w:r>
      <w:r w:rsidRPr="000F5775">
        <w:rPr>
          <w:rFonts w:ascii="Times New Roman" w:hAnsi="Times New Roman"/>
          <w:sz w:val="24"/>
          <w:szCs w:val="24"/>
        </w:rPr>
        <w:t xml:space="preserve"> индустријских и других врста активности, систем одобравања и издавања дозвола</w:t>
      </w:r>
      <w:r w:rsidR="006C4735" w:rsidRPr="000F5775">
        <w:rPr>
          <w:rFonts w:ascii="Times New Roman" w:hAnsi="Times New Roman"/>
          <w:sz w:val="24"/>
          <w:szCs w:val="24"/>
        </w:rPr>
        <w:t xml:space="preserve"> би</w:t>
      </w:r>
      <w:r w:rsidRPr="000F5775">
        <w:rPr>
          <w:rFonts w:ascii="Times New Roman" w:hAnsi="Times New Roman"/>
          <w:sz w:val="24"/>
          <w:szCs w:val="24"/>
        </w:rPr>
        <w:t xml:space="preserve"> треба</w:t>
      </w:r>
      <w:r w:rsidR="006C4735" w:rsidRPr="000F5775">
        <w:rPr>
          <w:rFonts w:ascii="Times New Roman" w:hAnsi="Times New Roman"/>
          <w:sz w:val="24"/>
          <w:szCs w:val="24"/>
        </w:rPr>
        <w:t xml:space="preserve">лода буде </w:t>
      </w:r>
      <w:r w:rsidRPr="000F5775">
        <w:rPr>
          <w:rFonts w:ascii="Times New Roman" w:hAnsi="Times New Roman"/>
          <w:sz w:val="24"/>
          <w:szCs w:val="24"/>
        </w:rPr>
        <w:t>поједностављен како би се у потпуности оствариле одредбе Директиве о индустријским емисијама</w:t>
      </w:r>
      <w:r w:rsidR="006C4735" w:rsidRPr="000F5775">
        <w:rPr>
          <w:rFonts w:ascii="Times New Roman" w:hAnsi="Times New Roman"/>
          <w:sz w:val="24"/>
          <w:szCs w:val="24"/>
          <w:lang w:val="en-GB"/>
        </w:rPr>
        <w:t>2010/75/E</w:t>
      </w:r>
      <w:r w:rsidR="00441DEF" w:rsidRPr="000F5775">
        <w:rPr>
          <w:rFonts w:ascii="Times New Roman" w:hAnsi="Times New Roman"/>
          <w:sz w:val="24"/>
          <w:szCs w:val="24"/>
        </w:rPr>
        <w:t>З</w:t>
      </w:r>
      <w:r w:rsidR="006C4735" w:rsidRPr="000F5775">
        <w:rPr>
          <w:rFonts w:ascii="Times New Roman" w:hAnsi="Times New Roman"/>
          <w:sz w:val="24"/>
          <w:szCs w:val="24"/>
          <w:lang w:val="en-GB"/>
        </w:rPr>
        <w:t>.</w:t>
      </w:r>
      <w:r w:rsidRPr="000F5775">
        <w:rPr>
          <w:rFonts w:ascii="Times New Roman" w:hAnsi="Times New Roman"/>
          <w:sz w:val="24"/>
          <w:szCs w:val="24"/>
        </w:rPr>
        <w:t xml:space="preserve"> Нови Закон о водама и усвојени подзаконски акти </w:t>
      </w:r>
      <w:r w:rsidR="006C4735" w:rsidRPr="000F5775">
        <w:rPr>
          <w:rFonts w:ascii="Times New Roman" w:hAnsi="Times New Roman"/>
          <w:sz w:val="24"/>
          <w:szCs w:val="24"/>
        </w:rPr>
        <w:t xml:space="preserve">би требало да </w:t>
      </w:r>
      <w:r w:rsidRPr="000F5775">
        <w:rPr>
          <w:rFonts w:ascii="Times New Roman" w:hAnsi="Times New Roman"/>
          <w:sz w:val="24"/>
          <w:szCs w:val="24"/>
        </w:rPr>
        <w:t>потпу</w:t>
      </w:r>
      <w:r w:rsidR="006C4735" w:rsidRPr="000F5775">
        <w:rPr>
          <w:rFonts w:ascii="Times New Roman" w:hAnsi="Times New Roman"/>
          <w:sz w:val="24"/>
          <w:szCs w:val="24"/>
        </w:rPr>
        <w:t xml:space="preserve">ности и </w:t>
      </w:r>
      <w:r w:rsidR="009E2996" w:rsidRPr="000F5775">
        <w:rPr>
          <w:rFonts w:ascii="Times New Roman" w:hAnsi="Times New Roman"/>
          <w:sz w:val="24"/>
          <w:szCs w:val="24"/>
        </w:rPr>
        <w:t xml:space="preserve">прецизно </w:t>
      </w:r>
      <w:r w:rsidR="006C4735" w:rsidRPr="000F5775">
        <w:rPr>
          <w:rFonts w:ascii="Times New Roman" w:hAnsi="Times New Roman"/>
          <w:sz w:val="24"/>
          <w:szCs w:val="24"/>
        </w:rPr>
        <w:t>транспонују захтеве ОДВ и омогуће</w:t>
      </w:r>
      <w:r w:rsidR="009E2996" w:rsidRPr="000F5775">
        <w:rPr>
          <w:rFonts w:ascii="Times New Roman" w:hAnsi="Times New Roman"/>
          <w:sz w:val="24"/>
          <w:szCs w:val="24"/>
        </w:rPr>
        <w:t xml:space="preserve"> испуњење</w:t>
      </w:r>
      <w:r w:rsidR="006C4735" w:rsidRPr="000F5775">
        <w:rPr>
          <w:rFonts w:ascii="Times New Roman" w:hAnsi="Times New Roman"/>
          <w:sz w:val="24"/>
          <w:szCs w:val="24"/>
        </w:rPr>
        <w:t xml:space="preserve"> следећих кључних захт</w:t>
      </w:r>
      <w:r w:rsidRPr="000F5775">
        <w:rPr>
          <w:rFonts w:ascii="Times New Roman" w:hAnsi="Times New Roman"/>
          <w:sz w:val="24"/>
          <w:szCs w:val="24"/>
        </w:rPr>
        <w:t>ева:</w:t>
      </w:r>
    </w:p>
    <w:p w:rsidR="00280980" w:rsidRPr="000F5775" w:rsidRDefault="00441DEF" w:rsidP="00280980">
      <w:pPr>
        <w:pStyle w:val="ListParagraph"/>
        <w:numPr>
          <w:ilvl w:val="0"/>
          <w:numId w:val="50"/>
        </w:numPr>
        <w:spacing w:before="120" w:after="120" w:line="240" w:lineRule="auto"/>
        <w:jc w:val="both"/>
        <w:rPr>
          <w:rFonts w:ascii="Times New Roman" w:hAnsi="Times New Roman"/>
          <w:sz w:val="24"/>
          <w:szCs w:val="24"/>
        </w:rPr>
      </w:pPr>
      <w:r w:rsidRPr="000F5775">
        <w:rPr>
          <w:rFonts w:ascii="Times New Roman" w:hAnsi="Times New Roman"/>
          <w:sz w:val="24"/>
          <w:szCs w:val="24"/>
        </w:rPr>
        <w:t>з</w:t>
      </w:r>
      <w:r w:rsidR="006C4735" w:rsidRPr="000F5775">
        <w:rPr>
          <w:rFonts w:ascii="Times New Roman" w:hAnsi="Times New Roman"/>
          <w:sz w:val="24"/>
          <w:szCs w:val="24"/>
        </w:rPr>
        <w:t>ванично одређивање</w:t>
      </w:r>
      <w:r w:rsidR="00A64963" w:rsidRPr="000F5775">
        <w:rPr>
          <w:rFonts w:ascii="Times New Roman" w:hAnsi="Times New Roman"/>
          <w:sz w:val="24"/>
          <w:szCs w:val="24"/>
        </w:rPr>
        <w:t xml:space="preserve"> граница водних подручја;</w:t>
      </w:r>
    </w:p>
    <w:p w:rsidR="00280980" w:rsidRPr="000F5775" w:rsidRDefault="00441DEF" w:rsidP="00280980">
      <w:pPr>
        <w:pStyle w:val="ListParagraph"/>
        <w:numPr>
          <w:ilvl w:val="0"/>
          <w:numId w:val="50"/>
        </w:numPr>
        <w:spacing w:before="120" w:after="120" w:line="240" w:lineRule="auto"/>
        <w:jc w:val="both"/>
        <w:rPr>
          <w:rFonts w:ascii="Times New Roman" w:hAnsi="Times New Roman"/>
          <w:sz w:val="24"/>
          <w:szCs w:val="24"/>
        </w:rPr>
      </w:pPr>
      <w:r w:rsidRPr="000F5775">
        <w:rPr>
          <w:rFonts w:ascii="Times New Roman" w:hAnsi="Times New Roman"/>
          <w:sz w:val="24"/>
          <w:szCs w:val="24"/>
        </w:rPr>
        <w:t>п</w:t>
      </w:r>
      <w:r w:rsidR="00A64963" w:rsidRPr="000F5775">
        <w:rPr>
          <w:rFonts w:ascii="Times New Roman" w:hAnsi="Times New Roman"/>
          <w:sz w:val="24"/>
          <w:szCs w:val="24"/>
        </w:rPr>
        <w:t>остизање</w:t>
      </w:r>
      <w:r w:rsidR="006C4735" w:rsidRPr="000F5775">
        <w:rPr>
          <w:rFonts w:ascii="Times New Roman" w:hAnsi="Times New Roman"/>
          <w:sz w:val="24"/>
          <w:szCs w:val="24"/>
        </w:rPr>
        <w:t xml:space="preserve"> еколошких циљева;</w:t>
      </w:r>
    </w:p>
    <w:p w:rsidR="00280980" w:rsidRPr="000F5775" w:rsidRDefault="00441DEF" w:rsidP="00280980">
      <w:pPr>
        <w:pStyle w:val="ListParagraph"/>
        <w:numPr>
          <w:ilvl w:val="0"/>
          <w:numId w:val="50"/>
        </w:numPr>
        <w:spacing w:before="120" w:after="120" w:line="240" w:lineRule="auto"/>
        <w:jc w:val="both"/>
        <w:rPr>
          <w:rFonts w:ascii="Times New Roman" w:hAnsi="Times New Roman"/>
          <w:sz w:val="24"/>
          <w:szCs w:val="24"/>
        </w:rPr>
      </w:pPr>
      <w:r w:rsidRPr="000F5775">
        <w:rPr>
          <w:rFonts w:ascii="Times New Roman" w:hAnsi="Times New Roman"/>
          <w:sz w:val="24"/>
          <w:szCs w:val="24"/>
        </w:rPr>
        <w:t>ф</w:t>
      </w:r>
      <w:r w:rsidR="00A64963" w:rsidRPr="000F5775">
        <w:rPr>
          <w:rFonts w:ascii="Times New Roman" w:hAnsi="Times New Roman"/>
          <w:sz w:val="24"/>
          <w:szCs w:val="24"/>
        </w:rPr>
        <w:t xml:space="preserve">ормирање </w:t>
      </w:r>
      <w:r w:rsidR="006C4735" w:rsidRPr="000F5775">
        <w:rPr>
          <w:rFonts w:ascii="Times New Roman" w:hAnsi="Times New Roman"/>
          <w:sz w:val="24"/>
          <w:szCs w:val="24"/>
        </w:rPr>
        <w:t>и одржавање регистра заштићених подручја;</w:t>
      </w:r>
    </w:p>
    <w:p w:rsidR="00280980" w:rsidRPr="000F5775" w:rsidRDefault="00441DEF" w:rsidP="00280980">
      <w:pPr>
        <w:pStyle w:val="ListParagraph"/>
        <w:numPr>
          <w:ilvl w:val="0"/>
          <w:numId w:val="50"/>
        </w:numPr>
        <w:spacing w:before="120" w:after="120" w:line="240" w:lineRule="auto"/>
        <w:jc w:val="both"/>
        <w:rPr>
          <w:rFonts w:ascii="Times New Roman" w:hAnsi="Times New Roman"/>
          <w:sz w:val="24"/>
          <w:szCs w:val="24"/>
        </w:rPr>
      </w:pPr>
      <w:r w:rsidRPr="000F5775">
        <w:rPr>
          <w:rFonts w:ascii="Times New Roman" w:hAnsi="Times New Roman"/>
          <w:sz w:val="24"/>
          <w:szCs w:val="24"/>
        </w:rPr>
        <w:t>у</w:t>
      </w:r>
      <w:r w:rsidR="006C4735" w:rsidRPr="000F5775">
        <w:rPr>
          <w:rFonts w:ascii="Times New Roman" w:hAnsi="Times New Roman"/>
          <w:sz w:val="24"/>
          <w:szCs w:val="24"/>
        </w:rPr>
        <w:t>свајање програма мониторинга;</w:t>
      </w:r>
    </w:p>
    <w:p w:rsidR="00280980" w:rsidRPr="000F5775" w:rsidRDefault="00441DEF" w:rsidP="00280980">
      <w:pPr>
        <w:pStyle w:val="ListParagraph"/>
        <w:numPr>
          <w:ilvl w:val="0"/>
          <w:numId w:val="50"/>
        </w:numPr>
        <w:spacing w:before="120" w:after="120" w:line="240" w:lineRule="auto"/>
        <w:jc w:val="both"/>
        <w:rPr>
          <w:rFonts w:ascii="Times New Roman" w:hAnsi="Times New Roman"/>
          <w:sz w:val="24"/>
          <w:szCs w:val="24"/>
        </w:rPr>
      </w:pPr>
      <w:r w:rsidRPr="000F5775">
        <w:rPr>
          <w:rFonts w:ascii="Times New Roman" w:hAnsi="Times New Roman"/>
          <w:sz w:val="24"/>
          <w:szCs w:val="24"/>
        </w:rPr>
        <w:t>с</w:t>
      </w:r>
      <w:r w:rsidR="006D255B" w:rsidRPr="000F5775">
        <w:rPr>
          <w:rFonts w:ascii="Times New Roman" w:hAnsi="Times New Roman"/>
          <w:sz w:val="24"/>
          <w:szCs w:val="24"/>
        </w:rPr>
        <w:t>провођење</w:t>
      </w:r>
      <w:r w:rsidR="006C4735" w:rsidRPr="000F5775">
        <w:rPr>
          <w:rFonts w:ascii="Times New Roman" w:hAnsi="Times New Roman"/>
          <w:sz w:val="24"/>
          <w:szCs w:val="24"/>
        </w:rPr>
        <w:t xml:space="preserve"> система повраћаја трошкова за водне услуге;</w:t>
      </w:r>
    </w:p>
    <w:p w:rsidR="00280980" w:rsidRPr="000F5775" w:rsidRDefault="00441DEF" w:rsidP="00280980">
      <w:pPr>
        <w:pStyle w:val="ListParagraph"/>
        <w:numPr>
          <w:ilvl w:val="0"/>
          <w:numId w:val="50"/>
        </w:numPr>
        <w:spacing w:before="120" w:after="120" w:line="240" w:lineRule="auto"/>
        <w:jc w:val="both"/>
        <w:rPr>
          <w:rFonts w:ascii="Times New Roman" w:hAnsi="Times New Roman"/>
          <w:sz w:val="24"/>
          <w:szCs w:val="24"/>
        </w:rPr>
      </w:pPr>
      <w:r w:rsidRPr="000F5775">
        <w:rPr>
          <w:rFonts w:ascii="Times New Roman" w:hAnsi="Times New Roman"/>
          <w:sz w:val="24"/>
          <w:szCs w:val="24"/>
        </w:rPr>
        <w:t>п</w:t>
      </w:r>
      <w:r w:rsidR="003B45ED" w:rsidRPr="000F5775">
        <w:rPr>
          <w:rFonts w:ascii="Times New Roman" w:hAnsi="Times New Roman"/>
          <w:sz w:val="24"/>
          <w:szCs w:val="24"/>
        </w:rPr>
        <w:t>уна</w:t>
      </w:r>
      <w:r w:rsidR="00A64963" w:rsidRPr="000F5775">
        <w:rPr>
          <w:rFonts w:ascii="Times New Roman" w:hAnsi="Times New Roman"/>
          <w:sz w:val="24"/>
          <w:szCs w:val="24"/>
        </w:rPr>
        <w:t xml:space="preserve"> примена</w:t>
      </w:r>
      <w:r w:rsidR="00280980" w:rsidRPr="000F5775">
        <w:rPr>
          <w:rFonts w:ascii="Times New Roman" w:hAnsi="Times New Roman"/>
          <w:sz w:val="24"/>
          <w:szCs w:val="24"/>
        </w:rPr>
        <w:t xml:space="preserve"> „</w:t>
      </w:r>
      <w:r w:rsidR="00A978C9" w:rsidRPr="000F5775">
        <w:rPr>
          <w:rFonts w:ascii="Times New Roman" w:hAnsi="Times New Roman"/>
          <w:sz w:val="24"/>
          <w:szCs w:val="24"/>
        </w:rPr>
        <w:t>комбинован</w:t>
      </w:r>
      <w:r w:rsidR="00A64963" w:rsidRPr="000F5775">
        <w:rPr>
          <w:rFonts w:ascii="Times New Roman" w:hAnsi="Times New Roman"/>
          <w:sz w:val="24"/>
          <w:szCs w:val="24"/>
        </w:rPr>
        <w:t>ог</w:t>
      </w:r>
      <w:r w:rsidR="00A978C9" w:rsidRPr="000F5775">
        <w:rPr>
          <w:rFonts w:ascii="Times New Roman" w:hAnsi="Times New Roman"/>
          <w:sz w:val="24"/>
          <w:szCs w:val="24"/>
        </w:rPr>
        <w:t xml:space="preserve"> приступ</w:t>
      </w:r>
      <w:r w:rsidR="00A64963" w:rsidRPr="000F5775">
        <w:rPr>
          <w:rFonts w:ascii="Times New Roman" w:hAnsi="Times New Roman"/>
          <w:sz w:val="24"/>
          <w:szCs w:val="24"/>
        </w:rPr>
        <w:t>а</w:t>
      </w:r>
      <w:r w:rsidRPr="000F5775">
        <w:rPr>
          <w:rFonts w:ascii="Times New Roman" w:hAnsi="Times New Roman"/>
          <w:sz w:val="24"/>
          <w:szCs w:val="24"/>
        </w:rPr>
        <w:t>”</w:t>
      </w:r>
      <w:r w:rsidR="00A64963" w:rsidRPr="000F5775">
        <w:rPr>
          <w:rFonts w:ascii="Times New Roman" w:hAnsi="Times New Roman"/>
          <w:sz w:val="24"/>
          <w:szCs w:val="24"/>
        </w:rPr>
        <w:t xml:space="preserve">тамо </w:t>
      </w:r>
      <w:r w:rsidR="006C4735" w:rsidRPr="000F5775">
        <w:rPr>
          <w:rFonts w:ascii="Times New Roman" w:hAnsi="Times New Roman"/>
          <w:sz w:val="24"/>
          <w:szCs w:val="24"/>
        </w:rPr>
        <w:t>где се граничне вредности емисије и стандарди квалитета користе за међусобно јачање;</w:t>
      </w:r>
    </w:p>
    <w:p w:rsidR="00280980" w:rsidRPr="000F5775" w:rsidRDefault="00441DEF" w:rsidP="00280980">
      <w:pPr>
        <w:pStyle w:val="ListParagraph"/>
        <w:numPr>
          <w:ilvl w:val="0"/>
          <w:numId w:val="50"/>
        </w:numPr>
        <w:spacing w:before="120" w:after="120" w:line="240" w:lineRule="auto"/>
        <w:jc w:val="both"/>
        <w:rPr>
          <w:rFonts w:ascii="Times New Roman" w:hAnsi="Times New Roman"/>
          <w:sz w:val="24"/>
          <w:szCs w:val="24"/>
        </w:rPr>
      </w:pPr>
      <w:r w:rsidRPr="000F5775">
        <w:rPr>
          <w:rFonts w:ascii="Times New Roman" w:hAnsi="Times New Roman"/>
          <w:sz w:val="24"/>
          <w:szCs w:val="24"/>
        </w:rPr>
        <w:lastRenderedPageBreak/>
        <w:t>п</w:t>
      </w:r>
      <w:r w:rsidR="006C4735" w:rsidRPr="000F5775">
        <w:rPr>
          <w:rFonts w:ascii="Times New Roman" w:hAnsi="Times New Roman"/>
          <w:sz w:val="24"/>
          <w:szCs w:val="24"/>
        </w:rPr>
        <w:t>оједностављење система</w:t>
      </w:r>
      <w:r w:rsidR="003B45ED" w:rsidRPr="000F5775">
        <w:rPr>
          <w:rFonts w:ascii="Times New Roman" w:hAnsi="Times New Roman"/>
          <w:sz w:val="24"/>
          <w:szCs w:val="24"/>
        </w:rPr>
        <w:t xml:space="preserve"> за давање</w:t>
      </w:r>
      <w:r w:rsidR="00A978C9" w:rsidRPr="000F5775">
        <w:rPr>
          <w:rFonts w:ascii="Times New Roman" w:hAnsi="Times New Roman"/>
          <w:sz w:val="24"/>
          <w:szCs w:val="24"/>
        </w:rPr>
        <w:t xml:space="preserve">овлашћења </w:t>
      </w:r>
      <w:r w:rsidR="003B45ED" w:rsidRPr="000F5775">
        <w:rPr>
          <w:rFonts w:ascii="Times New Roman" w:hAnsi="Times New Roman"/>
          <w:sz w:val="24"/>
          <w:szCs w:val="24"/>
        </w:rPr>
        <w:t>и издавање</w:t>
      </w:r>
      <w:r w:rsidR="006C4735" w:rsidRPr="000F5775">
        <w:rPr>
          <w:rFonts w:ascii="Times New Roman" w:hAnsi="Times New Roman"/>
          <w:sz w:val="24"/>
          <w:szCs w:val="24"/>
        </w:rPr>
        <w:t xml:space="preserve"> дозвола;</w:t>
      </w:r>
    </w:p>
    <w:p w:rsidR="00280980" w:rsidRPr="000F5775" w:rsidRDefault="00441DEF" w:rsidP="00280980">
      <w:pPr>
        <w:pStyle w:val="ListParagraph"/>
        <w:numPr>
          <w:ilvl w:val="0"/>
          <w:numId w:val="50"/>
        </w:numPr>
        <w:spacing w:before="120" w:after="120" w:line="240" w:lineRule="auto"/>
        <w:jc w:val="both"/>
        <w:rPr>
          <w:rFonts w:ascii="Times New Roman" w:hAnsi="Times New Roman"/>
          <w:sz w:val="24"/>
          <w:szCs w:val="24"/>
        </w:rPr>
      </w:pPr>
      <w:r w:rsidRPr="000F5775">
        <w:rPr>
          <w:rFonts w:ascii="Times New Roman" w:hAnsi="Times New Roman"/>
          <w:sz w:val="24"/>
          <w:szCs w:val="24"/>
        </w:rPr>
        <w:t>у</w:t>
      </w:r>
      <w:r w:rsidR="006C4735" w:rsidRPr="000F5775">
        <w:rPr>
          <w:rFonts w:ascii="Times New Roman" w:hAnsi="Times New Roman"/>
          <w:sz w:val="24"/>
          <w:szCs w:val="24"/>
        </w:rPr>
        <w:t>свајање п</w:t>
      </w:r>
      <w:r w:rsidR="003B45ED" w:rsidRPr="000F5775">
        <w:rPr>
          <w:rFonts w:ascii="Times New Roman" w:hAnsi="Times New Roman"/>
          <w:sz w:val="24"/>
          <w:szCs w:val="24"/>
        </w:rPr>
        <w:t>ланова управљања водним подручјима</w:t>
      </w:r>
      <w:r w:rsidR="006C4735" w:rsidRPr="000F5775">
        <w:rPr>
          <w:rFonts w:ascii="Times New Roman" w:hAnsi="Times New Roman"/>
          <w:sz w:val="24"/>
          <w:szCs w:val="24"/>
        </w:rPr>
        <w:t>;</w:t>
      </w:r>
    </w:p>
    <w:p w:rsidR="00280980" w:rsidRPr="000F5775" w:rsidRDefault="00441DEF" w:rsidP="00280980">
      <w:pPr>
        <w:pStyle w:val="ListParagraph"/>
        <w:numPr>
          <w:ilvl w:val="0"/>
          <w:numId w:val="50"/>
        </w:numPr>
        <w:spacing w:before="120" w:after="120" w:line="240" w:lineRule="auto"/>
        <w:jc w:val="both"/>
        <w:rPr>
          <w:rFonts w:ascii="Times New Roman" w:hAnsi="Times New Roman"/>
          <w:sz w:val="24"/>
          <w:szCs w:val="24"/>
        </w:rPr>
      </w:pPr>
      <w:r w:rsidRPr="000F5775">
        <w:rPr>
          <w:rFonts w:ascii="Times New Roman" w:hAnsi="Times New Roman"/>
          <w:sz w:val="24"/>
          <w:szCs w:val="24"/>
        </w:rPr>
        <w:t>у</w:t>
      </w:r>
      <w:r w:rsidR="006C4735" w:rsidRPr="000F5775">
        <w:rPr>
          <w:rFonts w:ascii="Times New Roman" w:hAnsi="Times New Roman"/>
          <w:sz w:val="24"/>
          <w:szCs w:val="24"/>
        </w:rPr>
        <w:t>свајање програма мера;</w:t>
      </w:r>
    </w:p>
    <w:p w:rsidR="006C4735" w:rsidRPr="000F5775" w:rsidRDefault="00441DEF" w:rsidP="00280980">
      <w:pPr>
        <w:pStyle w:val="ListParagraph"/>
        <w:numPr>
          <w:ilvl w:val="0"/>
          <w:numId w:val="50"/>
        </w:numPr>
        <w:spacing w:before="120" w:after="120" w:line="240" w:lineRule="auto"/>
        <w:jc w:val="both"/>
        <w:rPr>
          <w:rFonts w:ascii="Times New Roman" w:hAnsi="Times New Roman"/>
          <w:sz w:val="24"/>
          <w:szCs w:val="24"/>
        </w:rPr>
      </w:pPr>
      <w:r w:rsidRPr="000F5775">
        <w:rPr>
          <w:rFonts w:ascii="Times New Roman" w:hAnsi="Times New Roman"/>
          <w:sz w:val="24"/>
          <w:szCs w:val="24"/>
        </w:rPr>
        <w:t>о</w:t>
      </w:r>
      <w:r w:rsidR="006C4735" w:rsidRPr="000F5775">
        <w:rPr>
          <w:rFonts w:ascii="Times New Roman" w:hAnsi="Times New Roman"/>
          <w:sz w:val="24"/>
          <w:szCs w:val="24"/>
        </w:rPr>
        <w:t>безбеђивање одговарајућих ов</w:t>
      </w:r>
      <w:r w:rsidR="003B45ED" w:rsidRPr="000F5775">
        <w:rPr>
          <w:rFonts w:ascii="Times New Roman" w:hAnsi="Times New Roman"/>
          <w:sz w:val="24"/>
          <w:szCs w:val="24"/>
        </w:rPr>
        <w:t>лашћења за примену извршних активности</w:t>
      </w:r>
      <w:r w:rsidR="006C4735" w:rsidRPr="000F5775">
        <w:rPr>
          <w:rFonts w:ascii="Times New Roman" w:hAnsi="Times New Roman"/>
          <w:sz w:val="24"/>
          <w:szCs w:val="24"/>
        </w:rPr>
        <w:t>.</w:t>
      </w:r>
    </w:p>
    <w:p w:rsidR="006C4735" w:rsidRPr="000F5775" w:rsidRDefault="006C4735" w:rsidP="006C4735">
      <w:pPr>
        <w:pStyle w:val="ListParagraph"/>
        <w:spacing w:before="120" w:after="120" w:line="240" w:lineRule="auto"/>
        <w:rPr>
          <w:rFonts w:ascii="Times New Roman" w:hAnsi="Times New Roman"/>
          <w:sz w:val="22"/>
          <w:szCs w:val="22"/>
        </w:rPr>
      </w:pPr>
    </w:p>
    <w:p w:rsidR="007C7C97" w:rsidRPr="000F5775" w:rsidRDefault="008048A2" w:rsidP="002F1640">
      <w:pPr>
        <w:pStyle w:val="Heading3"/>
      </w:pPr>
      <w:bookmarkStart w:id="63" w:name="_Toc28157043"/>
      <w:r w:rsidRPr="000F5775">
        <w:t xml:space="preserve">4.1.2 </w:t>
      </w:r>
      <w:r w:rsidR="0079505A" w:rsidRPr="000F5775">
        <w:t>Припрема РБМП</w:t>
      </w:r>
      <w:r w:rsidR="003B45ED" w:rsidRPr="000F5775">
        <w:t>-ова</w:t>
      </w:r>
      <w:r w:rsidR="0079505A" w:rsidRPr="000F5775">
        <w:t xml:space="preserve"> и</w:t>
      </w:r>
      <w:r w:rsidR="003B45ED" w:rsidRPr="000F5775">
        <w:t>ПоМ-ова</w:t>
      </w:r>
      <w:bookmarkEnd w:id="63"/>
    </w:p>
    <w:p w:rsidR="00083D10" w:rsidRPr="000F5775" w:rsidRDefault="00DD0AA1" w:rsidP="00DD0AA1">
      <w:pPr>
        <w:spacing w:before="120" w:after="120" w:line="240" w:lineRule="auto"/>
        <w:jc w:val="both"/>
        <w:rPr>
          <w:rFonts w:ascii="Times New Roman" w:hAnsi="Times New Roman"/>
          <w:sz w:val="24"/>
          <w:szCs w:val="24"/>
        </w:rPr>
      </w:pPr>
      <w:r w:rsidRPr="000F5775">
        <w:rPr>
          <w:rFonts w:ascii="Times New Roman" w:hAnsi="Times New Roman"/>
          <w:sz w:val="24"/>
          <w:szCs w:val="24"/>
        </w:rPr>
        <w:t xml:space="preserve">Припрема РБМП-ова </w:t>
      </w:r>
      <w:r w:rsidR="00083D10" w:rsidRPr="000F5775">
        <w:rPr>
          <w:rFonts w:ascii="Times New Roman" w:hAnsi="Times New Roman"/>
          <w:sz w:val="24"/>
          <w:szCs w:val="24"/>
        </w:rPr>
        <w:t>и ПоМ</w:t>
      </w:r>
      <w:r w:rsidR="00FB7BC5" w:rsidRPr="000F5775">
        <w:rPr>
          <w:rFonts w:ascii="Times New Roman" w:hAnsi="Times New Roman"/>
          <w:sz w:val="24"/>
          <w:szCs w:val="24"/>
        </w:rPr>
        <w:t xml:space="preserve">-ова је једна од кључних мера у </w:t>
      </w:r>
      <w:r w:rsidR="006D255B" w:rsidRPr="000F5775">
        <w:rPr>
          <w:rFonts w:ascii="Times New Roman" w:hAnsi="Times New Roman"/>
          <w:sz w:val="24"/>
          <w:szCs w:val="24"/>
        </w:rPr>
        <w:t>спровођењу</w:t>
      </w:r>
      <w:r w:rsidR="00083D10" w:rsidRPr="000F5775">
        <w:rPr>
          <w:rFonts w:ascii="Times New Roman" w:hAnsi="Times New Roman"/>
          <w:sz w:val="24"/>
          <w:szCs w:val="24"/>
        </w:rPr>
        <w:t xml:space="preserve"> ОДВ. До приступања</w:t>
      </w:r>
      <w:r w:rsidRPr="000F5775">
        <w:rPr>
          <w:rFonts w:ascii="Times New Roman" w:hAnsi="Times New Roman"/>
          <w:sz w:val="24"/>
          <w:szCs w:val="24"/>
        </w:rPr>
        <w:t xml:space="preserve"> ЕУ, Репуб</w:t>
      </w:r>
      <w:r w:rsidR="00FB7BC5" w:rsidRPr="000F5775">
        <w:rPr>
          <w:rFonts w:ascii="Times New Roman" w:hAnsi="Times New Roman"/>
          <w:sz w:val="24"/>
          <w:szCs w:val="24"/>
        </w:rPr>
        <w:t>лика Србија мора имати израђене</w:t>
      </w:r>
      <w:r w:rsidRPr="000F5775">
        <w:rPr>
          <w:rFonts w:ascii="Times New Roman" w:hAnsi="Times New Roman"/>
          <w:sz w:val="24"/>
          <w:szCs w:val="24"/>
        </w:rPr>
        <w:t xml:space="preserve"> и званично усвој</w:t>
      </w:r>
      <w:r w:rsidR="00FB7BC5" w:rsidRPr="000F5775">
        <w:rPr>
          <w:rFonts w:ascii="Times New Roman" w:hAnsi="Times New Roman"/>
          <w:sz w:val="24"/>
          <w:szCs w:val="24"/>
        </w:rPr>
        <w:t>ене РБМП-ове и ПоМ-ове. РБПМ ће морати да обухвати</w:t>
      </w:r>
      <w:r w:rsidR="00083D10" w:rsidRPr="000F5775">
        <w:rPr>
          <w:rFonts w:ascii="Times New Roman" w:hAnsi="Times New Roman"/>
          <w:sz w:val="24"/>
          <w:szCs w:val="24"/>
        </w:rPr>
        <w:t xml:space="preserve"> све елементе наведене</w:t>
      </w:r>
      <w:r w:rsidRPr="000F5775">
        <w:rPr>
          <w:rFonts w:ascii="Times New Roman" w:hAnsi="Times New Roman"/>
          <w:sz w:val="24"/>
          <w:szCs w:val="24"/>
        </w:rPr>
        <w:t xml:space="preserve"> у </w:t>
      </w:r>
      <w:r w:rsidR="00803060" w:rsidRPr="000F5775">
        <w:rPr>
          <w:rFonts w:ascii="Times New Roman" w:hAnsi="Times New Roman"/>
          <w:sz w:val="24"/>
          <w:szCs w:val="24"/>
        </w:rPr>
        <w:t xml:space="preserve">Прилогу </w:t>
      </w:r>
      <w:r w:rsidR="00083D10" w:rsidRPr="000F5775">
        <w:rPr>
          <w:rFonts w:ascii="Times New Roman" w:hAnsi="Times New Roman"/>
          <w:sz w:val="24"/>
          <w:szCs w:val="24"/>
          <w:lang w:val="en-GB"/>
        </w:rPr>
        <w:t>VII</w:t>
      </w:r>
      <w:r w:rsidR="00083D10" w:rsidRPr="000F5775">
        <w:rPr>
          <w:rFonts w:ascii="Times New Roman" w:hAnsi="Times New Roman"/>
          <w:sz w:val="24"/>
          <w:szCs w:val="24"/>
        </w:rPr>
        <w:t xml:space="preserve"> ОДВ</w:t>
      </w:r>
      <w:r w:rsidR="00F83298" w:rsidRPr="000F5775">
        <w:rPr>
          <w:rFonts w:ascii="Times New Roman" w:hAnsi="Times New Roman"/>
          <w:sz w:val="24"/>
          <w:szCs w:val="24"/>
        </w:rPr>
        <w:t xml:space="preserve">, </w:t>
      </w:r>
      <w:r w:rsidR="00FB7BC5" w:rsidRPr="000F5775">
        <w:rPr>
          <w:rFonts w:ascii="Times New Roman" w:hAnsi="Times New Roman"/>
          <w:sz w:val="24"/>
          <w:szCs w:val="24"/>
        </w:rPr>
        <w:t>док би</w:t>
      </w:r>
      <w:r w:rsidRPr="000F5775">
        <w:rPr>
          <w:rFonts w:ascii="Times New Roman" w:hAnsi="Times New Roman"/>
          <w:sz w:val="24"/>
          <w:szCs w:val="24"/>
        </w:rPr>
        <w:t xml:space="preserve"> ПоМ треба</w:t>
      </w:r>
      <w:r w:rsidR="00083D10" w:rsidRPr="000F5775">
        <w:rPr>
          <w:rFonts w:ascii="Times New Roman" w:hAnsi="Times New Roman"/>
          <w:sz w:val="24"/>
          <w:szCs w:val="24"/>
        </w:rPr>
        <w:t>ло да укључи основне и допунске м</w:t>
      </w:r>
      <w:r w:rsidR="00FB7BC5" w:rsidRPr="000F5775">
        <w:rPr>
          <w:rFonts w:ascii="Times New Roman" w:hAnsi="Times New Roman"/>
          <w:sz w:val="24"/>
          <w:szCs w:val="24"/>
        </w:rPr>
        <w:t>ере за постизање доброг статуса</w:t>
      </w:r>
      <w:r w:rsidRPr="000F5775">
        <w:rPr>
          <w:rFonts w:ascii="Times New Roman" w:hAnsi="Times New Roman"/>
          <w:sz w:val="24"/>
          <w:szCs w:val="24"/>
        </w:rPr>
        <w:t xml:space="preserve"> водних ресурса</w:t>
      </w:r>
      <w:r w:rsidR="00FB7BC5" w:rsidRPr="000F5775">
        <w:rPr>
          <w:rFonts w:ascii="Times New Roman" w:hAnsi="Times New Roman"/>
          <w:sz w:val="24"/>
          <w:szCs w:val="24"/>
        </w:rPr>
        <w:t xml:space="preserve">, као што је </w:t>
      </w:r>
      <w:r w:rsidRPr="000F5775">
        <w:rPr>
          <w:rFonts w:ascii="Times New Roman" w:hAnsi="Times New Roman"/>
          <w:sz w:val="24"/>
          <w:szCs w:val="24"/>
        </w:rPr>
        <w:t xml:space="preserve">прописано у члану 11. и </w:t>
      </w:r>
      <w:r w:rsidR="00803060" w:rsidRPr="000F5775">
        <w:rPr>
          <w:rFonts w:ascii="Times New Roman" w:hAnsi="Times New Roman"/>
          <w:sz w:val="24"/>
          <w:szCs w:val="24"/>
        </w:rPr>
        <w:t xml:space="preserve">Прилогу </w:t>
      </w:r>
      <w:r w:rsidR="00083D10" w:rsidRPr="000F5775">
        <w:rPr>
          <w:rFonts w:ascii="Times New Roman" w:hAnsi="Times New Roman"/>
          <w:sz w:val="24"/>
          <w:szCs w:val="24"/>
          <w:lang w:val="en-GB"/>
        </w:rPr>
        <w:t>VI</w:t>
      </w:r>
      <w:r w:rsidRPr="000F5775">
        <w:rPr>
          <w:rFonts w:ascii="Times New Roman" w:hAnsi="Times New Roman"/>
          <w:sz w:val="24"/>
          <w:szCs w:val="24"/>
        </w:rPr>
        <w:t xml:space="preserve"> ОДВ.</w:t>
      </w:r>
    </w:p>
    <w:p w:rsidR="00083D10" w:rsidRPr="000F5775" w:rsidRDefault="000E6E4F" w:rsidP="00DD0AA1">
      <w:pPr>
        <w:spacing w:before="120" w:after="120" w:line="240" w:lineRule="auto"/>
        <w:jc w:val="both"/>
        <w:rPr>
          <w:rFonts w:ascii="Times New Roman" w:hAnsi="Times New Roman"/>
          <w:sz w:val="24"/>
          <w:szCs w:val="24"/>
        </w:rPr>
      </w:pPr>
      <w:r w:rsidRPr="000F5775">
        <w:rPr>
          <w:rFonts w:ascii="Times New Roman" w:hAnsi="Times New Roman"/>
          <w:sz w:val="24"/>
          <w:szCs w:val="24"/>
        </w:rPr>
        <w:t>ЈВП</w:t>
      </w:r>
      <w:r w:rsidR="00596DF9" w:rsidRPr="000F5775">
        <w:rPr>
          <w:rFonts w:ascii="Times New Roman" w:hAnsi="Times New Roman"/>
          <w:sz w:val="24"/>
          <w:szCs w:val="24"/>
        </w:rPr>
        <w:t xml:space="preserve"> „Србијаводе</w:t>
      </w:r>
      <w:r w:rsidR="00803060" w:rsidRPr="000F5775">
        <w:rPr>
          <w:rFonts w:ascii="Times New Roman" w:hAnsi="Times New Roman"/>
          <w:sz w:val="24"/>
          <w:szCs w:val="24"/>
        </w:rPr>
        <w:t>”</w:t>
      </w:r>
      <w:r w:rsidR="00596DF9" w:rsidRPr="000F5775">
        <w:rPr>
          <w:rFonts w:ascii="Times New Roman" w:hAnsi="Times New Roman"/>
          <w:sz w:val="24"/>
          <w:szCs w:val="24"/>
        </w:rPr>
        <w:t xml:space="preserve"> и „Воде Војводине</w:t>
      </w:r>
      <w:r w:rsidR="00803060" w:rsidRPr="000F5775">
        <w:rPr>
          <w:rFonts w:ascii="Times New Roman" w:hAnsi="Times New Roman"/>
          <w:sz w:val="24"/>
          <w:szCs w:val="24"/>
        </w:rPr>
        <w:t>”</w:t>
      </w:r>
      <w:r w:rsidRPr="000F5775">
        <w:rPr>
          <w:rFonts w:ascii="Times New Roman" w:hAnsi="Times New Roman"/>
          <w:sz w:val="24"/>
          <w:szCs w:val="24"/>
        </w:rPr>
        <w:t xml:space="preserve"> морају преузети главну одговорност</w:t>
      </w:r>
      <w:r w:rsidR="00DD0AA1" w:rsidRPr="000F5775">
        <w:rPr>
          <w:rFonts w:ascii="Times New Roman" w:hAnsi="Times New Roman"/>
          <w:sz w:val="24"/>
          <w:szCs w:val="24"/>
        </w:rPr>
        <w:t xml:space="preserve"> за припрему РБМП-</w:t>
      </w:r>
      <w:r w:rsidRPr="000F5775">
        <w:rPr>
          <w:rFonts w:ascii="Times New Roman" w:hAnsi="Times New Roman"/>
          <w:sz w:val="24"/>
          <w:szCs w:val="24"/>
        </w:rPr>
        <w:t>о</w:t>
      </w:r>
      <w:r w:rsidR="00F83298" w:rsidRPr="000F5775">
        <w:rPr>
          <w:rFonts w:ascii="Times New Roman" w:hAnsi="Times New Roman"/>
          <w:sz w:val="24"/>
          <w:szCs w:val="24"/>
        </w:rPr>
        <w:t xml:space="preserve">ва и ПоМ-ова, </w:t>
      </w:r>
      <w:r w:rsidR="00DD0AA1" w:rsidRPr="000F5775">
        <w:rPr>
          <w:rFonts w:ascii="Times New Roman" w:hAnsi="Times New Roman"/>
          <w:sz w:val="24"/>
          <w:szCs w:val="24"/>
        </w:rPr>
        <w:t>уз активно учешће других релевантних институци</w:t>
      </w:r>
      <w:r w:rsidR="00F83298" w:rsidRPr="000F5775">
        <w:rPr>
          <w:rFonts w:ascii="Times New Roman" w:hAnsi="Times New Roman"/>
          <w:sz w:val="24"/>
          <w:szCs w:val="24"/>
        </w:rPr>
        <w:t>ја. Координацију овог п</w:t>
      </w:r>
      <w:r w:rsidR="00083D10" w:rsidRPr="000F5775">
        <w:rPr>
          <w:rFonts w:ascii="Times New Roman" w:hAnsi="Times New Roman"/>
          <w:sz w:val="24"/>
          <w:szCs w:val="24"/>
        </w:rPr>
        <w:t>роцес</w:t>
      </w:r>
      <w:r w:rsidR="00F83298" w:rsidRPr="000F5775">
        <w:rPr>
          <w:rFonts w:ascii="Times New Roman" w:hAnsi="Times New Roman"/>
          <w:sz w:val="24"/>
          <w:szCs w:val="24"/>
        </w:rPr>
        <w:t xml:space="preserve">а </w:t>
      </w:r>
      <w:r w:rsidR="00083D10" w:rsidRPr="000F5775">
        <w:rPr>
          <w:rFonts w:ascii="Times New Roman" w:hAnsi="Times New Roman"/>
          <w:sz w:val="24"/>
          <w:szCs w:val="24"/>
        </w:rPr>
        <w:t xml:space="preserve">мора </w:t>
      </w:r>
      <w:r w:rsidR="00F83298" w:rsidRPr="000F5775">
        <w:rPr>
          <w:rFonts w:ascii="Times New Roman" w:hAnsi="Times New Roman"/>
          <w:sz w:val="24"/>
          <w:szCs w:val="24"/>
        </w:rPr>
        <w:t xml:space="preserve">обављати </w:t>
      </w:r>
      <w:r w:rsidR="00083D10" w:rsidRPr="000F5775">
        <w:rPr>
          <w:rFonts w:ascii="Times New Roman" w:hAnsi="Times New Roman"/>
          <w:sz w:val="24"/>
          <w:szCs w:val="24"/>
        </w:rPr>
        <w:t>РДВ</w:t>
      </w:r>
      <w:r w:rsidR="00DD0AA1" w:rsidRPr="000F5775">
        <w:rPr>
          <w:rFonts w:ascii="Times New Roman" w:hAnsi="Times New Roman"/>
          <w:sz w:val="24"/>
          <w:szCs w:val="24"/>
        </w:rPr>
        <w:t>.</w:t>
      </w:r>
    </w:p>
    <w:p w:rsidR="00DD0AA1" w:rsidRPr="000F5775" w:rsidRDefault="00DD0AA1" w:rsidP="00D73DAF">
      <w:pPr>
        <w:spacing w:before="120" w:after="120" w:line="240" w:lineRule="auto"/>
        <w:jc w:val="both"/>
        <w:rPr>
          <w:rFonts w:ascii="Times New Roman" w:hAnsi="Times New Roman"/>
          <w:color w:val="FF0000"/>
          <w:sz w:val="24"/>
          <w:szCs w:val="24"/>
        </w:rPr>
      </w:pPr>
      <w:r w:rsidRPr="000F5775">
        <w:rPr>
          <w:rFonts w:ascii="Times New Roman" w:hAnsi="Times New Roman"/>
          <w:sz w:val="24"/>
          <w:szCs w:val="24"/>
        </w:rPr>
        <w:t xml:space="preserve">У процесу припреме РБМП-ова и ПоМ-ова, главни напори ће </w:t>
      </w:r>
      <w:r w:rsidR="00083D10" w:rsidRPr="000F5775">
        <w:rPr>
          <w:rFonts w:ascii="Times New Roman" w:hAnsi="Times New Roman"/>
          <w:sz w:val="24"/>
          <w:szCs w:val="24"/>
        </w:rPr>
        <w:t>бити посвећени сл</w:t>
      </w:r>
      <w:r w:rsidRPr="000F5775">
        <w:rPr>
          <w:rFonts w:ascii="Times New Roman" w:hAnsi="Times New Roman"/>
          <w:sz w:val="24"/>
          <w:szCs w:val="24"/>
        </w:rPr>
        <w:t>едећем:</w:t>
      </w:r>
    </w:p>
    <w:p w:rsidR="00083D10" w:rsidRPr="000F5775" w:rsidRDefault="00083D10" w:rsidP="00B45E0A">
      <w:pPr>
        <w:pStyle w:val="ListParagraph"/>
        <w:numPr>
          <w:ilvl w:val="0"/>
          <w:numId w:val="24"/>
        </w:numPr>
        <w:spacing w:after="0" w:line="240" w:lineRule="auto"/>
        <w:ind w:left="426" w:hanging="426"/>
        <w:jc w:val="both"/>
        <w:rPr>
          <w:rFonts w:ascii="Times New Roman" w:hAnsi="Times New Roman"/>
          <w:sz w:val="24"/>
          <w:szCs w:val="24"/>
        </w:rPr>
      </w:pPr>
      <w:r w:rsidRPr="000F5775">
        <w:rPr>
          <w:rFonts w:ascii="Times New Roman" w:hAnsi="Times New Roman"/>
          <w:i/>
          <w:sz w:val="24"/>
          <w:szCs w:val="24"/>
        </w:rPr>
        <w:t>Унапређење методолошке основе за карактеризацију водних тела</w:t>
      </w:r>
      <w:r w:rsidRPr="000F5775">
        <w:rPr>
          <w:rFonts w:ascii="Times New Roman" w:hAnsi="Times New Roman"/>
          <w:sz w:val="24"/>
          <w:szCs w:val="24"/>
        </w:rPr>
        <w:t>. Овај задатак ће углавном обухватити ревизију типологије и референтних услова. Будући да се тренутна типологија површинских водних тела заснива само на абиотским факторима, она ће м</w:t>
      </w:r>
      <w:r w:rsidR="00794F47" w:rsidRPr="000F5775">
        <w:rPr>
          <w:rFonts w:ascii="Times New Roman" w:hAnsi="Times New Roman"/>
          <w:sz w:val="24"/>
          <w:szCs w:val="24"/>
        </w:rPr>
        <w:t>орати да буде</w:t>
      </w:r>
      <w:r w:rsidRPr="000F5775">
        <w:rPr>
          <w:rFonts w:ascii="Times New Roman" w:hAnsi="Times New Roman"/>
          <w:sz w:val="24"/>
          <w:szCs w:val="24"/>
        </w:rPr>
        <w:t xml:space="preserve"> тестирана на биолошким подацима, када </w:t>
      </w:r>
      <w:r w:rsidR="00794F47" w:rsidRPr="000F5775">
        <w:rPr>
          <w:rFonts w:ascii="Times New Roman" w:hAnsi="Times New Roman"/>
          <w:sz w:val="24"/>
          <w:szCs w:val="24"/>
        </w:rPr>
        <w:t xml:space="preserve">буде достављено </w:t>
      </w:r>
      <w:r w:rsidRPr="000F5775">
        <w:rPr>
          <w:rFonts w:ascii="Times New Roman" w:hAnsi="Times New Roman"/>
          <w:sz w:val="24"/>
          <w:szCs w:val="24"/>
        </w:rPr>
        <w:t xml:space="preserve">довољно података о биолошким елементима квалитета из мониторинга. Референтни услови за поједине врсте водних тела ће морати да се </w:t>
      </w:r>
      <w:r w:rsidR="001343CF" w:rsidRPr="000F5775">
        <w:rPr>
          <w:rFonts w:ascii="Times New Roman" w:hAnsi="Times New Roman"/>
          <w:sz w:val="24"/>
          <w:szCs w:val="24"/>
        </w:rPr>
        <w:t xml:space="preserve"> буду </w:t>
      </w:r>
      <w:r w:rsidRPr="000F5775">
        <w:rPr>
          <w:rFonts w:ascii="Times New Roman" w:hAnsi="Times New Roman"/>
          <w:sz w:val="24"/>
          <w:szCs w:val="24"/>
        </w:rPr>
        <w:t>тестира</w:t>
      </w:r>
      <w:r w:rsidR="001343CF" w:rsidRPr="000F5775">
        <w:rPr>
          <w:rFonts w:ascii="Times New Roman" w:hAnsi="Times New Roman"/>
          <w:sz w:val="24"/>
          <w:szCs w:val="24"/>
        </w:rPr>
        <w:t>ни и мораће да се уради ревизија</w:t>
      </w:r>
      <w:r w:rsidRPr="000F5775">
        <w:rPr>
          <w:rFonts w:ascii="Times New Roman" w:hAnsi="Times New Roman"/>
          <w:sz w:val="24"/>
          <w:szCs w:val="24"/>
        </w:rPr>
        <w:t xml:space="preserve"> за сваки биолошки елемент квалитета </w:t>
      </w:r>
      <w:r w:rsidR="001343CF" w:rsidRPr="000F5775">
        <w:rPr>
          <w:rFonts w:ascii="Times New Roman" w:hAnsi="Times New Roman"/>
          <w:sz w:val="24"/>
          <w:szCs w:val="24"/>
        </w:rPr>
        <w:t>помоћу података</w:t>
      </w:r>
      <w:r w:rsidRPr="000F5775">
        <w:rPr>
          <w:rFonts w:ascii="Times New Roman" w:hAnsi="Times New Roman"/>
          <w:sz w:val="24"/>
          <w:szCs w:val="24"/>
        </w:rPr>
        <w:t xml:space="preserve"> мониторинга са референтних локација, које морају бити укључен</w:t>
      </w:r>
      <w:r w:rsidR="001343CF" w:rsidRPr="000F5775">
        <w:rPr>
          <w:rFonts w:ascii="Times New Roman" w:hAnsi="Times New Roman"/>
          <w:sz w:val="24"/>
          <w:szCs w:val="24"/>
        </w:rPr>
        <w:t>е у мрежу мониторинга. Унапређење</w:t>
      </w:r>
      <w:r w:rsidRPr="000F5775">
        <w:rPr>
          <w:rFonts w:ascii="Times New Roman" w:hAnsi="Times New Roman"/>
          <w:sz w:val="24"/>
          <w:szCs w:val="24"/>
        </w:rPr>
        <w:t xml:space="preserve"> методолошке основе за карактеризацију водних тела ће захтевати активно укључивање стручњака из научних институција</w:t>
      </w:r>
      <w:r w:rsidR="00280980" w:rsidRPr="000F5775">
        <w:rPr>
          <w:rFonts w:ascii="Times New Roman" w:hAnsi="Times New Roman"/>
          <w:sz w:val="24"/>
          <w:szCs w:val="24"/>
        </w:rPr>
        <w:t>;</w:t>
      </w:r>
    </w:p>
    <w:p w:rsidR="00CF5540" w:rsidRPr="000F5775" w:rsidRDefault="00083D10" w:rsidP="00AD41A9">
      <w:pPr>
        <w:pStyle w:val="ListParagraph"/>
        <w:numPr>
          <w:ilvl w:val="0"/>
          <w:numId w:val="24"/>
        </w:numPr>
        <w:spacing w:before="120" w:after="120" w:line="240" w:lineRule="auto"/>
        <w:ind w:left="426" w:hanging="426"/>
        <w:jc w:val="both"/>
        <w:rPr>
          <w:rFonts w:ascii="Times New Roman" w:hAnsi="Times New Roman"/>
          <w:sz w:val="24"/>
          <w:szCs w:val="24"/>
          <w:lang w:val="en-US"/>
        </w:rPr>
      </w:pPr>
      <w:r w:rsidRPr="000F5775">
        <w:rPr>
          <w:rFonts w:ascii="Times New Roman" w:hAnsi="Times New Roman"/>
          <w:i/>
          <w:sz w:val="24"/>
          <w:szCs w:val="24"/>
          <w:lang w:val="en-US"/>
        </w:rPr>
        <w:t xml:space="preserve">Ревизија </w:t>
      </w:r>
      <w:r w:rsidRPr="000F5775">
        <w:rPr>
          <w:rFonts w:ascii="Times New Roman" w:hAnsi="Times New Roman"/>
          <w:i/>
          <w:sz w:val="24"/>
          <w:szCs w:val="24"/>
        </w:rPr>
        <w:t>делинеације</w:t>
      </w:r>
      <w:r w:rsidRPr="000F5775">
        <w:rPr>
          <w:rFonts w:ascii="Times New Roman" w:hAnsi="Times New Roman"/>
          <w:i/>
          <w:sz w:val="24"/>
          <w:szCs w:val="24"/>
          <w:lang w:val="en-US"/>
        </w:rPr>
        <w:t xml:space="preserve"> водних тела.</w:t>
      </w:r>
      <w:r w:rsidRPr="000F5775">
        <w:rPr>
          <w:rFonts w:ascii="Times New Roman" w:hAnsi="Times New Roman"/>
          <w:sz w:val="24"/>
          <w:szCs w:val="24"/>
          <w:lang w:val="en-US"/>
        </w:rPr>
        <w:t xml:space="preserve"> У сврху управљања водним ресурсима, морају се одредити јединствене јединице управљања - водна тела. Типологија, резултати проц</w:t>
      </w:r>
      <w:r w:rsidR="00CC050E" w:rsidRPr="000F5775">
        <w:rPr>
          <w:rFonts w:ascii="Times New Roman" w:hAnsi="Times New Roman"/>
          <w:sz w:val="24"/>
          <w:szCs w:val="24"/>
          <w:lang w:val="en-US"/>
        </w:rPr>
        <w:t xml:space="preserve">ене </w:t>
      </w:r>
      <w:r w:rsidR="00CC050E" w:rsidRPr="000F5775">
        <w:rPr>
          <w:rFonts w:ascii="Times New Roman" w:hAnsi="Times New Roman"/>
          <w:sz w:val="24"/>
          <w:szCs w:val="24"/>
        </w:rPr>
        <w:t>статуса</w:t>
      </w:r>
      <w:r w:rsidRPr="000F5775">
        <w:rPr>
          <w:rFonts w:ascii="Times New Roman" w:hAnsi="Times New Roman"/>
          <w:sz w:val="24"/>
          <w:szCs w:val="24"/>
          <w:lang w:val="en-US"/>
        </w:rPr>
        <w:t xml:space="preserve">, везе са заштићеним подручјима и резултати анализе притисака и утицаја представљају основу за </w:t>
      </w:r>
      <w:r w:rsidRPr="000F5775">
        <w:rPr>
          <w:rFonts w:ascii="Times New Roman" w:hAnsi="Times New Roman"/>
          <w:sz w:val="24"/>
          <w:szCs w:val="24"/>
        </w:rPr>
        <w:t xml:space="preserve">делинеацију </w:t>
      </w:r>
      <w:r w:rsidRPr="000F5775">
        <w:rPr>
          <w:rFonts w:ascii="Times New Roman" w:hAnsi="Times New Roman"/>
          <w:sz w:val="24"/>
          <w:szCs w:val="24"/>
          <w:lang w:val="en-US"/>
        </w:rPr>
        <w:t>површинских водних тела. Садашње разгранич</w:t>
      </w:r>
      <w:r w:rsidR="006B13B6" w:rsidRPr="000F5775">
        <w:rPr>
          <w:rFonts w:ascii="Times New Roman" w:hAnsi="Times New Roman"/>
          <w:sz w:val="24"/>
          <w:szCs w:val="24"/>
          <w:lang w:val="en-US"/>
        </w:rPr>
        <w:t>ење водних т</w:t>
      </w:r>
      <w:r w:rsidRPr="000F5775">
        <w:rPr>
          <w:rFonts w:ascii="Times New Roman" w:hAnsi="Times New Roman"/>
          <w:sz w:val="24"/>
          <w:szCs w:val="24"/>
          <w:lang w:val="en-US"/>
        </w:rPr>
        <w:t xml:space="preserve">ела </w:t>
      </w:r>
      <w:r w:rsidR="006B13B6" w:rsidRPr="000F5775">
        <w:rPr>
          <w:rFonts w:ascii="Times New Roman" w:hAnsi="Times New Roman"/>
          <w:sz w:val="24"/>
          <w:szCs w:val="24"/>
        </w:rPr>
        <w:t xml:space="preserve">ће морати да се </w:t>
      </w:r>
      <w:r w:rsidR="006B13B6" w:rsidRPr="000F5775">
        <w:rPr>
          <w:rFonts w:ascii="Times New Roman" w:hAnsi="Times New Roman"/>
          <w:sz w:val="24"/>
          <w:szCs w:val="24"/>
          <w:lang w:val="en-US"/>
        </w:rPr>
        <w:t>ажурира</w:t>
      </w:r>
      <w:r w:rsidR="006B13B6" w:rsidRPr="000F5775">
        <w:rPr>
          <w:rFonts w:ascii="Times New Roman" w:hAnsi="Times New Roman"/>
          <w:sz w:val="24"/>
          <w:szCs w:val="24"/>
        </w:rPr>
        <w:t>,</w:t>
      </w:r>
      <w:r w:rsidR="008C226C" w:rsidRPr="000F5775">
        <w:rPr>
          <w:rFonts w:ascii="Times New Roman" w:hAnsi="Times New Roman"/>
          <w:sz w:val="24"/>
          <w:szCs w:val="24"/>
          <w:lang w:val="en-US"/>
        </w:rPr>
        <w:t xml:space="preserve"> ако дође до пром</w:t>
      </w:r>
      <w:r w:rsidRPr="000F5775">
        <w:rPr>
          <w:rFonts w:ascii="Times New Roman" w:hAnsi="Times New Roman"/>
          <w:sz w:val="24"/>
          <w:szCs w:val="24"/>
          <w:lang w:val="en-US"/>
        </w:rPr>
        <w:t>ена у типологији након тестирања н</w:t>
      </w:r>
      <w:r w:rsidR="00CC050E" w:rsidRPr="000F5775">
        <w:rPr>
          <w:rFonts w:ascii="Times New Roman" w:hAnsi="Times New Roman"/>
          <w:sz w:val="24"/>
          <w:szCs w:val="24"/>
          <w:lang w:val="en-US"/>
        </w:rPr>
        <w:t>а биолошк</w:t>
      </w:r>
      <w:r w:rsidR="00CC050E" w:rsidRPr="000F5775">
        <w:rPr>
          <w:rFonts w:ascii="Times New Roman" w:hAnsi="Times New Roman"/>
          <w:sz w:val="24"/>
          <w:szCs w:val="24"/>
        </w:rPr>
        <w:t>им</w:t>
      </w:r>
      <w:r w:rsidR="00CC050E" w:rsidRPr="000F5775">
        <w:rPr>
          <w:rFonts w:ascii="Times New Roman" w:hAnsi="Times New Roman"/>
          <w:sz w:val="24"/>
          <w:szCs w:val="24"/>
          <w:lang w:val="en-US"/>
        </w:rPr>
        <w:t xml:space="preserve"> пода</w:t>
      </w:r>
      <w:r w:rsidR="00CC050E" w:rsidRPr="000F5775">
        <w:rPr>
          <w:rFonts w:ascii="Times New Roman" w:hAnsi="Times New Roman"/>
          <w:sz w:val="24"/>
          <w:szCs w:val="24"/>
        </w:rPr>
        <w:t>цима</w:t>
      </w:r>
      <w:r w:rsidR="00B20083" w:rsidRPr="000F5775">
        <w:rPr>
          <w:rFonts w:ascii="Times New Roman" w:hAnsi="Times New Roman"/>
          <w:sz w:val="24"/>
          <w:szCs w:val="24"/>
          <w:lang w:val="en-US"/>
        </w:rPr>
        <w:t>. Такође</w:t>
      </w:r>
      <w:r w:rsidR="00B20083" w:rsidRPr="000F5775">
        <w:rPr>
          <w:rFonts w:ascii="Times New Roman" w:hAnsi="Times New Roman"/>
          <w:sz w:val="24"/>
          <w:szCs w:val="24"/>
        </w:rPr>
        <w:t xml:space="preserve"> ћеморати</w:t>
      </w:r>
      <w:r w:rsidR="008C226C" w:rsidRPr="000F5775">
        <w:rPr>
          <w:rFonts w:ascii="Times New Roman" w:hAnsi="Times New Roman"/>
          <w:sz w:val="24"/>
          <w:szCs w:val="24"/>
        </w:rPr>
        <w:t xml:space="preserve"> да буду </w:t>
      </w:r>
      <w:r w:rsidR="008C226C" w:rsidRPr="000F5775">
        <w:rPr>
          <w:rFonts w:ascii="Times New Roman" w:hAnsi="Times New Roman"/>
          <w:sz w:val="24"/>
          <w:szCs w:val="24"/>
          <w:lang w:val="en-US"/>
        </w:rPr>
        <w:t>узети у обзир најновиј</w:t>
      </w:r>
      <w:r w:rsidR="008C226C" w:rsidRPr="000F5775">
        <w:rPr>
          <w:rFonts w:ascii="Times New Roman" w:hAnsi="Times New Roman"/>
          <w:sz w:val="24"/>
          <w:szCs w:val="24"/>
        </w:rPr>
        <w:t>и</w:t>
      </w:r>
      <w:r w:rsidR="008C226C" w:rsidRPr="000F5775">
        <w:rPr>
          <w:rFonts w:ascii="Times New Roman" w:hAnsi="Times New Roman"/>
          <w:sz w:val="24"/>
          <w:szCs w:val="24"/>
          <w:lang w:val="en-US"/>
        </w:rPr>
        <w:t xml:space="preserve"> пода</w:t>
      </w:r>
      <w:r w:rsidR="008C226C" w:rsidRPr="000F5775">
        <w:rPr>
          <w:rFonts w:ascii="Times New Roman" w:hAnsi="Times New Roman"/>
          <w:sz w:val="24"/>
          <w:szCs w:val="24"/>
        </w:rPr>
        <w:t>ци</w:t>
      </w:r>
      <w:r w:rsidR="008C226C" w:rsidRPr="000F5775">
        <w:rPr>
          <w:rFonts w:ascii="Times New Roman" w:hAnsi="Times New Roman"/>
          <w:sz w:val="24"/>
          <w:szCs w:val="24"/>
          <w:lang w:val="en-US"/>
        </w:rPr>
        <w:t xml:space="preserve"> мониторинга и резултат</w:t>
      </w:r>
      <w:r w:rsidR="008C226C" w:rsidRPr="000F5775">
        <w:rPr>
          <w:rFonts w:ascii="Times New Roman" w:hAnsi="Times New Roman"/>
          <w:sz w:val="24"/>
          <w:szCs w:val="24"/>
        </w:rPr>
        <w:t>и</w:t>
      </w:r>
      <w:r w:rsidRPr="000F5775">
        <w:rPr>
          <w:rFonts w:ascii="Times New Roman" w:hAnsi="Times New Roman"/>
          <w:sz w:val="24"/>
          <w:szCs w:val="24"/>
          <w:lang w:val="en-US"/>
        </w:rPr>
        <w:t xml:space="preserve"> анализа притисака и утицаја</w:t>
      </w:r>
      <w:r w:rsidR="008C226C" w:rsidRPr="000F5775">
        <w:rPr>
          <w:rFonts w:ascii="Times New Roman" w:hAnsi="Times New Roman"/>
          <w:sz w:val="24"/>
          <w:szCs w:val="24"/>
        </w:rPr>
        <w:t>,</w:t>
      </w:r>
      <w:r w:rsidRPr="000F5775">
        <w:rPr>
          <w:rFonts w:ascii="Times New Roman" w:hAnsi="Times New Roman"/>
          <w:sz w:val="24"/>
          <w:szCs w:val="24"/>
          <w:lang w:val="en-US"/>
        </w:rPr>
        <w:t xml:space="preserve"> како би се </w:t>
      </w:r>
      <w:r w:rsidR="00B20083" w:rsidRPr="000F5775">
        <w:rPr>
          <w:rFonts w:ascii="Times New Roman" w:hAnsi="Times New Roman"/>
          <w:sz w:val="24"/>
          <w:szCs w:val="24"/>
          <w:lang w:val="en-US"/>
        </w:rPr>
        <w:t>осигурало да</w:t>
      </w:r>
      <w:r w:rsidR="00B20083" w:rsidRPr="000F5775">
        <w:rPr>
          <w:rFonts w:ascii="Times New Roman" w:hAnsi="Times New Roman"/>
          <w:sz w:val="24"/>
          <w:szCs w:val="24"/>
        </w:rPr>
        <w:t xml:space="preserve"> разграничена</w:t>
      </w:r>
      <w:r w:rsidR="008C226C" w:rsidRPr="000F5775">
        <w:rPr>
          <w:rFonts w:ascii="Times New Roman" w:hAnsi="Times New Roman"/>
          <w:sz w:val="24"/>
          <w:szCs w:val="24"/>
          <w:lang w:val="en-US"/>
        </w:rPr>
        <w:t xml:space="preserve"> водна т</w:t>
      </w:r>
      <w:r w:rsidRPr="000F5775">
        <w:rPr>
          <w:rFonts w:ascii="Times New Roman" w:hAnsi="Times New Roman"/>
          <w:sz w:val="24"/>
          <w:szCs w:val="24"/>
          <w:lang w:val="en-US"/>
        </w:rPr>
        <w:t>ела представљају дискретне</w:t>
      </w:r>
      <w:r w:rsidR="00B20083" w:rsidRPr="000F5775">
        <w:rPr>
          <w:rFonts w:ascii="Times New Roman" w:hAnsi="Times New Roman"/>
          <w:sz w:val="24"/>
          <w:szCs w:val="24"/>
        </w:rPr>
        <w:t xml:space="preserve"> (одвојене)</w:t>
      </w:r>
      <w:r w:rsidRPr="000F5775">
        <w:rPr>
          <w:rFonts w:ascii="Times New Roman" w:hAnsi="Times New Roman"/>
          <w:sz w:val="24"/>
          <w:szCs w:val="24"/>
          <w:lang w:val="en-US"/>
        </w:rPr>
        <w:t xml:space="preserve"> и значајне елементе површ</w:t>
      </w:r>
      <w:r w:rsidR="008C226C" w:rsidRPr="000F5775">
        <w:rPr>
          <w:rFonts w:ascii="Times New Roman" w:hAnsi="Times New Roman"/>
          <w:sz w:val="24"/>
          <w:szCs w:val="24"/>
          <w:lang w:val="en-US"/>
        </w:rPr>
        <w:t xml:space="preserve">инских вода. Да би се </w:t>
      </w:r>
      <w:r w:rsidR="00B20083" w:rsidRPr="000F5775">
        <w:rPr>
          <w:rFonts w:ascii="Times New Roman" w:hAnsi="Times New Roman"/>
          <w:sz w:val="24"/>
          <w:szCs w:val="24"/>
        </w:rPr>
        <w:t xml:space="preserve">урадила ревизија </w:t>
      </w:r>
      <w:r w:rsidR="008C226C" w:rsidRPr="000F5775">
        <w:rPr>
          <w:rFonts w:ascii="Times New Roman" w:hAnsi="Times New Roman"/>
          <w:sz w:val="24"/>
          <w:szCs w:val="24"/>
          <w:lang w:val="en-US"/>
        </w:rPr>
        <w:t>и оправдал</w:t>
      </w:r>
      <w:r w:rsidR="008C226C" w:rsidRPr="000F5775">
        <w:rPr>
          <w:rFonts w:ascii="Times New Roman" w:hAnsi="Times New Roman"/>
          <w:sz w:val="24"/>
          <w:szCs w:val="24"/>
        </w:rPr>
        <w:t>а делинеација</w:t>
      </w:r>
      <w:r w:rsidR="00B20083" w:rsidRPr="000F5775">
        <w:rPr>
          <w:rFonts w:ascii="Times New Roman" w:hAnsi="Times New Roman"/>
          <w:sz w:val="24"/>
          <w:szCs w:val="24"/>
        </w:rPr>
        <w:t>значајно</w:t>
      </w:r>
      <w:r w:rsidR="008C226C" w:rsidRPr="000F5775">
        <w:rPr>
          <w:rFonts w:ascii="Times New Roman" w:hAnsi="Times New Roman"/>
          <w:sz w:val="24"/>
          <w:szCs w:val="24"/>
          <w:lang w:val="en-US"/>
        </w:rPr>
        <w:t xml:space="preserve"> измењених водних т</w:t>
      </w:r>
      <w:r w:rsidRPr="000F5775">
        <w:rPr>
          <w:rFonts w:ascii="Times New Roman" w:hAnsi="Times New Roman"/>
          <w:sz w:val="24"/>
          <w:szCs w:val="24"/>
          <w:lang w:val="en-US"/>
        </w:rPr>
        <w:t xml:space="preserve">ела, </w:t>
      </w:r>
      <w:r w:rsidR="001C6F8A" w:rsidRPr="000F5775">
        <w:rPr>
          <w:rFonts w:ascii="Times New Roman" w:hAnsi="Times New Roman"/>
          <w:sz w:val="24"/>
          <w:szCs w:val="24"/>
          <w:lang w:val="en-US"/>
        </w:rPr>
        <w:t>мор</w:t>
      </w:r>
      <w:r w:rsidR="001C6F8A" w:rsidRPr="000F5775">
        <w:rPr>
          <w:rFonts w:ascii="Times New Roman" w:hAnsi="Times New Roman"/>
          <w:sz w:val="24"/>
          <w:szCs w:val="24"/>
        </w:rPr>
        <w:t>аће да буде спроведена</w:t>
      </w:r>
      <w:r w:rsidR="001C6F8A" w:rsidRPr="000F5775">
        <w:rPr>
          <w:rFonts w:ascii="Times New Roman" w:hAnsi="Times New Roman"/>
          <w:sz w:val="24"/>
          <w:szCs w:val="24"/>
          <w:lang w:val="en-US"/>
        </w:rPr>
        <w:t xml:space="preserve"> економска анализа</w:t>
      </w:r>
      <w:r w:rsidR="001C6F8A" w:rsidRPr="000F5775">
        <w:rPr>
          <w:rFonts w:ascii="Times New Roman" w:hAnsi="Times New Roman"/>
          <w:sz w:val="24"/>
          <w:szCs w:val="24"/>
        </w:rPr>
        <w:t xml:space="preserve"> код свих </w:t>
      </w:r>
      <w:r w:rsidR="001C6F8A" w:rsidRPr="000F5775">
        <w:rPr>
          <w:rFonts w:ascii="Times New Roman" w:hAnsi="Times New Roman"/>
          <w:sz w:val="24"/>
          <w:szCs w:val="24"/>
          <w:lang w:val="en-US"/>
        </w:rPr>
        <w:t>вод</w:t>
      </w:r>
      <w:r w:rsidR="001C6F8A" w:rsidRPr="000F5775">
        <w:rPr>
          <w:rFonts w:ascii="Times New Roman" w:hAnsi="Times New Roman"/>
          <w:sz w:val="24"/>
          <w:szCs w:val="24"/>
        </w:rPr>
        <w:t>них тела</w:t>
      </w:r>
      <w:r w:rsidRPr="000F5775">
        <w:rPr>
          <w:rFonts w:ascii="Times New Roman" w:hAnsi="Times New Roman"/>
          <w:sz w:val="24"/>
          <w:szCs w:val="24"/>
          <w:lang w:val="en-US"/>
        </w:rPr>
        <w:t xml:space="preserve"> кој</w:t>
      </w:r>
      <w:r w:rsidR="001C6F8A" w:rsidRPr="000F5775">
        <w:rPr>
          <w:rFonts w:ascii="Times New Roman" w:hAnsi="Times New Roman"/>
          <w:sz w:val="24"/>
          <w:szCs w:val="24"/>
          <w:lang w:val="en-US"/>
        </w:rPr>
        <w:t xml:space="preserve">а </w:t>
      </w:r>
      <w:r w:rsidR="00B20083" w:rsidRPr="000F5775">
        <w:rPr>
          <w:rFonts w:ascii="Times New Roman" w:hAnsi="Times New Roman"/>
          <w:sz w:val="24"/>
          <w:szCs w:val="24"/>
        </w:rPr>
        <w:t xml:space="preserve">су подлегла </w:t>
      </w:r>
      <w:r w:rsidR="00B20083" w:rsidRPr="000F5775">
        <w:rPr>
          <w:rFonts w:ascii="Times New Roman" w:hAnsi="Times New Roman"/>
          <w:sz w:val="24"/>
          <w:szCs w:val="24"/>
          <w:lang w:val="en-US"/>
        </w:rPr>
        <w:t>хидроморфолошки</w:t>
      </w:r>
      <w:r w:rsidR="00B20083" w:rsidRPr="000F5775">
        <w:rPr>
          <w:rFonts w:ascii="Times New Roman" w:hAnsi="Times New Roman"/>
          <w:sz w:val="24"/>
          <w:szCs w:val="24"/>
        </w:rPr>
        <w:t>м</w:t>
      </w:r>
      <w:r w:rsidR="001C6F8A" w:rsidRPr="000F5775">
        <w:rPr>
          <w:rFonts w:ascii="Times New Roman" w:hAnsi="Times New Roman"/>
          <w:sz w:val="24"/>
          <w:szCs w:val="24"/>
          <w:lang w:val="en-US"/>
        </w:rPr>
        <w:t xml:space="preserve"> промена</w:t>
      </w:r>
      <w:r w:rsidR="00B20083" w:rsidRPr="000F5775">
        <w:rPr>
          <w:rFonts w:ascii="Times New Roman" w:hAnsi="Times New Roman"/>
          <w:sz w:val="24"/>
          <w:szCs w:val="24"/>
        </w:rPr>
        <w:t>ма</w:t>
      </w:r>
      <w:r w:rsidR="001C6F8A" w:rsidRPr="000F5775">
        <w:rPr>
          <w:rFonts w:ascii="Times New Roman" w:hAnsi="Times New Roman"/>
          <w:sz w:val="24"/>
          <w:szCs w:val="24"/>
        </w:rPr>
        <w:t xml:space="preserve">, а која су </w:t>
      </w:r>
      <w:r w:rsidRPr="000F5775">
        <w:rPr>
          <w:rFonts w:ascii="Times New Roman" w:hAnsi="Times New Roman"/>
          <w:sz w:val="24"/>
          <w:szCs w:val="24"/>
          <w:lang w:val="en-US"/>
        </w:rPr>
        <w:t>претходно</w:t>
      </w:r>
      <w:r w:rsidR="001C6F8A" w:rsidRPr="000F5775">
        <w:rPr>
          <w:rFonts w:ascii="Times New Roman" w:hAnsi="Times New Roman"/>
          <w:sz w:val="24"/>
          <w:szCs w:val="24"/>
        </w:rPr>
        <w:t xml:space="preserve"> била</w:t>
      </w:r>
      <w:r w:rsidR="001C6F8A" w:rsidRPr="000F5775">
        <w:rPr>
          <w:rFonts w:ascii="Times New Roman" w:hAnsi="Times New Roman"/>
          <w:sz w:val="24"/>
          <w:szCs w:val="24"/>
          <w:lang w:val="en-US"/>
        </w:rPr>
        <w:t xml:space="preserve"> идентиф</w:t>
      </w:r>
      <w:r w:rsidR="001C6F8A" w:rsidRPr="000F5775">
        <w:rPr>
          <w:rFonts w:ascii="Times New Roman" w:hAnsi="Times New Roman"/>
          <w:sz w:val="24"/>
          <w:szCs w:val="24"/>
        </w:rPr>
        <w:t>икована</w:t>
      </w:r>
      <w:r w:rsidR="00B20083" w:rsidRPr="000F5775">
        <w:rPr>
          <w:rFonts w:ascii="Times New Roman" w:hAnsi="Times New Roman"/>
          <w:sz w:val="24"/>
          <w:szCs w:val="24"/>
          <w:lang w:val="en-US"/>
        </w:rPr>
        <w:t>каоHMWB</w:t>
      </w:r>
      <w:r w:rsidR="001C6F8A" w:rsidRPr="000F5775">
        <w:rPr>
          <w:rFonts w:ascii="Times New Roman" w:hAnsi="Times New Roman"/>
          <w:sz w:val="24"/>
          <w:szCs w:val="24"/>
          <w:lang w:val="en-US"/>
        </w:rPr>
        <w:t xml:space="preserve"> или </w:t>
      </w:r>
      <w:r w:rsidR="001C6F8A" w:rsidRPr="000F5775">
        <w:rPr>
          <w:rFonts w:ascii="Times New Roman" w:hAnsi="Times New Roman"/>
          <w:sz w:val="24"/>
          <w:szCs w:val="24"/>
        </w:rPr>
        <w:t>вештачка водна тела</w:t>
      </w:r>
      <w:r w:rsidRPr="000F5775">
        <w:rPr>
          <w:rFonts w:ascii="Times New Roman" w:hAnsi="Times New Roman"/>
          <w:sz w:val="24"/>
          <w:szCs w:val="24"/>
          <w:lang w:val="en-US"/>
        </w:rPr>
        <w:t xml:space="preserve">. Резултати ове анализе </w:t>
      </w:r>
      <w:r w:rsidR="00B20083" w:rsidRPr="000F5775">
        <w:rPr>
          <w:rFonts w:ascii="Times New Roman" w:hAnsi="Times New Roman"/>
          <w:sz w:val="24"/>
          <w:szCs w:val="24"/>
        </w:rPr>
        <w:t xml:space="preserve">би </w:t>
      </w:r>
      <w:r w:rsidRPr="000F5775">
        <w:rPr>
          <w:rFonts w:ascii="Times New Roman" w:hAnsi="Times New Roman"/>
          <w:sz w:val="24"/>
          <w:szCs w:val="24"/>
          <w:lang w:val="en-US"/>
        </w:rPr>
        <w:t>треба</w:t>
      </w:r>
      <w:r w:rsidR="00B20083" w:rsidRPr="000F5775">
        <w:rPr>
          <w:rFonts w:ascii="Times New Roman" w:hAnsi="Times New Roman"/>
          <w:sz w:val="24"/>
          <w:szCs w:val="24"/>
        </w:rPr>
        <w:t>ло</w:t>
      </w:r>
      <w:r w:rsidRPr="000F5775">
        <w:rPr>
          <w:rFonts w:ascii="Times New Roman" w:hAnsi="Times New Roman"/>
          <w:sz w:val="24"/>
          <w:szCs w:val="24"/>
          <w:lang w:val="en-US"/>
        </w:rPr>
        <w:t xml:space="preserve"> да пруже јасан и неп</w:t>
      </w:r>
      <w:r w:rsidR="00AD41A9" w:rsidRPr="000F5775">
        <w:rPr>
          <w:rFonts w:ascii="Times New Roman" w:hAnsi="Times New Roman"/>
          <w:sz w:val="24"/>
          <w:szCs w:val="24"/>
          <w:lang w:val="en-US"/>
        </w:rPr>
        <w:t xml:space="preserve">обитан доказ да или не постоје </w:t>
      </w:r>
      <w:r w:rsidR="00AD41A9" w:rsidRPr="000F5775">
        <w:rPr>
          <w:rFonts w:ascii="Times New Roman" w:hAnsi="Times New Roman"/>
          <w:sz w:val="24"/>
          <w:szCs w:val="24"/>
        </w:rPr>
        <w:t>„</w:t>
      </w:r>
      <w:r w:rsidR="00AD41A9" w:rsidRPr="000F5775">
        <w:rPr>
          <w:rFonts w:ascii="Times New Roman" w:hAnsi="Times New Roman"/>
          <w:sz w:val="24"/>
          <w:szCs w:val="24"/>
          <w:lang w:val="en-US"/>
        </w:rPr>
        <w:t>друга средства</w:t>
      </w:r>
      <w:r w:rsidR="00AD41A9" w:rsidRPr="000F5775">
        <w:rPr>
          <w:rFonts w:ascii="Times New Roman" w:hAnsi="Times New Roman"/>
          <w:sz w:val="24"/>
          <w:szCs w:val="24"/>
        </w:rPr>
        <w:t>“</w:t>
      </w:r>
      <w:r w:rsidRPr="000F5775">
        <w:rPr>
          <w:rFonts w:ascii="Times New Roman" w:hAnsi="Times New Roman"/>
          <w:sz w:val="24"/>
          <w:szCs w:val="24"/>
          <w:lang w:val="en-US"/>
        </w:rPr>
        <w:t xml:space="preserve"> за обезбеђивање корисних циљева којима с</w:t>
      </w:r>
      <w:r w:rsidR="00AD41A9" w:rsidRPr="000F5775">
        <w:rPr>
          <w:rFonts w:ascii="Times New Roman" w:hAnsi="Times New Roman"/>
          <w:sz w:val="24"/>
          <w:szCs w:val="24"/>
          <w:lang w:val="en-US"/>
        </w:rPr>
        <w:t xml:space="preserve">лужи физичка промена или су та </w:t>
      </w:r>
      <w:r w:rsidR="00AD41A9" w:rsidRPr="000F5775">
        <w:rPr>
          <w:rFonts w:ascii="Times New Roman" w:hAnsi="Times New Roman"/>
          <w:sz w:val="24"/>
          <w:szCs w:val="24"/>
        </w:rPr>
        <w:t>„</w:t>
      </w:r>
      <w:r w:rsidR="00AD41A9" w:rsidRPr="000F5775">
        <w:rPr>
          <w:rFonts w:ascii="Times New Roman" w:hAnsi="Times New Roman"/>
          <w:sz w:val="24"/>
          <w:szCs w:val="24"/>
          <w:lang w:val="en-US"/>
        </w:rPr>
        <w:t>друга средства</w:t>
      </w:r>
      <w:r w:rsidR="00AD41A9" w:rsidRPr="000F5775">
        <w:rPr>
          <w:rFonts w:ascii="Times New Roman" w:hAnsi="Times New Roman"/>
          <w:sz w:val="24"/>
          <w:szCs w:val="24"/>
        </w:rPr>
        <w:t>“</w:t>
      </w:r>
      <w:r w:rsidRPr="000F5775">
        <w:rPr>
          <w:rFonts w:ascii="Times New Roman" w:hAnsi="Times New Roman"/>
          <w:sz w:val="24"/>
          <w:szCs w:val="24"/>
          <w:lang w:val="en-US"/>
        </w:rPr>
        <w:t xml:space="preserve"> непропорционално скупа или те</w:t>
      </w:r>
      <w:r w:rsidR="00CF5540" w:rsidRPr="000F5775">
        <w:rPr>
          <w:rFonts w:ascii="Times New Roman" w:hAnsi="Times New Roman"/>
          <w:sz w:val="24"/>
          <w:szCs w:val="24"/>
          <w:lang w:val="en-US"/>
        </w:rPr>
        <w:t xml:space="preserve">хнички немогућа. </w:t>
      </w:r>
      <w:r w:rsidR="00CF5540" w:rsidRPr="000F5775">
        <w:rPr>
          <w:rFonts w:ascii="Times New Roman" w:hAnsi="Times New Roman"/>
          <w:sz w:val="24"/>
          <w:szCs w:val="24"/>
        </w:rPr>
        <w:t>Делинеација</w:t>
      </w:r>
      <w:r w:rsidR="00CF5540" w:rsidRPr="000F5775">
        <w:rPr>
          <w:rFonts w:ascii="Times New Roman" w:hAnsi="Times New Roman"/>
          <w:sz w:val="24"/>
          <w:szCs w:val="24"/>
          <w:lang w:val="en-US"/>
        </w:rPr>
        <w:t xml:space="preserve"> подземних водних тела ће такође захт</w:t>
      </w:r>
      <w:r w:rsidRPr="000F5775">
        <w:rPr>
          <w:rFonts w:ascii="Times New Roman" w:hAnsi="Times New Roman"/>
          <w:sz w:val="24"/>
          <w:szCs w:val="24"/>
          <w:lang w:val="en-US"/>
        </w:rPr>
        <w:t xml:space="preserve">евати </w:t>
      </w:r>
      <w:r w:rsidRPr="000F5775">
        <w:rPr>
          <w:rFonts w:ascii="Times New Roman" w:hAnsi="Times New Roman"/>
          <w:sz w:val="24"/>
          <w:szCs w:val="24"/>
          <w:lang w:val="en-US"/>
        </w:rPr>
        <w:lastRenderedPageBreak/>
        <w:t>тести</w:t>
      </w:r>
      <w:r w:rsidR="00CF5540" w:rsidRPr="000F5775">
        <w:rPr>
          <w:rFonts w:ascii="Times New Roman" w:hAnsi="Times New Roman"/>
          <w:sz w:val="24"/>
          <w:szCs w:val="24"/>
          <w:lang w:val="en-US"/>
        </w:rPr>
        <w:t>рање и ревизију како би се узел</w:t>
      </w:r>
      <w:r w:rsidR="00B20083" w:rsidRPr="000F5775">
        <w:rPr>
          <w:rFonts w:ascii="Times New Roman" w:hAnsi="Times New Roman"/>
          <w:sz w:val="24"/>
          <w:szCs w:val="24"/>
        </w:rPr>
        <w:t>е</w:t>
      </w:r>
      <w:r w:rsidRPr="000F5775">
        <w:rPr>
          <w:rFonts w:ascii="Times New Roman" w:hAnsi="Times New Roman"/>
          <w:sz w:val="24"/>
          <w:szCs w:val="24"/>
          <w:lang w:val="en-US"/>
        </w:rPr>
        <w:t xml:space="preserve"> у обзир </w:t>
      </w:r>
      <w:r w:rsidR="00CF5540" w:rsidRPr="000F5775">
        <w:rPr>
          <w:rFonts w:ascii="Times New Roman" w:hAnsi="Times New Roman"/>
          <w:sz w:val="24"/>
          <w:szCs w:val="24"/>
        </w:rPr>
        <w:t xml:space="preserve">путање </w:t>
      </w:r>
      <w:r w:rsidR="00AD41A9" w:rsidRPr="000F5775">
        <w:rPr>
          <w:rFonts w:ascii="Times New Roman" w:hAnsi="Times New Roman"/>
          <w:sz w:val="24"/>
          <w:szCs w:val="24"/>
        </w:rPr>
        <w:t>протицања</w:t>
      </w:r>
      <w:r w:rsidRPr="000F5775">
        <w:rPr>
          <w:rFonts w:ascii="Times New Roman" w:hAnsi="Times New Roman"/>
          <w:sz w:val="24"/>
          <w:szCs w:val="24"/>
          <w:lang w:val="en-US"/>
        </w:rPr>
        <w:t>подземних вода</w:t>
      </w:r>
      <w:r w:rsidR="00CF5540" w:rsidRPr="000F5775">
        <w:rPr>
          <w:rFonts w:ascii="Times New Roman" w:hAnsi="Times New Roman"/>
          <w:sz w:val="24"/>
          <w:szCs w:val="24"/>
          <w:lang w:val="en-US"/>
        </w:rPr>
        <w:t xml:space="preserve"> у водним телима кој</w:t>
      </w:r>
      <w:r w:rsidR="00CF5540" w:rsidRPr="000F5775">
        <w:rPr>
          <w:rFonts w:ascii="Times New Roman" w:hAnsi="Times New Roman"/>
          <w:sz w:val="24"/>
          <w:szCs w:val="24"/>
        </w:rPr>
        <w:t>а</w:t>
      </w:r>
      <w:r w:rsidR="00B20083" w:rsidRPr="000F5775">
        <w:rPr>
          <w:rFonts w:ascii="Times New Roman" w:hAnsi="Times New Roman"/>
          <w:sz w:val="24"/>
          <w:szCs w:val="24"/>
          <w:lang w:val="en-US"/>
        </w:rPr>
        <w:t xml:space="preserve"> су </w:t>
      </w:r>
      <w:r w:rsidR="00B20083" w:rsidRPr="000F5775">
        <w:rPr>
          <w:rFonts w:ascii="Times New Roman" w:hAnsi="Times New Roman"/>
          <w:sz w:val="24"/>
          <w:szCs w:val="24"/>
        </w:rPr>
        <w:t>разграничена</w:t>
      </w:r>
      <w:r w:rsidR="00CF5540" w:rsidRPr="000F5775">
        <w:rPr>
          <w:rFonts w:ascii="Times New Roman" w:hAnsi="Times New Roman"/>
          <w:sz w:val="24"/>
          <w:szCs w:val="24"/>
          <w:lang w:val="en-US"/>
        </w:rPr>
        <w:t xml:space="preserve"> у </w:t>
      </w:r>
      <w:r w:rsidR="00CF5540" w:rsidRPr="000F5775">
        <w:rPr>
          <w:rFonts w:ascii="Times New Roman" w:hAnsi="Times New Roman"/>
          <w:sz w:val="24"/>
          <w:szCs w:val="24"/>
        </w:rPr>
        <w:t>крашким аквиферима</w:t>
      </w:r>
      <w:r w:rsidR="00280980" w:rsidRPr="000F5775">
        <w:rPr>
          <w:rFonts w:ascii="Times New Roman" w:hAnsi="Times New Roman"/>
          <w:sz w:val="24"/>
          <w:szCs w:val="24"/>
        </w:rPr>
        <w:t>;</w:t>
      </w:r>
    </w:p>
    <w:p w:rsidR="00A2505F" w:rsidRPr="000F5775" w:rsidRDefault="00CF5540" w:rsidP="00A2505F">
      <w:pPr>
        <w:pStyle w:val="ListParagraph"/>
        <w:numPr>
          <w:ilvl w:val="0"/>
          <w:numId w:val="24"/>
        </w:numPr>
        <w:spacing w:before="120" w:after="120" w:line="240" w:lineRule="auto"/>
        <w:ind w:left="426" w:hanging="426"/>
        <w:jc w:val="both"/>
        <w:rPr>
          <w:rFonts w:ascii="Times New Roman" w:hAnsi="Times New Roman"/>
          <w:sz w:val="24"/>
          <w:szCs w:val="24"/>
          <w:lang w:val="en-US"/>
        </w:rPr>
      </w:pPr>
      <w:r w:rsidRPr="000F5775">
        <w:rPr>
          <w:rFonts w:ascii="Times New Roman" w:hAnsi="Times New Roman"/>
          <w:i/>
          <w:sz w:val="24"/>
          <w:szCs w:val="24"/>
        </w:rPr>
        <w:t>Анализа притисака и утицаја</w:t>
      </w:r>
      <w:r w:rsidRPr="000F5775">
        <w:rPr>
          <w:rFonts w:ascii="Times New Roman" w:hAnsi="Times New Roman"/>
          <w:sz w:val="24"/>
          <w:szCs w:val="24"/>
        </w:rPr>
        <w:t>. Анализа притисака и утицаја ће бити један од кључних елемената планирања водних подручја, јер ће њени резултати служити за делинеацију водних тела, иде</w:t>
      </w:r>
      <w:r w:rsidR="00612FCB" w:rsidRPr="000F5775">
        <w:rPr>
          <w:rFonts w:ascii="Times New Roman" w:hAnsi="Times New Roman"/>
          <w:sz w:val="24"/>
          <w:szCs w:val="24"/>
        </w:rPr>
        <w:t>нтификацију угрожених</w:t>
      </w:r>
      <w:r w:rsidRPr="000F5775">
        <w:rPr>
          <w:rFonts w:ascii="Times New Roman" w:hAnsi="Times New Roman"/>
          <w:sz w:val="24"/>
          <w:szCs w:val="24"/>
        </w:rPr>
        <w:t xml:space="preserve"> водних тела, израду одговарајућих програма мониторинга, успостављање оквира за класификацију хемијског стања подземних вода, итд. Анализа ће морати да обухвати попис свих потенцијалних извора загађења који могу имати негативан утицај на стање</w:t>
      </w:r>
      <w:r w:rsidR="00612FCB" w:rsidRPr="000F5775">
        <w:rPr>
          <w:rFonts w:ascii="Times New Roman" w:hAnsi="Times New Roman"/>
          <w:sz w:val="24"/>
          <w:szCs w:val="24"/>
        </w:rPr>
        <w:t xml:space="preserve"> водних ресурса. Терет свих полутаната</w:t>
      </w:r>
      <w:r w:rsidRPr="000F5775">
        <w:rPr>
          <w:rFonts w:ascii="Times New Roman" w:hAnsi="Times New Roman"/>
          <w:sz w:val="24"/>
          <w:szCs w:val="24"/>
        </w:rPr>
        <w:t xml:space="preserve"> који се директно или индиректно испуштају у водно окружење, укључујући све супстанце наведене у </w:t>
      </w:r>
      <w:r w:rsidR="00280980" w:rsidRPr="000F5775">
        <w:rPr>
          <w:rFonts w:ascii="Times New Roman" w:hAnsi="Times New Roman"/>
          <w:sz w:val="24"/>
          <w:szCs w:val="24"/>
        </w:rPr>
        <w:t>Прилогу</w:t>
      </w:r>
      <w:r w:rsidR="002650D8" w:rsidRPr="000F5775">
        <w:rPr>
          <w:rFonts w:ascii="Times New Roman" w:hAnsi="Times New Roman"/>
          <w:sz w:val="24"/>
          <w:szCs w:val="24"/>
        </w:rPr>
        <w:t xml:space="preserve">I </w:t>
      </w:r>
      <w:r w:rsidRPr="000F5775">
        <w:rPr>
          <w:rFonts w:ascii="Times New Roman" w:hAnsi="Times New Roman"/>
          <w:sz w:val="24"/>
          <w:szCs w:val="24"/>
        </w:rPr>
        <w:t xml:space="preserve">Директиве </w:t>
      </w:r>
      <w:r w:rsidR="00CE352C" w:rsidRPr="000F5775">
        <w:rPr>
          <w:rFonts w:ascii="Times New Roman" w:hAnsi="Times New Roman"/>
          <w:sz w:val="24"/>
          <w:szCs w:val="24"/>
        </w:rPr>
        <w:t>EQS ће морати да се квантификују</w:t>
      </w:r>
      <w:r w:rsidR="00612FCB" w:rsidRPr="000F5775">
        <w:rPr>
          <w:rFonts w:ascii="Times New Roman" w:hAnsi="Times New Roman"/>
          <w:sz w:val="24"/>
          <w:szCs w:val="24"/>
        </w:rPr>
        <w:t>. Анализом</w:t>
      </w:r>
      <w:r w:rsidRPr="000F5775">
        <w:rPr>
          <w:rFonts w:ascii="Times New Roman" w:hAnsi="Times New Roman"/>
          <w:sz w:val="24"/>
          <w:szCs w:val="24"/>
        </w:rPr>
        <w:t xml:space="preserve"> утицаја </w:t>
      </w:r>
      <w:r w:rsidR="00176A41" w:rsidRPr="000F5775">
        <w:rPr>
          <w:rFonts w:ascii="Times New Roman" w:hAnsi="Times New Roman"/>
          <w:sz w:val="24"/>
          <w:szCs w:val="24"/>
        </w:rPr>
        <w:t xml:space="preserve">би </w:t>
      </w:r>
      <w:r w:rsidRPr="000F5775">
        <w:rPr>
          <w:rFonts w:ascii="Times New Roman" w:hAnsi="Times New Roman"/>
          <w:sz w:val="24"/>
          <w:szCs w:val="24"/>
        </w:rPr>
        <w:t>треба</w:t>
      </w:r>
      <w:r w:rsidR="00176A41" w:rsidRPr="000F5775">
        <w:rPr>
          <w:rFonts w:ascii="Times New Roman" w:hAnsi="Times New Roman"/>
          <w:sz w:val="24"/>
          <w:szCs w:val="24"/>
        </w:rPr>
        <w:t>ло</w:t>
      </w:r>
      <w:r w:rsidR="00612FCB" w:rsidRPr="000F5775">
        <w:rPr>
          <w:rFonts w:ascii="Times New Roman" w:hAnsi="Times New Roman"/>
          <w:sz w:val="24"/>
          <w:szCs w:val="24"/>
        </w:rPr>
        <w:t xml:space="preserve"> да се утврди величина</w:t>
      </w:r>
      <w:r w:rsidRPr="000F5775">
        <w:rPr>
          <w:rFonts w:ascii="Times New Roman" w:hAnsi="Times New Roman"/>
          <w:sz w:val="24"/>
          <w:szCs w:val="24"/>
        </w:rPr>
        <w:t xml:space="preserve"> утицаја из идентифико</w:t>
      </w:r>
      <w:r w:rsidR="00612FCB" w:rsidRPr="000F5775">
        <w:rPr>
          <w:rFonts w:ascii="Times New Roman" w:hAnsi="Times New Roman"/>
          <w:sz w:val="24"/>
          <w:szCs w:val="24"/>
        </w:rPr>
        <w:t>ваних извора загађења и предвиди ризик од непостизања</w:t>
      </w:r>
      <w:r w:rsidRPr="000F5775">
        <w:rPr>
          <w:rFonts w:ascii="Times New Roman" w:hAnsi="Times New Roman"/>
          <w:sz w:val="24"/>
          <w:szCs w:val="24"/>
        </w:rPr>
        <w:t xml:space="preserve"> еколошких циљева. За анализу утицаја</w:t>
      </w:r>
      <w:r w:rsidR="00BB70AA" w:rsidRPr="000F5775">
        <w:rPr>
          <w:rFonts w:ascii="Times New Roman" w:hAnsi="Times New Roman"/>
          <w:sz w:val="24"/>
          <w:szCs w:val="24"/>
        </w:rPr>
        <w:t xml:space="preserve"> се</w:t>
      </w:r>
      <w:r w:rsidRPr="000F5775">
        <w:rPr>
          <w:rFonts w:ascii="Times New Roman" w:hAnsi="Times New Roman"/>
          <w:sz w:val="24"/>
          <w:szCs w:val="24"/>
        </w:rPr>
        <w:t xml:space="preserve"> морају </w:t>
      </w:r>
      <w:r w:rsidR="00BB70AA" w:rsidRPr="000F5775">
        <w:rPr>
          <w:rFonts w:ascii="Times New Roman" w:hAnsi="Times New Roman"/>
          <w:sz w:val="24"/>
          <w:szCs w:val="24"/>
        </w:rPr>
        <w:t>прим</w:t>
      </w:r>
      <w:r w:rsidRPr="000F5775">
        <w:rPr>
          <w:rFonts w:ascii="Times New Roman" w:hAnsi="Times New Roman"/>
          <w:sz w:val="24"/>
          <w:szCs w:val="24"/>
        </w:rPr>
        <w:t>енити алати као што су математичко моделира</w:t>
      </w:r>
      <w:r w:rsidR="00612FCB" w:rsidRPr="000F5775">
        <w:rPr>
          <w:rFonts w:ascii="Times New Roman" w:hAnsi="Times New Roman"/>
          <w:sz w:val="24"/>
          <w:szCs w:val="24"/>
        </w:rPr>
        <w:t>ње или</w:t>
      </w:r>
      <w:r w:rsidRPr="000F5775">
        <w:rPr>
          <w:rFonts w:ascii="Times New Roman" w:hAnsi="Times New Roman"/>
          <w:sz w:val="24"/>
          <w:szCs w:val="24"/>
        </w:rPr>
        <w:t xml:space="preserve"> ГИС анализа. Резултати анализе притисака и утицаја ће морати</w:t>
      </w:r>
      <w:r w:rsidR="00BB70AA" w:rsidRPr="000F5775">
        <w:rPr>
          <w:rFonts w:ascii="Times New Roman" w:hAnsi="Times New Roman"/>
          <w:sz w:val="24"/>
          <w:szCs w:val="24"/>
        </w:rPr>
        <w:t xml:space="preserve"> да послуже</w:t>
      </w:r>
      <w:r w:rsidRPr="000F5775">
        <w:rPr>
          <w:rFonts w:ascii="Times New Roman" w:hAnsi="Times New Roman"/>
          <w:sz w:val="24"/>
          <w:szCs w:val="24"/>
        </w:rPr>
        <w:t xml:space="preserve"> као основа за из</w:t>
      </w:r>
      <w:r w:rsidR="00BB70AA" w:rsidRPr="000F5775">
        <w:rPr>
          <w:rFonts w:ascii="Times New Roman" w:hAnsi="Times New Roman"/>
          <w:sz w:val="24"/>
          <w:szCs w:val="24"/>
        </w:rPr>
        <w:t>раду програма мониторинга, тј. у водним телима гд</w:t>
      </w:r>
      <w:r w:rsidRPr="000F5775">
        <w:rPr>
          <w:rFonts w:ascii="Times New Roman" w:hAnsi="Times New Roman"/>
          <w:sz w:val="24"/>
          <w:szCs w:val="24"/>
        </w:rPr>
        <w:t>е су утврђени значајни утицаји</w:t>
      </w:r>
      <w:r w:rsidR="007376F2" w:rsidRPr="000F5775">
        <w:rPr>
          <w:rFonts w:ascii="Times New Roman" w:hAnsi="Times New Roman"/>
          <w:sz w:val="24"/>
          <w:szCs w:val="24"/>
        </w:rPr>
        <w:t xml:space="preserve"> ће бити потребно да се планира</w:t>
      </w:r>
      <w:r w:rsidRPr="000F5775">
        <w:rPr>
          <w:rFonts w:ascii="Times New Roman" w:hAnsi="Times New Roman"/>
          <w:sz w:val="24"/>
          <w:szCs w:val="24"/>
        </w:rPr>
        <w:t xml:space="preserve"> оперативни монито</w:t>
      </w:r>
      <w:r w:rsidR="00BB70AA" w:rsidRPr="000F5775">
        <w:rPr>
          <w:rFonts w:ascii="Times New Roman" w:hAnsi="Times New Roman"/>
          <w:sz w:val="24"/>
          <w:szCs w:val="24"/>
        </w:rPr>
        <w:t xml:space="preserve">ринг. У складу са чланом 3 и делом А </w:t>
      </w:r>
      <w:r w:rsidR="00280980" w:rsidRPr="000F5775">
        <w:rPr>
          <w:rFonts w:ascii="Times New Roman" w:hAnsi="Times New Roman"/>
          <w:sz w:val="24"/>
          <w:szCs w:val="24"/>
        </w:rPr>
        <w:t xml:space="preserve">Прилога </w:t>
      </w:r>
      <w:r w:rsidR="00BB70AA" w:rsidRPr="000F5775">
        <w:rPr>
          <w:rFonts w:ascii="Times New Roman" w:hAnsi="Times New Roman"/>
          <w:sz w:val="24"/>
          <w:szCs w:val="24"/>
        </w:rPr>
        <w:t xml:space="preserve"> II Директиве о подземним водама</w:t>
      </w:r>
      <w:r w:rsidRPr="000F5775">
        <w:rPr>
          <w:rFonts w:ascii="Times New Roman" w:hAnsi="Times New Roman"/>
          <w:sz w:val="24"/>
          <w:szCs w:val="24"/>
        </w:rPr>
        <w:t xml:space="preserve">, ако анализа притисака и утицаја открије ризик од значајних негативних </w:t>
      </w:r>
      <w:r w:rsidR="00BB70AA" w:rsidRPr="000F5775">
        <w:rPr>
          <w:rFonts w:ascii="Times New Roman" w:hAnsi="Times New Roman"/>
          <w:sz w:val="24"/>
          <w:szCs w:val="24"/>
        </w:rPr>
        <w:t>утицаја на подземне воде, мора</w:t>
      </w:r>
      <w:r w:rsidRPr="000F5775">
        <w:rPr>
          <w:rFonts w:ascii="Times New Roman" w:hAnsi="Times New Roman"/>
          <w:sz w:val="24"/>
          <w:szCs w:val="24"/>
        </w:rPr>
        <w:t xml:space="preserve">ће </w:t>
      </w:r>
      <w:r w:rsidR="00BB70AA" w:rsidRPr="000F5775">
        <w:rPr>
          <w:rFonts w:ascii="Times New Roman" w:hAnsi="Times New Roman"/>
          <w:sz w:val="24"/>
          <w:szCs w:val="24"/>
        </w:rPr>
        <w:t>да се утврде граничне вредности за супстанце које могу имати штетне посл</w:t>
      </w:r>
      <w:r w:rsidRPr="000F5775">
        <w:rPr>
          <w:rFonts w:ascii="Times New Roman" w:hAnsi="Times New Roman"/>
          <w:sz w:val="24"/>
          <w:szCs w:val="24"/>
        </w:rPr>
        <w:t>едице (узимајући у обзир м</w:t>
      </w:r>
      <w:r w:rsidR="00BB70AA" w:rsidRPr="000F5775">
        <w:rPr>
          <w:rFonts w:ascii="Times New Roman" w:hAnsi="Times New Roman"/>
          <w:sz w:val="24"/>
          <w:szCs w:val="24"/>
        </w:rPr>
        <w:t xml:space="preserve">инималну листу супстанци наведених у делу Б </w:t>
      </w:r>
      <w:r w:rsidR="00280980" w:rsidRPr="000F5775">
        <w:rPr>
          <w:rFonts w:ascii="Times New Roman" w:hAnsi="Times New Roman"/>
          <w:sz w:val="24"/>
          <w:szCs w:val="24"/>
        </w:rPr>
        <w:t xml:space="preserve">Прилога </w:t>
      </w:r>
      <w:r w:rsidR="00BB70AA" w:rsidRPr="000F5775">
        <w:rPr>
          <w:rFonts w:ascii="Times New Roman" w:hAnsi="Times New Roman"/>
          <w:sz w:val="24"/>
          <w:szCs w:val="24"/>
        </w:rPr>
        <w:t xml:space="preserve"> II Директиве о подземним водама)</w:t>
      </w:r>
      <w:r w:rsidR="00280980" w:rsidRPr="000F5775">
        <w:rPr>
          <w:rFonts w:ascii="Times New Roman" w:hAnsi="Times New Roman"/>
          <w:sz w:val="24"/>
          <w:szCs w:val="24"/>
        </w:rPr>
        <w:t>;</w:t>
      </w:r>
    </w:p>
    <w:p w:rsidR="00A2505F" w:rsidRPr="000F5775" w:rsidRDefault="00FD69D8" w:rsidP="00A2505F">
      <w:pPr>
        <w:pStyle w:val="ListParagraph"/>
        <w:numPr>
          <w:ilvl w:val="0"/>
          <w:numId w:val="24"/>
        </w:numPr>
        <w:spacing w:before="120" w:after="120" w:line="240" w:lineRule="auto"/>
        <w:ind w:left="426" w:hanging="426"/>
        <w:jc w:val="both"/>
        <w:rPr>
          <w:rFonts w:ascii="Times New Roman" w:hAnsi="Times New Roman"/>
          <w:sz w:val="24"/>
          <w:szCs w:val="24"/>
          <w:lang w:val="en-US"/>
        </w:rPr>
      </w:pPr>
      <w:r w:rsidRPr="000F5775">
        <w:rPr>
          <w:rFonts w:ascii="Times New Roman" w:hAnsi="Times New Roman"/>
          <w:i/>
          <w:sz w:val="24"/>
          <w:szCs w:val="24"/>
          <w:lang w:val="en-US"/>
        </w:rPr>
        <w:t>Унапређење методологија за процену стa</w:t>
      </w:r>
      <w:r w:rsidR="007376F2" w:rsidRPr="000F5775">
        <w:rPr>
          <w:rFonts w:ascii="Times New Roman" w:hAnsi="Times New Roman"/>
          <w:i/>
          <w:sz w:val="24"/>
          <w:szCs w:val="24"/>
        </w:rPr>
        <w:t>туса</w:t>
      </w:r>
      <w:r w:rsidRPr="000F5775">
        <w:rPr>
          <w:rFonts w:ascii="Times New Roman" w:hAnsi="Times New Roman"/>
          <w:i/>
          <w:sz w:val="24"/>
          <w:szCs w:val="24"/>
          <w:lang w:val="en-US"/>
        </w:rPr>
        <w:t>.</w:t>
      </w:r>
      <w:r w:rsidR="007376F2" w:rsidRPr="000F5775">
        <w:rPr>
          <w:rFonts w:ascii="Times New Roman" w:hAnsi="Times New Roman"/>
          <w:sz w:val="24"/>
          <w:szCs w:val="24"/>
          <w:lang w:val="en-US"/>
        </w:rPr>
        <w:t xml:space="preserve"> Садашња методологија за </w:t>
      </w:r>
      <w:r w:rsidR="007376F2" w:rsidRPr="000F5775">
        <w:rPr>
          <w:rFonts w:ascii="Times New Roman" w:hAnsi="Times New Roman"/>
          <w:sz w:val="24"/>
          <w:szCs w:val="24"/>
        </w:rPr>
        <w:t>процену</w:t>
      </w:r>
      <w:r w:rsidR="007376F2" w:rsidRPr="000F5775">
        <w:rPr>
          <w:rFonts w:ascii="Times New Roman" w:hAnsi="Times New Roman"/>
          <w:sz w:val="24"/>
          <w:szCs w:val="24"/>
          <w:lang w:val="en-US"/>
        </w:rPr>
        <w:t xml:space="preserve"> еколошког ста</w:t>
      </w:r>
      <w:r w:rsidR="007376F2" w:rsidRPr="000F5775">
        <w:rPr>
          <w:rFonts w:ascii="Times New Roman" w:hAnsi="Times New Roman"/>
          <w:sz w:val="24"/>
          <w:szCs w:val="24"/>
        </w:rPr>
        <w:t>туса</w:t>
      </w:r>
      <w:r w:rsidRPr="000F5775">
        <w:rPr>
          <w:rFonts w:ascii="Times New Roman" w:hAnsi="Times New Roman"/>
          <w:sz w:val="24"/>
          <w:szCs w:val="24"/>
          <w:lang w:val="en-US"/>
        </w:rPr>
        <w:t xml:space="preserve"> површинских водних тела не укључује рибе и хидроморфолошке елементе квалитета. Уз активно учешће науч</w:t>
      </w:r>
      <w:r w:rsidR="007376F2" w:rsidRPr="000F5775">
        <w:rPr>
          <w:rFonts w:ascii="Times New Roman" w:hAnsi="Times New Roman"/>
          <w:sz w:val="24"/>
          <w:szCs w:val="24"/>
          <w:lang w:val="en-US"/>
        </w:rPr>
        <w:t xml:space="preserve">ника и </w:t>
      </w:r>
      <w:r w:rsidR="007376F2" w:rsidRPr="000F5775">
        <w:rPr>
          <w:rFonts w:ascii="Times New Roman" w:hAnsi="Times New Roman"/>
          <w:sz w:val="24"/>
          <w:szCs w:val="24"/>
        </w:rPr>
        <w:t>употребу</w:t>
      </w:r>
      <w:r w:rsidRPr="000F5775">
        <w:rPr>
          <w:rFonts w:ascii="Times New Roman" w:hAnsi="Times New Roman"/>
          <w:sz w:val="24"/>
          <w:szCs w:val="24"/>
          <w:lang w:val="en-US"/>
        </w:rPr>
        <w:t xml:space="preserve"> резултата биолошког и хидроморфолошког мониторинга, методологија ће морати</w:t>
      </w:r>
      <w:r w:rsidR="007376F2" w:rsidRPr="000F5775">
        <w:rPr>
          <w:rFonts w:ascii="Times New Roman" w:hAnsi="Times New Roman"/>
          <w:sz w:val="24"/>
          <w:szCs w:val="24"/>
        </w:rPr>
        <w:t xml:space="preserve"> да се</w:t>
      </w:r>
      <w:r w:rsidR="007376F2" w:rsidRPr="000F5775">
        <w:rPr>
          <w:rFonts w:ascii="Times New Roman" w:hAnsi="Times New Roman"/>
          <w:sz w:val="24"/>
          <w:szCs w:val="24"/>
          <w:lang w:val="en-US"/>
        </w:rPr>
        <w:t xml:space="preserve"> ажурира</w:t>
      </w:r>
      <w:r w:rsidRPr="000F5775">
        <w:rPr>
          <w:rFonts w:ascii="Times New Roman" w:hAnsi="Times New Roman"/>
          <w:sz w:val="24"/>
          <w:szCs w:val="24"/>
          <w:lang w:val="en-US"/>
        </w:rPr>
        <w:t xml:space="preserve"> укључивањем </w:t>
      </w:r>
      <w:r w:rsidR="007376F2" w:rsidRPr="000F5775">
        <w:rPr>
          <w:rFonts w:ascii="Times New Roman" w:hAnsi="Times New Roman"/>
          <w:sz w:val="24"/>
          <w:szCs w:val="24"/>
        </w:rPr>
        <w:t xml:space="preserve">елемената квалитета везаних за рибе </w:t>
      </w:r>
      <w:r w:rsidR="007376F2" w:rsidRPr="000F5775">
        <w:rPr>
          <w:rFonts w:ascii="Times New Roman" w:hAnsi="Times New Roman"/>
          <w:sz w:val="24"/>
          <w:szCs w:val="24"/>
          <w:lang w:val="en-US"/>
        </w:rPr>
        <w:t>и хидроморфолошк</w:t>
      </w:r>
      <w:r w:rsidR="007376F2" w:rsidRPr="000F5775">
        <w:rPr>
          <w:rFonts w:ascii="Times New Roman" w:hAnsi="Times New Roman"/>
          <w:sz w:val="24"/>
          <w:szCs w:val="24"/>
        </w:rPr>
        <w:t>е карактеристике у класификацију</w:t>
      </w:r>
      <w:r w:rsidRPr="000F5775">
        <w:rPr>
          <w:rFonts w:ascii="Times New Roman" w:hAnsi="Times New Roman"/>
          <w:sz w:val="24"/>
          <w:szCs w:val="24"/>
          <w:lang w:val="en-US"/>
        </w:rPr>
        <w:t>. Прагови за физичко-хемијске елементе ће такође захтевати ревизију која</w:t>
      </w:r>
      <w:r w:rsidRPr="000F5775">
        <w:rPr>
          <w:rFonts w:ascii="Times New Roman" w:hAnsi="Times New Roman"/>
          <w:sz w:val="24"/>
          <w:szCs w:val="24"/>
        </w:rPr>
        <w:t xml:space="preserve"> ће</w:t>
      </w:r>
      <w:r w:rsidRPr="000F5775">
        <w:rPr>
          <w:rFonts w:ascii="Times New Roman" w:hAnsi="Times New Roman"/>
          <w:sz w:val="24"/>
          <w:szCs w:val="24"/>
          <w:lang w:val="en-US"/>
        </w:rPr>
        <w:t xml:space="preserve"> морати</w:t>
      </w:r>
      <w:r w:rsidRPr="000F5775">
        <w:rPr>
          <w:rFonts w:ascii="Times New Roman" w:hAnsi="Times New Roman"/>
          <w:sz w:val="24"/>
          <w:szCs w:val="24"/>
        </w:rPr>
        <w:t xml:space="preserve"> да </w:t>
      </w:r>
      <w:r w:rsidR="00BC015C" w:rsidRPr="000F5775">
        <w:rPr>
          <w:rFonts w:ascii="Times New Roman" w:hAnsi="Times New Roman"/>
          <w:sz w:val="24"/>
          <w:szCs w:val="24"/>
        </w:rPr>
        <w:t>укључи научну</w:t>
      </w:r>
      <w:r w:rsidR="00BC015C" w:rsidRPr="000F5775">
        <w:rPr>
          <w:rFonts w:ascii="Times New Roman" w:hAnsi="Times New Roman"/>
          <w:sz w:val="24"/>
          <w:szCs w:val="24"/>
          <w:lang w:val="en-US"/>
        </w:rPr>
        <w:t xml:space="preserve"> експертиз</w:t>
      </w:r>
      <w:r w:rsidR="00BC015C" w:rsidRPr="000F5775">
        <w:rPr>
          <w:rFonts w:ascii="Times New Roman" w:hAnsi="Times New Roman"/>
          <w:sz w:val="24"/>
          <w:szCs w:val="24"/>
        </w:rPr>
        <w:t>у</w:t>
      </w:r>
      <w:r w:rsidR="00F2673F" w:rsidRPr="000F5775">
        <w:rPr>
          <w:rFonts w:ascii="Times New Roman" w:hAnsi="Times New Roman"/>
          <w:sz w:val="24"/>
          <w:szCs w:val="24"/>
          <w:lang w:val="en-US"/>
        </w:rPr>
        <w:t xml:space="preserve">. </w:t>
      </w:r>
      <w:r w:rsidR="00F2673F" w:rsidRPr="000F5775">
        <w:rPr>
          <w:rFonts w:ascii="Times New Roman" w:hAnsi="Times New Roman"/>
          <w:sz w:val="24"/>
          <w:szCs w:val="24"/>
        </w:rPr>
        <w:t>Код</w:t>
      </w:r>
      <w:r w:rsidR="00F2673F" w:rsidRPr="000F5775">
        <w:rPr>
          <w:rFonts w:ascii="Times New Roman" w:hAnsi="Times New Roman"/>
          <w:sz w:val="24"/>
          <w:szCs w:val="24"/>
          <w:lang w:val="en-US"/>
        </w:rPr>
        <w:t xml:space="preserve"> класификациј</w:t>
      </w:r>
      <w:r w:rsidR="00F2673F" w:rsidRPr="000F5775">
        <w:rPr>
          <w:rFonts w:ascii="Times New Roman" w:hAnsi="Times New Roman"/>
          <w:sz w:val="24"/>
          <w:szCs w:val="24"/>
        </w:rPr>
        <w:t>е</w:t>
      </w:r>
      <w:r w:rsidR="00F2673F" w:rsidRPr="000F5775">
        <w:rPr>
          <w:rFonts w:ascii="Times New Roman" w:hAnsi="Times New Roman"/>
          <w:sz w:val="24"/>
          <w:szCs w:val="24"/>
          <w:lang w:val="en-US"/>
        </w:rPr>
        <w:t xml:space="preserve"> хемијског стања подземних вода </w:t>
      </w:r>
      <w:r w:rsidR="00F2673F" w:rsidRPr="000F5775">
        <w:rPr>
          <w:rFonts w:ascii="Times New Roman" w:hAnsi="Times New Roman"/>
          <w:sz w:val="24"/>
          <w:szCs w:val="24"/>
        </w:rPr>
        <w:t xml:space="preserve">ће </w:t>
      </w:r>
      <w:r w:rsidR="00F2673F" w:rsidRPr="000F5775">
        <w:rPr>
          <w:rFonts w:ascii="Times New Roman" w:hAnsi="Times New Roman"/>
          <w:sz w:val="24"/>
          <w:szCs w:val="24"/>
          <w:lang w:val="en-US"/>
        </w:rPr>
        <w:t>можда</w:t>
      </w:r>
      <w:r w:rsidR="00F2673F" w:rsidRPr="000F5775">
        <w:rPr>
          <w:rFonts w:ascii="Times New Roman" w:hAnsi="Times New Roman"/>
          <w:sz w:val="24"/>
          <w:szCs w:val="24"/>
        </w:rPr>
        <w:t xml:space="preserve"> бити потребно да се </w:t>
      </w:r>
      <w:r w:rsidR="00F2673F" w:rsidRPr="000F5775">
        <w:rPr>
          <w:rFonts w:ascii="Times New Roman" w:hAnsi="Times New Roman"/>
          <w:sz w:val="24"/>
          <w:szCs w:val="24"/>
          <w:lang w:val="en-US"/>
        </w:rPr>
        <w:t>утврд</w:t>
      </w:r>
      <w:r w:rsidR="00F2673F" w:rsidRPr="000F5775">
        <w:rPr>
          <w:rFonts w:ascii="Times New Roman" w:hAnsi="Times New Roman"/>
          <w:sz w:val="24"/>
          <w:szCs w:val="24"/>
        </w:rPr>
        <w:t>е</w:t>
      </w:r>
      <w:r w:rsidR="00F2673F" w:rsidRPr="000F5775">
        <w:rPr>
          <w:rFonts w:ascii="Times New Roman" w:hAnsi="Times New Roman"/>
          <w:sz w:val="24"/>
          <w:szCs w:val="24"/>
          <w:lang w:val="en-US"/>
        </w:rPr>
        <w:t xml:space="preserve"> прагов</w:t>
      </w:r>
      <w:r w:rsidR="00F2673F" w:rsidRPr="000F5775">
        <w:rPr>
          <w:rFonts w:ascii="Times New Roman" w:hAnsi="Times New Roman"/>
          <w:sz w:val="24"/>
          <w:szCs w:val="24"/>
        </w:rPr>
        <w:t>и</w:t>
      </w:r>
      <w:r w:rsidRPr="000F5775">
        <w:rPr>
          <w:rFonts w:ascii="Times New Roman" w:hAnsi="Times New Roman"/>
          <w:sz w:val="24"/>
          <w:szCs w:val="24"/>
          <w:lang w:val="en-US"/>
        </w:rPr>
        <w:t xml:space="preserve"> за неке супстанце (осим оних наведених у </w:t>
      </w:r>
      <w:r w:rsidR="00441DEF" w:rsidRPr="000F5775">
        <w:rPr>
          <w:rFonts w:ascii="Times New Roman" w:hAnsi="Times New Roman"/>
          <w:sz w:val="24"/>
          <w:szCs w:val="24"/>
        </w:rPr>
        <w:t xml:space="preserve">Прилогу </w:t>
      </w:r>
      <w:r w:rsidRPr="000F5775">
        <w:rPr>
          <w:rFonts w:ascii="Times New Roman" w:hAnsi="Times New Roman"/>
          <w:color w:val="244061"/>
          <w:sz w:val="24"/>
          <w:szCs w:val="24"/>
        </w:rPr>
        <w:t xml:space="preserve">I </w:t>
      </w:r>
      <w:r w:rsidRPr="000F5775">
        <w:rPr>
          <w:rFonts w:ascii="Times New Roman" w:hAnsi="Times New Roman"/>
          <w:sz w:val="24"/>
          <w:szCs w:val="24"/>
        </w:rPr>
        <w:t>Директиве о подземним водама</w:t>
      </w:r>
      <w:r w:rsidRPr="000F5775">
        <w:rPr>
          <w:rFonts w:ascii="Times New Roman" w:hAnsi="Times New Roman"/>
          <w:sz w:val="24"/>
          <w:szCs w:val="24"/>
          <w:lang w:val="en-US"/>
        </w:rPr>
        <w:t>) ако резултати анализе притисака и утицаја ука</w:t>
      </w:r>
      <w:r w:rsidRPr="000F5775">
        <w:rPr>
          <w:rFonts w:ascii="Times New Roman" w:hAnsi="Times New Roman"/>
          <w:sz w:val="24"/>
          <w:szCs w:val="24"/>
        </w:rPr>
        <w:t>жу</w:t>
      </w:r>
      <w:r w:rsidRPr="000F5775">
        <w:rPr>
          <w:rFonts w:ascii="Times New Roman" w:hAnsi="Times New Roman"/>
          <w:sz w:val="24"/>
          <w:szCs w:val="24"/>
          <w:lang w:val="en-US"/>
        </w:rPr>
        <w:t xml:space="preserve"> на потенцијалне ризике за подземне воде. Прво би требало утврдити прагове за супстанце наведене у </w:t>
      </w:r>
      <w:r w:rsidRPr="000F5775">
        <w:rPr>
          <w:rFonts w:ascii="Times New Roman" w:hAnsi="Times New Roman"/>
          <w:sz w:val="24"/>
          <w:szCs w:val="24"/>
        </w:rPr>
        <w:t>делу</w:t>
      </w:r>
      <w:r w:rsidRPr="000F5775">
        <w:rPr>
          <w:rFonts w:ascii="Times New Roman" w:hAnsi="Times New Roman"/>
          <w:sz w:val="24"/>
          <w:szCs w:val="24"/>
          <w:lang w:val="en-US"/>
        </w:rPr>
        <w:t xml:space="preserve"> Б </w:t>
      </w:r>
      <w:r w:rsidR="00441DEF" w:rsidRPr="000F5775">
        <w:rPr>
          <w:rFonts w:ascii="Times New Roman" w:hAnsi="Times New Roman"/>
          <w:color w:val="244061"/>
          <w:sz w:val="24"/>
          <w:szCs w:val="24"/>
        </w:rPr>
        <w:t xml:space="preserve">Прилога </w:t>
      </w:r>
      <w:r w:rsidRPr="000F5775">
        <w:rPr>
          <w:rFonts w:ascii="Times New Roman" w:hAnsi="Times New Roman"/>
          <w:color w:val="244061"/>
          <w:sz w:val="24"/>
          <w:szCs w:val="24"/>
        </w:rPr>
        <w:t>II</w:t>
      </w:r>
      <w:r w:rsidR="009620CF" w:rsidRPr="000F5775">
        <w:rPr>
          <w:rFonts w:ascii="Times New Roman" w:hAnsi="Times New Roman"/>
          <w:sz w:val="24"/>
          <w:szCs w:val="24"/>
        </w:rPr>
        <w:t xml:space="preserve"> Директиве о подземним водама</w:t>
      </w:r>
      <w:r w:rsidR="009620CF" w:rsidRPr="000F5775">
        <w:rPr>
          <w:rFonts w:ascii="Times New Roman" w:hAnsi="Times New Roman"/>
          <w:sz w:val="24"/>
          <w:szCs w:val="24"/>
          <w:lang w:val="en-US"/>
        </w:rPr>
        <w:t xml:space="preserve">, а затим додатно за друге </w:t>
      </w:r>
      <w:r w:rsidR="009620CF" w:rsidRPr="000F5775">
        <w:rPr>
          <w:rFonts w:ascii="Times New Roman" w:hAnsi="Times New Roman"/>
          <w:sz w:val="24"/>
          <w:szCs w:val="24"/>
        </w:rPr>
        <w:t>супстанце</w:t>
      </w:r>
      <w:r w:rsidRPr="000F5775">
        <w:rPr>
          <w:rFonts w:ascii="Times New Roman" w:hAnsi="Times New Roman"/>
          <w:sz w:val="24"/>
          <w:szCs w:val="24"/>
          <w:lang w:val="en-US"/>
        </w:rPr>
        <w:t xml:space="preserve"> које се према резу</w:t>
      </w:r>
      <w:r w:rsidR="009620CF" w:rsidRPr="000F5775">
        <w:rPr>
          <w:rFonts w:ascii="Times New Roman" w:hAnsi="Times New Roman"/>
          <w:sz w:val="24"/>
          <w:szCs w:val="24"/>
          <w:lang w:val="en-US"/>
        </w:rPr>
        <w:t>лтатима анализе притисака и ут</w:t>
      </w:r>
      <w:r w:rsidR="009620CF" w:rsidRPr="000F5775">
        <w:rPr>
          <w:rFonts w:ascii="Times New Roman" w:hAnsi="Times New Roman"/>
          <w:sz w:val="24"/>
          <w:szCs w:val="24"/>
        </w:rPr>
        <w:t>и</w:t>
      </w:r>
      <w:r w:rsidRPr="000F5775">
        <w:rPr>
          <w:rFonts w:ascii="Times New Roman" w:hAnsi="Times New Roman"/>
          <w:sz w:val="24"/>
          <w:szCs w:val="24"/>
          <w:lang w:val="en-US"/>
        </w:rPr>
        <w:t xml:space="preserve">цаја могу испуштати у подземне воде и тако </w:t>
      </w:r>
      <w:r w:rsidR="009620CF" w:rsidRPr="000F5775">
        <w:rPr>
          <w:rFonts w:ascii="Times New Roman" w:hAnsi="Times New Roman"/>
          <w:sz w:val="24"/>
          <w:szCs w:val="24"/>
          <w:lang w:val="en-US"/>
        </w:rPr>
        <w:t xml:space="preserve">имати значајан негативан </w:t>
      </w:r>
      <w:r w:rsidR="009620CF" w:rsidRPr="000F5775">
        <w:rPr>
          <w:rFonts w:ascii="Times New Roman" w:hAnsi="Times New Roman"/>
          <w:sz w:val="24"/>
          <w:szCs w:val="24"/>
        </w:rPr>
        <w:t>утицај</w:t>
      </w:r>
      <w:r w:rsidRPr="000F5775">
        <w:rPr>
          <w:rFonts w:ascii="Times New Roman" w:hAnsi="Times New Roman"/>
          <w:sz w:val="24"/>
          <w:szCs w:val="24"/>
          <w:lang w:val="en-US"/>
        </w:rPr>
        <w:t xml:space="preserve">. </w:t>
      </w:r>
      <w:r w:rsidR="00A2505F" w:rsidRPr="000F5775">
        <w:rPr>
          <w:rFonts w:ascii="Times New Roman" w:hAnsi="Times New Roman"/>
          <w:sz w:val="24"/>
          <w:szCs w:val="24"/>
          <w:lang w:val="en-US"/>
        </w:rPr>
        <w:t>Приликом утврђивања прагова морају се узети у обзир потенци</w:t>
      </w:r>
      <w:r w:rsidR="009620CF" w:rsidRPr="000F5775">
        <w:rPr>
          <w:rFonts w:ascii="Times New Roman" w:hAnsi="Times New Roman"/>
          <w:sz w:val="24"/>
          <w:szCs w:val="24"/>
          <w:lang w:val="en-US"/>
        </w:rPr>
        <w:t>јалне употребе одговарајућих т</w:t>
      </w:r>
      <w:r w:rsidR="00A2505F" w:rsidRPr="000F5775">
        <w:rPr>
          <w:rFonts w:ascii="Times New Roman" w:hAnsi="Times New Roman"/>
          <w:sz w:val="24"/>
          <w:szCs w:val="24"/>
          <w:lang w:val="en-US"/>
        </w:rPr>
        <w:t>ела</w:t>
      </w:r>
      <w:r w:rsidR="009620CF" w:rsidRPr="000F5775">
        <w:rPr>
          <w:rFonts w:ascii="Times New Roman" w:hAnsi="Times New Roman"/>
          <w:sz w:val="24"/>
          <w:szCs w:val="24"/>
          <w:lang w:val="en-US"/>
        </w:rPr>
        <w:t xml:space="preserve"> подземних вода (нпр. </w:t>
      </w:r>
      <w:r w:rsidR="008C793B" w:rsidRPr="000F5775">
        <w:rPr>
          <w:rFonts w:ascii="Times New Roman" w:hAnsi="Times New Roman"/>
          <w:sz w:val="24"/>
          <w:szCs w:val="24"/>
        </w:rPr>
        <w:t>а</w:t>
      </w:r>
      <w:r w:rsidR="009620CF" w:rsidRPr="000F5775">
        <w:rPr>
          <w:rFonts w:ascii="Times New Roman" w:hAnsi="Times New Roman"/>
          <w:sz w:val="24"/>
          <w:szCs w:val="24"/>
          <w:lang w:val="en-US"/>
        </w:rPr>
        <w:t>ко се т</w:t>
      </w:r>
      <w:r w:rsidR="00A2505F" w:rsidRPr="000F5775">
        <w:rPr>
          <w:rFonts w:ascii="Times New Roman" w:hAnsi="Times New Roman"/>
          <w:sz w:val="24"/>
          <w:szCs w:val="24"/>
          <w:lang w:val="en-US"/>
        </w:rPr>
        <w:t xml:space="preserve">ело </w:t>
      </w:r>
      <w:r w:rsidR="009620CF" w:rsidRPr="000F5775">
        <w:rPr>
          <w:rFonts w:ascii="Times New Roman" w:hAnsi="Times New Roman"/>
          <w:sz w:val="24"/>
          <w:szCs w:val="24"/>
          <w:lang w:val="en-US"/>
        </w:rPr>
        <w:t xml:space="preserve">подземне воде користи за снабдевање </w:t>
      </w:r>
      <w:r w:rsidR="00A2505F" w:rsidRPr="000F5775">
        <w:rPr>
          <w:rFonts w:ascii="Times New Roman" w:hAnsi="Times New Roman"/>
          <w:sz w:val="24"/>
          <w:szCs w:val="24"/>
          <w:lang w:val="en-US"/>
        </w:rPr>
        <w:t>водом</w:t>
      </w:r>
      <w:r w:rsidR="00F2673F" w:rsidRPr="000F5775">
        <w:rPr>
          <w:rFonts w:ascii="Times New Roman" w:hAnsi="Times New Roman"/>
          <w:sz w:val="24"/>
          <w:szCs w:val="24"/>
        </w:rPr>
        <w:t xml:space="preserve"> за пиће</w:t>
      </w:r>
      <w:r w:rsidR="00A2505F" w:rsidRPr="000F5775">
        <w:rPr>
          <w:rFonts w:ascii="Times New Roman" w:hAnsi="Times New Roman"/>
          <w:sz w:val="24"/>
          <w:szCs w:val="24"/>
          <w:lang w:val="en-US"/>
        </w:rPr>
        <w:t>, могу</w:t>
      </w:r>
      <w:r w:rsidR="009620CF" w:rsidRPr="000F5775">
        <w:rPr>
          <w:rFonts w:ascii="Times New Roman" w:hAnsi="Times New Roman"/>
          <w:sz w:val="24"/>
          <w:szCs w:val="24"/>
          <w:lang w:val="en-US"/>
        </w:rPr>
        <w:t xml:space="preserve"> се користити стандарди за </w:t>
      </w:r>
      <w:r w:rsidR="00A2505F" w:rsidRPr="000F5775">
        <w:rPr>
          <w:rFonts w:ascii="Times New Roman" w:hAnsi="Times New Roman"/>
          <w:sz w:val="24"/>
          <w:szCs w:val="24"/>
          <w:lang w:val="en-US"/>
        </w:rPr>
        <w:t>воду</w:t>
      </w:r>
      <w:r w:rsidR="00F2673F" w:rsidRPr="000F5775">
        <w:rPr>
          <w:rFonts w:ascii="Times New Roman" w:hAnsi="Times New Roman"/>
          <w:sz w:val="24"/>
          <w:szCs w:val="24"/>
        </w:rPr>
        <w:t xml:space="preserve"> за пиће</w:t>
      </w:r>
      <w:r w:rsidR="00A2505F" w:rsidRPr="000F5775">
        <w:rPr>
          <w:rFonts w:ascii="Times New Roman" w:hAnsi="Times New Roman"/>
          <w:sz w:val="24"/>
          <w:szCs w:val="24"/>
          <w:lang w:val="en-US"/>
        </w:rPr>
        <w:t>; стандарди квалитета површинских вода могу се користити ако постоји интеракција с површинс</w:t>
      </w:r>
      <w:r w:rsidR="009620CF" w:rsidRPr="000F5775">
        <w:rPr>
          <w:rFonts w:ascii="Times New Roman" w:hAnsi="Times New Roman"/>
          <w:sz w:val="24"/>
          <w:szCs w:val="24"/>
          <w:lang w:val="en-US"/>
        </w:rPr>
        <w:t>ким водама или копнени</w:t>
      </w:r>
      <w:r w:rsidR="009620CF" w:rsidRPr="000F5775">
        <w:rPr>
          <w:rFonts w:ascii="Times New Roman" w:hAnsi="Times New Roman"/>
          <w:sz w:val="24"/>
          <w:szCs w:val="24"/>
        </w:rPr>
        <w:t>м</w:t>
      </w:r>
      <w:r w:rsidR="009620CF" w:rsidRPr="000F5775">
        <w:rPr>
          <w:rFonts w:ascii="Times New Roman" w:hAnsi="Times New Roman"/>
          <w:sz w:val="24"/>
          <w:szCs w:val="24"/>
          <w:lang w:val="en-US"/>
        </w:rPr>
        <w:t xml:space="preserve"> екосистем</w:t>
      </w:r>
      <w:r w:rsidR="009620CF" w:rsidRPr="000F5775">
        <w:rPr>
          <w:rFonts w:ascii="Times New Roman" w:hAnsi="Times New Roman"/>
          <w:sz w:val="24"/>
          <w:szCs w:val="24"/>
        </w:rPr>
        <w:t>има</w:t>
      </w:r>
      <w:r w:rsidR="00F2673F" w:rsidRPr="000F5775">
        <w:rPr>
          <w:rFonts w:ascii="Times New Roman" w:hAnsi="Times New Roman"/>
          <w:sz w:val="24"/>
          <w:szCs w:val="24"/>
          <w:lang w:val="en-US"/>
        </w:rPr>
        <w:t>). У</w:t>
      </w:r>
      <w:r w:rsidR="00F2673F" w:rsidRPr="000F5775">
        <w:rPr>
          <w:rFonts w:ascii="Times New Roman" w:hAnsi="Times New Roman"/>
          <w:sz w:val="24"/>
          <w:szCs w:val="24"/>
        </w:rPr>
        <w:t>тврђени</w:t>
      </w:r>
      <w:r w:rsidR="00A2505F" w:rsidRPr="000F5775">
        <w:rPr>
          <w:rFonts w:ascii="Times New Roman" w:hAnsi="Times New Roman"/>
          <w:sz w:val="24"/>
          <w:szCs w:val="24"/>
          <w:lang w:val="en-US"/>
        </w:rPr>
        <w:t xml:space="preserve"> прагови морају бити објављени у првом РБМП-у. Приликом утврђивања прагова морају се узети у обзир природни фактори као</w:t>
      </w:r>
      <w:r w:rsidR="009620CF" w:rsidRPr="000F5775">
        <w:rPr>
          <w:rFonts w:ascii="Times New Roman" w:hAnsi="Times New Roman"/>
          <w:sz w:val="24"/>
          <w:szCs w:val="24"/>
          <w:lang w:val="en-US"/>
        </w:rPr>
        <w:t xml:space="preserve"> што су концентрације</w:t>
      </w:r>
      <w:r w:rsidR="00090B28" w:rsidRPr="000F5775">
        <w:rPr>
          <w:rFonts w:ascii="Times New Roman" w:hAnsi="Times New Roman"/>
          <w:sz w:val="24"/>
          <w:szCs w:val="24"/>
        </w:rPr>
        <w:t>базних</w:t>
      </w:r>
      <w:r w:rsidR="009620CF" w:rsidRPr="000F5775">
        <w:rPr>
          <w:rFonts w:ascii="Times New Roman" w:hAnsi="Times New Roman"/>
          <w:sz w:val="24"/>
          <w:szCs w:val="24"/>
        </w:rPr>
        <w:t>полутаната</w:t>
      </w:r>
      <w:r w:rsidR="00A2505F" w:rsidRPr="000F5775">
        <w:rPr>
          <w:rFonts w:ascii="Times New Roman" w:hAnsi="Times New Roman"/>
          <w:sz w:val="24"/>
          <w:szCs w:val="24"/>
          <w:lang w:val="en-US"/>
        </w:rPr>
        <w:t xml:space="preserve"> у под</w:t>
      </w:r>
      <w:r w:rsidR="009620CF" w:rsidRPr="000F5775">
        <w:rPr>
          <w:rFonts w:ascii="Times New Roman" w:hAnsi="Times New Roman"/>
          <w:sz w:val="24"/>
          <w:szCs w:val="24"/>
          <w:lang w:val="en-US"/>
        </w:rPr>
        <w:t>земним водама. За нека водна т</w:t>
      </w:r>
      <w:r w:rsidR="00A2505F" w:rsidRPr="000F5775">
        <w:rPr>
          <w:rFonts w:ascii="Times New Roman" w:hAnsi="Times New Roman"/>
          <w:sz w:val="24"/>
          <w:szCs w:val="24"/>
          <w:lang w:val="en-US"/>
        </w:rPr>
        <w:t>ела и за неке супс</w:t>
      </w:r>
      <w:r w:rsidR="009620CF" w:rsidRPr="000F5775">
        <w:rPr>
          <w:rFonts w:ascii="Times New Roman" w:hAnsi="Times New Roman"/>
          <w:sz w:val="24"/>
          <w:szCs w:val="24"/>
          <w:lang w:val="en-US"/>
        </w:rPr>
        <w:t>танце (</w:t>
      </w:r>
      <w:r w:rsidR="009620CF" w:rsidRPr="000F5775">
        <w:rPr>
          <w:rFonts w:ascii="Times New Roman" w:hAnsi="Times New Roman"/>
          <w:sz w:val="24"/>
          <w:szCs w:val="24"/>
        </w:rPr>
        <w:t>може</w:t>
      </w:r>
      <w:r w:rsidR="009620CF" w:rsidRPr="000F5775">
        <w:rPr>
          <w:rFonts w:ascii="Times New Roman" w:hAnsi="Times New Roman"/>
          <w:sz w:val="24"/>
          <w:szCs w:val="24"/>
          <w:lang w:val="en-US"/>
        </w:rPr>
        <w:t xml:space="preserve"> бити важн</w:t>
      </w:r>
      <w:r w:rsidR="009620CF" w:rsidRPr="000F5775">
        <w:rPr>
          <w:rFonts w:ascii="Times New Roman" w:hAnsi="Times New Roman"/>
          <w:sz w:val="24"/>
          <w:szCs w:val="24"/>
        </w:rPr>
        <w:t>о</w:t>
      </w:r>
      <w:r w:rsidR="00A2505F" w:rsidRPr="000F5775">
        <w:rPr>
          <w:rFonts w:ascii="Times New Roman" w:hAnsi="Times New Roman"/>
          <w:sz w:val="24"/>
          <w:szCs w:val="24"/>
          <w:lang w:val="en-US"/>
        </w:rPr>
        <w:t xml:space="preserve"> за арсен у Војводини) могу се утврдити виши пр</w:t>
      </w:r>
      <w:r w:rsidR="00F2673F" w:rsidRPr="000F5775">
        <w:rPr>
          <w:rFonts w:ascii="Times New Roman" w:hAnsi="Times New Roman"/>
          <w:sz w:val="24"/>
          <w:szCs w:val="24"/>
          <w:lang w:val="en-US"/>
        </w:rPr>
        <w:t>агови ако</w:t>
      </w:r>
      <w:r w:rsidR="00F2673F" w:rsidRPr="000F5775">
        <w:rPr>
          <w:rFonts w:ascii="Times New Roman" w:hAnsi="Times New Roman"/>
          <w:sz w:val="24"/>
          <w:szCs w:val="24"/>
        </w:rPr>
        <w:t xml:space="preserve"> је могуће</w:t>
      </w:r>
      <w:r w:rsidR="009620CF" w:rsidRPr="000F5775">
        <w:rPr>
          <w:rFonts w:ascii="Times New Roman" w:hAnsi="Times New Roman"/>
          <w:sz w:val="24"/>
          <w:szCs w:val="24"/>
          <w:lang w:val="en-US"/>
        </w:rPr>
        <w:t xml:space="preserve"> доказати да с</w:t>
      </w:r>
      <w:r w:rsidR="009620CF" w:rsidRPr="000F5775">
        <w:rPr>
          <w:rFonts w:ascii="Times New Roman" w:hAnsi="Times New Roman"/>
          <w:sz w:val="24"/>
          <w:szCs w:val="24"/>
        </w:rPr>
        <w:t>у</w:t>
      </w:r>
      <w:r w:rsidR="009620CF" w:rsidRPr="000F5775">
        <w:rPr>
          <w:rFonts w:ascii="Times New Roman" w:hAnsi="Times New Roman"/>
          <w:sz w:val="24"/>
          <w:szCs w:val="24"/>
          <w:lang w:val="en-US"/>
        </w:rPr>
        <w:t xml:space="preserve"> високе концентрације </w:t>
      </w:r>
      <w:r w:rsidR="009620CF" w:rsidRPr="000F5775">
        <w:rPr>
          <w:rFonts w:ascii="Times New Roman" w:hAnsi="Times New Roman"/>
          <w:sz w:val="24"/>
          <w:szCs w:val="24"/>
        </w:rPr>
        <w:t>изазване</w:t>
      </w:r>
      <w:r w:rsidR="00A2505F" w:rsidRPr="000F5775">
        <w:rPr>
          <w:rFonts w:ascii="Times New Roman" w:hAnsi="Times New Roman"/>
          <w:sz w:val="24"/>
          <w:szCs w:val="24"/>
          <w:lang w:val="en-US"/>
        </w:rPr>
        <w:t xml:space="preserve"> природним факт</w:t>
      </w:r>
      <w:r w:rsidR="00F2673F" w:rsidRPr="000F5775">
        <w:rPr>
          <w:rFonts w:ascii="Times New Roman" w:hAnsi="Times New Roman"/>
          <w:sz w:val="24"/>
          <w:szCs w:val="24"/>
          <w:lang w:val="en-US"/>
        </w:rPr>
        <w:t>орима, а не</w:t>
      </w:r>
      <w:r w:rsidR="00F2673F" w:rsidRPr="000F5775">
        <w:rPr>
          <w:rFonts w:ascii="Times New Roman" w:hAnsi="Times New Roman"/>
          <w:sz w:val="24"/>
          <w:szCs w:val="24"/>
        </w:rPr>
        <w:t xml:space="preserve"> деловањем људи</w:t>
      </w:r>
      <w:r w:rsidR="00A2505F" w:rsidRPr="000F5775">
        <w:rPr>
          <w:rFonts w:ascii="Times New Roman" w:hAnsi="Times New Roman"/>
          <w:sz w:val="24"/>
          <w:szCs w:val="24"/>
          <w:lang w:val="en-US"/>
        </w:rPr>
        <w:t xml:space="preserve">. Ако је потребно успоставити више прагове, доказ о </w:t>
      </w:r>
      <w:r w:rsidR="00090B28" w:rsidRPr="000F5775">
        <w:rPr>
          <w:rFonts w:ascii="Times New Roman" w:hAnsi="Times New Roman"/>
          <w:sz w:val="24"/>
          <w:szCs w:val="24"/>
          <w:lang w:val="en-US"/>
        </w:rPr>
        <w:t>нивоу природно</w:t>
      </w:r>
      <w:r w:rsidR="00090B28" w:rsidRPr="000F5775">
        <w:rPr>
          <w:rFonts w:ascii="Times New Roman" w:hAnsi="Times New Roman"/>
          <w:sz w:val="24"/>
          <w:szCs w:val="24"/>
        </w:rPr>
        <w:t>г базног загађења</w:t>
      </w:r>
      <w:r w:rsidR="00615BB6">
        <w:rPr>
          <w:rFonts w:ascii="Times New Roman" w:hAnsi="Times New Roman"/>
          <w:sz w:val="24"/>
          <w:szCs w:val="24"/>
        </w:rPr>
        <w:t xml:space="preserve"> </w:t>
      </w:r>
      <w:r w:rsidR="0079206D" w:rsidRPr="000F5775">
        <w:rPr>
          <w:rFonts w:ascii="Times New Roman" w:hAnsi="Times New Roman"/>
          <w:sz w:val="24"/>
          <w:szCs w:val="24"/>
          <w:lang w:val="en-US"/>
        </w:rPr>
        <w:t xml:space="preserve">ће </w:t>
      </w:r>
      <w:r w:rsidR="00A2505F" w:rsidRPr="000F5775">
        <w:rPr>
          <w:rFonts w:ascii="Times New Roman" w:hAnsi="Times New Roman"/>
          <w:sz w:val="24"/>
          <w:szCs w:val="24"/>
          <w:lang w:val="en-US"/>
        </w:rPr>
        <w:lastRenderedPageBreak/>
        <w:t xml:space="preserve">морати </w:t>
      </w:r>
      <w:r w:rsidR="00090B28" w:rsidRPr="000F5775">
        <w:rPr>
          <w:rFonts w:ascii="Times New Roman" w:hAnsi="Times New Roman"/>
          <w:sz w:val="24"/>
          <w:szCs w:val="24"/>
        </w:rPr>
        <w:t xml:space="preserve">да буде обезбеђен </w:t>
      </w:r>
      <w:r w:rsidR="00A2505F" w:rsidRPr="000F5775">
        <w:rPr>
          <w:rFonts w:ascii="Times New Roman" w:hAnsi="Times New Roman"/>
          <w:sz w:val="24"/>
          <w:szCs w:val="24"/>
          <w:lang w:val="en-US"/>
        </w:rPr>
        <w:t>на о</w:t>
      </w:r>
      <w:r w:rsidR="0015687B" w:rsidRPr="000F5775">
        <w:rPr>
          <w:rFonts w:ascii="Times New Roman" w:hAnsi="Times New Roman"/>
          <w:sz w:val="24"/>
          <w:szCs w:val="24"/>
          <w:lang w:val="en-US"/>
        </w:rPr>
        <w:t>снову података мониторингa</w:t>
      </w:r>
      <w:r w:rsidR="00A2505F" w:rsidRPr="000F5775">
        <w:rPr>
          <w:rFonts w:ascii="Times New Roman" w:hAnsi="Times New Roman"/>
          <w:sz w:val="24"/>
          <w:szCs w:val="24"/>
          <w:lang w:val="en-US"/>
        </w:rPr>
        <w:t xml:space="preserve"> (могу бити потребни по</w:t>
      </w:r>
      <w:r w:rsidR="0015687B" w:rsidRPr="000F5775">
        <w:rPr>
          <w:rFonts w:ascii="Times New Roman" w:hAnsi="Times New Roman"/>
          <w:sz w:val="24"/>
          <w:szCs w:val="24"/>
          <w:lang w:val="en-US"/>
        </w:rPr>
        <w:t>даци континуиран</w:t>
      </w:r>
      <w:r w:rsidR="0015687B" w:rsidRPr="000F5775">
        <w:rPr>
          <w:rFonts w:ascii="Times New Roman" w:hAnsi="Times New Roman"/>
          <w:sz w:val="24"/>
          <w:szCs w:val="24"/>
        </w:rPr>
        <w:t>ог мониторинга</w:t>
      </w:r>
      <w:r w:rsidR="00090B28" w:rsidRPr="000F5775">
        <w:rPr>
          <w:rFonts w:ascii="Times New Roman" w:hAnsi="Times New Roman"/>
          <w:sz w:val="24"/>
          <w:szCs w:val="24"/>
        </w:rPr>
        <w:t xml:space="preserve">за </w:t>
      </w:r>
      <w:r w:rsidR="00182431" w:rsidRPr="000F5775">
        <w:rPr>
          <w:rFonts w:ascii="Times New Roman" w:hAnsi="Times New Roman"/>
          <w:sz w:val="24"/>
          <w:szCs w:val="24"/>
          <w:lang w:val="en-US"/>
        </w:rPr>
        <w:t>период</w:t>
      </w:r>
      <w:r w:rsidR="00A2505F" w:rsidRPr="000F5775">
        <w:rPr>
          <w:rFonts w:ascii="Times New Roman" w:hAnsi="Times New Roman"/>
          <w:sz w:val="24"/>
          <w:szCs w:val="24"/>
          <w:lang w:val="en-US"/>
        </w:rPr>
        <w:t xml:space="preserve"> од око 10 година)</w:t>
      </w:r>
      <w:r w:rsidR="00280980" w:rsidRPr="000F5775">
        <w:rPr>
          <w:rFonts w:ascii="Times New Roman" w:hAnsi="Times New Roman"/>
          <w:sz w:val="24"/>
          <w:szCs w:val="24"/>
        </w:rPr>
        <w:t>;</w:t>
      </w:r>
    </w:p>
    <w:p w:rsidR="0015687B" w:rsidRPr="000F5775" w:rsidRDefault="0015687B" w:rsidP="00600648">
      <w:pPr>
        <w:pStyle w:val="ListParagraph"/>
        <w:numPr>
          <w:ilvl w:val="0"/>
          <w:numId w:val="24"/>
        </w:numPr>
        <w:spacing w:after="0" w:line="240" w:lineRule="auto"/>
        <w:ind w:left="426" w:hanging="426"/>
        <w:jc w:val="both"/>
        <w:rPr>
          <w:rFonts w:ascii="Times New Roman" w:hAnsi="Times New Roman"/>
          <w:sz w:val="24"/>
          <w:szCs w:val="24"/>
        </w:rPr>
      </w:pPr>
      <w:r w:rsidRPr="000F5775">
        <w:rPr>
          <w:rFonts w:ascii="Times New Roman" w:hAnsi="Times New Roman"/>
          <w:i/>
          <w:sz w:val="24"/>
          <w:szCs w:val="24"/>
        </w:rPr>
        <w:t>Класификација статуса за сва водна тела.</w:t>
      </w:r>
      <w:r w:rsidRPr="000F5775">
        <w:rPr>
          <w:rFonts w:ascii="Times New Roman" w:hAnsi="Times New Roman"/>
          <w:sz w:val="24"/>
          <w:szCs w:val="24"/>
        </w:rPr>
        <w:t xml:space="preserve"> У првом РБМП-у се мора</w:t>
      </w:r>
      <w:r w:rsidR="00600648" w:rsidRPr="000F5775">
        <w:rPr>
          <w:rFonts w:ascii="Times New Roman" w:hAnsi="Times New Roman"/>
          <w:sz w:val="24"/>
          <w:szCs w:val="24"/>
        </w:rPr>
        <w:t>урадити</w:t>
      </w:r>
      <w:r w:rsidRPr="000F5775">
        <w:rPr>
          <w:rFonts w:ascii="Times New Roman" w:hAnsi="Times New Roman"/>
          <w:sz w:val="24"/>
          <w:szCs w:val="24"/>
        </w:rPr>
        <w:t xml:space="preserve"> класификација статуса за сва водна т</w:t>
      </w:r>
      <w:r w:rsidR="00600648" w:rsidRPr="000F5775">
        <w:rPr>
          <w:rFonts w:ascii="Times New Roman" w:hAnsi="Times New Roman"/>
          <w:sz w:val="24"/>
          <w:szCs w:val="24"/>
        </w:rPr>
        <w:t xml:space="preserve">ела. Класификација ће </w:t>
      </w:r>
      <w:r w:rsidRPr="000F5775">
        <w:rPr>
          <w:rFonts w:ascii="Times New Roman" w:hAnsi="Times New Roman"/>
          <w:sz w:val="24"/>
          <w:szCs w:val="24"/>
        </w:rPr>
        <w:t>морати</w:t>
      </w:r>
      <w:r w:rsidR="00600648" w:rsidRPr="000F5775">
        <w:rPr>
          <w:rFonts w:ascii="Times New Roman" w:hAnsi="Times New Roman"/>
          <w:sz w:val="24"/>
          <w:szCs w:val="24"/>
        </w:rPr>
        <w:t xml:space="preserve"> да се</w:t>
      </w:r>
      <w:r w:rsidR="00182431" w:rsidRPr="000F5775">
        <w:rPr>
          <w:rFonts w:ascii="Times New Roman" w:hAnsi="Times New Roman"/>
          <w:sz w:val="24"/>
          <w:szCs w:val="24"/>
        </w:rPr>
        <w:t xml:space="preserve"> уради</w:t>
      </w:r>
      <w:r w:rsidR="00600648" w:rsidRPr="000F5775">
        <w:rPr>
          <w:rFonts w:ascii="Times New Roman" w:hAnsi="Times New Roman"/>
          <w:sz w:val="24"/>
          <w:szCs w:val="24"/>
        </w:rPr>
        <w:t xml:space="preserve"> на основу података мониторинга и према методологији</w:t>
      </w:r>
      <w:r w:rsidR="00182431" w:rsidRPr="000F5775">
        <w:rPr>
          <w:rFonts w:ascii="Times New Roman" w:hAnsi="Times New Roman"/>
          <w:sz w:val="24"/>
          <w:szCs w:val="24"/>
        </w:rPr>
        <w:t xml:space="preserve"> за оцену статуса</w:t>
      </w:r>
      <w:r w:rsidR="00600648" w:rsidRPr="000F5775">
        <w:rPr>
          <w:rFonts w:ascii="Times New Roman" w:hAnsi="Times New Roman"/>
          <w:sz w:val="24"/>
          <w:szCs w:val="24"/>
        </w:rPr>
        <w:t>. За водна т</w:t>
      </w:r>
      <w:r w:rsidRPr="000F5775">
        <w:rPr>
          <w:rFonts w:ascii="Times New Roman" w:hAnsi="Times New Roman"/>
          <w:sz w:val="24"/>
          <w:szCs w:val="24"/>
        </w:rPr>
        <w:t xml:space="preserve">ела за која нису доступни подаци о мониторингу, </w:t>
      </w:r>
      <w:r w:rsidR="00182431" w:rsidRPr="000F5775">
        <w:rPr>
          <w:rFonts w:ascii="Times New Roman" w:hAnsi="Times New Roman"/>
          <w:sz w:val="24"/>
          <w:szCs w:val="24"/>
        </w:rPr>
        <w:t xml:space="preserve">може бити потребна </w:t>
      </w:r>
      <w:r w:rsidRPr="000F5775">
        <w:rPr>
          <w:rFonts w:ascii="Times New Roman" w:hAnsi="Times New Roman"/>
          <w:sz w:val="24"/>
          <w:szCs w:val="24"/>
        </w:rPr>
        <w:t>класификација помоћу резултата анализе притисака и утицаја, математичког моделирања, ГИС анализе или других релевантних метода</w:t>
      </w:r>
      <w:r w:rsidR="00280980" w:rsidRPr="000F5775">
        <w:rPr>
          <w:rFonts w:ascii="Times New Roman" w:hAnsi="Times New Roman"/>
          <w:sz w:val="24"/>
          <w:szCs w:val="24"/>
        </w:rPr>
        <w:t>;</w:t>
      </w:r>
    </w:p>
    <w:p w:rsidR="0097511A" w:rsidRPr="000F5775" w:rsidRDefault="0097511A" w:rsidP="0097511A">
      <w:pPr>
        <w:pStyle w:val="ListParagraph"/>
        <w:numPr>
          <w:ilvl w:val="0"/>
          <w:numId w:val="24"/>
        </w:numPr>
        <w:spacing w:after="0" w:line="240" w:lineRule="auto"/>
        <w:ind w:left="426" w:hanging="426"/>
        <w:jc w:val="both"/>
        <w:rPr>
          <w:rFonts w:ascii="Times New Roman" w:hAnsi="Times New Roman"/>
          <w:sz w:val="24"/>
          <w:szCs w:val="24"/>
        </w:rPr>
      </w:pPr>
      <w:r w:rsidRPr="000F5775">
        <w:rPr>
          <w:rFonts w:ascii="Times New Roman" w:hAnsi="Times New Roman"/>
          <w:i/>
          <w:sz w:val="24"/>
          <w:szCs w:val="24"/>
        </w:rPr>
        <w:t>Идентификација дугорочних т</w:t>
      </w:r>
      <w:r w:rsidR="007243C8" w:rsidRPr="000F5775">
        <w:rPr>
          <w:rFonts w:ascii="Times New Roman" w:hAnsi="Times New Roman"/>
          <w:i/>
          <w:sz w:val="24"/>
          <w:szCs w:val="24"/>
        </w:rPr>
        <w:t>рендова</w:t>
      </w:r>
      <w:r w:rsidRPr="000F5775">
        <w:rPr>
          <w:rFonts w:ascii="Times New Roman" w:hAnsi="Times New Roman"/>
          <w:i/>
          <w:sz w:val="24"/>
          <w:szCs w:val="24"/>
        </w:rPr>
        <w:t xml:space="preserve"> загађења подземних вода</w:t>
      </w:r>
      <w:r w:rsidRPr="000F5775">
        <w:rPr>
          <w:rFonts w:ascii="Times New Roman" w:hAnsi="Times New Roman"/>
          <w:sz w:val="24"/>
          <w:szCs w:val="24"/>
        </w:rPr>
        <w:t xml:space="preserve">. За идентификацију подземних </w:t>
      </w:r>
      <w:r w:rsidR="0012462A" w:rsidRPr="000F5775">
        <w:rPr>
          <w:rFonts w:ascii="Times New Roman" w:hAnsi="Times New Roman"/>
          <w:sz w:val="24"/>
          <w:szCs w:val="24"/>
        </w:rPr>
        <w:t>водних т</w:t>
      </w:r>
      <w:r w:rsidRPr="000F5775">
        <w:rPr>
          <w:rFonts w:ascii="Times New Roman" w:hAnsi="Times New Roman"/>
          <w:sz w:val="24"/>
          <w:szCs w:val="24"/>
        </w:rPr>
        <w:t>ела која су подложна значајном и континуираном узлазном тренду концентра</w:t>
      </w:r>
      <w:r w:rsidR="0012462A" w:rsidRPr="000F5775">
        <w:rPr>
          <w:rFonts w:ascii="Times New Roman" w:hAnsi="Times New Roman"/>
          <w:sz w:val="24"/>
          <w:szCs w:val="24"/>
        </w:rPr>
        <w:t>ције било којег загађивача,</w:t>
      </w:r>
      <w:r w:rsidR="007243C8" w:rsidRPr="000F5775">
        <w:rPr>
          <w:rFonts w:ascii="Times New Roman" w:hAnsi="Times New Roman"/>
          <w:sz w:val="24"/>
          <w:szCs w:val="24"/>
        </w:rPr>
        <w:t xml:space="preserve">пре свега се мора прилагодити </w:t>
      </w:r>
      <w:r w:rsidRPr="000F5775">
        <w:rPr>
          <w:rFonts w:ascii="Times New Roman" w:hAnsi="Times New Roman"/>
          <w:sz w:val="24"/>
          <w:szCs w:val="24"/>
        </w:rPr>
        <w:t xml:space="preserve">програм мониторинга подземних вода </w:t>
      </w:r>
      <w:r w:rsidR="0012462A" w:rsidRPr="000F5775">
        <w:rPr>
          <w:rFonts w:ascii="Times New Roman" w:hAnsi="Times New Roman"/>
          <w:sz w:val="24"/>
          <w:szCs w:val="24"/>
        </w:rPr>
        <w:t>како би се обезбедиле</w:t>
      </w:r>
      <w:r w:rsidRPr="000F5775">
        <w:rPr>
          <w:rFonts w:ascii="Times New Roman" w:hAnsi="Times New Roman"/>
          <w:sz w:val="24"/>
          <w:szCs w:val="24"/>
        </w:rPr>
        <w:t xml:space="preserve"> релевантне информације. Потребно је успоставити надзор</w:t>
      </w:r>
      <w:r w:rsidR="00FF3A9F" w:rsidRPr="000F5775">
        <w:rPr>
          <w:rFonts w:ascii="Times New Roman" w:hAnsi="Times New Roman"/>
          <w:sz w:val="24"/>
          <w:szCs w:val="24"/>
        </w:rPr>
        <w:t>ни</w:t>
      </w:r>
      <w:r w:rsidRPr="000F5775">
        <w:rPr>
          <w:rFonts w:ascii="Times New Roman" w:hAnsi="Times New Roman"/>
          <w:sz w:val="24"/>
          <w:szCs w:val="24"/>
        </w:rPr>
        <w:t xml:space="preserve"> и оперативни мониторинг како би се пратиле ко</w:t>
      </w:r>
      <w:r w:rsidR="007243C8" w:rsidRPr="000F5775">
        <w:rPr>
          <w:rFonts w:ascii="Times New Roman" w:hAnsi="Times New Roman"/>
          <w:sz w:val="24"/>
          <w:szCs w:val="24"/>
        </w:rPr>
        <w:t>нцентрације полутаната који</w:t>
      </w:r>
      <w:r w:rsidRPr="000F5775">
        <w:rPr>
          <w:rFonts w:ascii="Times New Roman" w:hAnsi="Times New Roman"/>
          <w:sz w:val="24"/>
          <w:szCs w:val="24"/>
        </w:rPr>
        <w:t xml:space="preserve"> потенцијално могу изазвати негативне ефекте и за које су утврђени праг</w:t>
      </w:r>
      <w:r w:rsidR="00FF3A9F" w:rsidRPr="000F5775">
        <w:rPr>
          <w:rFonts w:ascii="Times New Roman" w:hAnsi="Times New Roman"/>
          <w:sz w:val="24"/>
          <w:szCs w:val="24"/>
        </w:rPr>
        <w:t>ови. Анализа дугорочних тенденција</w:t>
      </w:r>
      <w:r w:rsidRPr="000F5775">
        <w:rPr>
          <w:rFonts w:ascii="Times New Roman" w:hAnsi="Times New Roman"/>
          <w:sz w:val="24"/>
          <w:szCs w:val="24"/>
        </w:rPr>
        <w:t xml:space="preserve"> загађења подземних вода мораће</w:t>
      </w:r>
      <w:r w:rsidR="00FF3A9F" w:rsidRPr="000F5775">
        <w:rPr>
          <w:rFonts w:ascii="Times New Roman" w:hAnsi="Times New Roman"/>
          <w:sz w:val="24"/>
          <w:szCs w:val="24"/>
        </w:rPr>
        <w:t xml:space="preserve"> да буде извршена коришћењем података</w:t>
      </w:r>
      <w:r w:rsidRPr="000F5775">
        <w:rPr>
          <w:rFonts w:ascii="Times New Roman" w:hAnsi="Times New Roman"/>
          <w:sz w:val="24"/>
          <w:szCs w:val="24"/>
        </w:rPr>
        <w:t xml:space="preserve"> из одговарајућег програма мониторинга и примјењујући методе статистичке анализе (као што је</w:t>
      </w:r>
      <w:r w:rsidR="007243C8" w:rsidRPr="000F5775">
        <w:rPr>
          <w:rFonts w:ascii="Times New Roman" w:hAnsi="Times New Roman"/>
          <w:sz w:val="24"/>
          <w:szCs w:val="24"/>
        </w:rPr>
        <w:t xml:space="preserve"> регресиона</w:t>
      </w:r>
      <w:r w:rsidRPr="000F5775">
        <w:rPr>
          <w:rFonts w:ascii="Times New Roman" w:hAnsi="Times New Roman"/>
          <w:sz w:val="24"/>
          <w:szCs w:val="24"/>
        </w:rPr>
        <w:t xml:space="preserve"> анализа). Уобичајена пракса је да идентификација дуг</w:t>
      </w:r>
      <w:r w:rsidR="00237B2E" w:rsidRPr="000F5775">
        <w:rPr>
          <w:rFonts w:ascii="Times New Roman" w:hAnsi="Times New Roman"/>
          <w:sz w:val="24"/>
          <w:szCs w:val="24"/>
        </w:rPr>
        <w:t>орочних трендова загађења захт</w:t>
      </w:r>
      <w:r w:rsidRPr="000F5775">
        <w:rPr>
          <w:rFonts w:ascii="Times New Roman" w:hAnsi="Times New Roman"/>
          <w:sz w:val="24"/>
          <w:szCs w:val="24"/>
        </w:rPr>
        <w:t>ева податке</w:t>
      </w:r>
      <w:r w:rsidR="007243C8" w:rsidRPr="000F5775">
        <w:rPr>
          <w:rFonts w:ascii="Times New Roman" w:hAnsi="Times New Roman"/>
          <w:sz w:val="24"/>
          <w:szCs w:val="24"/>
        </w:rPr>
        <w:t xml:space="preserve"> о мониторингу за</w:t>
      </w:r>
      <w:r w:rsidRPr="000F5775">
        <w:rPr>
          <w:rFonts w:ascii="Times New Roman" w:hAnsi="Times New Roman"/>
          <w:sz w:val="24"/>
          <w:szCs w:val="24"/>
        </w:rPr>
        <w:t xml:space="preserve"> пер</w:t>
      </w:r>
      <w:r w:rsidR="007243C8" w:rsidRPr="000F5775">
        <w:rPr>
          <w:rFonts w:ascii="Times New Roman" w:hAnsi="Times New Roman"/>
          <w:sz w:val="24"/>
          <w:szCs w:val="24"/>
        </w:rPr>
        <w:t>иод</w:t>
      </w:r>
      <w:r w:rsidR="00237B2E" w:rsidRPr="000F5775">
        <w:rPr>
          <w:rFonts w:ascii="Times New Roman" w:hAnsi="Times New Roman"/>
          <w:sz w:val="24"/>
          <w:szCs w:val="24"/>
        </w:rPr>
        <w:t xml:space="preserve"> од најмање шест година и са</w:t>
      </w:r>
      <w:r w:rsidRPr="000F5775">
        <w:rPr>
          <w:rFonts w:ascii="Times New Roman" w:hAnsi="Times New Roman"/>
          <w:sz w:val="24"/>
          <w:szCs w:val="24"/>
        </w:rPr>
        <w:t xml:space="preserve"> најмање пет </w:t>
      </w:r>
      <w:r w:rsidR="00237B2E" w:rsidRPr="000F5775">
        <w:rPr>
          <w:rFonts w:ascii="Times New Roman" w:hAnsi="Times New Roman"/>
          <w:sz w:val="24"/>
          <w:szCs w:val="24"/>
        </w:rPr>
        <w:t>локација у водном телу. У супротном се поузданост процене</w:t>
      </w:r>
      <w:r w:rsidR="00003EF8" w:rsidRPr="000F5775">
        <w:rPr>
          <w:rFonts w:ascii="Times New Roman" w:hAnsi="Times New Roman"/>
          <w:sz w:val="24"/>
          <w:szCs w:val="24"/>
        </w:rPr>
        <w:t xml:space="preserve"> сматра ниском, а м</w:t>
      </w:r>
      <w:r w:rsidRPr="000F5775">
        <w:rPr>
          <w:rFonts w:ascii="Times New Roman" w:hAnsi="Times New Roman"/>
          <w:sz w:val="24"/>
          <w:szCs w:val="24"/>
        </w:rPr>
        <w:t>ере за преокретање трендова</w:t>
      </w:r>
      <w:r w:rsidR="00003EF8" w:rsidRPr="000F5775">
        <w:rPr>
          <w:rFonts w:ascii="Times New Roman" w:hAnsi="Times New Roman"/>
          <w:sz w:val="24"/>
          <w:szCs w:val="24"/>
        </w:rPr>
        <w:t xml:space="preserve"> се</w:t>
      </w:r>
      <w:r w:rsidRPr="000F5775">
        <w:rPr>
          <w:rFonts w:ascii="Times New Roman" w:hAnsi="Times New Roman"/>
          <w:sz w:val="24"/>
          <w:szCs w:val="24"/>
        </w:rPr>
        <w:t xml:space="preserve"> не могу планирати. У првом РБМП-у</w:t>
      </w:r>
      <w:r w:rsidR="00003EF8" w:rsidRPr="000F5775">
        <w:rPr>
          <w:rFonts w:ascii="Times New Roman" w:hAnsi="Times New Roman"/>
          <w:sz w:val="24"/>
          <w:szCs w:val="24"/>
        </w:rPr>
        <w:t xml:space="preserve"> ће морати да буду обезбеђене</w:t>
      </w:r>
      <w:r w:rsidRPr="000F5775">
        <w:rPr>
          <w:rFonts w:ascii="Times New Roman" w:hAnsi="Times New Roman"/>
          <w:sz w:val="24"/>
          <w:szCs w:val="24"/>
        </w:rPr>
        <w:t xml:space="preserve"> информације о д</w:t>
      </w:r>
      <w:r w:rsidR="00003EF8" w:rsidRPr="000F5775">
        <w:rPr>
          <w:rFonts w:ascii="Times New Roman" w:hAnsi="Times New Roman"/>
          <w:sz w:val="24"/>
          <w:szCs w:val="24"/>
        </w:rPr>
        <w:t>угорочним трендовимаза водна тел</w:t>
      </w:r>
      <w:r w:rsidRPr="000F5775">
        <w:rPr>
          <w:rFonts w:ascii="Times New Roman" w:hAnsi="Times New Roman"/>
          <w:sz w:val="24"/>
          <w:szCs w:val="24"/>
        </w:rPr>
        <w:t xml:space="preserve">а за </w:t>
      </w:r>
      <w:r w:rsidR="007243C8" w:rsidRPr="000F5775">
        <w:rPr>
          <w:rFonts w:ascii="Times New Roman" w:hAnsi="Times New Roman"/>
          <w:sz w:val="24"/>
          <w:szCs w:val="24"/>
        </w:rPr>
        <w:t>која ће бити прикупљено</w:t>
      </w:r>
      <w:r w:rsidRPr="000F5775">
        <w:rPr>
          <w:rFonts w:ascii="Times New Roman" w:hAnsi="Times New Roman"/>
          <w:sz w:val="24"/>
          <w:szCs w:val="24"/>
        </w:rPr>
        <w:t xml:space="preserve"> довољно података из мониторинга</w:t>
      </w:r>
      <w:r w:rsidR="00280980" w:rsidRPr="000F5775">
        <w:rPr>
          <w:rFonts w:ascii="Times New Roman" w:hAnsi="Times New Roman"/>
          <w:sz w:val="24"/>
          <w:szCs w:val="24"/>
        </w:rPr>
        <w:t>;</w:t>
      </w:r>
    </w:p>
    <w:p w:rsidR="000A36D3" w:rsidRPr="000F5775" w:rsidRDefault="00BB35F6" w:rsidP="000A36D3">
      <w:pPr>
        <w:pStyle w:val="ListParagraph"/>
        <w:numPr>
          <w:ilvl w:val="0"/>
          <w:numId w:val="24"/>
        </w:numPr>
        <w:spacing w:after="0" w:line="240" w:lineRule="auto"/>
        <w:ind w:left="426" w:hanging="426"/>
        <w:jc w:val="both"/>
        <w:rPr>
          <w:rFonts w:ascii="Times New Roman" w:hAnsi="Times New Roman"/>
          <w:sz w:val="24"/>
          <w:szCs w:val="24"/>
        </w:rPr>
      </w:pPr>
      <w:r w:rsidRPr="000F5775">
        <w:rPr>
          <w:rFonts w:ascii="Times New Roman" w:hAnsi="Times New Roman"/>
          <w:i/>
          <w:sz w:val="24"/>
          <w:szCs w:val="24"/>
        </w:rPr>
        <w:t>Формирање</w:t>
      </w:r>
      <w:r w:rsidR="000A36D3" w:rsidRPr="000F5775">
        <w:rPr>
          <w:rFonts w:ascii="Times New Roman" w:hAnsi="Times New Roman"/>
          <w:i/>
          <w:sz w:val="24"/>
          <w:szCs w:val="24"/>
        </w:rPr>
        <w:t xml:space="preserve"> регистра заштићених подручја</w:t>
      </w:r>
      <w:r w:rsidR="000A36D3" w:rsidRPr="000F5775">
        <w:rPr>
          <w:rFonts w:ascii="Times New Roman" w:hAnsi="Times New Roman"/>
          <w:sz w:val="24"/>
          <w:szCs w:val="24"/>
        </w:rPr>
        <w:t xml:space="preserve">. Регистар заштићених подручја који покрива сва водна тела и све врсте заштићених подручја, како је наведено у </w:t>
      </w:r>
      <w:r w:rsidR="005F4F55" w:rsidRPr="000F5775">
        <w:rPr>
          <w:rFonts w:ascii="Times New Roman" w:hAnsi="Times New Roman"/>
          <w:sz w:val="24"/>
          <w:szCs w:val="24"/>
        </w:rPr>
        <w:t xml:space="preserve">Прилогу </w:t>
      </w:r>
      <w:r w:rsidR="000A36D3" w:rsidRPr="000F5775">
        <w:rPr>
          <w:rFonts w:ascii="Times New Roman" w:hAnsi="Times New Roman"/>
          <w:sz w:val="24"/>
          <w:szCs w:val="24"/>
        </w:rPr>
        <w:t xml:space="preserve"> IV ОДВ, мо</w:t>
      </w:r>
      <w:r w:rsidR="00821852" w:rsidRPr="000F5775">
        <w:rPr>
          <w:rFonts w:ascii="Times New Roman" w:hAnsi="Times New Roman"/>
          <w:sz w:val="24"/>
          <w:szCs w:val="24"/>
        </w:rPr>
        <w:t xml:space="preserve">ра бити оформљен и укључен </w:t>
      </w:r>
      <w:r w:rsidR="000A36D3" w:rsidRPr="000F5775">
        <w:rPr>
          <w:rFonts w:ascii="Times New Roman" w:hAnsi="Times New Roman"/>
          <w:sz w:val="24"/>
          <w:szCs w:val="24"/>
        </w:rPr>
        <w:t>у РБМП</w:t>
      </w:r>
      <w:r w:rsidR="00280980" w:rsidRPr="000F5775">
        <w:rPr>
          <w:rFonts w:ascii="Times New Roman" w:hAnsi="Times New Roman"/>
          <w:sz w:val="24"/>
          <w:szCs w:val="24"/>
        </w:rPr>
        <w:t>;</w:t>
      </w:r>
    </w:p>
    <w:p w:rsidR="000A36D3" w:rsidRPr="000F5775" w:rsidRDefault="0095155E" w:rsidP="00CF00FA">
      <w:pPr>
        <w:pStyle w:val="ListParagraph"/>
        <w:numPr>
          <w:ilvl w:val="0"/>
          <w:numId w:val="24"/>
        </w:numPr>
        <w:autoSpaceDE w:val="0"/>
        <w:autoSpaceDN w:val="0"/>
        <w:adjustRightInd w:val="0"/>
        <w:spacing w:after="0" w:line="240" w:lineRule="auto"/>
        <w:ind w:left="426" w:hanging="426"/>
        <w:jc w:val="both"/>
        <w:rPr>
          <w:rFonts w:ascii="Times New Roman" w:hAnsi="Times New Roman"/>
          <w:sz w:val="24"/>
          <w:szCs w:val="24"/>
        </w:rPr>
      </w:pPr>
      <w:r w:rsidRPr="000F5775">
        <w:rPr>
          <w:rFonts w:ascii="Times New Roman" w:hAnsi="Times New Roman"/>
          <w:i/>
          <w:sz w:val="24"/>
          <w:szCs w:val="24"/>
        </w:rPr>
        <w:t>Постављање</w:t>
      </w:r>
      <w:r w:rsidR="000A36D3" w:rsidRPr="000F5775">
        <w:rPr>
          <w:rFonts w:ascii="Times New Roman" w:hAnsi="Times New Roman"/>
          <w:i/>
          <w:sz w:val="24"/>
          <w:szCs w:val="24"/>
        </w:rPr>
        <w:t xml:space="preserve"> еколошких циљева</w:t>
      </w:r>
      <w:r w:rsidRPr="000F5775">
        <w:rPr>
          <w:rFonts w:ascii="Times New Roman" w:hAnsi="Times New Roman"/>
          <w:sz w:val="24"/>
          <w:szCs w:val="24"/>
        </w:rPr>
        <w:t>. Први РБМП ће морати да садржи</w:t>
      </w:r>
      <w:r w:rsidR="000A36D3" w:rsidRPr="000F5775">
        <w:rPr>
          <w:rFonts w:ascii="Times New Roman" w:hAnsi="Times New Roman"/>
          <w:sz w:val="24"/>
          <w:szCs w:val="24"/>
        </w:rPr>
        <w:t xml:space="preserve"> листу е</w:t>
      </w:r>
      <w:r w:rsidRPr="000F5775">
        <w:rPr>
          <w:rFonts w:ascii="Times New Roman" w:hAnsi="Times New Roman"/>
          <w:sz w:val="24"/>
          <w:szCs w:val="24"/>
        </w:rPr>
        <w:t xml:space="preserve">колошких циљева за сва водна </w:t>
      </w:r>
      <w:r w:rsidR="002A7B49" w:rsidRPr="000F5775">
        <w:rPr>
          <w:rFonts w:ascii="Times New Roman" w:hAnsi="Times New Roman"/>
          <w:sz w:val="24"/>
          <w:szCs w:val="24"/>
        </w:rPr>
        <w:t>т</w:t>
      </w:r>
      <w:r w:rsidRPr="000F5775">
        <w:rPr>
          <w:rFonts w:ascii="Times New Roman" w:hAnsi="Times New Roman"/>
          <w:sz w:val="24"/>
          <w:szCs w:val="24"/>
        </w:rPr>
        <w:t>ела. П</w:t>
      </w:r>
      <w:r w:rsidR="000A36D3" w:rsidRPr="000F5775">
        <w:rPr>
          <w:rFonts w:ascii="Times New Roman" w:hAnsi="Times New Roman"/>
          <w:sz w:val="24"/>
          <w:szCs w:val="24"/>
        </w:rPr>
        <w:t>ставља</w:t>
      </w:r>
      <w:r w:rsidR="002A7B49" w:rsidRPr="000F5775">
        <w:rPr>
          <w:rFonts w:ascii="Times New Roman" w:hAnsi="Times New Roman"/>
          <w:sz w:val="24"/>
          <w:szCs w:val="24"/>
        </w:rPr>
        <w:t>ње еколошких циљева за водна т</w:t>
      </w:r>
      <w:r w:rsidRPr="000F5775">
        <w:rPr>
          <w:rFonts w:ascii="Times New Roman" w:hAnsi="Times New Roman"/>
          <w:sz w:val="24"/>
          <w:szCs w:val="24"/>
        </w:rPr>
        <w:t xml:space="preserve">ела у вези са </w:t>
      </w:r>
      <w:r w:rsidR="000A36D3" w:rsidRPr="000F5775">
        <w:rPr>
          <w:rFonts w:ascii="Times New Roman" w:hAnsi="Times New Roman"/>
          <w:sz w:val="24"/>
          <w:szCs w:val="24"/>
        </w:rPr>
        <w:t>з</w:t>
      </w:r>
      <w:r w:rsidR="002A7B49" w:rsidRPr="000F5775">
        <w:rPr>
          <w:rFonts w:ascii="Times New Roman" w:hAnsi="Times New Roman"/>
          <w:sz w:val="24"/>
          <w:szCs w:val="24"/>
        </w:rPr>
        <w:t>аштићеним подручјима ће</w:t>
      </w:r>
      <w:r w:rsidRPr="000F5775">
        <w:rPr>
          <w:rFonts w:ascii="Times New Roman" w:hAnsi="Times New Roman"/>
          <w:sz w:val="24"/>
          <w:szCs w:val="24"/>
        </w:rPr>
        <w:t xml:space="preserve"> морати</w:t>
      </w:r>
      <w:r w:rsidR="002A7B49" w:rsidRPr="000F5775">
        <w:rPr>
          <w:rFonts w:ascii="Times New Roman" w:hAnsi="Times New Roman"/>
          <w:sz w:val="24"/>
          <w:szCs w:val="24"/>
        </w:rPr>
        <w:t xml:space="preserve"> да буде усклађено са захт</w:t>
      </w:r>
      <w:r w:rsidR="000A36D3" w:rsidRPr="000F5775">
        <w:rPr>
          <w:rFonts w:ascii="Times New Roman" w:hAnsi="Times New Roman"/>
          <w:sz w:val="24"/>
          <w:szCs w:val="24"/>
        </w:rPr>
        <w:t>евима Директиве о стаништима и птицама. Приликом утврђивања екол</w:t>
      </w:r>
      <w:r w:rsidR="002C3926" w:rsidRPr="000F5775">
        <w:rPr>
          <w:rFonts w:ascii="Times New Roman" w:hAnsi="Times New Roman"/>
          <w:sz w:val="24"/>
          <w:szCs w:val="24"/>
        </w:rPr>
        <w:t>ошких циљева за ова водна т</w:t>
      </w:r>
      <w:r w:rsidR="000A36D3" w:rsidRPr="000F5775">
        <w:rPr>
          <w:rFonts w:ascii="Times New Roman" w:hAnsi="Times New Roman"/>
          <w:sz w:val="24"/>
          <w:szCs w:val="24"/>
        </w:rPr>
        <w:t>ела потребно је укључити стручњаке који раде у области заштите природе. Морају се размотрити могућности за постизање еколошких циљева до краја циклуса управљања (тј. 2027). Ако се циљеви не могу постићи, треба</w:t>
      </w:r>
      <w:r w:rsidR="002C3926" w:rsidRPr="000F5775">
        <w:rPr>
          <w:rFonts w:ascii="Times New Roman" w:hAnsi="Times New Roman"/>
          <w:sz w:val="24"/>
          <w:szCs w:val="24"/>
        </w:rPr>
        <w:t>ло би</w:t>
      </w:r>
      <w:r w:rsidR="000A36D3" w:rsidRPr="000F5775">
        <w:rPr>
          <w:rFonts w:ascii="Times New Roman" w:hAnsi="Times New Roman"/>
          <w:sz w:val="24"/>
          <w:szCs w:val="24"/>
        </w:rPr>
        <w:t xml:space="preserve"> навести и објаснити разлоге за продужење рокова</w:t>
      </w:r>
      <w:r w:rsidR="00280980" w:rsidRPr="000F5775">
        <w:rPr>
          <w:rFonts w:ascii="Times New Roman" w:hAnsi="Times New Roman"/>
          <w:sz w:val="24"/>
          <w:szCs w:val="24"/>
        </w:rPr>
        <w:t>;</w:t>
      </w:r>
    </w:p>
    <w:p w:rsidR="00AB6243" w:rsidRPr="000F5775" w:rsidRDefault="0079206D" w:rsidP="00B45E0A">
      <w:pPr>
        <w:pStyle w:val="ListParagraph"/>
        <w:numPr>
          <w:ilvl w:val="0"/>
          <w:numId w:val="24"/>
        </w:numPr>
        <w:spacing w:after="0" w:line="240" w:lineRule="auto"/>
        <w:ind w:left="426" w:hanging="426"/>
        <w:jc w:val="both"/>
        <w:rPr>
          <w:rFonts w:ascii="Times New Roman" w:hAnsi="Times New Roman"/>
          <w:sz w:val="24"/>
          <w:szCs w:val="24"/>
        </w:rPr>
      </w:pPr>
      <w:r w:rsidRPr="000F5775">
        <w:rPr>
          <w:rFonts w:ascii="Times New Roman" w:hAnsi="Times New Roman"/>
          <w:i/>
          <w:sz w:val="24"/>
          <w:szCs w:val="24"/>
        </w:rPr>
        <w:t xml:space="preserve">Економска анализа. </w:t>
      </w:r>
      <w:r w:rsidRPr="000F5775">
        <w:rPr>
          <w:rFonts w:ascii="Times New Roman" w:hAnsi="Times New Roman"/>
          <w:sz w:val="24"/>
          <w:szCs w:val="24"/>
        </w:rPr>
        <w:t>Економска анализа ће м</w:t>
      </w:r>
      <w:r w:rsidR="002C3926" w:rsidRPr="000F5775">
        <w:rPr>
          <w:rFonts w:ascii="Times New Roman" w:hAnsi="Times New Roman"/>
          <w:sz w:val="24"/>
          <w:szCs w:val="24"/>
        </w:rPr>
        <w:t>орати да обухвати анализу коришћења вода и процену тренутног обима повраћаја</w:t>
      </w:r>
      <w:r w:rsidRPr="000F5775">
        <w:rPr>
          <w:rFonts w:ascii="Times New Roman" w:hAnsi="Times New Roman"/>
          <w:sz w:val="24"/>
          <w:szCs w:val="24"/>
        </w:rPr>
        <w:t xml:space="preserve"> трошкова за главне водне услуге. Економска анализа ће представљати основу</w:t>
      </w:r>
      <w:r w:rsidR="002C3926" w:rsidRPr="000F5775">
        <w:rPr>
          <w:rFonts w:ascii="Times New Roman" w:hAnsi="Times New Roman"/>
          <w:sz w:val="24"/>
          <w:szCs w:val="24"/>
        </w:rPr>
        <w:t xml:space="preserve"> за припрему ПоМ-а. Мораће да </w:t>
      </w:r>
      <w:r w:rsidR="00626456" w:rsidRPr="000F5775">
        <w:rPr>
          <w:rFonts w:ascii="Times New Roman" w:hAnsi="Times New Roman"/>
          <w:sz w:val="24"/>
          <w:szCs w:val="24"/>
        </w:rPr>
        <w:t xml:space="preserve">буде урађена </w:t>
      </w:r>
      <w:r w:rsidR="002C3926" w:rsidRPr="000F5775">
        <w:rPr>
          <w:rFonts w:ascii="Times New Roman" w:hAnsi="Times New Roman"/>
          <w:sz w:val="24"/>
          <w:szCs w:val="24"/>
        </w:rPr>
        <w:t>у вези са свим м</w:t>
      </w:r>
      <w:r w:rsidRPr="000F5775">
        <w:rPr>
          <w:rFonts w:ascii="Times New Roman" w:hAnsi="Times New Roman"/>
          <w:sz w:val="24"/>
          <w:szCs w:val="24"/>
        </w:rPr>
        <w:t>ерама за идентификацију најисплативијег начина за побољшање статуса водног окружења. Ако се</w:t>
      </w:r>
      <w:r w:rsidR="00626456" w:rsidRPr="000F5775">
        <w:rPr>
          <w:rFonts w:ascii="Times New Roman" w:hAnsi="Times New Roman"/>
          <w:sz w:val="24"/>
          <w:szCs w:val="24"/>
        </w:rPr>
        <w:t xml:space="preserve"> буде</w:t>
      </w:r>
      <w:r w:rsidRPr="000F5775">
        <w:rPr>
          <w:rFonts w:ascii="Times New Roman" w:hAnsi="Times New Roman"/>
          <w:sz w:val="24"/>
          <w:szCs w:val="24"/>
        </w:rPr>
        <w:t xml:space="preserve"> тражи</w:t>
      </w:r>
      <w:r w:rsidR="00626456" w:rsidRPr="000F5775">
        <w:rPr>
          <w:rFonts w:ascii="Times New Roman" w:hAnsi="Times New Roman"/>
          <w:sz w:val="24"/>
          <w:szCs w:val="24"/>
        </w:rPr>
        <w:t>ло</w:t>
      </w:r>
      <w:r w:rsidRPr="000F5775">
        <w:rPr>
          <w:rFonts w:ascii="Times New Roman" w:hAnsi="Times New Roman"/>
          <w:sz w:val="24"/>
          <w:szCs w:val="24"/>
        </w:rPr>
        <w:t xml:space="preserve"> продужење рокова за постизање еколошких</w:t>
      </w:r>
      <w:r w:rsidR="00AB6243" w:rsidRPr="000F5775">
        <w:rPr>
          <w:rFonts w:ascii="Times New Roman" w:hAnsi="Times New Roman"/>
          <w:sz w:val="24"/>
          <w:szCs w:val="24"/>
        </w:rPr>
        <w:t xml:space="preserve"> циљева (на основу члана 4.4 ОДВ</w:t>
      </w:r>
      <w:r w:rsidRPr="000F5775">
        <w:rPr>
          <w:rFonts w:ascii="Times New Roman" w:hAnsi="Times New Roman"/>
          <w:sz w:val="24"/>
          <w:szCs w:val="24"/>
        </w:rPr>
        <w:t>) или примена мање строгих циљева (на основу члана 4.5 ОДВ),</w:t>
      </w:r>
      <w:r w:rsidR="00626456" w:rsidRPr="000F5775">
        <w:rPr>
          <w:rFonts w:ascii="Times New Roman" w:hAnsi="Times New Roman"/>
          <w:sz w:val="24"/>
          <w:szCs w:val="24"/>
        </w:rPr>
        <w:t xml:space="preserve"> такав захтев мора бити оправдан резултатима </w:t>
      </w:r>
      <w:r w:rsidRPr="000F5775">
        <w:rPr>
          <w:rFonts w:ascii="Times New Roman" w:hAnsi="Times New Roman"/>
          <w:sz w:val="24"/>
          <w:szCs w:val="24"/>
        </w:rPr>
        <w:t>економске анализе</w:t>
      </w:r>
      <w:r w:rsidR="00280980" w:rsidRPr="000F5775">
        <w:rPr>
          <w:rFonts w:ascii="Times New Roman" w:hAnsi="Times New Roman"/>
          <w:sz w:val="24"/>
          <w:szCs w:val="24"/>
        </w:rPr>
        <w:t>;</w:t>
      </w:r>
    </w:p>
    <w:p w:rsidR="00AB6243" w:rsidRPr="000F5775" w:rsidRDefault="0079206D" w:rsidP="00B45E0A">
      <w:pPr>
        <w:pStyle w:val="ListParagraph"/>
        <w:numPr>
          <w:ilvl w:val="0"/>
          <w:numId w:val="24"/>
        </w:numPr>
        <w:spacing w:after="0" w:line="240" w:lineRule="auto"/>
        <w:ind w:left="426" w:hanging="426"/>
        <w:jc w:val="both"/>
        <w:rPr>
          <w:rFonts w:ascii="Times New Roman" w:hAnsi="Times New Roman"/>
          <w:sz w:val="24"/>
          <w:szCs w:val="24"/>
        </w:rPr>
      </w:pPr>
      <w:r w:rsidRPr="000F5775">
        <w:rPr>
          <w:rFonts w:ascii="Times New Roman" w:hAnsi="Times New Roman"/>
          <w:i/>
          <w:sz w:val="24"/>
          <w:szCs w:val="24"/>
        </w:rPr>
        <w:t xml:space="preserve">Анализа основног сценарија. </w:t>
      </w:r>
      <w:r w:rsidRPr="000F5775">
        <w:rPr>
          <w:rFonts w:ascii="Times New Roman" w:hAnsi="Times New Roman"/>
          <w:sz w:val="24"/>
          <w:szCs w:val="24"/>
        </w:rPr>
        <w:t>За ан</w:t>
      </w:r>
      <w:r w:rsidR="00B66685" w:rsidRPr="000F5775">
        <w:rPr>
          <w:rFonts w:ascii="Times New Roman" w:hAnsi="Times New Roman"/>
          <w:sz w:val="24"/>
          <w:szCs w:val="24"/>
        </w:rPr>
        <w:t>ализу основног сценарија, мораће да се идентификују</w:t>
      </w:r>
      <w:r w:rsidRPr="000F5775">
        <w:rPr>
          <w:rFonts w:ascii="Times New Roman" w:hAnsi="Times New Roman"/>
          <w:sz w:val="24"/>
          <w:szCs w:val="24"/>
        </w:rPr>
        <w:t xml:space="preserve"> св</w:t>
      </w:r>
      <w:r w:rsidR="00D21D5F" w:rsidRPr="000F5775">
        <w:rPr>
          <w:rFonts w:ascii="Times New Roman" w:hAnsi="Times New Roman"/>
          <w:sz w:val="24"/>
          <w:szCs w:val="24"/>
        </w:rPr>
        <w:t>е основне мере (тј. м</w:t>
      </w:r>
      <w:r w:rsidR="00AB6243" w:rsidRPr="000F5775">
        <w:rPr>
          <w:rFonts w:ascii="Times New Roman" w:hAnsi="Times New Roman"/>
          <w:sz w:val="24"/>
          <w:szCs w:val="24"/>
        </w:rPr>
        <w:t>ере које је обавезно спровести</w:t>
      </w:r>
      <w:r w:rsidRPr="000F5775">
        <w:rPr>
          <w:rFonts w:ascii="Times New Roman" w:hAnsi="Times New Roman"/>
          <w:sz w:val="24"/>
          <w:szCs w:val="24"/>
        </w:rPr>
        <w:t xml:space="preserve"> у складу с </w:t>
      </w:r>
      <w:r w:rsidRPr="000F5775">
        <w:rPr>
          <w:rFonts w:ascii="Times New Roman" w:hAnsi="Times New Roman"/>
          <w:sz w:val="24"/>
          <w:szCs w:val="24"/>
        </w:rPr>
        <w:lastRenderedPageBreak/>
        <w:t>одредбама других директива о водама или националним</w:t>
      </w:r>
      <w:r w:rsidR="00D21D5F" w:rsidRPr="000F5775">
        <w:rPr>
          <w:rFonts w:ascii="Times New Roman" w:hAnsi="Times New Roman"/>
          <w:sz w:val="24"/>
          <w:szCs w:val="24"/>
        </w:rPr>
        <w:t xml:space="preserve"> законима)</w:t>
      </w:r>
      <w:r w:rsidR="00AB6243" w:rsidRPr="000F5775">
        <w:rPr>
          <w:rFonts w:ascii="Times New Roman" w:hAnsi="Times New Roman"/>
          <w:sz w:val="24"/>
          <w:szCs w:val="24"/>
        </w:rPr>
        <w:t xml:space="preserve">. </w:t>
      </w:r>
      <w:r w:rsidR="00D21D5F" w:rsidRPr="000F5775">
        <w:rPr>
          <w:rFonts w:ascii="Times New Roman" w:hAnsi="Times New Roman"/>
          <w:sz w:val="24"/>
          <w:szCs w:val="24"/>
        </w:rPr>
        <w:t>Мораће да буде процењен у</w:t>
      </w:r>
      <w:r w:rsidR="00AB6243" w:rsidRPr="000F5775">
        <w:rPr>
          <w:rFonts w:ascii="Times New Roman" w:hAnsi="Times New Roman"/>
          <w:sz w:val="24"/>
          <w:szCs w:val="24"/>
        </w:rPr>
        <w:t>тицај ових м</w:t>
      </w:r>
      <w:r w:rsidRPr="000F5775">
        <w:rPr>
          <w:rFonts w:ascii="Times New Roman" w:hAnsi="Times New Roman"/>
          <w:sz w:val="24"/>
          <w:szCs w:val="24"/>
        </w:rPr>
        <w:t>ера на стање водних ресурса</w:t>
      </w:r>
      <w:r w:rsidR="00280980" w:rsidRPr="000F5775">
        <w:rPr>
          <w:rFonts w:ascii="Times New Roman" w:hAnsi="Times New Roman"/>
          <w:sz w:val="24"/>
          <w:szCs w:val="24"/>
        </w:rPr>
        <w:t>;</w:t>
      </w:r>
    </w:p>
    <w:p w:rsidR="00EA7404" w:rsidRPr="000F5775" w:rsidRDefault="00D21D5F" w:rsidP="00B45E0A">
      <w:pPr>
        <w:pStyle w:val="ListParagraph"/>
        <w:numPr>
          <w:ilvl w:val="0"/>
          <w:numId w:val="24"/>
        </w:numPr>
        <w:spacing w:after="0" w:line="240" w:lineRule="auto"/>
        <w:ind w:left="426" w:hanging="426"/>
        <w:jc w:val="both"/>
        <w:rPr>
          <w:rFonts w:ascii="Times New Roman" w:hAnsi="Times New Roman"/>
          <w:sz w:val="24"/>
          <w:szCs w:val="24"/>
        </w:rPr>
      </w:pPr>
      <w:r w:rsidRPr="000F5775">
        <w:rPr>
          <w:rFonts w:ascii="Times New Roman" w:hAnsi="Times New Roman"/>
          <w:i/>
          <w:sz w:val="24"/>
          <w:szCs w:val="24"/>
        </w:rPr>
        <w:t>Идентификација допунских</w:t>
      </w:r>
      <w:r w:rsidR="00EA7404" w:rsidRPr="000F5775">
        <w:rPr>
          <w:rFonts w:ascii="Times New Roman" w:hAnsi="Times New Roman"/>
          <w:i/>
          <w:sz w:val="24"/>
          <w:szCs w:val="24"/>
        </w:rPr>
        <w:t xml:space="preserve"> м</w:t>
      </w:r>
      <w:r w:rsidR="0079206D" w:rsidRPr="000F5775">
        <w:rPr>
          <w:rFonts w:ascii="Times New Roman" w:hAnsi="Times New Roman"/>
          <w:i/>
          <w:sz w:val="24"/>
          <w:szCs w:val="24"/>
        </w:rPr>
        <w:t>ера.</w:t>
      </w:r>
      <w:r w:rsidR="0079206D" w:rsidRPr="000F5775">
        <w:rPr>
          <w:rFonts w:ascii="Times New Roman" w:hAnsi="Times New Roman"/>
          <w:sz w:val="24"/>
          <w:szCs w:val="24"/>
        </w:rPr>
        <w:t xml:space="preserve"> Потребно је утврдит</w:t>
      </w:r>
      <w:r w:rsidRPr="000F5775">
        <w:rPr>
          <w:rFonts w:ascii="Times New Roman" w:hAnsi="Times New Roman"/>
          <w:sz w:val="24"/>
          <w:szCs w:val="24"/>
        </w:rPr>
        <w:t>и допунске</w:t>
      </w:r>
      <w:r w:rsidR="00EA7404" w:rsidRPr="000F5775">
        <w:rPr>
          <w:rFonts w:ascii="Times New Roman" w:hAnsi="Times New Roman"/>
          <w:sz w:val="24"/>
          <w:szCs w:val="24"/>
        </w:rPr>
        <w:t xml:space="preserve"> мере за сва водна тела</w:t>
      </w:r>
      <w:r w:rsidR="00332D3A" w:rsidRPr="000F5775">
        <w:rPr>
          <w:rFonts w:ascii="Times New Roman" w:hAnsi="Times New Roman"/>
          <w:sz w:val="24"/>
          <w:szCs w:val="24"/>
        </w:rPr>
        <w:t xml:space="preserve"> тамо</w:t>
      </w:r>
      <w:r w:rsidR="00EA7404" w:rsidRPr="000F5775">
        <w:rPr>
          <w:rFonts w:ascii="Times New Roman" w:hAnsi="Times New Roman"/>
          <w:sz w:val="24"/>
          <w:szCs w:val="24"/>
        </w:rPr>
        <w:t xml:space="preserve"> гд</w:t>
      </w:r>
      <w:r w:rsidR="00332D3A" w:rsidRPr="000F5775">
        <w:rPr>
          <w:rFonts w:ascii="Times New Roman" w:hAnsi="Times New Roman"/>
          <w:sz w:val="24"/>
          <w:szCs w:val="24"/>
        </w:rPr>
        <w:t>е спровођење основних мера није довољно</w:t>
      </w:r>
      <w:r w:rsidR="0079206D" w:rsidRPr="000F5775">
        <w:rPr>
          <w:rFonts w:ascii="Times New Roman" w:hAnsi="Times New Roman"/>
          <w:sz w:val="24"/>
          <w:szCs w:val="24"/>
        </w:rPr>
        <w:t xml:space="preserve"> з</w:t>
      </w:r>
      <w:r w:rsidR="00EA7404" w:rsidRPr="000F5775">
        <w:rPr>
          <w:rFonts w:ascii="Times New Roman" w:hAnsi="Times New Roman"/>
          <w:sz w:val="24"/>
          <w:szCs w:val="24"/>
        </w:rPr>
        <w:t>а постизање еколошких циљева</w:t>
      </w:r>
      <w:r w:rsidR="00280980" w:rsidRPr="000F5775">
        <w:rPr>
          <w:rFonts w:ascii="Times New Roman" w:hAnsi="Times New Roman"/>
          <w:sz w:val="24"/>
          <w:szCs w:val="24"/>
        </w:rPr>
        <w:t>;</w:t>
      </w:r>
    </w:p>
    <w:p w:rsidR="0079206D" w:rsidRPr="000F5775" w:rsidRDefault="00D21D5F" w:rsidP="00B45E0A">
      <w:pPr>
        <w:pStyle w:val="ListParagraph"/>
        <w:numPr>
          <w:ilvl w:val="0"/>
          <w:numId w:val="24"/>
        </w:numPr>
        <w:spacing w:after="0" w:line="240" w:lineRule="auto"/>
        <w:ind w:left="426" w:hanging="426"/>
        <w:jc w:val="both"/>
        <w:rPr>
          <w:rFonts w:ascii="Times New Roman" w:hAnsi="Times New Roman"/>
          <w:sz w:val="24"/>
          <w:szCs w:val="24"/>
        </w:rPr>
      </w:pPr>
      <w:r w:rsidRPr="000F5775">
        <w:rPr>
          <w:rFonts w:ascii="Times New Roman" w:hAnsi="Times New Roman"/>
          <w:i/>
          <w:sz w:val="24"/>
          <w:szCs w:val="24"/>
        </w:rPr>
        <w:t>И</w:t>
      </w:r>
      <w:r w:rsidR="0079206D" w:rsidRPr="000F5775">
        <w:rPr>
          <w:rFonts w:ascii="Times New Roman" w:hAnsi="Times New Roman"/>
          <w:i/>
          <w:sz w:val="24"/>
          <w:szCs w:val="24"/>
        </w:rPr>
        <w:t>нформисање</w:t>
      </w:r>
      <w:r w:rsidRPr="000F5775">
        <w:rPr>
          <w:rFonts w:ascii="Times New Roman" w:hAnsi="Times New Roman"/>
          <w:i/>
          <w:sz w:val="24"/>
          <w:szCs w:val="24"/>
        </w:rPr>
        <w:t xml:space="preserve"> јавности и јавне расправе</w:t>
      </w:r>
      <w:r w:rsidR="0079206D" w:rsidRPr="000F5775">
        <w:rPr>
          <w:rFonts w:ascii="Times New Roman" w:hAnsi="Times New Roman"/>
          <w:i/>
          <w:sz w:val="24"/>
          <w:szCs w:val="24"/>
        </w:rPr>
        <w:t>.</w:t>
      </w:r>
      <w:r w:rsidR="0079206D" w:rsidRPr="000F5775">
        <w:rPr>
          <w:rFonts w:ascii="Times New Roman" w:hAnsi="Times New Roman"/>
          <w:sz w:val="24"/>
          <w:szCs w:val="24"/>
        </w:rPr>
        <w:t xml:space="preserve"> Привремени резултати о значајним питањима управљања водама и нацрти РБМП-ова и ПоМ-ова ће морати бити достављени</w:t>
      </w:r>
      <w:r w:rsidR="009C03F6" w:rsidRPr="000F5775">
        <w:rPr>
          <w:rFonts w:ascii="Times New Roman" w:hAnsi="Times New Roman"/>
          <w:sz w:val="24"/>
          <w:szCs w:val="24"/>
        </w:rPr>
        <w:t xml:space="preserve"> јавности. Такође ће морати</w:t>
      </w:r>
      <w:r w:rsidR="00332D3A" w:rsidRPr="000F5775">
        <w:rPr>
          <w:rFonts w:ascii="Times New Roman" w:hAnsi="Times New Roman"/>
          <w:sz w:val="24"/>
          <w:szCs w:val="24"/>
        </w:rPr>
        <w:t xml:space="preserve"> да буду одржане</w:t>
      </w:r>
      <w:r w:rsidR="0079206D" w:rsidRPr="000F5775">
        <w:rPr>
          <w:rFonts w:ascii="Times New Roman" w:hAnsi="Times New Roman"/>
          <w:sz w:val="24"/>
          <w:szCs w:val="24"/>
        </w:rPr>
        <w:t xml:space="preserve"> јавне расправе.</w:t>
      </w:r>
    </w:p>
    <w:p w:rsidR="007C7C97" w:rsidRPr="000F5775" w:rsidRDefault="008048A2" w:rsidP="002F1640">
      <w:pPr>
        <w:pStyle w:val="Heading3"/>
      </w:pPr>
      <w:bookmarkStart w:id="64" w:name="_Toc28157044"/>
      <w:r w:rsidRPr="000F5775">
        <w:t xml:space="preserve">4.1.3 </w:t>
      </w:r>
      <w:r w:rsidR="006D0C91" w:rsidRPr="000F5775">
        <w:t>Успостављање мрежа и програма за мониторинг</w:t>
      </w:r>
      <w:bookmarkEnd w:id="64"/>
    </w:p>
    <w:p w:rsidR="006D4D49" w:rsidRPr="004730F8" w:rsidRDefault="00905672" w:rsidP="007C7C97">
      <w:pPr>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Мониторинг мора</w:t>
      </w:r>
      <w:r w:rsidR="006D4D49" w:rsidRPr="000F5775">
        <w:rPr>
          <w:rStyle w:val="tlid-translation"/>
          <w:rFonts w:ascii="Times New Roman" w:hAnsi="Times New Roman"/>
          <w:sz w:val="24"/>
          <w:szCs w:val="24"/>
        </w:rPr>
        <w:t xml:space="preserve"> да</w:t>
      </w:r>
      <w:r w:rsidR="009F7EDE" w:rsidRPr="000F5775">
        <w:rPr>
          <w:rStyle w:val="tlid-translation"/>
          <w:rFonts w:ascii="Times New Roman" w:hAnsi="Times New Roman"/>
          <w:sz w:val="24"/>
          <w:szCs w:val="24"/>
        </w:rPr>
        <w:t xml:space="preserve">обезбеди потребне </w:t>
      </w:r>
      <w:r w:rsidR="009F7EDE" w:rsidRPr="000F5775">
        <w:rPr>
          <w:rStyle w:val="tlid-translation"/>
          <w:rFonts w:ascii="Times New Roman" w:hAnsi="Times New Roman"/>
          <w:sz w:val="24"/>
          <w:szCs w:val="24"/>
          <w:lang w:val="sr-Latn-CS"/>
        </w:rPr>
        <w:t>информације</w:t>
      </w:r>
      <w:r w:rsidR="009F7EDE" w:rsidRPr="000F5775">
        <w:rPr>
          <w:rStyle w:val="tlid-translation"/>
          <w:rFonts w:ascii="Times New Roman" w:hAnsi="Times New Roman"/>
          <w:sz w:val="24"/>
          <w:szCs w:val="24"/>
        </w:rPr>
        <w:t xml:space="preserve"> за</w:t>
      </w:r>
      <w:r w:rsidR="009F7EDE" w:rsidRPr="000F5775">
        <w:rPr>
          <w:rStyle w:val="tlid-translation"/>
          <w:rFonts w:ascii="Times New Roman" w:hAnsi="Times New Roman"/>
          <w:sz w:val="24"/>
          <w:szCs w:val="24"/>
          <w:lang w:val="sr-Latn-CS"/>
        </w:rPr>
        <w:t xml:space="preserve"> карактеризацију и процену ста</w:t>
      </w:r>
      <w:r w:rsidR="009F7EDE" w:rsidRPr="000F5775">
        <w:rPr>
          <w:rStyle w:val="tlid-translation"/>
          <w:rFonts w:ascii="Times New Roman" w:hAnsi="Times New Roman"/>
          <w:sz w:val="24"/>
          <w:szCs w:val="24"/>
        </w:rPr>
        <w:t>туса</w:t>
      </w:r>
      <w:r w:rsidRPr="000F5775">
        <w:rPr>
          <w:rStyle w:val="tlid-translation"/>
          <w:rFonts w:ascii="Times New Roman" w:hAnsi="Times New Roman"/>
          <w:sz w:val="24"/>
          <w:szCs w:val="24"/>
          <w:lang w:val="sr-Latn-CS"/>
        </w:rPr>
        <w:t xml:space="preserve"> водних рес</w:t>
      </w:r>
      <w:r w:rsidR="009F7EDE" w:rsidRPr="000F5775">
        <w:rPr>
          <w:rStyle w:val="tlid-translation"/>
          <w:rFonts w:ascii="Times New Roman" w:hAnsi="Times New Roman"/>
          <w:sz w:val="24"/>
          <w:szCs w:val="24"/>
          <w:lang w:val="sr-Latn-CS"/>
        </w:rPr>
        <w:t xml:space="preserve">урса. Да би се олакшала </w:t>
      </w:r>
      <w:r w:rsidR="009F7EDE" w:rsidRPr="000F5775">
        <w:rPr>
          <w:rStyle w:val="tlid-translation"/>
          <w:rFonts w:ascii="Times New Roman" w:hAnsi="Times New Roman"/>
          <w:sz w:val="24"/>
          <w:szCs w:val="24"/>
        </w:rPr>
        <w:t>израда</w:t>
      </w:r>
      <w:r w:rsidRPr="000F5775">
        <w:rPr>
          <w:rStyle w:val="tlid-translation"/>
          <w:rFonts w:ascii="Times New Roman" w:hAnsi="Times New Roman"/>
          <w:sz w:val="24"/>
          <w:szCs w:val="24"/>
          <w:lang w:val="sr-Latn-CS"/>
        </w:rPr>
        <w:t xml:space="preserve"> РБМП-ова и ПоМ-ова,</w:t>
      </w:r>
      <w:r w:rsidR="009F7EDE" w:rsidRPr="000F5775">
        <w:rPr>
          <w:rStyle w:val="tlid-translation"/>
          <w:rFonts w:ascii="Times New Roman" w:hAnsi="Times New Roman"/>
          <w:sz w:val="24"/>
          <w:szCs w:val="24"/>
          <w:lang w:val="sr-Latn-CS"/>
        </w:rPr>
        <w:t xml:space="preserve"> потреб</w:t>
      </w:r>
      <w:r w:rsidR="00CF2031" w:rsidRPr="000F5775">
        <w:rPr>
          <w:rStyle w:val="tlid-translation"/>
          <w:rFonts w:ascii="Times New Roman" w:hAnsi="Times New Roman"/>
          <w:sz w:val="24"/>
          <w:szCs w:val="24"/>
        </w:rPr>
        <w:t>ан</w:t>
      </w:r>
      <w:r w:rsidR="00CF2031" w:rsidRPr="004730F8">
        <w:rPr>
          <w:rStyle w:val="tlid-translation"/>
          <w:rFonts w:ascii="Times New Roman" w:hAnsi="Times New Roman"/>
          <w:sz w:val="24"/>
          <w:szCs w:val="24"/>
          <w:lang w:val="sr-Latn-CS"/>
        </w:rPr>
        <w:t xml:space="preserve"> </w:t>
      </w:r>
      <w:r w:rsidR="00CF2031" w:rsidRPr="000F5775">
        <w:rPr>
          <w:rStyle w:val="tlid-translation"/>
          <w:rFonts w:ascii="Times New Roman" w:hAnsi="Times New Roman"/>
          <w:sz w:val="24"/>
          <w:szCs w:val="24"/>
        </w:rPr>
        <w:t>је</w:t>
      </w:r>
      <w:r w:rsidR="00CF2031" w:rsidRPr="004730F8">
        <w:rPr>
          <w:rStyle w:val="tlid-translation"/>
          <w:rFonts w:ascii="Times New Roman" w:hAnsi="Times New Roman"/>
          <w:sz w:val="24"/>
          <w:szCs w:val="24"/>
          <w:lang w:val="sr-Latn-CS"/>
        </w:rPr>
        <w:t xml:space="preserve"> </w:t>
      </w:r>
      <w:r w:rsidR="00CF2031" w:rsidRPr="000F5775">
        <w:rPr>
          <w:rStyle w:val="tlid-translation"/>
          <w:rFonts w:ascii="Times New Roman" w:hAnsi="Times New Roman"/>
          <w:sz w:val="24"/>
          <w:szCs w:val="24"/>
        </w:rPr>
        <w:t>разрађен</w:t>
      </w:r>
      <w:r w:rsidR="00CF2031" w:rsidRPr="004730F8">
        <w:rPr>
          <w:rStyle w:val="tlid-translation"/>
          <w:rFonts w:ascii="Times New Roman" w:hAnsi="Times New Roman"/>
          <w:sz w:val="24"/>
          <w:szCs w:val="24"/>
          <w:lang w:val="sr-Latn-CS"/>
        </w:rPr>
        <w:t xml:space="preserve"> </w:t>
      </w:r>
      <w:r w:rsidR="00CF2031" w:rsidRPr="000F5775">
        <w:rPr>
          <w:rStyle w:val="tlid-translation"/>
          <w:rFonts w:ascii="Times New Roman" w:hAnsi="Times New Roman"/>
          <w:sz w:val="24"/>
          <w:szCs w:val="24"/>
        </w:rPr>
        <w:t>и</w:t>
      </w:r>
      <w:r w:rsidR="00CF2031" w:rsidRPr="004730F8">
        <w:rPr>
          <w:rStyle w:val="tlid-translation"/>
          <w:rFonts w:ascii="Times New Roman" w:hAnsi="Times New Roman"/>
          <w:sz w:val="24"/>
          <w:szCs w:val="24"/>
          <w:lang w:val="sr-Latn-CS"/>
        </w:rPr>
        <w:t xml:space="preserve"> </w:t>
      </w:r>
      <w:r w:rsidR="00CF2031" w:rsidRPr="000F5775">
        <w:rPr>
          <w:rStyle w:val="tlid-translation"/>
          <w:rFonts w:ascii="Times New Roman" w:hAnsi="Times New Roman"/>
          <w:sz w:val="24"/>
          <w:szCs w:val="24"/>
        </w:rPr>
        <w:t>оперативан</w:t>
      </w:r>
      <w:r w:rsidR="00CF2031" w:rsidRPr="004730F8">
        <w:rPr>
          <w:rStyle w:val="tlid-translation"/>
          <w:rFonts w:ascii="Times New Roman" w:hAnsi="Times New Roman"/>
          <w:sz w:val="24"/>
          <w:szCs w:val="24"/>
          <w:lang w:val="sr-Latn-CS"/>
        </w:rPr>
        <w:t xml:space="preserve"> </w:t>
      </w:r>
      <w:r w:rsidR="00CF2031" w:rsidRPr="000F5775">
        <w:rPr>
          <w:rStyle w:val="tlid-translation"/>
          <w:rFonts w:ascii="Times New Roman" w:hAnsi="Times New Roman"/>
          <w:sz w:val="24"/>
          <w:szCs w:val="24"/>
        </w:rPr>
        <w:t>програм</w:t>
      </w:r>
      <w:r w:rsidR="00CF2031"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мониторинга ко</w:t>
      </w:r>
      <w:r w:rsidR="00FC1845" w:rsidRPr="000F5775">
        <w:rPr>
          <w:rStyle w:val="tlid-translation"/>
          <w:rFonts w:ascii="Times New Roman" w:hAnsi="Times New Roman"/>
          <w:sz w:val="24"/>
          <w:szCs w:val="24"/>
          <w:lang w:val="sr-Latn-CS"/>
        </w:rPr>
        <w:t>ј</w:t>
      </w:r>
      <w:r w:rsidR="00CF2031" w:rsidRPr="000F5775">
        <w:rPr>
          <w:rStyle w:val="tlid-translation"/>
          <w:rFonts w:ascii="Times New Roman" w:hAnsi="Times New Roman"/>
          <w:sz w:val="24"/>
          <w:szCs w:val="24"/>
          <w:lang w:val="sr-Latn-CS"/>
        </w:rPr>
        <w:t xml:space="preserve">и </w:t>
      </w:r>
      <w:r w:rsidR="00CF2031" w:rsidRPr="000F5775">
        <w:rPr>
          <w:rStyle w:val="tlid-translation"/>
          <w:rFonts w:ascii="Times New Roman" w:hAnsi="Times New Roman"/>
          <w:sz w:val="24"/>
          <w:szCs w:val="24"/>
        </w:rPr>
        <w:t>је</w:t>
      </w:r>
      <w:r w:rsidR="00FC1845" w:rsidRPr="000F5775">
        <w:rPr>
          <w:rStyle w:val="tlid-translation"/>
          <w:rFonts w:ascii="Times New Roman" w:hAnsi="Times New Roman"/>
          <w:sz w:val="24"/>
          <w:szCs w:val="24"/>
          <w:lang w:val="sr-Latn-CS"/>
        </w:rPr>
        <w:t xml:space="preserve"> у складу са захт</w:t>
      </w:r>
      <w:r w:rsidR="006D4D49" w:rsidRPr="000F5775">
        <w:rPr>
          <w:rStyle w:val="tlid-translation"/>
          <w:rFonts w:ascii="Times New Roman" w:hAnsi="Times New Roman"/>
          <w:sz w:val="24"/>
          <w:szCs w:val="24"/>
          <w:lang w:val="sr-Latn-CS"/>
        </w:rPr>
        <w:t xml:space="preserve">евима </w:t>
      </w:r>
      <w:r w:rsidR="006D4D49" w:rsidRPr="000F5775">
        <w:rPr>
          <w:rStyle w:val="tlid-translation"/>
          <w:rFonts w:ascii="Times New Roman" w:hAnsi="Times New Roman"/>
          <w:sz w:val="24"/>
          <w:szCs w:val="24"/>
        </w:rPr>
        <w:t>ОДВ</w:t>
      </w:r>
      <w:r w:rsidR="006D4D49" w:rsidRPr="000F5775">
        <w:rPr>
          <w:rStyle w:val="tlid-translation"/>
          <w:rFonts w:ascii="Times New Roman" w:hAnsi="Times New Roman"/>
          <w:sz w:val="24"/>
          <w:szCs w:val="24"/>
          <w:lang w:val="sr-Latn-CS"/>
        </w:rPr>
        <w:t xml:space="preserve">, </w:t>
      </w:r>
      <w:r w:rsidR="006D4D49" w:rsidRPr="000F5775">
        <w:rPr>
          <w:rStyle w:val="tlid-translation"/>
          <w:rFonts w:ascii="Times New Roman" w:hAnsi="Times New Roman"/>
          <w:sz w:val="24"/>
          <w:szCs w:val="24"/>
        </w:rPr>
        <w:t>Директиве</w:t>
      </w:r>
      <w:r w:rsidR="006D4D49" w:rsidRPr="004730F8">
        <w:rPr>
          <w:rStyle w:val="tlid-translation"/>
          <w:rFonts w:ascii="Times New Roman" w:hAnsi="Times New Roman"/>
          <w:sz w:val="24"/>
          <w:szCs w:val="24"/>
          <w:lang w:val="sr-Latn-CS"/>
        </w:rPr>
        <w:t xml:space="preserve"> </w:t>
      </w:r>
      <w:r w:rsidR="00CF2031" w:rsidRPr="004730F8">
        <w:rPr>
          <w:rStyle w:val="tlid-translation"/>
          <w:rFonts w:ascii="Times New Roman" w:hAnsi="Times New Roman"/>
          <w:sz w:val="24"/>
          <w:szCs w:val="24"/>
          <w:lang w:val="sr-Latn-CS"/>
        </w:rPr>
        <w:t xml:space="preserve">EQS </w:t>
      </w:r>
      <w:r w:rsidRPr="000F5775">
        <w:rPr>
          <w:rStyle w:val="tlid-translation"/>
          <w:rFonts w:ascii="Times New Roman" w:hAnsi="Times New Roman"/>
          <w:sz w:val="24"/>
          <w:szCs w:val="24"/>
          <w:lang w:val="sr-Latn-CS"/>
        </w:rPr>
        <w:t>и Директиве о подземним водама.</w:t>
      </w:r>
    </w:p>
    <w:p w:rsidR="005F0C18" w:rsidRPr="004730F8" w:rsidRDefault="006D4D49" w:rsidP="007C7C97">
      <w:pPr>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Програм мониторинга за т</w:t>
      </w:r>
      <w:r w:rsidR="00905672" w:rsidRPr="000F5775">
        <w:rPr>
          <w:rStyle w:val="tlid-translation"/>
          <w:rFonts w:ascii="Times New Roman" w:hAnsi="Times New Roman"/>
          <w:sz w:val="24"/>
          <w:szCs w:val="24"/>
          <w:lang w:val="sr-Latn-CS"/>
        </w:rPr>
        <w:t>ела површинских вода мораће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да</w:t>
      </w:r>
      <w:r w:rsidRPr="000F5775">
        <w:rPr>
          <w:rStyle w:val="tlid-translation"/>
          <w:rFonts w:ascii="Times New Roman" w:hAnsi="Times New Roman"/>
          <w:sz w:val="24"/>
          <w:szCs w:val="24"/>
          <w:lang w:val="sr-Latn-CS"/>
        </w:rPr>
        <w:t xml:space="preserve"> укључи</w:t>
      </w:r>
      <w:r w:rsidR="00905672" w:rsidRPr="000F5775">
        <w:rPr>
          <w:rStyle w:val="tlid-translation"/>
          <w:rFonts w:ascii="Times New Roman" w:hAnsi="Times New Roman"/>
          <w:sz w:val="24"/>
          <w:szCs w:val="24"/>
          <w:lang w:val="sr-Latn-CS"/>
        </w:rPr>
        <w:t xml:space="preserve"> мрежу надзорних, оперативних и, ако је потребно, истраживачких станица</w:t>
      </w:r>
      <w:r w:rsidR="005F0C18" w:rsidRPr="000F5775">
        <w:rPr>
          <w:rStyle w:val="tlid-translation"/>
          <w:rFonts w:ascii="Times New Roman" w:hAnsi="Times New Roman"/>
          <w:sz w:val="24"/>
          <w:szCs w:val="24"/>
          <w:lang w:val="sr-Latn-CS"/>
        </w:rPr>
        <w:t>.</w:t>
      </w:r>
      <w:r w:rsidR="005F0C18" w:rsidRPr="004730F8">
        <w:rPr>
          <w:rStyle w:val="tlid-translation"/>
          <w:rFonts w:ascii="Times New Roman" w:hAnsi="Times New Roman"/>
          <w:sz w:val="24"/>
          <w:szCs w:val="24"/>
          <w:lang w:val="sr-Latn-CS"/>
        </w:rPr>
        <w:t xml:space="preserve"> </w:t>
      </w:r>
      <w:r w:rsidR="005F0C18" w:rsidRPr="000F5775">
        <w:rPr>
          <w:rStyle w:val="tlid-translation"/>
          <w:rFonts w:ascii="Times New Roman" w:hAnsi="Times New Roman"/>
          <w:sz w:val="24"/>
          <w:szCs w:val="24"/>
        </w:rPr>
        <w:t>К</w:t>
      </w:r>
      <w:r w:rsidR="005F0C18" w:rsidRPr="000F5775">
        <w:rPr>
          <w:rStyle w:val="tlid-translation"/>
          <w:rFonts w:ascii="Times New Roman" w:hAnsi="Times New Roman"/>
          <w:sz w:val="24"/>
          <w:szCs w:val="24"/>
          <w:lang w:val="sr-Latn-CS"/>
        </w:rPr>
        <w:t xml:space="preserve">ао основа за израду програма </w:t>
      </w:r>
      <w:r w:rsidR="00D27FD0" w:rsidRPr="000F5775">
        <w:rPr>
          <w:rStyle w:val="tlid-translation"/>
          <w:rFonts w:ascii="Times New Roman" w:hAnsi="Times New Roman"/>
          <w:sz w:val="24"/>
          <w:szCs w:val="24"/>
        </w:rPr>
        <w:t>мониторинга</w:t>
      </w:r>
      <w:r w:rsidR="00D27FD0" w:rsidRPr="004730F8">
        <w:rPr>
          <w:rStyle w:val="tlid-translation"/>
          <w:rFonts w:ascii="Times New Roman" w:hAnsi="Times New Roman"/>
          <w:sz w:val="24"/>
          <w:szCs w:val="24"/>
          <w:lang w:val="sr-Latn-CS"/>
        </w:rPr>
        <w:t xml:space="preserve"> </w:t>
      </w:r>
      <w:r w:rsidR="005F0C18" w:rsidRPr="000F5775">
        <w:rPr>
          <w:rStyle w:val="tlid-translation"/>
          <w:rFonts w:ascii="Times New Roman" w:hAnsi="Times New Roman"/>
          <w:sz w:val="24"/>
          <w:szCs w:val="24"/>
          <w:lang w:val="sr-Latn-CS"/>
        </w:rPr>
        <w:t>у складу са ОДВ</w:t>
      </w:r>
      <w:r w:rsidR="005F0C18" w:rsidRPr="004730F8">
        <w:rPr>
          <w:rStyle w:val="tlid-translation"/>
          <w:rFonts w:ascii="Times New Roman" w:hAnsi="Times New Roman"/>
          <w:sz w:val="24"/>
          <w:szCs w:val="24"/>
          <w:lang w:val="sr-Latn-CS"/>
        </w:rPr>
        <w:t xml:space="preserve"> </w:t>
      </w:r>
      <w:r w:rsidR="005F0C18" w:rsidRPr="000F5775">
        <w:rPr>
          <w:rStyle w:val="tlid-translation"/>
          <w:rFonts w:ascii="Times New Roman" w:hAnsi="Times New Roman"/>
          <w:sz w:val="24"/>
          <w:szCs w:val="24"/>
        </w:rPr>
        <w:t>би</w:t>
      </w:r>
      <w:r w:rsidR="005F0C18" w:rsidRPr="004730F8">
        <w:rPr>
          <w:rStyle w:val="tlid-translation"/>
          <w:rFonts w:ascii="Times New Roman" w:hAnsi="Times New Roman"/>
          <w:sz w:val="24"/>
          <w:szCs w:val="24"/>
          <w:lang w:val="sr-Latn-CS"/>
        </w:rPr>
        <w:t xml:space="preserve"> </w:t>
      </w:r>
      <w:r w:rsidR="005F0C18" w:rsidRPr="000F5775">
        <w:rPr>
          <w:rStyle w:val="tlid-translation"/>
          <w:rFonts w:ascii="Times New Roman" w:hAnsi="Times New Roman"/>
          <w:sz w:val="24"/>
          <w:szCs w:val="24"/>
        </w:rPr>
        <w:t>требало</w:t>
      </w:r>
      <w:r w:rsidR="005F0C18" w:rsidRPr="004730F8">
        <w:rPr>
          <w:rStyle w:val="tlid-translation"/>
          <w:rFonts w:ascii="Times New Roman" w:hAnsi="Times New Roman"/>
          <w:sz w:val="24"/>
          <w:szCs w:val="24"/>
          <w:lang w:val="sr-Latn-CS"/>
        </w:rPr>
        <w:t xml:space="preserve"> </w:t>
      </w:r>
      <w:r w:rsidR="005F0C18" w:rsidRPr="000F5775">
        <w:rPr>
          <w:rStyle w:val="tlid-translation"/>
          <w:rFonts w:ascii="Times New Roman" w:hAnsi="Times New Roman"/>
          <w:sz w:val="24"/>
          <w:szCs w:val="24"/>
        </w:rPr>
        <w:t>да</w:t>
      </w:r>
      <w:r w:rsidR="005F0C18" w:rsidRPr="004730F8">
        <w:rPr>
          <w:rStyle w:val="tlid-translation"/>
          <w:rFonts w:ascii="Times New Roman" w:hAnsi="Times New Roman"/>
          <w:sz w:val="24"/>
          <w:szCs w:val="24"/>
          <w:lang w:val="sr-Latn-CS"/>
        </w:rPr>
        <w:t xml:space="preserve"> </w:t>
      </w:r>
      <w:r w:rsidR="005F0C18" w:rsidRPr="000F5775">
        <w:rPr>
          <w:rStyle w:val="tlid-translation"/>
          <w:rFonts w:ascii="Times New Roman" w:hAnsi="Times New Roman"/>
          <w:sz w:val="24"/>
          <w:szCs w:val="24"/>
        </w:rPr>
        <w:t>послуже</w:t>
      </w:r>
      <w:r w:rsidR="005F0C18" w:rsidRPr="004730F8">
        <w:rPr>
          <w:rStyle w:val="tlid-translation"/>
          <w:rFonts w:ascii="Times New Roman" w:hAnsi="Times New Roman"/>
          <w:sz w:val="24"/>
          <w:szCs w:val="24"/>
          <w:lang w:val="sr-Latn-CS"/>
        </w:rPr>
        <w:t xml:space="preserve"> </w:t>
      </w:r>
      <w:r w:rsidR="005F0C18" w:rsidRPr="000F5775">
        <w:rPr>
          <w:rStyle w:val="tlid-translation"/>
          <w:rFonts w:ascii="Times New Roman" w:hAnsi="Times New Roman"/>
          <w:sz w:val="24"/>
          <w:szCs w:val="24"/>
        </w:rPr>
        <w:t>делинеација</w:t>
      </w:r>
      <w:r w:rsidR="005F0C18" w:rsidRPr="004730F8">
        <w:rPr>
          <w:rStyle w:val="tlid-translation"/>
          <w:rFonts w:ascii="Times New Roman" w:hAnsi="Times New Roman"/>
          <w:sz w:val="24"/>
          <w:szCs w:val="24"/>
          <w:lang w:val="sr-Latn-CS"/>
        </w:rPr>
        <w:t xml:space="preserve"> </w:t>
      </w:r>
      <w:r w:rsidR="00D44225" w:rsidRPr="000F5775">
        <w:rPr>
          <w:rStyle w:val="tlid-translation"/>
          <w:rFonts w:ascii="Times New Roman" w:hAnsi="Times New Roman"/>
          <w:sz w:val="24"/>
          <w:szCs w:val="24"/>
          <w:lang w:val="sr-Latn-CS"/>
        </w:rPr>
        <w:t>водних т</w:t>
      </w:r>
      <w:r w:rsidR="00905672" w:rsidRPr="000F5775">
        <w:rPr>
          <w:rStyle w:val="tlid-translation"/>
          <w:rFonts w:ascii="Times New Roman" w:hAnsi="Times New Roman"/>
          <w:sz w:val="24"/>
          <w:szCs w:val="24"/>
          <w:lang w:val="sr-Latn-CS"/>
        </w:rPr>
        <w:t>ела, резултати анализе притисака и утицаја и подаци и</w:t>
      </w:r>
      <w:r w:rsidR="005F0C18" w:rsidRPr="000F5775">
        <w:rPr>
          <w:rStyle w:val="tlid-translation"/>
          <w:rFonts w:ascii="Times New Roman" w:hAnsi="Times New Roman"/>
          <w:sz w:val="24"/>
          <w:szCs w:val="24"/>
          <w:lang w:val="sr-Latn-CS"/>
        </w:rPr>
        <w:t xml:space="preserve">з </w:t>
      </w:r>
      <w:r w:rsidR="005F0C18" w:rsidRPr="000F5775">
        <w:rPr>
          <w:rStyle w:val="tlid-translation"/>
          <w:rFonts w:ascii="Times New Roman" w:hAnsi="Times New Roman"/>
          <w:sz w:val="24"/>
          <w:szCs w:val="24"/>
        </w:rPr>
        <w:t>претходних</w:t>
      </w:r>
      <w:r w:rsidR="005F0C18" w:rsidRPr="000F5775">
        <w:rPr>
          <w:rStyle w:val="tlid-translation"/>
          <w:rFonts w:ascii="Times New Roman" w:hAnsi="Times New Roman"/>
          <w:sz w:val="24"/>
          <w:szCs w:val="24"/>
          <w:lang w:val="sr-Latn-CS"/>
        </w:rPr>
        <w:t xml:space="preserve"> програма мониторинга</w:t>
      </w:r>
      <w:r w:rsidR="00905672" w:rsidRPr="000F5775">
        <w:rPr>
          <w:rStyle w:val="tlid-translation"/>
          <w:rFonts w:ascii="Times New Roman" w:hAnsi="Times New Roman"/>
          <w:sz w:val="24"/>
          <w:szCs w:val="24"/>
          <w:lang w:val="sr-Latn-CS"/>
        </w:rPr>
        <w:t>.</w:t>
      </w:r>
    </w:p>
    <w:p w:rsidR="00905672" w:rsidRPr="004730F8" w:rsidRDefault="00905672" w:rsidP="007C7C97">
      <w:pPr>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 xml:space="preserve">Постојећа мрежа </w:t>
      </w:r>
      <w:r w:rsidR="00D27FD0" w:rsidRPr="000F5775">
        <w:rPr>
          <w:rStyle w:val="tlid-translation"/>
          <w:rFonts w:ascii="Times New Roman" w:hAnsi="Times New Roman"/>
          <w:sz w:val="24"/>
          <w:szCs w:val="24"/>
        </w:rPr>
        <w:t>надзорних</w:t>
      </w:r>
      <w:r w:rsidR="00D27FD0"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 xml:space="preserve">станица </w:t>
      </w:r>
      <w:r w:rsidR="00D27FD0" w:rsidRPr="000F5775">
        <w:rPr>
          <w:rStyle w:val="tlid-translation"/>
          <w:rFonts w:ascii="Times New Roman" w:hAnsi="Times New Roman"/>
          <w:sz w:val="24"/>
          <w:szCs w:val="24"/>
        </w:rPr>
        <w:t>ће</w:t>
      </w:r>
      <w:r w:rsidR="00D27FD0"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морати</w:t>
      </w:r>
      <w:r w:rsidR="00D27FD0" w:rsidRPr="004730F8">
        <w:rPr>
          <w:rStyle w:val="tlid-translation"/>
          <w:rFonts w:ascii="Times New Roman" w:hAnsi="Times New Roman"/>
          <w:sz w:val="24"/>
          <w:szCs w:val="24"/>
          <w:lang w:val="sr-Latn-CS"/>
        </w:rPr>
        <w:t xml:space="preserve"> </w:t>
      </w:r>
      <w:r w:rsidR="00D27FD0" w:rsidRPr="000F5775">
        <w:rPr>
          <w:rStyle w:val="tlid-translation"/>
          <w:rFonts w:ascii="Times New Roman" w:hAnsi="Times New Roman"/>
          <w:sz w:val="24"/>
          <w:szCs w:val="24"/>
        </w:rPr>
        <w:t>да</w:t>
      </w:r>
      <w:r w:rsidR="00D27FD0" w:rsidRPr="004730F8">
        <w:rPr>
          <w:rStyle w:val="tlid-translation"/>
          <w:rFonts w:ascii="Times New Roman" w:hAnsi="Times New Roman"/>
          <w:sz w:val="24"/>
          <w:szCs w:val="24"/>
          <w:lang w:val="sr-Latn-CS"/>
        </w:rPr>
        <w:t xml:space="preserve"> </w:t>
      </w:r>
      <w:r w:rsidR="00D27FD0" w:rsidRPr="000F5775">
        <w:rPr>
          <w:rStyle w:val="tlid-translation"/>
          <w:rFonts w:ascii="Times New Roman" w:hAnsi="Times New Roman"/>
          <w:sz w:val="24"/>
          <w:szCs w:val="24"/>
        </w:rPr>
        <w:t>буде</w:t>
      </w:r>
      <w:r w:rsidRPr="000F5775">
        <w:rPr>
          <w:rStyle w:val="tlid-translation"/>
          <w:rFonts w:ascii="Times New Roman" w:hAnsi="Times New Roman"/>
          <w:sz w:val="24"/>
          <w:szCs w:val="24"/>
          <w:lang w:val="sr-Latn-CS"/>
        </w:rPr>
        <w:t xml:space="preserve"> пр</w:t>
      </w:r>
      <w:r w:rsidR="00D27FD0" w:rsidRPr="000F5775">
        <w:rPr>
          <w:rStyle w:val="tlid-translation"/>
          <w:rFonts w:ascii="Times New Roman" w:hAnsi="Times New Roman"/>
          <w:sz w:val="24"/>
          <w:szCs w:val="24"/>
          <w:lang w:val="sr-Latn-CS"/>
        </w:rPr>
        <w:t>ошир</w:t>
      </w:r>
      <w:r w:rsidR="00D27FD0" w:rsidRPr="000F5775">
        <w:rPr>
          <w:rStyle w:val="tlid-translation"/>
          <w:rFonts w:ascii="Times New Roman" w:hAnsi="Times New Roman"/>
          <w:sz w:val="24"/>
          <w:szCs w:val="24"/>
        </w:rPr>
        <w:t>ена</w:t>
      </w:r>
      <w:r w:rsidR="00FC1845" w:rsidRPr="000F5775">
        <w:rPr>
          <w:rStyle w:val="tlid-translation"/>
          <w:rFonts w:ascii="Times New Roman" w:hAnsi="Times New Roman"/>
          <w:sz w:val="24"/>
          <w:szCs w:val="24"/>
          <w:lang w:val="sr-Latn-CS"/>
        </w:rPr>
        <w:t xml:space="preserve"> како би се пружила проц</w:t>
      </w:r>
      <w:r w:rsidRPr="000F5775">
        <w:rPr>
          <w:rStyle w:val="tlid-translation"/>
          <w:rFonts w:ascii="Times New Roman" w:hAnsi="Times New Roman"/>
          <w:sz w:val="24"/>
          <w:szCs w:val="24"/>
          <w:lang w:val="sr-Latn-CS"/>
        </w:rPr>
        <w:t xml:space="preserve">ена </w:t>
      </w:r>
      <w:r w:rsidR="00D27FD0" w:rsidRPr="000F5775">
        <w:rPr>
          <w:rStyle w:val="tlid-translation"/>
          <w:rFonts w:ascii="Times New Roman" w:hAnsi="Times New Roman"/>
          <w:sz w:val="24"/>
          <w:szCs w:val="24"/>
          <w:lang w:val="sr-Latn-CS"/>
        </w:rPr>
        <w:t>укупног ст</w:t>
      </w:r>
      <w:r w:rsidR="00D27FD0" w:rsidRPr="000F5775">
        <w:rPr>
          <w:rStyle w:val="tlid-translation"/>
          <w:rFonts w:ascii="Times New Roman" w:hAnsi="Times New Roman"/>
          <w:sz w:val="24"/>
          <w:szCs w:val="24"/>
        </w:rPr>
        <w:t>атуса</w:t>
      </w:r>
      <w:r w:rsidRPr="000F5775">
        <w:rPr>
          <w:rStyle w:val="tlid-translation"/>
          <w:rFonts w:ascii="Times New Roman" w:hAnsi="Times New Roman"/>
          <w:sz w:val="24"/>
          <w:szCs w:val="24"/>
          <w:lang w:val="sr-Latn-CS"/>
        </w:rPr>
        <w:t xml:space="preserve"> површинских вода у сваком сливу или под-сливу у оквиру </w:t>
      </w:r>
      <w:r w:rsidR="00FC1845" w:rsidRPr="000F5775">
        <w:rPr>
          <w:rStyle w:val="tlid-translation"/>
          <w:rFonts w:ascii="Times New Roman" w:hAnsi="Times New Roman"/>
          <w:sz w:val="24"/>
          <w:szCs w:val="24"/>
        </w:rPr>
        <w:t>водног</w:t>
      </w:r>
      <w:r w:rsidR="00FC1845" w:rsidRPr="004730F8">
        <w:rPr>
          <w:rStyle w:val="tlid-translation"/>
          <w:rFonts w:ascii="Times New Roman" w:hAnsi="Times New Roman"/>
          <w:sz w:val="24"/>
          <w:szCs w:val="24"/>
          <w:lang w:val="sr-Latn-CS"/>
        </w:rPr>
        <w:t xml:space="preserve"> </w:t>
      </w:r>
      <w:r w:rsidR="00FC1845" w:rsidRPr="000F5775">
        <w:rPr>
          <w:rStyle w:val="tlid-translation"/>
          <w:rFonts w:ascii="Times New Roman" w:hAnsi="Times New Roman"/>
          <w:sz w:val="24"/>
          <w:szCs w:val="24"/>
        </w:rPr>
        <w:t>подручја</w:t>
      </w:r>
      <w:r w:rsidRPr="000F5775">
        <w:rPr>
          <w:rStyle w:val="tlid-translation"/>
          <w:rFonts w:ascii="Times New Roman" w:hAnsi="Times New Roman"/>
          <w:sz w:val="24"/>
          <w:szCs w:val="24"/>
          <w:lang w:val="sr-Latn-CS"/>
        </w:rPr>
        <w:t xml:space="preserve"> и омогућил</w:t>
      </w:r>
      <w:r w:rsidR="00D27FD0" w:rsidRPr="000F5775">
        <w:rPr>
          <w:rStyle w:val="tlid-translation"/>
          <w:rFonts w:ascii="Times New Roman" w:hAnsi="Times New Roman"/>
          <w:sz w:val="24"/>
          <w:szCs w:val="24"/>
          <w:lang w:val="sr-Latn-CS"/>
        </w:rPr>
        <w:t>а процена дугорочних промена</w:t>
      </w:r>
      <w:r w:rsidR="00D27FD0" w:rsidRPr="004730F8">
        <w:rPr>
          <w:rStyle w:val="tlid-translation"/>
          <w:rFonts w:ascii="Times New Roman" w:hAnsi="Times New Roman"/>
          <w:sz w:val="24"/>
          <w:szCs w:val="24"/>
          <w:lang w:val="sr-Latn-CS"/>
        </w:rPr>
        <w:t xml:space="preserve">, </w:t>
      </w:r>
      <w:r w:rsidR="00FC1845" w:rsidRPr="000F5775">
        <w:rPr>
          <w:rStyle w:val="tlid-translation"/>
          <w:rFonts w:ascii="Times New Roman" w:hAnsi="Times New Roman"/>
          <w:sz w:val="24"/>
          <w:szCs w:val="24"/>
          <w:lang w:val="sr-Latn-CS"/>
        </w:rPr>
        <w:t xml:space="preserve">како у природним </w:t>
      </w:r>
      <w:r w:rsidR="00FC1845" w:rsidRPr="000F5775">
        <w:rPr>
          <w:rStyle w:val="tlid-translation"/>
          <w:rFonts w:ascii="Times New Roman" w:hAnsi="Times New Roman"/>
          <w:sz w:val="24"/>
          <w:szCs w:val="24"/>
        </w:rPr>
        <w:t>условима</w:t>
      </w:r>
      <w:r w:rsidRPr="000F5775">
        <w:rPr>
          <w:rStyle w:val="tlid-translation"/>
          <w:rFonts w:ascii="Times New Roman" w:hAnsi="Times New Roman"/>
          <w:sz w:val="24"/>
          <w:szCs w:val="24"/>
          <w:lang w:val="sr-Latn-CS"/>
        </w:rPr>
        <w:t xml:space="preserve"> тако и</w:t>
      </w:r>
      <w:r w:rsidR="00FC1845" w:rsidRPr="000F5775">
        <w:rPr>
          <w:rStyle w:val="tlid-translation"/>
          <w:rFonts w:ascii="Times New Roman" w:hAnsi="Times New Roman"/>
          <w:sz w:val="24"/>
          <w:szCs w:val="24"/>
          <w:lang w:val="sr-Latn-CS"/>
        </w:rPr>
        <w:t>у водн</w:t>
      </w:r>
      <w:r w:rsidR="00FC1845" w:rsidRPr="000F5775">
        <w:rPr>
          <w:rStyle w:val="tlid-translation"/>
          <w:rFonts w:ascii="Times New Roman" w:hAnsi="Times New Roman"/>
          <w:sz w:val="24"/>
          <w:szCs w:val="24"/>
        </w:rPr>
        <w:t>им</w:t>
      </w:r>
      <w:r w:rsidR="00FC1845" w:rsidRPr="000F5775">
        <w:rPr>
          <w:rStyle w:val="tlid-translation"/>
          <w:rFonts w:ascii="Times New Roman" w:hAnsi="Times New Roman"/>
          <w:sz w:val="24"/>
          <w:szCs w:val="24"/>
          <w:lang w:val="sr-Latn-CS"/>
        </w:rPr>
        <w:t xml:space="preserve"> т</w:t>
      </w:r>
      <w:r w:rsidR="00FC1845" w:rsidRPr="000F5775">
        <w:rPr>
          <w:rStyle w:val="tlid-translation"/>
          <w:rFonts w:ascii="Times New Roman" w:hAnsi="Times New Roman"/>
          <w:sz w:val="24"/>
          <w:szCs w:val="24"/>
        </w:rPr>
        <w:t>елимакоја</w:t>
      </w:r>
      <w:r w:rsidR="00FC1845" w:rsidRPr="004730F8">
        <w:rPr>
          <w:rStyle w:val="tlid-translation"/>
          <w:rFonts w:ascii="Times New Roman" w:hAnsi="Times New Roman"/>
          <w:sz w:val="24"/>
          <w:szCs w:val="24"/>
          <w:lang w:val="sr-Latn-CS"/>
        </w:rPr>
        <w:t xml:space="preserve"> </w:t>
      </w:r>
      <w:r w:rsidR="00FC1845" w:rsidRPr="000F5775">
        <w:rPr>
          <w:rStyle w:val="tlid-translation"/>
          <w:rFonts w:ascii="Times New Roman" w:hAnsi="Times New Roman"/>
          <w:sz w:val="24"/>
          <w:szCs w:val="24"/>
        </w:rPr>
        <w:t>су</w:t>
      </w:r>
      <w:r w:rsidR="00FC1845" w:rsidRPr="004730F8">
        <w:rPr>
          <w:rStyle w:val="tlid-translation"/>
          <w:rFonts w:ascii="Times New Roman" w:hAnsi="Times New Roman"/>
          <w:sz w:val="24"/>
          <w:szCs w:val="24"/>
          <w:lang w:val="sr-Latn-CS"/>
        </w:rPr>
        <w:t xml:space="preserve"> </w:t>
      </w:r>
      <w:r w:rsidR="00FC1845" w:rsidRPr="000F5775">
        <w:rPr>
          <w:rStyle w:val="tlid-translation"/>
          <w:rFonts w:ascii="Times New Roman" w:hAnsi="Times New Roman"/>
          <w:sz w:val="24"/>
          <w:szCs w:val="24"/>
        </w:rPr>
        <w:t>погођена</w:t>
      </w:r>
      <w:r w:rsidR="00FC1845" w:rsidRPr="004730F8">
        <w:rPr>
          <w:rStyle w:val="tlid-translation"/>
          <w:rFonts w:ascii="Times New Roman" w:hAnsi="Times New Roman"/>
          <w:sz w:val="24"/>
          <w:szCs w:val="24"/>
          <w:lang w:val="sr-Latn-CS"/>
        </w:rPr>
        <w:t xml:space="preserve"> </w:t>
      </w:r>
      <w:r w:rsidR="00FC1845" w:rsidRPr="000F5775">
        <w:rPr>
          <w:rStyle w:val="tlid-translation"/>
          <w:rFonts w:ascii="Times New Roman" w:hAnsi="Times New Roman"/>
          <w:sz w:val="24"/>
          <w:szCs w:val="24"/>
        </w:rPr>
        <w:t>наш</w:t>
      </w:r>
      <w:r w:rsidRPr="000F5775">
        <w:rPr>
          <w:rStyle w:val="tlid-translation"/>
          <w:rFonts w:ascii="Times New Roman" w:hAnsi="Times New Roman"/>
          <w:sz w:val="24"/>
          <w:szCs w:val="24"/>
          <w:lang w:val="sr-Latn-CS"/>
        </w:rPr>
        <w:t>ироко распрострањеним људским активнос</w:t>
      </w:r>
      <w:r w:rsidR="00FC1845" w:rsidRPr="000F5775">
        <w:rPr>
          <w:rStyle w:val="tlid-translation"/>
          <w:rFonts w:ascii="Times New Roman" w:hAnsi="Times New Roman"/>
          <w:sz w:val="24"/>
          <w:szCs w:val="24"/>
          <w:lang w:val="sr-Latn-CS"/>
        </w:rPr>
        <w:t xml:space="preserve">тима. Надзорни мониторинг ће </w:t>
      </w:r>
      <w:r w:rsidRPr="000F5775">
        <w:rPr>
          <w:rStyle w:val="tlid-translation"/>
          <w:rFonts w:ascii="Times New Roman" w:hAnsi="Times New Roman"/>
          <w:sz w:val="24"/>
          <w:szCs w:val="24"/>
          <w:lang w:val="sr-Latn-CS"/>
        </w:rPr>
        <w:t>морати</w:t>
      </w:r>
      <w:r w:rsidR="00FC1845" w:rsidRPr="004730F8">
        <w:rPr>
          <w:rStyle w:val="tlid-translation"/>
          <w:rFonts w:ascii="Times New Roman" w:hAnsi="Times New Roman"/>
          <w:sz w:val="24"/>
          <w:szCs w:val="24"/>
          <w:lang w:val="sr-Latn-CS"/>
        </w:rPr>
        <w:t xml:space="preserve"> </w:t>
      </w:r>
      <w:r w:rsidR="00FC1845" w:rsidRPr="000F5775">
        <w:rPr>
          <w:rStyle w:val="tlid-translation"/>
          <w:rFonts w:ascii="Times New Roman" w:hAnsi="Times New Roman"/>
          <w:sz w:val="24"/>
          <w:szCs w:val="24"/>
        </w:rPr>
        <w:t>да</w:t>
      </w:r>
      <w:r w:rsidR="00FC1845" w:rsidRPr="004730F8">
        <w:rPr>
          <w:rStyle w:val="tlid-translation"/>
          <w:rFonts w:ascii="Times New Roman" w:hAnsi="Times New Roman"/>
          <w:sz w:val="24"/>
          <w:szCs w:val="24"/>
          <w:lang w:val="sr-Latn-CS"/>
        </w:rPr>
        <w:t xml:space="preserve"> </w:t>
      </w:r>
      <w:r w:rsidR="00FC1845" w:rsidRPr="000F5775">
        <w:rPr>
          <w:rStyle w:val="tlid-translation"/>
          <w:rFonts w:ascii="Times New Roman" w:hAnsi="Times New Roman"/>
          <w:sz w:val="24"/>
          <w:szCs w:val="24"/>
        </w:rPr>
        <w:t>буде</w:t>
      </w:r>
      <w:r w:rsidR="00FC1845" w:rsidRPr="000F5775">
        <w:rPr>
          <w:rStyle w:val="tlid-translation"/>
          <w:rFonts w:ascii="Times New Roman" w:hAnsi="Times New Roman"/>
          <w:sz w:val="24"/>
          <w:szCs w:val="24"/>
          <w:lang w:val="sr-Latn-CS"/>
        </w:rPr>
        <w:t xml:space="preserve"> организ</w:t>
      </w:r>
      <w:r w:rsidR="00FC1845" w:rsidRPr="000F5775">
        <w:rPr>
          <w:rStyle w:val="tlid-translation"/>
          <w:rFonts w:ascii="Times New Roman" w:hAnsi="Times New Roman"/>
          <w:sz w:val="24"/>
          <w:szCs w:val="24"/>
        </w:rPr>
        <w:t>ован</w:t>
      </w:r>
      <w:r w:rsidR="00D27FD0" w:rsidRPr="000F5775">
        <w:rPr>
          <w:rStyle w:val="tlid-translation"/>
          <w:rFonts w:ascii="Times New Roman" w:hAnsi="Times New Roman"/>
          <w:sz w:val="24"/>
          <w:szCs w:val="24"/>
        </w:rPr>
        <w:t>за</w:t>
      </w:r>
      <w:r w:rsidR="00D27FD0" w:rsidRPr="000F5775">
        <w:rPr>
          <w:rStyle w:val="tlid-translation"/>
          <w:rFonts w:ascii="Times New Roman" w:hAnsi="Times New Roman"/>
          <w:sz w:val="24"/>
          <w:szCs w:val="24"/>
          <w:lang w:val="sr-Latn-CS"/>
        </w:rPr>
        <w:t xml:space="preserve"> главн</w:t>
      </w:r>
      <w:r w:rsidR="00D27FD0" w:rsidRPr="000F5775">
        <w:rPr>
          <w:rStyle w:val="tlid-translation"/>
          <w:rFonts w:ascii="Times New Roman" w:hAnsi="Times New Roman"/>
          <w:sz w:val="24"/>
          <w:szCs w:val="24"/>
        </w:rPr>
        <w:t>е</w:t>
      </w:r>
      <w:r w:rsidR="00FC1845" w:rsidRPr="000F5775">
        <w:rPr>
          <w:rStyle w:val="tlid-translation"/>
          <w:rFonts w:ascii="Times New Roman" w:hAnsi="Times New Roman"/>
          <w:sz w:val="24"/>
          <w:szCs w:val="24"/>
          <w:lang w:val="sr-Latn-CS"/>
        </w:rPr>
        <w:t xml:space="preserve"> водоток</w:t>
      </w:r>
      <w:r w:rsidR="00D27FD0" w:rsidRPr="000F5775">
        <w:rPr>
          <w:rStyle w:val="tlid-translation"/>
          <w:rFonts w:ascii="Times New Roman" w:hAnsi="Times New Roman"/>
          <w:sz w:val="24"/>
          <w:szCs w:val="24"/>
        </w:rPr>
        <w:t>ове</w:t>
      </w:r>
      <w:r w:rsidR="00D27FD0" w:rsidRPr="004730F8">
        <w:rPr>
          <w:rStyle w:val="tlid-translation"/>
          <w:rFonts w:ascii="Times New Roman" w:hAnsi="Times New Roman"/>
          <w:sz w:val="24"/>
          <w:szCs w:val="24"/>
          <w:lang w:val="sr-Latn-CS"/>
        </w:rPr>
        <w:t>,</w:t>
      </w:r>
      <w:r w:rsidRPr="000F5775">
        <w:rPr>
          <w:rStyle w:val="tlid-translation"/>
          <w:rFonts w:ascii="Times New Roman" w:hAnsi="Times New Roman"/>
          <w:sz w:val="24"/>
          <w:szCs w:val="24"/>
          <w:lang w:val="sr-Latn-CS"/>
        </w:rPr>
        <w:t xml:space="preserve"> чији је слив већи од 2500 </w:t>
      </w:r>
      <w:r w:rsidR="00FC1845" w:rsidRPr="004730F8">
        <w:rPr>
          <w:rFonts w:ascii="Times New Roman" w:hAnsi="Times New Roman"/>
          <w:sz w:val="24"/>
          <w:szCs w:val="24"/>
          <w:lang w:val="sr-Latn-CS"/>
        </w:rPr>
        <w:t>km</w:t>
      </w:r>
      <w:r w:rsidR="00FC1845" w:rsidRPr="004730F8">
        <w:rPr>
          <w:rFonts w:ascii="Times New Roman" w:hAnsi="Times New Roman"/>
          <w:sz w:val="24"/>
          <w:szCs w:val="24"/>
          <w:vertAlign w:val="superscript"/>
          <w:lang w:val="sr-Latn-CS"/>
        </w:rPr>
        <w:t>2</w:t>
      </w:r>
      <w:r w:rsidR="00FC1845" w:rsidRPr="004730F8">
        <w:rPr>
          <w:rFonts w:ascii="Times New Roman" w:hAnsi="Times New Roman"/>
          <w:sz w:val="24"/>
          <w:szCs w:val="24"/>
          <w:lang w:val="sr-Latn-CS"/>
        </w:rPr>
        <w:t xml:space="preserve">, </w:t>
      </w:r>
      <w:r w:rsidR="00D27FD0" w:rsidRPr="000F5775">
        <w:rPr>
          <w:rStyle w:val="tlid-translation"/>
          <w:rFonts w:ascii="Times New Roman" w:hAnsi="Times New Roman"/>
          <w:sz w:val="24"/>
          <w:szCs w:val="24"/>
          <w:lang w:val="sr-Latn-CS"/>
        </w:rPr>
        <w:t>за прекогранична водна т</w:t>
      </w:r>
      <w:r w:rsidRPr="000F5775">
        <w:rPr>
          <w:rStyle w:val="tlid-translation"/>
          <w:rFonts w:ascii="Times New Roman" w:hAnsi="Times New Roman"/>
          <w:sz w:val="24"/>
          <w:szCs w:val="24"/>
          <w:lang w:val="sr-Latn-CS"/>
        </w:rPr>
        <w:t>ел</w:t>
      </w:r>
      <w:r w:rsidR="00FC1845" w:rsidRPr="000F5775">
        <w:rPr>
          <w:rStyle w:val="tlid-translation"/>
          <w:rFonts w:ascii="Times New Roman" w:hAnsi="Times New Roman"/>
          <w:sz w:val="24"/>
          <w:szCs w:val="24"/>
          <w:lang w:val="sr-Latn-CS"/>
        </w:rPr>
        <w:t>а и водна тела која подл</w:t>
      </w:r>
      <w:r w:rsidR="00D27FD0" w:rsidRPr="000F5775">
        <w:rPr>
          <w:rStyle w:val="tlid-translation"/>
          <w:rFonts w:ascii="Times New Roman" w:hAnsi="Times New Roman"/>
          <w:sz w:val="24"/>
          <w:szCs w:val="24"/>
          <w:lang w:val="sr-Latn-CS"/>
        </w:rPr>
        <w:t xml:space="preserve">ежу међународним споразумима </w:t>
      </w:r>
      <w:r w:rsidR="00D27FD0" w:rsidRPr="000F5775">
        <w:rPr>
          <w:rStyle w:val="tlid-translation"/>
          <w:rFonts w:ascii="Times New Roman" w:hAnsi="Times New Roman"/>
          <w:sz w:val="24"/>
          <w:szCs w:val="24"/>
        </w:rPr>
        <w:t>о</w:t>
      </w:r>
      <w:r w:rsidR="00D27FD0" w:rsidRPr="000F5775">
        <w:rPr>
          <w:rStyle w:val="tlid-translation"/>
          <w:rFonts w:ascii="Times New Roman" w:hAnsi="Times New Roman"/>
          <w:sz w:val="24"/>
          <w:szCs w:val="24"/>
          <w:lang w:val="sr-Latn-CS"/>
        </w:rPr>
        <w:t xml:space="preserve"> размен</w:t>
      </w:r>
      <w:r w:rsidR="00D27FD0" w:rsidRPr="000F5775">
        <w:rPr>
          <w:rStyle w:val="tlid-translation"/>
          <w:rFonts w:ascii="Times New Roman" w:hAnsi="Times New Roman"/>
          <w:sz w:val="24"/>
          <w:szCs w:val="24"/>
        </w:rPr>
        <w:t>и</w:t>
      </w:r>
      <w:r w:rsidR="00FC1845" w:rsidRPr="000F5775">
        <w:rPr>
          <w:rStyle w:val="tlid-translation"/>
          <w:rFonts w:ascii="Times New Roman" w:hAnsi="Times New Roman"/>
          <w:sz w:val="24"/>
          <w:szCs w:val="24"/>
          <w:lang w:val="sr-Latn-CS"/>
        </w:rPr>
        <w:t xml:space="preserve"> информациј</w:t>
      </w:r>
      <w:r w:rsidR="00D27FD0" w:rsidRPr="000F5775">
        <w:rPr>
          <w:rStyle w:val="tlid-translation"/>
          <w:rFonts w:ascii="Times New Roman" w:hAnsi="Times New Roman"/>
          <w:sz w:val="24"/>
          <w:szCs w:val="24"/>
          <w:lang w:val="sr-Latn-CS"/>
        </w:rPr>
        <w:t xml:space="preserve">а, за водна тела која имају </w:t>
      </w:r>
      <w:r w:rsidR="00D27FD0" w:rsidRPr="000F5775">
        <w:rPr>
          <w:rStyle w:val="tlid-translation"/>
          <w:rFonts w:ascii="Times New Roman" w:hAnsi="Times New Roman"/>
          <w:sz w:val="24"/>
          <w:szCs w:val="24"/>
        </w:rPr>
        <w:t>дугисторијат</w:t>
      </w:r>
      <w:r w:rsidR="00D27FD0" w:rsidRPr="000F5775">
        <w:rPr>
          <w:rStyle w:val="tlid-translation"/>
          <w:rFonts w:ascii="Times New Roman" w:hAnsi="Times New Roman"/>
          <w:sz w:val="24"/>
          <w:szCs w:val="24"/>
          <w:lang w:val="sr-Latn-CS"/>
        </w:rPr>
        <w:t xml:space="preserve"> евиден</w:t>
      </w:r>
      <w:r w:rsidR="00D27FD0" w:rsidRPr="000F5775">
        <w:rPr>
          <w:rStyle w:val="tlid-translation"/>
          <w:rFonts w:ascii="Times New Roman" w:hAnsi="Times New Roman"/>
          <w:sz w:val="24"/>
          <w:szCs w:val="24"/>
        </w:rPr>
        <w:t>тирања</w:t>
      </w:r>
      <w:r w:rsidR="00FC1845" w:rsidRPr="000F5775">
        <w:rPr>
          <w:rStyle w:val="tlid-translation"/>
          <w:rFonts w:ascii="Times New Roman" w:hAnsi="Times New Roman"/>
          <w:sz w:val="24"/>
          <w:szCs w:val="24"/>
          <w:lang w:val="sr-Latn-CS"/>
        </w:rPr>
        <w:t xml:space="preserve"> м</w:t>
      </w:r>
      <w:r w:rsidRPr="000F5775">
        <w:rPr>
          <w:rStyle w:val="tlid-translation"/>
          <w:rFonts w:ascii="Times New Roman" w:hAnsi="Times New Roman"/>
          <w:sz w:val="24"/>
          <w:szCs w:val="24"/>
          <w:lang w:val="sr-Latn-CS"/>
        </w:rPr>
        <w:t>ерења,</w:t>
      </w:r>
      <w:r w:rsidR="00D27FD0" w:rsidRPr="004730F8">
        <w:rPr>
          <w:rStyle w:val="tlid-translation"/>
          <w:rFonts w:ascii="Times New Roman" w:hAnsi="Times New Roman"/>
          <w:sz w:val="24"/>
          <w:szCs w:val="24"/>
          <w:lang w:val="sr-Latn-CS"/>
        </w:rPr>
        <w:t xml:space="preserve"> </w:t>
      </w:r>
      <w:r w:rsidR="00D27FD0" w:rsidRPr="000F5775">
        <w:rPr>
          <w:rStyle w:val="tlid-translation"/>
          <w:rFonts w:ascii="Times New Roman" w:hAnsi="Times New Roman"/>
          <w:sz w:val="24"/>
          <w:szCs w:val="24"/>
        </w:rPr>
        <w:t>као</w:t>
      </w:r>
      <w:r w:rsidR="00D27FD0" w:rsidRPr="004730F8">
        <w:rPr>
          <w:rStyle w:val="tlid-translation"/>
          <w:rFonts w:ascii="Times New Roman" w:hAnsi="Times New Roman"/>
          <w:sz w:val="24"/>
          <w:szCs w:val="24"/>
          <w:lang w:val="sr-Latn-CS"/>
        </w:rPr>
        <w:t xml:space="preserve"> </w:t>
      </w:r>
      <w:r w:rsidR="00D27FD0" w:rsidRPr="000F5775">
        <w:rPr>
          <w:rStyle w:val="tlid-translation"/>
          <w:rFonts w:ascii="Times New Roman" w:hAnsi="Times New Roman"/>
          <w:sz w:val="24"/>
          <w:szCs w:val="24"/>
        </w:rPr>
        <w:t>и</w:t>
      </w:r>
      <w:r w:rsidRPr="000F5775">
        <w:rPr>
          <w:rStyle w:val="tlid-translation"/>
          <w:rFonts w:ascii="Times New Roman" w:hAnsi="Times New Roman"/>
          <w:sz w:val="24"/>
          <w:szCs w:val="24"/>
          <w:lang w:val="sr-Latn-CS"/>
        </w:rPr>
        <w:t xml:space="preserve"> за велика језера и акумулације. Да би се испунили захтеви Директиве о нитратима, мрежа </w:t>
      </w:r>
      <w:r w:rsidR="00D27FD0" w:rsidRPr="000F5775">
        <w:rPr>
          <w:rStyle w:val="tlid-translation"/>
          <w:rFonts w:ascii="Times New Roman" w:hAnsi="Times New Roman"/>
          <w:sz w:val="24"/>
          <w:szCs w:val="24"/>
        </w:rPr>
        <w:t>надзорних</w:t>
      </w:r>
      <w:r w:rsidR="00D27FD0"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 xml:space="preserve">станица </w:t>
      </w:r>
      <w:r w:rsidR="00FC1845" w:rsidRPr="000F5775">
        <w:rPr>
          <w:rStyle w:val="tlid-translation"/>
          <w:rFonts w:ascii="Times New Roman" w:hAnsi="Times New Roman"/>
          <w:sz w:val="24"/>
          <w:szCs w:val="24"/>
        </w:rPr>
        <w:t>би</w:t>
      </w:r>
      <w:r w:rsidR="00FC1845"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треба</w:t>
      </w:r>
      <w:r w:rsidR="00FC1845" w:rsidRPr="000F5775">
        <w:rPr>
          <w:rStyle w:val="tlid-translation"/>
          <w:rFonts w:ascii="Times New Roman" w:hAnsi="Times New Roman"/>
          <w:sz w:val="24"/>
          <w:szCs w:val="24"/>
        </w:rPr>
        <w:t>ло</w:t>
      </w:r>
      <w:r w:rsidR="00FC1845" w:rsidRPr="000F5775">
        <w:rPr>
          <w:rStyle w:val="tlid-translation"/>
          <w:rFonts w:ascii="Times New Roman" w:hAnsi="Times New Roman"/>
          <w:sz w:val="24"/>
          <w:szCs w:val="24"/>
          <w:lang w:val="sr-Latn-CS"/>
        </w:rPr>
        <w:t xml:space="preserve">да укључи станице у </w:t>
      </w:r>
      <w:r w:rsidR="00FC1845" w:rsidRPr="000F5775">
        <w:rPr>
          <w:rStyle w:val="tlid-translation"/>
          <w:rFonts w:ascii="Times New Roman" w:hAnsi="Times New Roman"/>
          <w:sz w:val="24"/>
          <w:szCs w:val="24"/>
        </w:rPr>
        <w:t>осетљивим</w:t>
      </w:r>
      <w:r w:rsidRPr="000F5775">
        <w:rPr>
          <w:rStyle w:val="tlid-translation"/>
          <w:rFonts w:ascii="Times New Roman" w:hAnsi="Times New Roman"/>
          <w:sz w:val="24"/>
          <w:szCs w:val="24"/>
          <w:lang w:val="sr-Latn-CS"/>
        </w:rPr>
        <w:t xml:space="preserve"> зонама за </w:t>
      </w:r>
      <w:r w:rsidR="00D27FD0" w:rsidRPr="000F5775">
        <w:rPr>
          <w:rStyle w:val="tlid-translation"/>
          <w:rFonts w:ascii="Times New Roman" w:hAnsi="Times New Roman"/>
          <w:sz w:val="24"/>
          <w:szCs w:val="24"/>
        </w:rPr>
        <w:t>мониторинг</w:t>
      </w:r>
      <w:r w:rsidR="00D27FD0"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 xml:space="preserve">утицаја пољопривредних активности. Мрежа надзорног мониторинга </w:t>
      </w:r>
      <w:r w:rsidR="00FC1845" w:rsidRPr="000F5775">
        <w:rPr>
          <w:rStyle w:val="tlid-translation"/>
          <w:rFonts w:ascii="Times New Roman" w:hAnsi="Times New Roman"/>
          <w:sz w:val="24"/>
          <w:szCs w:val="24"/>
        </w:rPr>
        <w:t>би</w:t>
      </w:r>
      <w:r w:rsidR="00FC1845"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треба</w:t>
      </w:r>
      <w:r w:rsidR="00FC1845" w:rsidRPr="000F5775">
        <w:rPr>
          <w:rStyle w:val="tlid-translation"/>
          <w:rFonts w:ascii="Times New Roman" w:hAnsi="Times New Roman"/>
          <w:sz w:val="24"/>
          <w:szCs w:val="24"/>
        </w:rPr>
        <w:t>ло</w:t>
      </w:r>
      <w:r w:rsidRPr="000F5775">
        <w:rPr>
          <w:rStyle w:val="tlid-translation"/>
          <w:rFonts w:ascii="Times New Roman" w:hAnsi="Times New Roman"/>
          <w:sz w:val="24"/>
          <w:szCs w:val="24"/>
          <w:lang w:val="sr-Latn-CS"/>
        </w:rPr>
        <w:t xml:space="preserve"> да укључи и референтне локације </w:t>
      </w:r>
      <w:r w:rsidR="00682004" w:rsidRPr="000F5775">
        <w:rPr>
          <w:rStyle w:val="tlid-translation"/>
          <w:rFonts w:ascii="Times New Roman" w:hAnsi="Times New Roman"/>
          <w:sz w:val="24"/>
          <w:szCs w:val="24"/>
        </w:rPr>
        <w:t>за</w:t>
      </w:r>
      <w:r w:rsidR="00682004" w:rsidRPr="004730F8">
        <w:rPr>
          <w:rStyle w:val="tlid-translation"/>
          <w:rFonts w:ascii="Times New Roman" w:hAnsi="Times New Roman"/>
          <w:sz w:val="24"/>
          <w:szCs w:val="24"/>
          <w:lang w:val="sr-Latn-CS"/>
        </w:rPr>
        <w:t xml:space="preserve"> </w:t>
      </w:r>
      <w:r w:rsidR="00682004" w:rsidRPr="000F5775">
        <w:rPr>
          <w:rStyle w:val="tlid-translation"/>
          <w:rFonts w:ascii="Times New Roman" w:hAnsi="Times New Roman"/>
          <w:sz w:val="24"/>
          <w:szCs w:val="24"/>
        </w:rPr>
        <w:t>мониторинг</w:t>
      </w:r>
      <w:r w:rsidR="00682004"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природних</w:t>
      </w:r>
      <w:r w:rsidR="00FC1845" w:rsidRPr="000F5775">
        <w:rPr>
          <w:rStyle w:val="tlid-translation"/>
          <w:rFonts w:ascii="Times New Roman" w:hAnsi="Times New Roman"/>
          <w:sz w:val="24"/>
          <w:szCs w:val="24"/>
          <w:lang w:val="sr-Latn-CS"/>
        </w:rPr>
        <w:t>/</w:t>
      </w:r>
      <w:r w:rsidR="00682004" w:rsidRPr="000F5775">
        <w:rPr>
          <w:rStyle w:val="tlid-translation"/>
          <w:rFonts w:ascii="Times New Roman" w:hAnsi="Times New Roman"/>
          <w:sz w:val="24"/>
          <w:szCs w:val="24"/>
        </w:rPr>
        <w:t>базних</w:t>
      </w:r>
      <w:r w:rsidR="00682004"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услова. Према прелиминарном предлогу за нови програм мониторинга, мрежа надзорног мониторин</w:t>
      </w:r>
      <w:r w:rsidR="00682004" w:rsidRPr="000F5775">
        <w:rPr>
          <w:rStyle w:val="tlid-translation"/>
          <w:rFonts w:ascii="Times New Roman" w:hAnsi="Times New Roman"/>
          <w:sz w:val="24"/>
          <w:szCs w:val="24"/>
          <w:lang w:val="sr-Latn-CS"/>
        </w:rPr>
        <w:t>га ће можда морати да</w:t>
      </w:r>
      <w:r w:rsidR="00682004" w:rsidRPr="004730F8">
        <w:rPr>
          <w:rStyle w:val="tlid-translation"/>
          <w:rFonts w:ascii="Times New Roman" w:hAnsi="Times New Roman"/>
          <w:sz w:val="24"/>
          <w:szCs w:val="24"/>
          <w:lang w:val="sr-Latn-CS"/>
        </w:rPr>
        <w:t xml:space="preserve"> </w:t>
      </w:r>
      <w:r w:rsidR="00682004" w:rsidRPr="000F5775">
        <w:rPr>
          <w:rStyle w:val="tlid-translation"/>
          <w:rFonts w:ascii="Times New Roman" w:hAnsi="Times New Roman"/>
          <w:sz w:val="24"/>
          <w:szCs w:val="24"/>
        </w:rPr>
        <w:t>обухвати</w:t>
      </w:r>
      <w:r w:rsidR="00682004" w:rsidRPr="004730F8">
        <w:rPr>
          <w:rStyle w:val="tlid-translation"/>
          <w:rFonts w:ascii="Times New Roman" w:hAnsi="Times New Roman"/>
          <w:sz w:val="24"/>
          <w:szCs w:val="24"/>
          <w:lang w:val="sr-Latn-CS"/>
        </w:rPr>
        <w:t xml:space="preserve"> </w:t>
      </w:r>
      <w:r w:rsidR="00682004" w:rsidRPr="000F5775">
        <w:rPr>
          <w:rStyle w:val="tlid-translation"/>
          <w:rFonts w:ascii="Times New Roman" w:hAnsi="Times New Roman"/>
          <w:sz w:val="24"/>
          <w:szCs w:val="24"/>
        </w:rPr>
        <w:t>око</w:t>
      </w:r>
      <w:r w:rsidRPr="000F5775">
        <w:rPr>
          <w:rStyle w:val="tlid-translation"/>
          <w:rFonts w:ascii="Times New Roman" w:hAnsi="Times New Roman"/>
          <w:sz w:val="24"/>
          <w:szCs w:val="24"/>
          <w:lang w:val="sr-Latn-CS"/>
        </w:rPr>
        <w:t xml:space="preserve"> 230 станица.</w:t>
      </w:r>
    </w:p>
    <w:p w:rsidR="00400A55" w:rsidRPr="004730F8" w:rsidRDefault="00400A55" w:rsidP="007C7C97">
      <w:pPr>
        <w:spacing w:before="120" w:after="120" w:line="240" w:lineRule="auto"/>
        <w:jc w:val="both"/>
        <w:rPr>
          <w:rFonts w:ascii="Times New Roman" w:hAnsi="Times New Roman"/>
          <w:sz w:val="24"/>
          <w:szCs w:val="24"/>
          <w:lang w:val="sr-Latn-CS"/>
        </w:rPr>
      </w:pPr>
      <w:r w:rsidRPr="000F5775">
        <w:rPr>
          <w:rStyle w:val="tlid-translation"/>
          <w:rFonts w:ascii="Times New Roman" w:hAnsi="Times New Roman"/>
          <w:sz w:val="24"/>
          <w:szCs w:val="24"/>
          <w:lang w:val="sr-Latn-CS"/>
        </w:rPr>
        <w:t xml:space="preserve">Надзорни мониторинг </w:t>
      </w:r>
      <w:r w:rsidRPr="000F5775">
        <w:rPr>
          <w:rStyle w:val="tlid-translation"/>
          <w:rFonts w:ascii="Times New Roman" w:hAnsi="Times New Roman"/>
          <w:sz w:val="24"/>
          <w:szCs w:val="24"/>
        </w:rPr>
        <w:t>ће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мора</w:t>
      </w:r>
      <w:r w:rsidRPr="000F5775">
        <w:rPr>
          <w:rStyle w:val="tlid-translation"/>
          <w:rFonts w:ascii="Times New Roman" w:hAnsi="Times New Roman"/>
          <w:sz w:val="24"/>
          <w:szCs w:val="24"/>
        </w:rPr>
        <w:t>тида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w:t>
      </w:r>
      <w:r w:rsidRPr="000F5775">
        <w:rPr>
          <w:rStyle w:val="tlid-translation"/>
          <w:rFonts w:ascii="Times New Roman" w:hAnsi="Times New Roman"/>
          <w:sz w:val="24"/>
          <w:szCs w:val="24"/>
          <w:lang w:val="sr-Latn-CS"/>
        </w:rPr>
        <w:t xml:space="preserve">проводи </w:t>
      </w:r>
      <w:r w:rsidR="00A331A3" w:rsidRPr="000F5775">
        <w:rPr>
          <w:rStyle w:val="tlid-translation"/>
          <w:rFonts w:ascii="Times New Roman" w:hAnsi="Times New Roman"/>
          <w:sz w:val="24"/>
          <w:szCs w:val="24"/>
          <w:lang w:val="sr-Latn-CS"/>
        </w:rPr>
        <w:t>редовно</w:t>
      </w:r>
      <w:r w:rsidRPr="000F5775">
        <w:rPr>
          <w:rStyle w:val="tlid-translation"/>
          <w:rFonts w:ascii="Times New Roman" w:hAnsi="Times New Roman"/>
          <w:sz w:val="24"/>
          <w:szCs w:val="24"/>
          <w:lang w:val="sr-Latn-CS"/>
        </w:rPr>
        <w:t xml:space="preserve">кроз циклус управљања </w:t>
      </w:r>
      <w:r w:rsidRPr="000F5775">
        <w:rPr>
          <w:rStyle w:val="tlid-translation"/>
          <w:rFonts w:ascii="Times New Roman" w:hAnsi="Times New Roman"/>
          <w:sz w:val="24"/>
          <w:szCs w:val="24"/>
        </w:rPr>
        <w:t>водним</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подручјима</w:t>
      </w:r>
      <w:r w:rsidR="00E75887" w:rsidRPr="000F5775">
        <w:rPr>
          <w:rStyle w:val="tlid-translation"/>
          <w:rFonts w:ascii="Times New Roman" w:hAnsi="Times New Roman"/>
          <w:sz w:val="24"/>
          <w:szCs w:val="24"/>
          <w:lang w:val="sr-Latn-CS"/>
        </w:rPr>
        <w:t xml:space="preserve"> и </w:t>
      </w:r>
      <w:r w:rsidR="00E75887" w:rsidRPr="000F5775">
        <w:rPr>
          <w:rStyle w:val="tlid-translation"/>
          <w:rFonts w:ascii="Times New Roman" w:hAnsi="Times New Roman"/>
          <w:sz w:val="24"/>
          <w:szCs w:val="24"/>
        </w:rPr>
        <w:t>обухвати</w:t>
      </w:r>
      <w:r w:rsidRPr="000F5775">
        <w:rPr>
          <w:rStyle w:val="tlid-translation"/>
          <w:rFonts w:ascii="Times New Roman" w:hAnsi="Times New Roman"/>
          <w:sz w:val="24"/>
          <w:szCs w:val="24"/>
          <w:lang w:val="sr-Latn-CS"/>
        </w:rPr>
        <w:t xml:space="preserve"> мерења свих биолошких, хидроморфолошких</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и</w:t>
      </w:r>
      <w:r w:rsidRPr="000F5775">
        <w:rPr>
          <w:rStyle w:val="tlid-translation"/>
          <w:rFonts w:ascii="Times New Roman" w:hAnsi="Times New Roman"/>
          <w:sz w:val="24"/>
          <w:szCs w:val="24"/>
          <w:lang w:val="sr-Latn-CS"/>
        </w:rPr>
        <w:t xml:space="preserve"> физичко-</w:t>
      </w:r>
      <w:r w:rsidRPr="000F5775">
        <w:rPr>
          <w:rStyle w:val="tlid-translation"/>
          <w:rFonts w:ascii="Times New Roman" w:hAnsi="Times New Roman"/>
          <w:sz w:val="24"/>
          <w:szCs w:val="24"/>
        </w:rPr>
        <w:t>х</w:t>
      </w:r>
      <w:r w:rsidRPr="000F5775">
        <w:rPr>
          <w:rStyle w:val="tlid-translation"/>
          <w:rFonts w:ascii="Times New Roman" w:hAnsi="Times New Roman"/>
          <w:sz w:val="24"/>
          <w:szCs w:val="24"/>
          <w:lang w:val="sr-Latn-CS"/>
        </w:rPr>
        <w:t xml:space="preserve">емијских елемената квалитета. Мониторинг биолошких елемената квалитета </w:t>
      </w:r>
      <w:r w:rsidRPr="000F5775">
        <w:rPr>
          <w:rStyle w:val="tlid-translation"/>
          <w:rFonts w:ascii="Times New Roman" w:hAnsi="Times New Roman"/>
          <w:sz w:val="24"/>
          <w:szCs w:val="24"/>
        </w:rPr>
        <w:t>ће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мор</w:t>
      </w:r>
      <w:r w:rsidRPr="000F5775">
        <w:rPr>
          <w:rStyle w:val="tlid-translation"/>
          <w:rFonts w:ascii="Times New Roman" w:hAnsi="Times New Roman"/>
          <w:sz w:val="24"/>
          <w:szCs w:val="24"/>
        </w:rPr>
        <w:t>ати</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да</w:t>
      </w:r>
      <w:r w:rsidR="00E75887" w:rsidRPr="000F5775">
        <w:rPr>
          <w:rStyle w:val="tlid-translation"/>
          <w:rFonts w:ascii="Times New Roman" w:hAnsi="Times New Roman"/>
          <w:sz w:val="24"/>
          <w:szCs w:val="24"/>
          <w:lang w:val="sr-Latn-CS"/>
        </w:rPr>
        <w:t xml:space="preserve"> укључи мерењ</w:t>
      </w:r>
      <w:r w:rsidR="00E75887" w:rsidRPr="000F5775">
        <w:rPr>
          <w:rStyle w:val="tlid-translation"/>
          <w:rFonts w:ascii="Times New Roman" w:hAnsi="Times New Roman"/>
          <w:sz w:val="24"/>
          <w:szCs w:val="24"/>
        </w:rPr>
        <w:t>е</w:t>
      </w:r>
      <w:r w:rsidRPr="000F5775">
        <w:rPr>
          <w:rStyle w:val="tlid-translation"/>
          <w:rFonts w:ascii="Times New Roman" w:hAnsi="Times New Roman"/>
          <w:sz w:val="24"/>
          <w:szCs w:val="24"/>
          <w:lang w:val="sr-Latn-CS"/>
        </w:rPr>
        <w:t xml:space="preserve"> риба и макрофита кој</w:t>
      </w:r>
      <w:r w:rsidRPr="000F5775">
        <w:rPr>
          <w:rStyle w:val="tlid-translation"/>
          <w:rFonts w:ascii="Times New Roman" w:hAnsi="Times New Roman"/>
          <w:sz w:val="24"/>
          <w:szCs w:val="24"/>
        </w:rPr>
        <w:t>е</w:t>
      </w:r>
      <w:r w:rsidR="00E75887" w:rsidRPr="000F5775">
        <w:rPr>
          <w:rStyle w:val="tlid-translation"/>
          <w:rFonts w:ascii="Times New Roman" w:hAnsi="Times New Roman"/>
          <w:sz w:val="24"/>
          <w:szCs w:val="24"/>
          <w:lang w:val="sr-Latn-CS"/>
        </w:rPr>
        <w:t xml:space="preserve"> се тренутно </w:t>
      </w:r>
      <w:r w:rsidR="00E75887" w:rsidRPr="000F5775">
        <w:rPr>
          <w:rStyle w:val="tlid-translation"/>
          <w:rFonts w:ascii="Times New Roman" w:hAnsi="Times New Roman"/>
          <w:sz w:val="24"/>
          <w:szCs w:val="24"/>
        </w:rPr>
        <w:t>нису</w:t>
      </w:r>
      <w:r w:rsidR="00E75887" w:rsidRPr="004730F8">
        <w:rPr>
          <w:rStyle w:val="tlid-translation"/>
          <w:rFonts w:ascii="Times New Roman" w:hAnsi="Times New Roman"/>
          <w:sz w:val="24"/>
          <w:szCs w:val="24"/>
          <w:lang w:val="sr-Latn-CS"/>
        </w:rPr>
        <w:t xml:space="preserve"> </w:t>
      </w:r>
      <w:r w:rsidR="00E75887" w:rsidRPr="000F5775">
        <w:rPr>
          <w:rStyle w:val="tlid-translation"/>
          <w:rFonts w:ascii="Times New Roman" w:hAnsi="Times New Roman"/>
          <w:sz w:val="24"/>
          <w:szCs w:val="24"/>
        </w:rPr>
        <w:t>обихваћене</w:t>
      </w:r>
      <w:r w:rsidR="00E75887" w:rsidRPr="004730F8">
        <w:rPr>
          <w:rStyle w:val="tlid-translation"/>
          <w:rFonts w:ascii="Times New Roman" w:hAnsi="Times New Roman"/>
          <w:sz w:val="24"/>
          <w:szCs w:val="24"/>
          <w:lang w:val="sr-Latn-CS"/>
        </w:rPr>
        <w:t xml:space="preserve"> </w:t>
      </w:r>
      <w:r w:rsidR="00E75887" w:rsidRPr="000F5775">
        <w:rPr>
          <w:rStyle w:val="tlid-translation"/>
          <w:rFonts w:ascii="Times New Roman" w:hAnsi="Times New Roman"/>
          <w:sz w:val="24"/>
          <w:szCs w:val="24"/>
        </w:rPr>
        <w:t>мониторингом</w:t>
      </w:r>
      <w:r w:rsidRPr="000F5775">
        <w:rPr>
          <w:rStyle w:val="tlid-translation"/>
          <w:rFonts w:ascii="Times New Roman" w:hAnsi="Times New Roman"/>
          <w:sz w:val="24"/>
          <w:szCs w:val="24"/>
          <w:lang w:val="sr-Latn-CS"/>
        </w:rPr>
        <w:t>. Мониторинг приоритетних супста</w:t>
      </w:r>
      <w:r w:rsidR="00E75887" w:rsidRPr="000F5775">
        <w:rPr>
          <w:rStyle w:val="tlid-translation"/>
          <w:rFonts w:ascii="Times New Roman" w:hAnsi="Times New Roman"/>
          <w:sz w:val="24"/>
          <w:szCs w:val="24"/>
          <w:lang w:val="sr-Latn-CS"/>
        </w:rPr>
        <w:t xml:space="preserve">нци ће морати да </w:t>
      </w:r>
      <w:r w:rsidR="00E75887" w:rsidRPr="000F5775">
        <w:rPr>
          <w:rStyle w:val="tlid-translation"/>
          <w:rFonts w:ascii="Times New Roman" w:hAnsi="Times New Roman"/>
          <w:sz w:val="24"/>
          <w:szCs w:val="24"/>
        </w:rPr>
        <w:t>укључи</w:t>
      </w:r>
      <w:r w:rsidR="00E75887" w:rsidRPr="000F5775">
        <w:rPr>
          <w:rStyle w:val="tlid-translation"/>
          <w:rFonts w:ascii="Times New Roman" w:hAnsi="Times New Roman"/>
          <w:sz w:val="24"/>
          <w:szCs w:val="24"/>
          <w:lang w:val="sr-Latn-CS"/>
        </w:rPr>
        <w:t xml:space="preserve"> мерењ</w:t>
      </w:r>
      <w:r w:rsidR="00E75887" w:rsidRPr="000F5775">
        <w:rPr>
          <w:rStyle w:val="tlid-translation"/>
          <w:rFonts w:ascii="Times New Roman" w:hAnsi="Times New Roman"/>
          <w:sz w:val="24"/>
          <w:szCs w:val="24"/>
        </w:rPr>
        <w:t>е</w:t>
      </w:r>
      <w:r w:rsidRPr="000F5775">
        <w:rPr>
          <w:rStyle w:val="tlid-translation"/>
          <w:rFonts w:ascii="Times New Roman" w:hAnsi="Times New Roman"/>
          <w:sz w:val="24"/>
          <w:szCs w:val="24"/>
          <w:lang w:val="sr-Latn-CS"/>
        </w:rPr>
        <w:t xml:space="preserve"> супстанци наведених у </w:t>
      </w:r>
      <w:r w:rsidR="005F4F55" w:rsidRPr="000F5775">
        <w:rPr>
          <w:rStyle w:val="tlid-translation"/>
          <w:rFonts w:ascii="Times New Roman" w:hAnsi="Times New Roman"/>
          <w:sz w:val="24"/>
          <w:szCs w:val="24"/>
        </w:rPr>
        <w:t>Прилогу</w:t>
      </w:r>
      <w:r w:rsidR="005F4F55" w:rsidRPr="004730F8">
        <w:rPr>
          <w:rStyle w:val="tlid-translation"/>
          <w:rFonts w:ascii="Times New Roman" w:hAnsi="Times New Roman"/>
          <w:sz w:val="24"/>
          <w:szCs w:val="24"/>
          <w:lang w:val="sr-Latn-CS"/>
        </w:rPr>
        <w:t xml:space="preserve"> </w:t>
      </w:r>
      <w:r w:rsidRPr="004730F8">
        <w:rPr>
          <w:rFonts w:ascii="Times New Roman" w:hAnsi="Times New Roman"/>
          <w:sz w:val="24"/>
          <w:szCs w:val="24"/>
          <w:lang w:val="sr-Latn-CS"/>
        </w:rPr>
        <w:t>I</w:t>
      </w:r>
      <w:r w:rsidRPr="000F5775">
        <w:rPr>
          <w:rStyle w:val="tlid-translation"/>
          <w:rFonts w:ascii="Times New Roman" w:hAnsi="Times New Roman"/>
          <w:sz w:val="24"/>
          <w:szCs w:val="24"/>
          <w:lang w:val="sr-Latn-CS"/>
        </w:rPr>
        <w:t xml:space="preserve"> Директиве</w:t>
      </w:r>
      <w:r w:rsidR="00E75887" w:rsidRPr="004730F8">
        <w:rPr>
          <w:rStyle w:val="tlid-translation"/>
          <w:rFonts w:ascii="Times New Roman" w:hAnsi="Times New Roman"/>
          <w:sz w:val="24"/>
          <w:szCs w:val="24"/>
          <w:lang w:val="sr-Latn-CS"/>
        </w:rPr>
        <w:t xml:space="preserve"> EQS</w:t>
      </w:r>
      <w:r w:rsidRPr="000F5775">
        <w:rPr>
          <w:rStyle w:val="tlid-translation"/>
          <w:rFonts w:ascii="Times New Roman" w:hAnsi="Times New Roman"/>
          <w:sz w:val="24"/>
          <w:szCs w:val="24"/>
          <w:lang w:val="sr-Latn-CS"/>
        </w:rPr>
        <w:t xml:space="preserve">. У главним прекограничним рекама </w:t>
      </w:r>
      <w:r w:rsidRPr="000F5775">
        <w:rPr>
          <w:rStyle w:val="tlid-translation"/>
          <w:rFonts w:ascii="Times New Roman" w:hAnsi="Times New Roman"/>
          <w:sz w:val="24"/>
          <w:szCs w:val="24"/>
        </w:rPr>
        <w:t>је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 xml:space="preserve">потребно пратити </w:t>
      </w:r>
      <w:r w:rsidRPr="000F5775">
        <w:rPr>
          <w:rStyle w:val="tlid-translation"/>
          <w:rFonts w:ascii="Times New Roman" w:hAnsi="Times New Roman"/>
          <w:sz w:val="24"/>
          <w:szCs w:val="24"/>
        </w:rPr>
        <w:t>целокупнисписак</w:t>
      </w:r>
      <w:r w:rsidRPr="000F5775">
        <w:rPr>
          <w:rStyle w:val="tlid-translation"/>
          <w:rFonts w:ascii="Times New Roman" w:hAnsi="Times New Roman"/>
          <w:sz w:val="24"/>
          <w:szCs w:val="24"/>
          <w:lang w:val="sr-Latn-CS"/>
        </w:rPr>
        <w:t xml:space="preserve"> приоритетних </w:t>
      </w:r>
      <w:r w:rsidRPr="000F5775">
        <w:rPr>
          <w:rStyle w:val="tlid-translation"/>
          <w:rFonts w:ascii="Times New Roman" w:hAnsi="Times New Roman"/>
          <w:sz w:val="24"/>
          <w:szCs w:val="24"/>
        </w:rPr>
        <w:t>супстанци</w:t>
      </w:r>
      <w:r w:rsidR="00E75887" w:rsidRPr="000F5775">
        <w:rPr>
          <w:rStyle w:val="tlid-translation"/>
          <w:rFonts w:ascii="Times New Roman" w:hAnsi="Times New Roman"/>
          <w:sz w:val="24"/>
          <w:szCs w:val="24"/>
          <w:lang w:val="sr-Latn-CS"/>
        </w:rPr>
        <w:t xml:space="preserve">, док ће </w:t>
      </w:r>
      <w:r w:rsidRPr="000F5775">
        <w:rPr>
          <w:rStyle w:val="tlid-translation"/>
          <w:rFonts w:ascii="Times New Roman" w:hAnsi="Times New Roman"/>
          <w:sz w:val="24"/>
          <w:szCs w:val="24"/>
          <w:lang w:val="sr-Latn-CS"/>
        </w:rPr>
        <w:t xml:space="preserve">на другим локацијама морати </w:t>
      </w:r>
      <w:r w:rsidR="00E75887" w:rsidRPr="000F5775">
        <w:rPr>
          <w:rStyle w:val="tlid-translation"/>
          <w:rFonts w:ascii="Times New Roman" w:hAnsi="Times New Roman"/>
          <w:sz w:val="24"/>
          <w:szCs w:val="24"/>
        </w:rPr>
        <w:t>да</w:t>
      </w:r>
      <w:r w:rsidR="00E75887" w:rsidRPr="004730F8">
        <w:rPr>
          <w:rStyle w:val="tlid-translation"/>
          <w:rFonts w:ascii="Times New Roman" w:hAnsi="Times New Roman"/>
          <w:sz w:val="24"/>
          <w:szCs w:val="24"/>
          <w:lang w:val="sr-Latn-CS"/>
        </w:rPr>
        <w:t xml:space="preserve"> </w:t>
      </w:r>
      <w:r w:rsidR="00E75887" w:rsidRPr="000F5775">
        <w:rPr>
          <w:rStyle w:val="tlid-translation"/>
          <w:rFonts w:ascii="Times New Roman" w:hAnsi="Times New Roman"/>
          <w:sz w:val="24"/>
          <w:szCs w:val="24"/>
        </w:rPr>
        <w:t>буду</w:t>
      </w:r>
      <w:r w:rsidR="00E75887" w:rsidRPr="004730F8">
        <w:rPr>
          <w:rStyle w:val="tlid-translation"/>
          <w:rFonts w:ascii="Times New Roman" w:hAnsi="Times New Roman"/>
          <w:sz w:val="24"/>
          <w:szCs w:val="24"/>
          <w:lang w:val="sr-Latn-CS"/>
        </w:rPr>
        <w:t xml:space="preserve"> </w:t>
      </w:r>
      <w:r w:rsidR="00E75887" w:rsidRPr="000F5775">
        <w:rPr>
          <w:rStyle w:val="tlid-translation"/>
          <w:rFonts w:ascii="Times New Roman" w:hAnsi="Times New Roman"/>
          <w:sz w:val="24"/>
          <w:szCs w:val="24"/>
        </w:rPr>
        <w:t>мерени</w:t>
      </w:r>
      <w:r w:rsidR="00E75887" w:rsidRPr="004730F8">
        <w:rPr>
          <w:rStyle w:val="tlid-translation"/>
          <w:rFonts w:ascii="Times New Roman" w:hAnsi="Times New Roman"/>
          <w:sz w:val="24"/>
          <w:szCs w:val="24"/>
          <w:lang w:val="sr-Latn-CS"/>
        </w:rPr>
        <w:t xml:space="preserve"> </w:t>
      </w:r>
      <w:r w:rsidR="00E75887" w:rsidRPr="000F5775">
        <w:rPr>
          <w:rStyle w:val="tlid-translation"/>
          <w:rFonts w:ascii="Times New Roman" w:hAnsi="Times New Roman"/>
          <w:sz w:val="24"/>
          <w:szCs w:val="24"/>
        </w:rPr>
        <w:t>само</w:t>
      </w:r>
      <w:r w:rsidR="00E75887" w:rsidRPr="004730F8">
        <w:rPr>
          <w:rStyle w:val="tlid-translation"/>
          <w:rFonts w:ascii="Times New Roman" w:hAnsi="Times New Roman"/>
          <w:sz w:val="24"/>
          <w:szCs w:val="24"/>
          <w:lang w:val="sr-Latn-CS"/>
        </w:rPr>
        <w:t xml:space="preserve"> </w:t>
      </w:r>
      <w:r w:rsidR="00E75887" w:rsidRPr="000F5775">
        <w:rPr>
          <w:rStyle w:val="tlid-translation"/>
          <w:rFonts w:ascii="Times New Roman" w:hAnsi="Times New Roman"/>
          <w:sz w:val="24"/>
          <w:szCs w:val="24"/>
        </w:rPr>
        <w:t>полутанти</w:t>
      </w:r>
      <w:r w:rsidRPr="000F5775">
        <w:rPr>
          <w:rStyle w:val="tlid-translation"/>
          <w:rFonts w:ascii="Times New Roman" w:hAnsi="Times New Roman"/>
          <w:sz w:val="24"/>
          <w:szCs w:val="24"/>
          <w:lang w:val="sr-Latn-CS"/>
        </w:rPr>
        <w:t xml:space="preserve"> кој</w:t>
      </w:r>
      <w:r w:rsidRPr="000F5775">
        <w:rPr>
          <w:rStyle w:val="tlid-translation"/>
          <w:rFonts w:ascii="Times New Roman" w:hAnsi="Times New Roman"/>
          <w:sz w:val="24"/>
          <w:szCs w:val="24"/>
        </w:rPr>
        <w:t>и</w:t>
      </w:r>
      <w:r w:rsidRPr="000F5775">
        <w:rPr>
          <w:rStyle w:val="tlid-translation"/>
          <w:rFonts w:ascii="Times New Roman" w:hAnsi="Times New Roman"/>
          <w:sz w:val="24"/>
          <w:szCs w:val="24"/>
          <w:lang w:val="sr-Latn-CS"/>
        </w:rPr>
        <w:t xml:space="preserve"> се испуштају у значајним количинама.</w:t>
      </w:r>
    </w:p>
    <w:p w:rsidR="00FD02A5" w:rsidRPr="004730F8" w:rsidRDefault="00E75887" w:rsidP="007C7C97">
      <w:pPr>
        <w:autoSpaceDE w:val="0"/>
        <w:autoSpaceDN w:val="0"/>
        <w:adjustRightInd w:val="0"/>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 xml:space="preserve">За </w:t>
      </w:r>
      <w:r w:rsidRPr="000F5775">
        <w:rPr>
          <w:rStyle w:val="tlid-translation"/>
          <w:rFonts w:ascii="Times New Roman" w:hAnsi="Times New Roman"/>
          <w:sz w:val="24"/>
          <w:szCs w:val="24"/>
        </w:rPr>
        <w:t>потребе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идентификациј</w:t>
      </w:r>
      <w:r w:rsidRPr="000F5775">
        <w:rPr>
          <w:rStyle w:val="tlid-translation"/>
          <w:rFonts w:ascii="Times New Roman" w:hAnsi="Times New Roman"/>
          <w:sz w:val="24"/>
          <w:szCs w:val="24"/>
        </w:rPr>
        <w:t>еполутаната</w:t>
      </w:r>
      <w:r w:rsidR="000415C1" w:rsidRPr="000F5775">
        <w:rPr>
          <w:rStyle w:val="tlid-translation"/>
          <w:rFonts w:ascii="Times New Roman" w:hAnsi="Times New Roman"/>
          <w:sz w:val="24"/>
          <w:szCs w:val="24"/>
        </w:rPr>
        <w:t>чији</w:t>
      </w:r>
      <w:r w:rsidR="000415C1" w:rsidRPr="004730F8">
        <w:rPr>
          <w:rStyle w:val="tlid-translation"/>
          <w:rFonts w:ascii="Times New Roman" w:hAnsi="Times New Roman"/>
          <w:sz w:val="24"/>
          <w:szCs w:val="24"/>
          <w:lang w:val="sr-Latn-CS"/>
        </w:rPr>
        <w:t xml:space="preserve"> </w:t>
      </w:r>
      <w:r w:rsidR="000415C1" w:rsidRPr="000F5775">
        <w:rPr>
          <w:rStyle w:val="tlid-translation"/>
          <w:rFonts w:ascii="Times New Roman" w:hAnsi="Times New Roman"/>
          <w:sz w:val="24"/>
          <w:szCs w:val="24"/>
        </w:rPr>
        <w:t>мониторинг</w:t>
      </w:r>
      <w:r w:rsidR="000415C1" w:rsidRPr="004730F8">
        <w:rPr>
          <w:rStyle w:val="tlid-translation"/>
          <w:rFonts w:ascii="Times New Roman" w:hAnsi="Times New Roman"/>
          <w:sz w:val="24"/>
          <w:szCs w:val="24"/>
          <w:lang w:val="sr-Latn-CS"/>
        </w:rPr>
        <w:t xml:space="preserve"> </w:t>
      </w:r>
      <w:r w:rsidR="000415C1" w:rsidRPr="000F5775">
        <w:rPr>
          <w:rStyle w:val="tlid-translation"/>
          <w:rFonts w:ascii="Times New Roman" w:hAnsi="Times New Roman"/>
          <w:sz w:val="24"/>
          <w:szCs w:val="24"/>
        </w:rPr>
        <w:t>ће</w:t>
      </w:r>
      <w:r w:rsidR="000415C1" w:rsidRPr="004730F8">
        <w:rPr>
          <w:rStyle w:val="tlid-translation"/>
          <w:rFonts w:ascii="Times New Roman" w:hAnsi="Times New Roman"/>
          <w:sz w:val="24"/>
          <w:szCs w:val="24"/>
          <w:lang w:val="sr-Latn-CS"/>
        </w:rPr>
        <w:t xml:space="preserve"> </w:t>
      </w:r>
      <w:r w:rsidR="000415C1" w:rsidRPr="000F5775">
        <w:rPr>
          <w:rStyle w:val="tlid-translation"/>
          <w:rFonts w:ascii="Times New Roman" w:hAnsi="Times New Roman"/>
          <w:sz w:val="24"/>
          <w:szCs w:val="24"/>
        </w:rPr>
        <w:t>се</w:t>
      </w:r>
      <w:r w:rsidR="000415C1" w:rsidRPr="004730F8">
        <w:rPr>
          <w:rStyle w:val="tlid-translation"/>
          <w:rFonts w:ascii="Times New Roman" w:hAnsi="Times New Roman"/>
          <w:sz w:val="24"/>
          <w:szCs w:val="24"/>
          <w:lang w:val="sr-Latn-CS"/>
        </w:rPr>
        <w:t xml:space="preserve"> </w:t>
      </w:r>
      <w:r w:rsidR="000415C1" w:rsidRPr="000F5775">
        <w:rPr>
          <w:rStyle w:val="tlid-translation"/>
          <w:rFonts w:ascii="Times New Roman" w:hAnsi="Times New Roman"/>
          <w:sz w:val="24"/>
          <w:szCs w:val="24"/>
        </w:rPr>
        <w:t>вршити</w:t>
      </w:r>
      <w:r w:rsidR="000415C1" w:rsidRPr="004730F8">
        <w:rPr>
          <w:rStyle w:val="tlid-translation"/>
          <w:rFonts w:ascii="Times New Roman" w:hAnsi="Times New Roman"/>
          <w:sz w:val="24"/>
          <w:szCs w:val="24"/>
          <w:lang w:val="sr-Latn-CS"/>
        </w:rPr>
        <w:t xml:space="preserve"> </w:t>
      </w:r>
      <w:r w:rsidR="00A3020A" w:rsidRPr="000F5775">
        <w:rPr>
          <w:rStyle w:val="tlid-translation"/>
          <w:rFonts w:ascii="Times New Roman" w:hAnsi="Times New Roman"/>
          <w:sz w:val="24"/>
          <w:szCs w:val="24"/>
          <w:lang w:val="sr-Latn-CS"/>
        </w:rPr>
        <w:t>и м</w:t>
      </w:r>
      <w:r w:rsidR="00ED0BEE" w:rsidRPr="000F5775">
        <w:rPr>
          <w:rStyle w:val="tlid-translation"/>
          <w:rFonts w:ascii="Times New Roman" w:hAnsi="Times New Roman"/>
          <w:sz w:val="24"/>
          <w:szCs w:val="24"/>
          <w:lang w:val="sr-Latn-CS"/>
        </w:rPr>
        <w:t xml:space="preserve">еста на којима </w:t>
      </w:r>
      <w:r w:rsidR="00A3020A" w:rsidRPr="000F5775">
        <w:rPr>
          <w:rStyle w:val="tlid-translation"/>
          <w:rFonts w:ascii="Times New Roman" w:hAnsi="Times New Roman"/>
          <w:sz w:val="24"/>
          <w:szCs w:val="24"/>
        </w:rPr>
        <w:t>би</w:t>
      </w:r>
      <w:r w:rsidR="00A3020A" w:rsidRPr="004730F8">
        <w:rPr>
          <w:rStyle w:val="tlid-translation"/>
          <w:rFonts w:ascii="Times New Roman" w:hAnsi="Times New Roman"/>
          <w:sz w:val="24"/>
          <w:szCs w:val="24"/>
          <w:lang w:val="sr-Latn-CS"/>
        </w:rPr>
        <w:t xml:space="preserve"> </w:t>
      </w:r>
      <w:r w:rsidR="00ED0BEE" w:rsidRPr="000F5775">
        <w:rPr>
          <w:rStyle w:val="tlid-translation"/>
          <w:rFonts w:ascii="Times New Roman" w:hAnsi="Times New Roman"/>
          <w:sz w:val="24"/>
          <w:szCs w:val="24"/>
          <w:lang w:val="sr-Latn-CS"/>
        </w:rPr>
        <w:t>треба</w:t>
      </w:r>
      <w:r w:rsidR="00A3020A" w:rsidRPr="000F5775">
        <w:rPr>
          <w:rStyle w:val="tlid-translation"/>
          <w:rFonts w:ascii="Times New Roman" w:hAnsi="Times New Roman"/>
          <w:sz w:val="24"/>
          <w:szCs w:val="24"/>
        </w:rPr>
        <w:t>ло</w:t>
      </w:r>
      <w:r w:rsidR="00A3020A" w:rsidRPr="000F5775">
        <w:rPr>
          <w:rStyle w:val="tlid-translation"/>
          <w:rFonts w:ascii="Times New Roman" w:hAnsi="Times New Roman"/>
          <w:sz w:val="24"/>
          <w:szCs w:val="24"/>
          <w:lang w:val="sr-Latn-CS"/>
        </w:rPr>
        <w:t xml:space="preserve"> м</w:t>
      </w:r>
      <w:r w:rsidR="000415C1" w:rsidRPr="000F5775">
        <w:rPr>
          <w:rStyle w:val="tlid-translation"/>
          <w:rFonts w:ascii="Times New Roman" w:hAnsi="Times New Roman"/>
          <w:sz w:val="24"/>
          <w:szCs w:val="24"/>
          <w:lang w:val="sr-Latn-CS"/>
        </w:rPr>
        <w:t>ерити приоритетне супстанц</w:t>
      </w:r>
      <w:r w:rsidR="000415C1" w:rsidRPr="000F5775">
        <w:rPr>
          <w:rStyle w:val="tlid-translation"/>
          <w:rFonts w:ascii="Times New Roman" w:hAnsi="Times New Roman"/>
          <w:sz w:val="24"/>
          <w:szCs w:val="24"/>
        </w:rPr>
        <w:t>е</w:t>
      </w:r>
      <w:r w:rsidR="000415C1"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потребно</w:t>
      </w:r>
      <w:r w:rsidRPr="004730F8">
        <w:rPr>
          <w:rStyle w:val="tlid-translation"/>
          <w:rFonts w:ascii="Times New Roman" w:hAnsi="Times New Roman"/>
          <w:sz w:val="24"/>
          <w:szCs w:val="24"/>
          <w:lang w:val="sr-Latn-CS"/>
        </w:rPr>
        <w:t xml:space="preserve"> </w:t>
      </w:r>
      <w:r w:rsidR="000415C1" w:rsidRPr="000F5775">
        <w:rPr>
          <w:rStyle w:val="tlid-translation"/>
          <w:rFonts w:ascii="Times New Roman" w:hAnsi="Times New Roman"/>
          <w:sz w:val="24"/>
          <w:szCs w:val="24"/>
          <w:lang w:val="sr-Latn-CS"/>
        </w:rPr>
        <w:t xml:space="preserve">је </w:t>
      </w:r>
      <w:r w:rsidR="00A3020A" w:rsidRPr="000F5775">
        <w:rPr>
          <w:rStyle w:val="tlid-translation"/>
          <w:rFonts w:ascii="Times New Roman" w:hAnsi="Times New Roman"/>
          <w:sz w:val="24"/>
          <w:szCs w:val="24"/>
          <w:lang w:val="sr-Latn-CS"/>
        </w:rPr>
        <w:t xml:space="preserve">направити </w:t>
      </w:r>
      <w:r w:rsidRPr="000F5775">
        <w:rPr>
          <w:rStyle w:val="tlid-translation"/>
          <w:rFonts w:ascii="Times New Roman" w:hAnsi="Times New Roman"/>
          <w:sz w:val="24"/>
          <w:szCs w:val="24"/>
        </w:rPr>
        <w:t>инвентар</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полутаната</w:t>
      </w:r>
      <w:r w:rsidR="00ED0BEE" w:rsidRPr="000F5775">
        <w:rPr>
          <w:rStyle w:val="tlid-translation"/>
          <w:rFonts w:ascii="Times New Roman" w:hAnsi="Times New Roman"/>
          <w:sz w:val="24"/>
          <w:szCs w:val="24"/>
          <w:lang w:val="sr-Latn-CS"/>
        </w:rPr>
        <w:t xml:space="preserve"> </w:t>
      </w:r>
      <w:r w:rsidR="00ED0BEE" w:rsidRPr="000F5775">
        <w:rPr>
          <w:rStyle w:val="tlid-translation"/>
          <w:rFonts w:ascii="Times New Roman" w:hAnsi="Times New Roman"/>
          <w:sz w:val="24"/>
          <w:szCs w:val="24"/>
          <w:lang w:val="sr-Latn-CS"/>
        </w:rPr>
        <w:lastRenderedPageBreak/>
        <w:t xml:space="preserve">и </w:t>
      </w:r>
      <w:r w:rsidR="000415C1" w:rsidRPr="000F5775">
        <w:rPr>
          <w:rStyle w:val="tlid-translation"/>
          <w:rFonts w:ascii="Times New Roman" w:hAnsi="Times New Roman"/>
          <w:sz w:val="24"/>
          <w:szCs w:val="24"/>
        </w:rPr>
        <w:t>спровести</w:t>
      </w:r>
      <w:r w:rsidR="000415C1" w:rsidRPr="004730F8">
        <w:rPr>
          <w:rStyle w:val="tlid-translation"/>
          <w:rFonts w:ascii="Times New Roman" w:hAnsi="Times New Roman"/>
          <w:sz w:val="24"/>
          <w:szCs w:val="24"/>
          <w:lang w:val="sr-Latn-CS"/>
        </w:rPr>
        <w:t xml:space="preserve"> </w:t>
      </w:r>
      <w:r w:rsidR="00ED0BEE" w:rsidRPr="000F5775">
        <w:rPr>
          <w:rStyle w:val="tlid-translation"/>
          <w:rFonts w:ascii="Times New Roman" w:hAnsi="Times New Roman"/>
          <w:sz w:val="24"/>
          <w:szCs w:val="24"/>
          <w:lang w:val="sr-Latn-CS"/>
        </w:rPr>
        <w:t>анализу притиса</w:t>
      </w:r>
      <w:r w:rsidR="00A3020A" w:rsidRPr="000F5775">
        <w:rPr>
          <w:rStyle w:val="tlid-translation"/>
          <w:rFonts w:ascii="Times New Roman" w:hAnsi="Times New Roman"/>
          <w:sz w:val="24"/>
          <w:szCs w:val="24"/>
          <w:lang w:val="sr-Latn-CS"/>
        </w:rPr>
        <w:t>ка и ут</w:t>
      </w:r>
      <w:r w:rsidR="00A3020A" w:rsidRPr="000F5775">
        <w:rPr>
          <w:rStyle w:val="tlid-translation"/>
          <w:rFonts w:ascii="Times New Roman" w:hAnsi="Times New Roman"/>
          <w:sz w:val="24"/>
          <w:szCs w:val="24"/>
        </w:rPr>
        <w:t>и</w:t>
      </w:r>
      <w:r w:rsidR="00A3020A" w:rsidRPr="000F5775">
        <w:rPr>
          <w:rStyle w:val="tlid-translation"/>
          <w:rFonts w:ascii="Times New Roman" w:hAnsi="Times New Roman"/>
          <w:sz w:val="24"/>
          <w:szCs w:val="24"/>
          <w:lang w:val="sr-Latn-CS"/>
        </w:rPr>
        <w:t>цаја. Сл</w:t>
      </w:r>
      <w:r w:rsidR="00A3020A" w:rsidRPr="000F5775">
        <w:rPr>
          <w:rStyle w:val="tlid-translation"/>
          <w:rFonts w:ascii="Times New Roman" w:hAnsi="Times New Roman"/>
          <w:sz w:val="24"/>
          <w:szCs w:val="24"/>
        </w:rPr>
        <w:t>едећи</w:t>
      </w:r>
      <w:r w:rsidR="00A3020A" w:rsidRPr="000F5775">
        <w:rPr>
          <w:rStyle w:val="tlid-translation"/>
          <w:rFonts w:ascii="Times New Roman" w:hAnsi="Times New Roman"/>
          <w:sz w:val="24"/>
          <w:szCs w:val="24"/>
          <w:lang w:val="sr-Latn-CS"/>
        </w:rPr>
        <w:t xml:space="preserve"> одредбе Директиве</w:t>
      </w:r>
      <w:r w:rsidR="000415C1" w:rsidRPr="004730F8">
        <w:rPr>
          <w:rStyle w:val="tlid-translation"/>
          <w:rFonts w:ascii="Times New Roman" w:hAnsi="Times New Roman"/>
          <w:sz w:val="24"/>
          <w:szCs w:val="24"/>
          <w:lang w:val="sr-Latn-CS"/>
        </w:rPr>
        <w:t xml:space="preserve"> EQS</w:t>
      </w:r>
      <w:r w:rsidR="00ED0BEE" w:rsidRPr="000F5775">
        <w:rPr>
          <w:rStyle w:val="tlid-translation"/>
          <w:rFonts w:ascii="Times New Roman" w:hAnsi="Times New Roman"/>
          <w:sz w:val="24"/>
          <w:szCs w:val="24"/>
          <w:lang w:val="sr-Latn-CS"/>
        </w:rPr>
        <w:t xml:space="preserve">, мониторинг би </w:t>
      </w:r>
      <w:r w:rsidR="00FD02A5" w:rsidRPr="000F5775">
        <w:rPr>
          <w:rStyle w:val="tlid-translation"/>
          <w:rFonts w:ascii="Times New Roman" w:hAnsi="Times New Roman"/>
          <w:sz w:val="24"/>
          <w:szCs w:val="24"/>
        </w:rPr>
        <w:t>такође</w:t>
      </w:r>
      <w:r w:rsidR="00FD02A5" w:rsidRPr="004730F8">
        <w:rPr>
          <w:rStyle w:val="tlid-translation"/>
          <w:rFonts w:ascii="Times New Roman" w:hAnsi="Times New Roman"/>
          <w:sz w:val="24"/>
          <w:szCs w:val="24"/>
          <w:lang w:val="sr-Latn-CS"/>
        </w:rPr>
        <w:t xml:space="preserve"> </w:t>
      </w:r>
      <w:r w:rsidR="00ED0BEE" w:rsidRPr="000F5775">
        <w:rPr>
          <w:rStyle w:val="tlid-translation"/>
          <w:rFonts w:ascii="Times New Roman" w:hAnsi="Times New Roman"/>
          <w:sz w:val="24"/>
          <w:szCs w:val="24"/>
          <w:lang w:val="sr-Latn-CS"/>
        </w:rPr>
        <w:t>треба</w:t>
      </w:r>
      <w:r w:rsidR="00FD02A5" w:rsidRPr="000F5775">
        <w:rPr>
          <w:rStyle w:val="tlid-translation"/>
          <w:rFonts w:ascii="Times New Roman" w:hAnsi="Times New Roman"/>
          <w:sz w:val="24"/>
          <w:szCs w:val="24"/>
        </w:rPr>
        <w:t>л</w:t>
      </w:r>
      <w:r w:rsidR="00ED0BEE" w:rsidRPr="000F5775">
        <w:rPr>
          <w:rStyle w:val="tlid-translation"/>
          <w:rFonts w:ascii="Times New Roman" w:hAnsi="Times New Roman"/>
          <w:sz w:val="24"/>
          <w:szCs w:val="24"/>
          <w:lang w:val="sr-Latn-CS"/>
        </w:rPr>
        <w:t>о</w:t>
      </w:r>
      <w:r w:rsidR="00FD02A5" w:rsidRPr="004730F8">
        <w:rPr>
          <w:rStyle w:val="tlid-translation"/>
          <w:rFonts w:ascii="Times New Roman" w:hAnsi="Times New Roman"/>
          <w:sz w:val="24"/>
          <w:szCs w:val="24"/>
          <w:lang w:val="sr-Latn-CS"/>
        </w:rPr>
        <w:t xml:space="preserve"> </w:t>
      </w:r>
      <w:r w:rsidR="00FD02A5" w:rsidRPr="000F5775">
        <w:rPr>
          <w:rStyle w:val="tlid-translation"/>
          <w:rFonts w:ascii="Times New Roman" w:hAnsi="Times New Roman"/>
          <w:sz w:val="24"/>
          <w:szCs w:val="24"/>
        </w:rPr>
        <w:t>да</w:t>
      </w:r>
      <w:r w:rsidR="004E6DBE" w:rsidRPr="000F5775">
        <w:rPr>
          <w:rStyle w:val="tlid-translation"/>
          <w:rFonts w:ascii="Times New Roman" w:hAnsi="Times New Roman"/>
          <w:sz w:val="24"/>
          <w:szCs w:val="24"/>
          <w:lang w:val="sr-Latn-CS"/>
        </w:rPr>
        <w:t xml:space="preserve"> обухвати</w:t>
      </w:r>
      <w:r w:rsidR="004E6DBE" w:rsidRPr="004730F8">
        <w:rPr>
          <w:rStyle w:val="tlid-translation"/>
          <w:rFonts w:ascii="Times New Roman" w:hAnsi="Times New Roman"/>
          <w:sz w:val="24"/>
          <w:szCs w:val="24"/>
          <w:lang w:val="sr-Latn-CS"/>
        </w:rPr>
        <w:t xml:space="preserve"> </w:t>
      </w:r>
      <w:r w:rsidR="004E6DBE" w:rsidRPr="000F5775">
        <w:rPr>
          <w:rStyle w:val="tlid-translation"/>
          <w:rFonts w:ascii="Times New Roman" w:hAnsi="Times New Roman"/>
          <w:sz w:val="24"/>
          <w:szCs w:val="24"/>
        </w:rPr>
        <w:t>мерење</w:t>
      </w:r>
      <w:r w:rsidR="00FD02A5" w:rsidRPr="000F5775">
        <w:rPr>
          <w:rStyle w:val="tlid-translation"/>
          <w:rFonts w:ascii="Times New Roman" w:hAnsi="Times New Roman"/>
          <w:sz w:val="24"/>
          <w:szCs w:val="24"/>
        </w:rPr>
        <w:t>супстанци</w:t>
      </w:r>
      <w:r w:rsidR="00ED0BEE" w:rsidRPr="000F5775">
        <w:rPr>
          <w:rStyle w:val="tlid-translation"/>
          <w:rFonts w:ascii="Times New Roman" w:hAnsi="Times New Roman"/>
          <w:sz w:val="24"/>
          <w:szCs w:val="24"/>
          <w:lang w:val="sr-Latn-CS"/>
        </w:rPr>
        <w:t xml:space="preserve"> које имају тенденци</w:t>
      </w:r>
      <w:r w:rsidR="00FD02A5" w:rsidRPr="000F5775">
        <w:rPr>
          <w:rStyle w:val="tlid-translation"/>
          <w:rFonts w:ascii="Times New Roman" w:hAnsi="Times New Roman"/>
          <w:sz w:val="24"/>
          <w:szCs w:val="24"/>
          <w:lang w:val="sr-Latn-CS"/>
        </w:rPr>
        <w:t xml:space="preserve">ју да се акумулирају у </w:t>
      </w:r>
      <w:r w:rsidR="00FD02A5" w:rsidRPr="000F5775">
        <w:rPr>
          <w:rStyle w:val="tlid-translation"/>
          <w:rFonts w:ascii="Times New Roman" w:hAnsi="Times New Roman"/>
          <w:sz w:val="24"/>
          <w:szCs w:val="24"/>
        </w:rPr>
        <w:t>наносу</w:t>
      </w:r>
      <w:r w:rsidR="00FD02A5" w:rsidRPr="000F5775">
        <w:rPr>
          <w:rStyle w:val="tlid-translation"/>
          <w:rFonts w:ascii="Times New Roman" w:hAnsi="Times New Roman"/>
          <w:sz w:val="24"/>
          <w:szCs w:val="24"/>
          <w:lang w:val="sr-Latn-CS"/>
        </w:rPr>
        <w:t xml:space="preserve"> и </w:t>
      </w:r>
      <w:r w:rsidR="00FD02A5" w:rsidRPr="000F5775">
        <w:rPr>
          <w:rStyle w:val="tlid-translation"/>
          <w:rFonts w:ascii="Times New Roman" w:hAnsi="Times New Roman"/>
          <w:sz w:val="24"/>
          <w:szCs w:val="24"/>
        </w:rPr>
        <w:t>живом</w:t>
      </w:r>
      <w:r w:rsidR="00FD02A5" w:rsidRPr="004730F8">
        <w:rPr>
          <w:rStyle w:val="tlid-translation"/>
          <w:rFonts w:ascii="Times New Roman" w:hAnsi="Times New Roman"/>
          <w:sz w:val="24"/>
          <w:szCs w:val="24"/>
          <w:lang w:val="sr-Latn-CS"/>
        </w:rPr>
        <w:t xml:space="preserve"> </w:t>
      </w:r>
      <w:r w:rsidR="00FD02A5" w:rsidRPr="000F5775">
        <w:rPr>
          <w:rStyle w:val="tlid-translation"/>
          <w:rFonts w:ascii="Times New Roman" w:hAnsi="Times New Roman"/>
          <w:sz w:val="24"/>
          <w:szCs w:val="24"/>
        </w:rPr>
        <w:t>свету</w:t>
      </w:r>
      <w:r w:rsidR="00ED0BEE" w:rsidRPr="000F5775">
        <w:rPr>
          <w:rStyle w:val="tlid-translation"/>
          <w:rFonts w:ascii="Times New Roman" w:hAnsi="Times New Roman"/>
          <w:sz w:val="24"/>
          <w:szCs w:val="24"/>
          <w:lang w:val="sr-Latn-CS"/>
        </w:rPr>
        <w:t xml:space="preserve">. </w:t>
      </w:r>
      <w:r w:rsidR="004E6DBE" w:rsidRPr="000F5775">
        <w:rPr>
          <w:rStyle w:val="tlid-translation"/>
          <w:rFonts w:ascii="Times New Roman" w:hAnsi="Times New Roman"/>
          <w:sz w:val="24"/>
          <w:szCs w:val="24"/>
        </w:rPr>
        <w:t>За</w:t>
      </w:r>
      <w:r w:rsidR="004E6DBE" w:rsidRPr="004730F8">
        <w:rPr>
          <w:rStyle w:val="tlid-translation"/>
          <w:rFonts w:ascii="Times New Roman" w:hAnsi="Times New Roman"/>
          <w:sz w:val="24"/>
          <w:szCs w:val="24"/>
          <w:lang w:val="sr-Latn-CS"/>
        </w:rPr>
        <w:t xml:space="preserve"> </w:t>
      </w:r>
      <w:r w:rsidR="004E6DBE" w:rsidRPr="000F5775">
        <w:rPr>
          <w:rStyle w:val="tlid-translation"/>
          <w:rFonts w:ascii="Times New Roman" w:hAnsi="Times New Roman"/>
          <w:sz w:val="24"/>
          <w:szCs w:val="24"/>
        </w:rPr>
        <w:t>потребе</w:t>
      </w:r>
      <w:r w:rsidR="004E6DBE" w:rsidRPr="004730F8">
        <w:rPr>
          <w:rStyle w:val="tlid-translation"/>
          <w:rFonts w:ascii="Times New Roman" w:hAnsi="Times New Roman"/>
          <w:sz w:val="24"/>
          <w:szCs w:val="24"/>
          <w:lang w:val="sr-Latn-CS"/>
        </w:rPr>
        <w:t xml:space="preserve"> </w:t>
      </w:r>
      <w:r w:rsidR="00ED0BEE" w:rsidRPr="000F5775">
        <w:rPr>
          <w:rStyle w:val="tlid-translation"/>
          <w:rFonts w:ascii="Times New Roman" w:hAnsi="Times New Roman"/>
          <w:sz w:val="24"/>
          <w:szCs w:val="24"/>
          <w:lang w:val="sr-Latn-CS"/>
        </w:rPr>
        <w:t>дугорочне анализе трендова</w:t>
      </w:r>
      <w:r w:rsidR="004E6DBE" w:rsidRPr="004730F8">
        <w:rPr>
          <w:rStyle w:val="tlid-translation"/>
          <w:rFonts w:ascii="Times New Roman" w:hAnsi="Times New Roman"/>
          <w:sz w:val="24"/>
          <w:szCs w:val="24"/>
          <w:lang w:val="sr-Latn-CS"/>
        </w:rPr>
        <w:t xml:space="preserve"> </w:t>
      </w:r>
      <w:r w:rsidR="004E6DBE" w:rsidRPr="000F5775">
        <w:rPr>
          <w:rStyle w:val="tlid-translation"/>
          <w:rFonts w:ascii="Times New Roman" w:hAnsi="Times New Roman"/>
          <w:sz w:val="24"/>
          <w:szCs w:val="24"/>
        </w:rPr>
        <w:t>као</w:t>
      </w:r>
      <w:r w:rsidR="004E6DBE" w:rsidRPr="004730F8">
        <w:rPr>
          <w:rStyle w:val="tlid-translation"/>
          <w:rFonts w:ascii="Times New Roman" w:hAnsi="Times New Roman"/>
          <w:sz w:val="24"/>
          <w:szCs w:val="24"/>
          <w:lang w:val="sr-Latn-CS"/>
        </w:rPr>
        <w:t xml:space="preserve"> </w:t>
      </w:r>
      <w:r w:rsidR="004E6DBE" w:rsidRPr="000F5775">
        <w:rPr>
          <w:rStyle w:val="tlid-translation"/>
          <w:rFonts w:ascii="Times New Roman" w:hAnsi="Times New Roman"/>
          <w:sz w:val="24"/>
          <w:szCs w:val="24"/>
        </w:rPr>
        <w:t>главног</w:t>
      </w:r>
      <w:r w:rsidR="004E6DBE" w:rsidRPr="004730F8">
        <w:rPr>
          <w:rStyle w:val="tlid-translation"/>
          <w:rFonts w:ascii="Times New Roman" w:hAnsi="Times New Roman"/>
          <w:sz w:val="24"/>
          <w:szCs w:val="24"/>
          <w:lang w:val="sr-Latn-CS"/>
        </w:rPr>
        <w:t xml:space="preserve"> </w:t>
      </w:r>
      <w:r w:rsidR="004E6DBE" w:rsidRPr="000F5775">
        <w:rPr>
          <w:rStyle w:val="tlid-translation"/>
          <w:rFonts w:ascii="Times New Roman" w:hAnsi="Times New Roman"/>
          <w:sz w:val="24"/>
          <w:szCs w:val="24"/>
        </w:rPr>
        <w:t>циља</w:t>
      </w:r>
      <w:r w:rsidR="00ED0BEE" w:rsidRPr="000F5775">
        <w:rPr>
          <w:rStyle w:val="tlid-translation"/>
          <w:rFonts w:ascii="Times New Roman" w:hAnsi="Times New Roman"/>
          <w:sz w:val="24"/>
          <w:szCs w:val="24"/>
          <w:lang w:val="sr-Latn-CS"/>
        </w:rPr>
        <w:t xml:space="preserve">, мерења приоритетних супстанци у </w:t>
      </w:r>
      <w:r w:rsidR="00FD02A5" w:rsidRPr="000F5775">
        <w:rPr>
          <w:rStyle w:val="tlid-translation"/>
          <w:rFonts w:ascii="Times New Roman" w:hAnsi="Times New Roman"/>
          <w:sz w:val="24"/>
          <w:szCs w:val="24"/>
        </w:rPr>
        <w:t>наносу</w:t>
      </w:r>
      <w:r w:rsidR="00FD02A5" w:rsidRPr="000F5775">
        <w:rPr>
          <w:rStyle w:val="tlid-translation"/>
          <w:rFonts w:ascii="Times New Roman" w:hAnsi="Times New Roman"/>
          <w:sz w:val="24"/>
          <w:szCs w:val="24"/>
          <w:lang w:val="sr-Latn-CS"/>
        </w:rPr>
        <w:t xml:space="preserve"> и </w:t>
      </w:r>
      <w:r w:rsidR="00FD02A5" w:rsidRPr="000F5775">
        <w:rPr>
          <w:rStyle w:val="tlid-translation"/>
          <w:rFonts w:ascii="Times New Roman" w:hAnsi="Times New Roman"/>
          <w:sz w:val="24"/>
          <w:szCs w:val="24"/>
        </w:rPr>
        <w:t>живом</w:t>
      </w:r>
      <w:r w:rsidR="00FD02A5" w:rsidRPr="004730F8">
        <w:rPr>
          <w:rStyle w:val="tlid-translation"/>
          <w:rFonts w:ascii="Times New Roman" w:hAnsi="Times New Roman"/>
          <w:sz w:val="24"/>
          <w:szCs w:val="24"/>
          <w:lang w:val="sr-Latn-CS"/>
        </w:rPr>
        <w:t xml:space="preserve"> </w:t>
      </w:r>
      <w:r w:rsidR="00FD02A5" w:rsidRPr="000F5775">
        <w:rPr>
          <w:rStyle w:val="tlid-translation"/>
          <w:rFonts w:ascii="Times New Roman" w:hAnsi="Times New Roman"/>
          <w:sz w:val="24"/>
          <w:szCs w:val="24"/>
        </w:rPr>
        <w:t>свету</w:t>
      </w:r>
      <w:r w:rsidR="004E6DBE" w:rsidRPr="004730F8">
        <w:rPr>
          <w:rStyle w:val="tlid-translation"/>
          <w:rFonts w:ascii="Times New Roman" w:hAnsi="Times New Roman"/>
          <w:sz w:val="24"/>
          <w:szCs w:val="24"/>
          <w:lang w:val="sr-Latn-CS"/>
        </w:rPr>
        <w:t xml:space="preserve"> </w:t>
      </w:r>
      <w:r w:rsidR="004E6DBE" w:rsidRPr="000F5775">
        <w:rPr>
          <w:rStyle w:val="tlid-translation"/>
          <w:rFonts w:ascii="Times New Roman" w:hAnsi="Times New Roman"/>
          <w:sz w:val="24"/>
          <w:szCs w:val="24"/>
        </w:rPr>
        <w:t>ће</w:t>
      </w:r>
      <w:r w:rsidR="004E6DBE" w:rsidRPr="004730F8">
        <w:rPr>
          <w:rStyle w:val="tlid-translation"/>
          <w:rFonts w:ascii="Times New Roman" w:hAnsi="Times New Roman"/>
          <w:sz w:val="24"/>
          <w:szCs w:val="24"/>
          <w:lang w:val="sr-Latn-CS"/>
        </w:rPr>
        <w:t xml:space="preserve"> </w:t>
      </w:r>
      <w:r w:rsidR="004E6DBE" w:rsidRPr="000F5775">
        <w:rPr>
          <w:rStyle w:val="tlid-translation"/>
          <w:rFonts w:ascii="Times New Roman" w:hAnsi="Times New Roman"/>
          <w:sz w:val="24"/>
          <w:szCs w:val="24"/>
        </w:rPr>
        <w:t>морати</w:t>
      </w:r>
      <w:r w:rsidR="004E6DBE" w:rsidRPr="004730F8">
        <w:rPr>
          <w:rStyle w:val="tlid-translation"/>
          <w:rFonts w:ascii="Times New Roman" w:hAnsi="Times New Roman"/>
          <w:sz w:val="24"/>
          <w:szCs w:val="24"/>
          <w:lang w:val="sr-Latn-CS"/>
        </w:rPr>
        <w:t xml:space="preserve"> </w:t>
      </w:r>
      <w:r w:rsidR="004E6DBE" w:rsidRPr="000F5775">
        <w:rPr>
          <w:rStyle w:val="tlid-translation"/>
          <w:rFonts w:ascii="Times New Roman" w:hAnsi="Times New Roman"/>
          <w:sz w:val="24"/>
          <w:szCs w:val="24"/>
        </w:rPr>
        <w:t>да</w:t>
      </w:r>
      <w:r w:rsidR="00FD02A5" w:rsidRPr="000F5775">
        <w:rPr>
          <w:rStyle w:val="tlid-translation"/>
          <w:rFonts w:ascii="Times New Roman" w:hAnsi="Times New Roman"/>
          <w:sz w:val="24"/>
          <w:szCs w:val="24"/>
          <w:lang w:val="sr-Latn-CS"/>
        </w:rPr>
        <w:t xml:space="preserve"> се врш</w:t>
      </w:r>
      <w:r w:rsidR="00FD02A5" w:rsidRPr="000F5775">
        <w:rPr>
          <w:rStyle w:val="tlid-translation"/>
          <w:rFonts w:ascii="Times New Roman" w:hAnsi="Times New Roman"/>
          <w:sz w:val="24"/>
          <w:szCs w:val="24"/>
        </w:rPr>
        <w:t>е</w:t>
      </w:r>
      <w:r w:rsidR="00ED0BEE" w:rsidRPr="000F5775">
        <w:rPr>
          <w:rStyle w:val="tlid-translation"/>
          <w:rFonts w:ascii="Times New Roman" w:hAnsi="Times New Roman"/>
          <w:sz w:val="24"/>
          <w:szCs w:val="24"/>
          <w:lang w:val="sr-Latn-CS"/>
        </w:rPr>
        <w:t xml:space="preserve"> сваке три године са </w:t>
      </w:r>
      <w:r w:rsidR="00FD02A5" w:rsidRPr="000F5775">
        <w:rPr>
          <w:rStyle w:val="tlid-translation"/>
          <w:rFonts w:ascii="Times New Roman" w:hAnsi="Times New Roman"/>
          <w:sz w:val="24"/>
          <w:szCs w:val="24"/>
          <w:lang w:val="sr-Latn-CS"/>
        </w:rPr>
        <w:t>учесталошћу од најмање једног м</w:t>
      </w:r>
      <w:r w:rsidR="00ED0BEE" w:rsidRPr="000F5775">
        <w:rPr>
          <w:rStyle w:val="tlid-translation"/>
          <w:rFonts w:ascii="Times New Roman" w:hAnsi="Times New Roman"/>
          <w:sz w:val="24"/>
          <w:szCs w:val="24"/>
          <w:lang w:val="sr-Latn-CS"/>
        </w:rPr>
        <w:t>ерења годишње.</w:t>
      </w:r>
    </w:p>
    <w:p w:rsidR="00FD02A5" w:rsidRPr="004730F8" w:rsidRDefault="000B01E1" w:rsidP="007C7C97">
      <w:pPr>
        <w:autoSpaceDE w:val="0"/>
        <w:autoSpaceDN w:val="0"/>
        <w:adjustRightInd w:val="0"/>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rPr>
        <w:t>Фреквентностмониторинга</w:t>
      </w:r>
      <w:r w:rsidRPr="004730F8">
        <w:rPr>
          <w:rStyle w:val="tlid-translation"/>
          <w:rFonts w:ascii="Times New Roman" w:hAnsi="Times New Roman"/>
          <w:sz w:val="24"/>
          <w:szCs w:val="24"/>
          <w:lang w:val="sr-Latn-CS"/>
        </w:rPr>
        <w:t xml:space="preserve"> </w:t>
      </w:r>
      <w:r w:rsidR="00FD02A5" w:rsidRPr="000F5775">
        <w:rPr>
          <w:rStyle w:val="tlid-translation"/>
          <w:rFonts w:ascii="Times New Roman" w:hAnsi="Times New Roman"/>
          <w:sz w:val="24"/>
          <w:szCs w:val="24"/>
          <w:lang w:val="sr-Latn-CS"/>
        </w:rPr>
        <w:t xml:space="preserve">у надзорним станицама </w:t>
      </w:r>
      <w:r w:rsidR="00FD02A5" w:rsidRPr="000F5775">
        <w:rPr>
          <w:rStyle w:val="tlid-translation"/>
          <w:rFonts w:ascii="Times New Roman" w:hAnsi="Times New Roman"/>
          <w:sz w:val="24"/>
          <w:szCs w:val="24"/>
        </w:rPr>
        <w:t>ће</w:t>
      </w:r>
      <w:r w:rsidR="00FD02A5" w:rsidRPr="004730F8">
        <w:rPr>
          <w:rStyle w:val="tlid-translation"/>
          <w:rFonts w:ascii="Times New Roman" w:hAnsi="Times New Roman"/>
          <w:sz w:val="24"/>
          <w:szCs w:val="24"/>
          <w:lang w:val="sr-Latn-CS"/>
        </w:rPr>
        <w:t xml:space="preserve"> </w:t>
      </w:r>
      <w:r w:rsidR="00FD02A5" w:rsidRPr="000F5775">
        <w:rPr>
          <w:rStyle w:val="tlid-translation"/>
          <w:rFonts w:ascii="Times New Roman" w:hAnsi="Times New Roman"/>
          <w:sz w:val="24"/>
          <w:szCs w:val="24"/>
          <w:lang w:val="sr-Latn-CS"/>
        </w:rPr>
        <w:t>мора</w:t>
      </w:r>
      <w:r w:rsidR="00FD02A5" w:rsidRPr="000F5775">
        <w:rPr>
          <w:rStyle w:val="tlid-translation"/>
          <w:rFonts w:ascii="Times New Roman" w:hAnsi="Times New Roman"/>
          <w:sz w:val="24"/>
          <w:szCs w:val="24"/>
        </w:rPr>
        <w:t>ти</w:t>
      </w:r>
      <w:r w:rsidR="00FD02A5" w:rsidRPr="004730F8">
        <w:rPr>
          <w:rStyle w:val="tlid-translation"/>
          <w:rFonts w:ascii="Times New Roman" w:hAnsi="Times New Roman"/>
          <w:sz w:val="24"/>
          <w:szCs w:val="24"/>
          <w:lang w:val="sr-Latn-CS"/>
        </w:rPr>
        <w:t xml:space="preserve"> </w:t>
      </w:r>
      <w:r w:rsidR="00FD02A5" w:rsidRPr="000F5775">
        <w:rPr>
          <w:rStyle w:val="tlid-translation"/>
          <w:rFonts w:ascii="Times New Roman" w:hAnsi="Times New Roman"/>
          <w:sz w:val="24"/>
          <w:szCs w:val="24"/>
        </w:rPr>
        <w:t>да</w:t>
      </w:r>
      <w:r w:rsidR="00FD02A5" w:rsidRPr="000F5775">
        <w:rPr>
          <w:rStyle w:val="tlid-translation"/>
          <w:rFonts w:ascii="Times New Roman" w:hAnsi="Times New Roman"/>
          <w:sz w:val="24"/>
          <w:szCs w:val="24"/>
          <w:lang w:val="sr-Latn-CS"/>
        </w:rPr>
        <w:t xml:space="preserve"> задовољ</w:t>
      </w:r>
      <w:r w:rsidRPr="000F5775">
        <w:rPr>
          <w:rStyle w:val="tlid-translation"/>
          <w:rFonts w:ascii="Times New Roman" w:hAnsi="Times New Roman"/>
          <w:sz w:val="24"/>
          <w:szCs w:val="24"/>
        </w:rPr>
        <w:t>и</w:t>
      </w:r>
      <w:r w:rsidR="00FD02A5" w:rsidRPr="000F5775">
        <w:rPr>
          <w:rStyle w:val="tlid-translation"/>
          <w:rFonts w:ascii="Times New Roman" w:hAnsi="Times New Roman"/>
          <w:sz w:val="24"/>
          <w:szCs w:val="24"/>
          <w:lang w:val="sr-Latn-CS"/>
        </w:rPr>
        <w:t xml:space="preserve"> најмање минималне захтеве наведене у </w:t>
      </w:r>
      <w:r w:rsidR="00803060" w:rsidRPr="000F5775">
        <w:rPr>
          <w:rStyle w:val="tlid-translation"/>
          <w:rFonts w:ascii="Times New Roman" w:hAnsi="Times New Roman"/>
          <w:sz w:val="24"/>
          <w:szCs w:val="24"/>
        </w:rPr>
        <w:t>Прилогу</w:t>
      </w:r>
      <w:r w:rsidR="00803060" w:rsidRPr="004730F8">
        <w:rPr>
          <w:rStyle w:val="tlid-translation"/>
          <w:rFonts w:ascii="Times New Roman" w:hAnsi="Times New Roman"/>
          <w:sz w:val="24"/>
          <w:szCs w:val="24"/>
          <w:lang w:val="sr-Latn-CS"/>
        </w:rPr>
        <w:t xml:space="preserve"> </w:t>
      </w:r>
      <w:r w:rsidR="00FD02A5" w:rsidRPr="004730F8">
        <w:rPr>
          <w:rFonts w:ascii="Times New Roman" w:hAnsi="Times New Roman"/>
          <w:sz w:val="24"/>
          <w:szCs w:val="24"/>
          <w:lang w:val="sr-Latn-CS"/>
        </w:rPr>
        <w:t xml:space="preserve">V </w:t>
      </w:r>
      <w:r w:rsidR="00FD02A5" w:rsidRPr="000F5775">
        <w:rPr>
          <w:rStyle w:val="tlid-translation"/>
          <w:rFonts w:ascii="Times New Roman" w:hAnsi="Times New Roman"/>
          <w:sz w:val="24"/>
          <w:szCs w:val="24"/>
          <w:lang w:val="sr-Latn-CS"/>
        </w:rPr>
        <w:t>ОДВза све параметре</w:t>
      </w:r>
      <w:r w:rsidR="00ED0BEE" w:rsidRPr="000F5775">
        <w:rPr>
          <w:rStyle w:val="tlid-translation"/>
          <w:rFonts w:ascii="Times New Roman" w:hAnsi="Times New Roman"/>
          <w:sz w:val="24"/>
          <w:szCs w:val="24"/>
          <w:lang w:val="sr-Latn-CS"/>
        </w:rPr>
        <w:t>. Међутим, да би се пружила репрезентативна</w:t>
      </w:r>
      <w:r w:rsidRPr="000F5775">
        <w:rPr>
          <w:rStyle w:val="tlid-translation"/>
          <w:rFonts w:ascii="Times New Roman" w:hAnsi="Times New Roman"/>
          <w:sz w:val="24"/>
          <w:szCs w:val="24"/>
          <w:lang w:val="sr-Latn-CS"/>
        </w:rPr>
        <w:t xml:space="preserve"> слика стања или трендова, мо</w:t>
      </w:r>
      <w:r w:rsidRPr="000F5775">
        <w:rPr>
          <w:rStyle w:val="tlid-translation"/>
          <w:rFonts w:ascii="Times New Roman" w:hAnsi="Times New Roman"/>
          <w:sz w:val="24"/>
          <w:szCs w:val="24"/>
        </w:rPr>
        <w:t>же</w:t>
      </w:r>
      <w:r w:rsidR="00ED0BEE" w:rsidRPr="000F5775">
        <w:rPr>
          <w:rStyle w:val="tlid-translation"/>
          <w:rFonts w:ascii="Times New Roman" w:hAnsi="Times New Roman"/>
          <w:sz w:val="24"/>
          <w:szCs w:val="24"/>
          <w:lang w:val="sr-Latn-CS"/>
        </w:rPr>
        <w:t xml:space="preserve"> бити </w:t>
      </w:r>
      <w:r w:rsidR="00FD02A5" w:rsidRPr="000F5775">
        <w:rPr>
          <w:rStyle w:val="tlid-translation"/>
          <w:rFonts w:ascii="Times New Roman" w:hAnsi="Times New Roman"/>
          <w:sz w:val="24"/>
          <w:szCs w:val="24"/>
          <w:lang w:val="sr-Latn-CS"/>
        </w:rPr>
        <w:t xml:space="preserve">потребна већа учесталост </w:t>
      </w:r>
      <w:r w:rsidR="00FD02A5" w:rsidRPr="000F5775">
        <w:rPr>
          <w:rStyle w:val="tlid-translation"/>
          <w:rFonts w:ascii="Times New Roman" w:hAnsi="Times New Roman"/>
          <w:sz w:val="24"/>
          <w:szCs w:val="24"/>
        </w:rPr>
        <w:t>мониторинга</w:t>
      </w:r>
      <w:r w:rsidR="00ED0BEE" w:rsidRPr="000F5775">
        <w:rPr>
          <w:rStyle w:val="tlid-translation"/>
          <w:rFonts w:ascii="Times New Roman" w:hAnsi="Times New Roman"/>
          <w:sz w:val="24"/>
          <w:szCs w:val="24"/>
          <w:lang w:val="sr-Latn-CS"/>
        </w:rPr>
        <w:t xml:space="preserve"> (на пример, за физичко-хемијске параметре). Учесталост мониторинга ће морати </w:t>
      </w:r>
      <w:r w:rsidRPr="000F5775">
        <w:rPr>
          <w:rStyle w:val="tlid-translation"/>
          <w:rFonts w:ascii="Times New Roman" w:hAnsi="Times New Roman"/>
          <w:sz w:val="24"/>
          <w:szCs w:val="24"/>
        </w:rPr>
        <w:t>да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одреде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експерти</w:t>
      </w:r>
      <w:r w:rsidR="00ED0BEE" w:rsidRPr="000F5775">
        <w:rPr>
          <w:rStyle w:val="tlid-translation"/>
          <w:rFonts w:ascii="Times New Roman" w:hAnsi="Times New Roman"/>
          <w:sz w:val="24"/>
          <w:szCs w:val="24"/>
          <w:lang w:val="sr-Latn-CS"/>
        </w:rPr>
        <w:t>, узимајући у обзир варијабилност параметара који су резултат природних и антропоге</w:t>
      </w:r>
      <w:r w:rsidR="00FD02A5" w:rsidRPr="000F5775">
        <w:rPr>
          <w:rStyle w:val="tlid-translation"/>
          <w:rFonts w:ascii="Times New Roman" w:hAnsi="Times New Roman"/>
          <w:sz w:val="24"/>
          <w:szCs w:val="24"/>
          <w:lang w:val="sr-Latn-CS"/>
        </w:rPr>
        <w:t xml:space="preserve">них услова, тако да резултати мерења </w:t>
      </w:r>
      <w:r w:rsidR="00FA0DAB" w:rsidRPr="000F5775">
        <w:rPr>
          <w:rStyle w:val="tlid-translation"/>
          <w:rFonts w:ascii="Times New Roman" w:hAnsi="Times New Roman"/>
          <w:sz w:val="24"/>
          <w:szCs w:val="24"/>
        </w:rPr>
        <w:t>одражавају</w:t>
      </w:r>
      <w:r w:rsidR="00FD02A5" w:rsidRPr="000F5775">
        <w:rPr>
          <w:rStyle w:val="tlid-translation"/>
          <w:rFonts w:ascii="Times New Roman" w:hAnsi="Times New Roman"/>
          <w:sz w:val="24"/>
          <w:szCs w:val="24"/>
          <w:lang w:val="sr-Latn-CS"/>
        </w:rPr>
        <w:t xml:space="preserve"> стварни статус водних т</w:t>
      </w:r>
      <w:r w:rsidR="00ED0BEE" w:rsidRPr="000F5775">
        <w:rPr>
          <w:rStyle w:val="tlid-translation"/>
          <w:rFonts w:ascii="Times New Roman" w:hAnsi="Times New Roman"/>
          <w:sz w:val="24"/>
          <w:szCs w:val="24"/>
          <w:lang w:val="sr-Latn-CS"/>
        </w:rPr>
        <w:t>ела.</w:t>
      </w:r>
    </w:p>
    <w:p w:rsidR="00D24500" w:rsidRPr="004730F8" w:rsidRDefault="00ED0BEE" w:rsidP="007C7C97">
      <w:pPr>
        <w:autoSpaceDE w:val="0"/>
        <w:autoSpaceDN w:val="0"/>
        <w:adjustRightInd w:val="0"/>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У скл</w:t>
      </w:r>
      <w:r w:rsidR="00FD02A5" w:rsidRPr="000F5775">
        <w:rPr>
          <w:rStyle w:val="tlid-translation"/>
          <w:rFonts w:ascii="Times New Roman" w:hAnsi="Times New Roman"/>
          <w:sz w:val="24"/>
          <w:szCs w:val="24"/>
          <w:lang w:val="sr-Latn-CS"/>
        </w:rPr>
        <w:t>аду са одредбама Директиве</w:t>
      </w:r>
      <w:r w:rsidR="002D41D9" w:rsidRPr="004730F8">
        <w:rPr>
          <w:rStyle w:val="tlid-translation"/>
          <w:rFonts w:ascii="Times New Roman" w:hAnsi="Times New Roman"/>
          <w:sz w:val="24"/>
          <w:szCs w:val="24"/>
          <w:lang w:val="sr-Latn-CS"/>
        </w:rPr>
        <w:t xml:space="preserve"> EQS</w:t>
      </w:r>
      <w:r w:rsidRPr="000F5775">
        <w:rPr>
          <w:rStyle w:val="tlid-translation"/>
          <w:rFonts w:ascii="Times New Roman" w:hAnsi="Times New Roman"/>
          <w:sz w:val="24"/>
          <w:szCs w:val="24"/>
          <w:lang w:val="sr-Latn-CS"/>
        </w:rPr>
        <w:t>, Репу</w:t>
      </w:r>
      <w:r w:rsidR="00FD02A5" w:rsidRPr="000F5775">
        <w:rPr>
          <w:rStyle w:val="tlid-translation"/>
          <w:rFonts w:ascii="Times New Roman" w:hAnsi="Times New Roman"/>
          <w:sz w:val="24"/>
          <w:szCs w:val="24"/>
          <w:lang w:val="sr-Latn-CS"/>
        </w:rPr>
        <w:t xml:space="preserve">блика Србија ће морати да </w:t>
      </w:r>
      <w:r w:rsidR="00FD02A5" w:rsidRPr="000F5775">
        <w:rPr>
          <w:rStyle w:val="tlid-translation"/>
          <w:rFonts w:ascii="Times New Roman" w:hAnsi="Times New Roman"/>
          <w:sz w:val="24"/>
          <w:szCs w:val="24"/>
        </w:rPr>
        <w:t>одреди</w:t>
      </w:r>
      <w:r w:rsidR="002D41D9" w:rsidRPr="000F5775">
        <w:rPr>
          <w:rStyle w:val="tlid-translation"/>
          <w:rFonts w:ascii="Times New Roman" w:hAnsi="Times New Roman"/>
          <w:sz w:val="24"/>
          <w:szCs w:val="24"/>
          <w:lang w:val="sr-Latn-CS"/>
        </w:rPr>
        <w:t xml:space="preserve"> четири репрезентативн</w:t>
      </w:r>
      <w:r w:rsidR="002D41D9" w:rsidRPr="000F5775">
        <w:rPr>
          <w:rStyle w:val="tlid-translation"/>
          <w:rFonts w:ascii="Times New Roman" w:hAnsi="Times New Roman"/>
          <w:sz w:val="24"/>
          <w:szCs w:val="24"/>
        </w:rPr>
        <w:t>е</w:t>
      </w:r>
      <w:r w:rsidR="002D41D9" w:rsidRPr="004730F8">
        <w:rPr>
          <w:rStyle w:val="tlid-translation"/>
          <w:rFonts w:ascii="Times New Roman" w:hAnsi="Times New Roman"/>
          <w:sz w:val="24"/>
          <w:szCs w:val="24"/>
          <w:lang w:val="sr-Latn-CS"/>
        </w:rPr>
        <w:t xml:space="preserve"> </w:t>
      </w:r>
      <w:r w:rsidR="002D41D9" w:rsidRPr="000F5775">
        <w:rPr>
          <w:rStyle w:val="tlid-translation"/>
          <w:rFonts w:ascii="Times New Roman" w:hAnsi="Times New Roman"/>
          <w:sz w:val="24"/>
          <w:szCs w:val="24"/>
        </w:rPr>
        <w:t>локације</w:t>
      </w:r>
      <w:r w:rsidR="00156DA6" w:rsidRPr="000F5775">
        <w:rPr>
          <w:rStyle w:val="tlid-translation"/>
          <w:rFonts w:ascii="Times New Roman" w:hAnsi="Times New Roman"/>
          <w:sz w:val="24"/>
          <w:szCs w:val="24"/>
          <w:lang w:val="sr-Latn-CS"/>
        </w:rPr>
        <w:t xml:space="preserve"> за </w:t>
      </w:r>
      <w:r w:rsidR="00156DA6" w:rsidRPr="000F5775">
        <w:rPr>
          <w:rStyle w:val="tlid-translation"/>
          <w:rFonts w:ascii="Times New Roman" w:hAnsi="Times New Roman"/>
          <w:sz w:val="24"/>
          <w:szCs w:val="24"/>
        </w:rPr>
        <w:t>мониторинг</w:t>
      </w:r>
      <w:r w:rsidR="00156DA6" w:rsidRPr="000F5775">
        <w:rPr>
          <w:rStyle w:val="tlid-translation"/>
          <w:rFonts w:ascii="Times New Roman" w:hAnsi="Times New Roman"/>
          <w:sz w:val="24"/>
          <w:szCs w:val="24"/>
          <w:lang w:val="sr-Latn-CS"/>
        </w:rPr>
        <w:t xml:space="preserve"> супстанци за </w:t>
      </w:r>
      <w:r w:rsidR="002D41D9" w:rsidRPr="004730F8">
        <w:rPr>
          <w:rStyle w:val="tlid-translation"/>
          <w:rFonts w:ascii="Times New Roman" w:hAnsi="Times New Roman"/>
          <w:sz w:val="24"/>
          <w:szCs w:val="24"/>
          <w:lang w:val="sr-Latn-CS"/>
        </w:rPr>
        <w:t>„</w:t>
      </w:r>
      <w:r w:rsidR="00156DA6" w:rsidRPr="000F5775">
        <w:rPr>
          <w:rStyle w:val="tlid-translation"/>
          <w:rFonts w:ascii="Times New Roman" w:hAnsi="Times New Roman"/>
          <w:sz w:val="24"/>
          <w:szCs w:val="24"/>
        </w:rPr>
        <w:t>листе</w:t>
      </w:r>
      <w:r w:rsidR="00156DA6" w:rsidRPr="004730F8">
        <w:rPr>
          <w:rStyle w:val="tlid-translation"/>
          <w:rFonts w:ascii="Times New Roman" w:hAnsi="Times New Roman"/>
          <w:sz w:val="24"/>
          <w:szCs w:val="24"/>
          <w:lang w:val="sr-Latn-CS"/>
        </w:rPr>
        <w:t xml:space="preserve"> </w:t>
      </w:r>
      <w:r w:rsidR="00156DA6" w:rsidRPr="000F5775">
        <w:rPr>
          <w:rStyle w:val="tlid-translation"/>
          <w:rFonts w:ascii="Times New Roman" w:hAnsi="Times New Roman"/>
          <w:sz w:val="24"/>
          <w:szCs w:val="24"/>
        </w:rPr>
        <w:t>за</w:t>
      </w:r>
      <w:r w:rsidR="00156DA6" w:rsidRPr="004730F8">
        <w:rPr>
          <w:rStyle w:val="tlid-translation"/>
          <w:rFonts w:ascii="Times New Roman" w:hAnsi="Times New Roman"/>
          <w:sz w:val="24"/>
          <w:szCs w:val="24"/>
          <w:lang w:val="sr-Latn-CS"/>
        </w:rPr>
        <w:t xml:space="preserve"> </w:t>
      </w:r>
      <w:r w:rsidR="00156DA6" w:rsidRPr="000F5775">
        <w:rPr>
          <w:rStyle w:val="tlid-translation"/>
          <w:rFonts w:ascii="Times New Roman" w:hAnsi="Times New Roman"/>
          <w:sz w:val="24"/>
          <w:szCs w:val="24"/>
        </w:rPr>
        <w:t>праћење</w:t>
      </w:r>
      <w:r w:rsidR="002D41D9" w:rsidRPr="004730F8">
        <w:rPr>
          <w:rStyle w:val="tlid-translation"/>
          <w:rFonts w:ascii="Times New Roman" w:hAnsi="Times New Roman"/>
          <w:sz w:val="24"/>
          <w:szCs w:val="24"/>
          <w:lang w:val="sr-Latn-CS"/>
        </w:rPr>
        <w:t>“</w:t>
      </w:r>
      <w:r w:rsidRPr="000F5775">
        <w:rPr>
          <w:rStyle w:val="tlid-translation"/>
          <w:rFonts w:ascii="Times New Roman" w:hAnsi="Times New Roman"/>
          <w:sz w:val="24"/>
          <w:szCs w:val="24"/>
          <w:lang w:val="sr-Latn-CS"/>
        </w:rPr>
        <w:t xml:space="preserve">. Прва </w:t>
      </w:r>
      <w:r w:rsidR="002D41D9" w:rsidRPr="004730F8">
        <w:rPr>
          <w:rStyle w:val="tlid-translation"/>
          <w:rFonts w:ascii="Times New Roman" w:hAnsi="Times New Roman"/>
          <w:sz w:val="24"/>
          <w:szCs w:val="24"/>
          <w:lang w:val="sr-Latn-CS"/>
        </w:rPr>
        <w:t>„</w:t>
      </w:r>
      <w:r w:rsidR="00156DA6" w:rsidRPr="000F5775">
        <w:rPr>
          <w:rStyle w:val="tlid-translation"/>
          <w:rFonts w:ascii="Times New Roman" w:hAnsi="Times New Roman"/>
          <w:sz w:val="24"/>
          <w:szCs w:val="24"/>
          <w:lang w:val="sr-Latn-CS"/>
        </w:rPr>
        <w:t>листа за праћење</w:t>
      </w:r>
      <w:r w:rsidR="00803060" w:rsidRPr="004730F8">
        <w:rPr>
          <w:rStyle w:val="tlid-translation"/>
          <w:rFonts w:ascii="Times New Roman" w:hAnsi="Times New Roman"/>
          <w:sz w:val="24"/>
          <w:szCs w:val="24"/>
          <w:lang w:val="sr-Latn-CS"/>
        </w:rPr>
        <w:t>”</w:t>
      </w:r>
      <w:r w:rsidR="00156DA6" w:rsidRPr="000F5775">
        <w:rPr>
          <w:rStyle w:val="tlid-translation"/>
          <w:rFonts w:ascii="Times New Roman" w:hAnsi="Times New Roman"/>
          <w:sz w:val="24"/>
          <w:szCs w:val="24"/>
          <w:lang w:val="sr-Latn-CS"/>
        </w:rPr>
        <w:t xml:space="preserve"> је </w:t>
      </w:r>
      <w:r w:rsidR="00156DA6" w:rsidRPr="000F5775">
        <w:rPr>
          <w:rStyle w:val="tlid-translation"/>
          <w:rFonts w:ascii="Times New Roman" w:hAnsi="Times New Roman"/>
          <w:sz w:val="24"/>
          <w:szCs w:val="24"/>
        </w:rPr>
        <w:t>састављена</w:t>
      </w:r>
      <w:r w:rsidR="002B4DD0" w:rsidRPr="000F5775">
        <w:rPr>
          <w:rStyle w:val="tlid-translation"/>
          <w:rFonts w:ascii="Times New Roman" w:hAnsi="Times New Roman"/>
          <w:sz w:val="24"/>
          <w:szCs w:val="24"/>
        </w:rPr>
        <w:t>О</w:t>
      </w:r>
      <w:r w:rsidRPr="000F5775">
        <w:rPr>
          <w:rStyle w:val="tlid-translation"/>
          <w:rFonts w:ascii="Times New Roman" w:hAnsi="Times New Roman"/>
          <w:sz w:val="24"/>
          <w:szCs w:val="24"/>
          <w:lang w:val="sr-Latn-CS"/>
        </w:rPr>
        <w:t>длуком Комисије (ЕУ)</w:t>
      </w:r>
      <w:r w:rsidR="002B4DD0" w:rsidRPr="004730F8">
        <w:rPr>
          <w:rStyle w:val="tlid-translation"/>
          <w:rFonts w:ascii="Times New Roman" w:hAnsi="Times New Roman"/>
          <w:sz w:val="24"/>
          <w:szCs w:val="24"/>
          <w:lang w:val="sr-Latn-CS"/>
        </w:rPr>
        <w:t xml:space="preserve"> </w:t>
      </w:r>
      <w:r w:rsidR="002B4DD0" w:rsidRPr="000F5775">
        <w:rPr>
          <w:rStyle w:val="tlid-translation"/>
          <w:rFonts w:ascii="Times New Roman" w:hAnsi="Times New Roman"/>
          <w:sz w:val="24"/>
          <w:szCs w:val="24"/>
        </w:rPr>
        <w:t>о</w:t>
      </w:r>
      <w:r w:rsidR="002B4DD0" w:rsidRPr="004730F8">
        <w:rPr>
          <w:rStyle w:val="tlid-translation"/>
          <w:rFonts w:ascii="Times New Roman" w:hAnsi="Times New Roman"/>
          <w:sz w:val="24"/>
          <w:szCs w:val="24"/>
          <w:lang w:val="sr-Latn-CS"/>
        </w:rPr>
        <w:t xml:space="preserve"> </w:t>
      </w:r>
      <w:r w:rsidR="002B4DD0" w:rsidRPr="000F5775">
        <w:rPr>
          <w:rStyle w:val="tlid-translation"/>
          <w:rFonts w:ascii="Times New Roman" w:hAnsi="Times New Roman"/>
          <w:sz w:val="24"/>
          <w:szCs w:val="24"/>
        </w:rPr>
        <w:t>спровођењу</w:t>
      </w:r>
      <w:r w:rsidRPr="000F5775">
        <w:rPr>
          <w:rStyle w:val="tlid-translation"/>
          <w:rFonts w:ascii="Times New Roman" w:hAnsi="Times New Roman"/>
          <w:sz w:val="24"/>
          <w:szCs w:val="24"/>
          <w:lang w:val="sr-Latn-CS"/>
        </w:rPr>
        <w:t xml:space="preserve"> 2015/495 и укључује 10 супстанци (ова листа је дина</w:t>
      </w:r>
      <w:r w:rsidR="002B4DD0" w:rsidRPr="000F5775">
        <w:rPr>
          <w:rStyle w:val="tlid-translation"/>
          <w:rFonts w:ascii="Times New Roman" w:hAnsi="Times New Roman"/>
          <w:sz w:val="24"/>
          <w:szCs w:val="24"/>
          <w:lang w:val="sr-Latn-CS"/>
        </w:rPr>
        <w:t xml:space="preserve">мична и биће ажурирана). </w:t>
      </w:r>
      <w:r w:rsidR="002B4DD0" w:rsidRPr="000F5775">
        <w:rPr>
          <w:rStyle w:val="tlid-translation"/>
          <w:rFonts w:ascii="Times New Roman" w:hAnsi="Times New Roman"/>
          <w:sz w:val="24"/>
          <w:szCs w:val="24"/>
        </w:rPr>
        <w:t>Мониторинг</w:t>
      </w:r>
      <w:r w:rsidRPr="000F5775">
        <w:rPr>
          <w:rStyle w:val="tlid-translation"/>
          <w:rFonts w:ascii="Times New Roman" w:hAnsi="Times New Roman"/>
          <w:sz w:val="24"/>
          <w:szCs w:val="24"/>
          <w:lang w:val="sr-Latn-CS"/>
        </w:rPr>
        <w:t xml:space="preserve"> супстанци </w:t>
      </w:r>
      <w:r w:rsidR="002B4DD0" w:rsidRPr="000F5775">
        <w:rPr>
          <w:rStyle w:val="tlid-translation"/>
          <w:rFonts w:ascii="Times New Roman" w:hAnsi="Times New Roman"/>
          <w:sz w:val="24"/>
          <w:szCs w:val="24"/>
        </w:rPr>
        <w:t>са</w:t>
      </w:r>
      <w:r w:rsidR="002D41D9" w:rsidRPr="004730F8">
        <w:rPr>
          <w:rStyle w:val="tlid-translation"/>
          <w:rFonts w:ascii="Times New Roman" w:hAnsi="Times New Roman"/>
          <w:sz w:val="24"/>
          <w:szCs w:val="24"/>
          <w:lang w:val="sr-Latn-CS"/>
        </w:rPr>
        <w:t>„</w:t>
      </w:r>
      <w:r w:rsidR="002B4DD0" w:rsidRPr="000F5775">
        <w:rPr>
          <w:rStyle w:val="tlid-translation"/>
          <w:rFonts w:ascii="Times New Roman" w:hAnsi="Times New Roman"/>
          <w:sz w:val="24"/>
          <w:szCs w:val="24"/>
          <w:lang w:val="sr-Latn-CS"/>
        </w:rPr>
        <w:t>лист</w:t>
      </w:r>
      <w:r w:rsidR="002B4DD0" w:rsidRPr="000F5775">
        <w:rPr>
          <w:rStyle w:val="tlid-translation"/>
          <w:rFonts w:ascii="Times New Roman" w:hAnsi="Times New Roman"/>
          <w:sz w:val="24"/>
          <w:szCs w:val="24"/>
        </w:rPr>
        <w:t>е</w:t>
      </w:r>
      <w:r w:rsidR="002B4DD0" w:rsidRPr="004730F8">
        <w:rPr>
          <w:rStyle w:val="tlid-translation"/>
          <w:rFonts w:ascii="Times New Roman" w:hAnsi="Times New Roman"/>
          <w:sz w:val="24"/>
          <w:szCs w:val="24"/>
          <w:lang w:val="sr-Latn-CS"/>
        </w:rPr>
        <w:t xml:space="preserve"> </w:t>
      </w:r>
      <w:r w:rsidR="002B4DD0" w:rsidRPr="000F5775">
        <w:rPr>
          <w:rStyle w:val="tlid-translation"/>
          <w:rFonts w:ascii="Times New Roman" w:hAnsi="Times New Roman"/>
          <w:sz w:val="24"/>
          <w:szCs w:val="24"/>
        </w:rPr>
        <w:t>за</w:t>
      </w:r>
      <w:r w:rsidR="002B4DD0" w:rsidRPr="004730F8">
        <w:rPr>
          <w:rStyle w:val="tlid-translation"/>
          <w:rFonts w:ascii="Times New Roman" w:hAnsi="Times New Roman"/>
          <w:sz w:val="24"/>
          <w:szCs w:val="24"/>
          <w:lang w:val="sr-Latn-CS"/>
        </w:rPr>
        <w:t xml:space="preserve"> </w:t>
      </w:r>
      <w:r w:rsidR="002B4DD0" w:rsidRPr="000F5775">
        <w:rPr>
          <w:rStyle w:val="tlid-translation"/>
          <w:rFonts w:ascii="Times New Roman" w:hAnsi="Times New Roman"/>
          <w:sz w:val="24"/>
          <w:szCs w:val="24"/>
        </w:rPr>
        <w:t>праћење</w:t>
      </w:r>
      <w:r w:rsidR="002D41D9" w:rsidRPr="004730F8">
        <w:rPr>
          <w:rStyle w:val="tlid-translation"/>
          <w:rFonts w:ascii="Times New Roman" w:hAnsi="Times New Roman"/>
          <w:sz w:val="24"/>
          <w:szCs w:val="24"/>
          <w:lang w:val="sr-Latn-CS"/>
        </w:rPr>
        <w:t>“</w:t>
      </w:r>
      <w:r w:rsidRPr="000F5775">
        <w:rPr>
          <w:rStyle w:val="tlid-translation"/>
          <w:rFonts w:ascii="Times New Roman" w:hAnsi="Times New Roman"/>
          <w:sz w:val="24"/>
          <w:szCs w:val="24"/>
          <w:lang w:val="sr-Latn-CS"/>
        </w:rPr>
        <w:t xml:space="preserve"> ће морати да се покрене до почетка првог </w:t>
      </w:r>
      <w:r w:rsidR="00B50938" w:rsidRPr="000F5775">
        <w:rPr>
          <w:rStyle w:val="tlid-translation"/>
          <w:rFonts w:ascii="Times New Roman" w:hAnsi="Times New Roman"/>
          <w:sz w:val="24"/>
          <w:szCs w:val="24"/>
          <w:lang w:val="sr-Latn-CS"/>
        </w:rPr>
        <w:t xml:space="preserve">периода управљања </w:t>
      </w:r>
      <w:r w:rsidR="00B50938" w:rsidRPr="000F5775">
        <w:rPr>
          <w:rStyle w:val="tlid-translation"/>
          <w:rFonts w:ascii="Times New Roman" w:hAnsi="Times New Roman"/>
          <w:sz w:val="24"/>
          <w:szCs w:val="24"/>
        </w:rPr>
        <w:t>водним</w:t>
      </w:r>
      <w:r w:rsidR="00B50938" w:rsidRPr="004730F8">
        <w:rPr>
          <w:rStyle w:val="tlid-translation"/>
          <w:rFonts w:ascii="Times New Roman" w:hAnsi="Times New Roman"/>
          <w:sz w:val="24"/>
          <w:szCs w:val="24"/>
          <w:lang w:val="sr-Latn-CS"/>
        </w:rPr>
        <w:t xml:space="preserve"> </w:t>
      </w:r>
      <w:r w:rsidR="00B50938" w:rsidRPr="000F5775">
        <w:rPr>
          <w:rStyle w:val="tlid-translation"/>
          <w:rFonts w:ascii="Times New Roman" w:hAnsi="Times New Roman"/>
          <w:sz w:val="24"/>
          <w:szCs w:val="24"/>
        </w:rPr>
        <w:t>подручјима</w:t>
      </w:r>
      <w:r w:rsidRPr="000F5775">
        <w:rPr>
          <w:rStyle w:val="tlid-translation"/>
          <w:rFonts w:ascii="Times New Roman" w:hAnsi="Times New Roman"/>
          <w:sz w:val="24"/>
          <w:szCs w:val="24"/>
          <w:lang w:val="sr-Latn-CS"/>
        </w:rPr>
        <w:t>. С</w:t>
      </w:r>
      <w:r w:rsidR="00B50938" w:rsidRPr="000F5775">
        <w:rPr>
          <w:rStyle w:val="tlid-translation"/>
          <w:rFonts w:ascii="Times New Roman" w:hAnsi="Times New Roman"/>
          <w:sz w:val="24"/>
          <w:szCs w:val="24"/>
          <w:lang w:val="sr-Latn-CS"/>
        </w:rPr>
        <w:t xml:space="preserve">ве супстанце са листе </w:t>
      </w:r>
      <w:r w:rsidR="00B50938" w:rsidRPr="000F5775">
        <w:rPr>
          <w:rStyle w:val="tlid-translation"/>
          <w:rFonts w:ascii="Times New Roman" w:hAnsi="Times New Roman"/>
          <w:sz w:val="24"/>
          <w:szCs w:val="24"/>
        </w:rPr>
        <w:t>за</w:t>
      </w:r>
      <w:r w:rsidR="00B50938" w:rsidRPr="004730F8">
        <w:rPr>
          <w:rStyle w:val="tlid-translation"/>
          <w:rFonts w:ascii="Times New Roman" w:hAnsi="Times New Roman"/>
          <w:sz w:val="24"/>
          <w:szCs w:val="24"/>
          <w:lang w:val="sr-Latn-CS"/>
        </w:rPr>
        <w:t xml:space="preserve"> </w:t>
      </w:r>
      <w:r w:rsidR="00B50938" w:rsidRPr="000F5775">
        <w:rPr>
          <w:rStyle w:val="tlid-translation"/>
          <w:rFonts w:ascii="Times New Roman" w:hAnsi="Times New Roman"/>
          <w:sz w:val="24"/>
          <w:szCs w:val="24"/>
        </w:rPr>
        <w:t>праћење</w:t>
      </w:r>
      <w:r w:rsidRPr="000F5775">
        <w:rPr>
          <w:rStyle w:val="tlid-translation"/>
          <w:rFonts w:ascii="Times New Roman" w:hAnsi="Times New Roman"/>
          <w:sz w:val="24"/>
          <w:szCs w:val="24"/>
          <w:lang w:val="sr-Latn-CS"/>
        </w:rPr>
        <w:t xml:space="preserve"> (важеће на тај дан) </w:t>
      </w:r>
      <w:r w:rsidR="002D41D9" w:rsidRPr="000F5775">
        <w:rPr>
          <w:rStyle w:val="tlid-translation"/>
          <w:rFonts w:ascii="Times New Roman" w:hAnsi="Times New Roman"/>
          <w:sz w:val="24"/>
          <w:szCs w:val="24"/>
          <w:lang w:val="sr-Latn-CS"/>
        </w:rPr>
        <w:t>мор</w:t>
      </w:r>
      <w:r w:rsidR="002D41D9" w:rsidRPr="000F5775">
        <w:rPr>
          <w:rStyle w:val="tlid-translation"/>
          <w:rFonts w:ascii="Times New Roman" w:hAnsi="Times New Roman"/>
          <w:sz w:val="24"/>
          <w:szCs w:val="24"/>
        </w:rPr>
        <w:t>аће</w:t>
      </w:r>
      <w:r w:rsidRPr="000F5775">
        <w:rPr>
          <w:rStyle w:val="tlid-translation"/>
          <w:rFonts w:ascii="Times New Roman" w:hAnsi="Times New Roman"/>
          <w:sz w:val="24"/>
          <w:szCs w:val="24"/>
          <w:lang w:val="sr-Latn-CS"/>
        </w:rPr>
        <w:t xml:space="preserve"> да се прате најмање годину дана са учесталошћу од најмање једног мерења годишње. Ме</w:t>
      </w:r>
      <w:r w:rsidR="00B50938" w:rsidRPr="000F5775">
        <w:rPr>
          <w:rStyle w:val="tlid-translation"/>
          <w:rFonts w:ascii="Times New Roman" w:hAnsi="Times New Roman"/>
          <w:sz w:val="24"/>
          <w:szCs w:val="24"/>
          <w:lang w:val="sr-Latn-CS"/>
        </w:rPr>
        <w:t xml:space="preserve">ста за мониторинг ће морати </w:t>
      </w:r>
      <w:r w:rsidR="00B50938" w:rsidRPr="000F5775">
        <w:rPr>
          <w:rStyle w:val="tlid-translation"/>
          <w:rFonts w:ascii="Times New Roman" w:hAnsi="Times New Roman"/>
          <w:sz w:val="24"/>
          <w:szCs w:val="24"/>
        </w:rPr>
        <w:t>да</w:t>
      </w:r>
      <w:r w:rsidR="00B50938" w:rsidRPr="004730F8">
        <w:rPr>
          <w:rStyle w:val="tlid-translation"/>
          <w:rFonts w:ascii="Times New Roman" w:hAnsi="Times New Roman"/>
          <w:sz w:val="24"/>
          <w:szCs w:val="24"/>
          <w:lang w:val="sr-Latn-CS"/>
        </w:rPr>
        <w:t xml:space="preserve"> </w:t>
      </w:r>
      <w:r w:rsidR="0024555A" w:rsidRPr="000F5775">
        <w:rPr>
          <w:rStyle w:val="tlid-translation"/>
          <w:rFonts w:ascii="Times New Roman" w:hAnsi="Times New Roman"/>
          <w:sz w:val="24"/>
          <w:szCs w:val="24"/>
        </w:rPr>
        <w:t>одаберу</w:t>
      </w:r>
      <w:r w:rsidR="0024555A" w:rsidRPr="004730F8">
        <w:rPr>
          <w:rStyle w:val="tlid-translation"/>
          <w:rFonts w:ascii="Times New Roman" w:hAnsi="Times New Roman"/>
          <w:sz w:val="24"/>
          <w:szCs w:val="24"/>
          <w:lang w:val="sr-Latn-CS"/>
        </w:rPr>
        <w:t xml:space="preserve"> </w:t>
      </w:r>
      <w:r w:rsidR="0024555A" w:rsidRPr="000F5775">
        <w:rPr>
          <w:rStyle w:val="tlid-translation"/>
          <w:rFonts w:ascii="Times New Roman" w:hAnsi="Times New Roman"/>
          <w:sz w:val="24"/>
          <w:szCs w:val="24"/>
        </w:rPr>
        <w:t>експерти</w:t>
      </w:r>
      <w:r w:rsidR="0024555A"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узи</w:t>
      </w:r>
      <w:r w:rsidR="00DD2BF2" w:rsidRPr="000F5775">
        <w:rPr>
          <w:rStyle w:val="tlid-translation"/>
          <w:rFonts w:ascii="Times New Roman" w:hAnsi="Times New Roman"/>
          <w:sz w:val="24"/>
          <w:szCs w:val="24"/>
          <w:lang w:val="sr-Latn-CS"/>
        </w:rPr>
        <w:t xml:space="preserve">мајући у обзир обрасце </w:t>
      </w:r>
      <w:r w:rsidR="00DD2BF2" w:rsidRPr="000F5775">
        <w:rPr>
          <w:rStyle w:val="tlid-translation"/>
          <w:rFonts w:ascii="Times New Roman" w:hAnsi="Times New Roman"/>
          <w:sz w:val="24"/>
          <w:szCs w:val="24"/>
        </w:rPr>
        <w:t>коришћења</w:t>
      </w:r>
      <w:r w:rsidRPr="000F5775">
        <w:rPr>
          <w:rStyle w:val="tlid-translation"/>
          <w:rFonts w:ascii="Times New Roman" w:hAnsi="Times New Roman"/>
          <w:sz w:val="24"/>
          <w:szCs w:val="24"/>
          <w:lang w:val="sr-Latn-CS"/>
        </w:rPr>
        <w:t xml:space="preserve"> и могућност појаве супстанци.</w:t>
      </w:r>
    </w:p>
    <w:p w:rsidR="00E718BA" w:rsidRPr="004730F8" w:rsidRDefault="00ED0BEE" w:rsidP="007C7C97">
      <w:pPr>
        <w:autoSpaceDE w:val="0"/>
        <w:autoSpaceDN w:val="0"/>
        <w:adjustRightInd w:val="0"/>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 xml:space="preserve">Оперативне станице за мониторинг ће морати </w:t>
      </w:r>
      <w:r w:rsidR="00D24500" w:rsidRPr="000F5775">
        <w:rPr>
          <w:rStyle w:val="tlid-translation"/>
          <w:rFonts w:ascii="Times New Roman" w:hAnsi="Times New Roman"/>
          <w:sz w:val="24"/>
          <w:szCs w:val="24"/>
        </w:rPr>
        <w:t>да</w:t>
      </w:r>
      <w:r w:rsidR="00D24500" w:rsidRPr="004730F8">
        <w:rPr>
          <w:rStyle w:val="tlid-translation"/>
          <w:rFonts w:ascii="Times New Roman" w:hAnsi="Times New Roman"/>
          <w:sz w:val="24"/>
          <w:szCs w:val="24"/>
          <w:lang w:val="sr-Latn-CS"/>
        </w:rPr>
        <w:t xml:space="preserve"> </w:t>
      </w:r>
      <w:r w:rsidR="00D24500" w:rsidRPr="000F5775">
        <w:rPr>
          <w:rStyle w:val="tlid-translation"/>
          <w:rFonts w:ascii="Times New Roman" w:hAnsi="Times New Roman"/>
          <w:sz w:val="24"/>
          <w:szCs w:val="24"/>
          <w:lang w:val="sr-Latn-CS"/>
        </w:rPr>
        <w:t>б</w:t>
      </w:r>
      <w:r w:rsidR="00D24500" w:rsidRPr="000F5775">
        <w:rPr>
          <w:rStyle w:val="tlid-translation"/>
          <w:rFonts w:ascii="Times New Roman" w:hAnsi="Times New Roman"/>
          <w:sz w:val="24"/>
          <w:szCs w:val="24"/>
        </w:rPr>
        <w:t>уду</w:t>
      </w:r>
      <w:r w:rsidR="0033579F" w:rsidRPr="000F5775">
        <w:rPr>
          <w:rStyle w:val="tlid-translation"/>
          <w:rFonts w:ascii="Times New Roman" w:hAnsi="Times New Roman"/>
          <w:sz w:val="24"/>
          <w:szCs w:val="24"/>
        </w:rPr>
        <w:t>постављене</w:t>
      </w:r>
      <w:r w:rsidR="0033579F" w:rsidRPr="000F5775">
        <w:rPr>
          <w:rStyle w:val="tlid-translation"/>
          <w:rFonts w:ascii="Times New Roman" w:hAnsi="Times New Roman"/>
          <w:sz w:val="24"/>
          <w:szCs w:val="24"/>
          <w:lang w:val="sr-Latn-CS"/>
        </w:rPr>
        <w:t xml:space="preserve"> у водним т</w:t>
      </w:r>
      <w:r w:rsidR="0033579F" w:rsidRPr="000F5775">
        <w:rPr>
          <w:rStyle w:val="tlid-translation"/>
          <w:rFonts w:ascii="Times New Roman" w:hAnsi="Times New Roman"/>
          <w:sz w:val="24"/>
          <w:szCs w:val="24"/>
        </w:rPr>
        <w:t>е</w:t>
      </w:r>
      <w:r w:rsidRPr="000F5775">
        <w:rPr>
          <w:rStyle w:val="tlid-translation"/>
          <w:rFonts w:ascii="Times New Roman" w:hAnsi="Times New Roman"/>
          <w:sz w:val="24"/>
          <w:szCs w:val="24"/>
          <w:lang w:val="sr-Latn-CS"/>
        </w:rPr>
        <w:t>лима која су</w:t>
      </w:r>
      <w:r w:rsidR="0033579F" w:rsidRPr="004730F8">
        <w:rPr>
          <w:rStyle w:val="tlid-translation"/>
          <w:rFonts w:ascii="Times New Roman" w:hAnsi="Times New Roman"/>
          <w:sz w:val="24"/>
          <w:szCs w:val="24"/>
          <w:lang w:val="sr-Latn-CS"/>
        </w:rPr>
        <w:t>,</w:t>
      </w:r>
      <w:r w:rsidRPr="000F5775">
        <w:rPr>
          <w:rStyle w:val="tlid-translation"/>
          <w:rFonts w:ascii="Times New Roman" w:hAnsi="Times New Roman"/>
          <w:sz w:val="24"/>
          <w:szCs w:val="24"/>
          <w:lang w:val="sr-Latn-CS"/>
        </w:rPr>
        <w:t xml:space="preserve"> или потенцијално могу бити</w:t>
      </w:r>
      <w:r w:rsidR="0033579F" w:rsidRPr="004730F8">
        <w:rPr>
          <w:rStyle w:val="tlid-translation"/>
          <w:rFonts w:ascii="Times New Roman" w:hAnsi="Times New Roman"/>
          <w:sz w:val="24"/>
          <w:szCs w:val="24"/>
          <w:lang w:val="sr-Latn-CS"/>
        </w:rPr>
        <w:t>,</w:t>
      </w:r>
      <w:r w:rsidRPr="000F5775">
        <w:rPr>
          <w:rStyle w:val="tlid-translation"/>
          <w:rFonts w:ascii="Times New Roman" w:hAnsi="Times New Roman"/>
          <w:sz w:val="24"/>
          <w:szCs w:val="24"/>
          <w:lang w:val="sr-Latn-CS"/>
        </w:rPr>
        <w:t xml:space="preserve"> изложена ризику да не постигну </w:t>
      </w:r>
      <w:r w:rsidR="00836167" w:rsidRPr="000F5775">
        <w:rPr>
          <w:rStyle w:val="tlid-translation"/>
          <w:rFonts w:ascii="Times New Roman" w:hAnsi="Times New Roman"/>
          <w:sz w:val="24"/>
          <w:szCs w:val="24"/>
        </w:rPr>
        <w:t>постављене</w:t>
      </w:r>
      <w:r w:rsidR="00836167" w:rsidRPr="004730F8">
        <w:rPr>
          <w:rStyle w:val="tlid-translation"/>
          <w:rFonts w:ascii="Times New Roman" w:hAnsi="Times New Roman"/>
          <w:sz w:val="24"/>
          <w:szCs w:val="24"/>
          <w:lang w:val="sr-Latn-CS"/>
        </w:rPr>
        <w:t xml:space="preserve"> </w:t>
      </w:r>
      <w:r w:rsidR="002E62AC" w:rsidRPr="000F5775">
        <w:rPr>
          <w:rStyle w:val="tlid-translation"/>
          <w:rFonts w:ascii="Times New Roman" w:hAnsi="Times New Roman"/>
          <w:sz w:val="24"/>
          <w:szCs w:val="24"/>
          <w:lang w:val="sr-Latn-CS"/>
        </w:rPr>
        <w:t>еколошке циљеве. Водна т</w:t>
      </w:r>
      <w:r w:rsidR="002E62AC" w:rsidRPr="000F5775">
        <w:rPr>
          <w:rStyle w:val="tlid-translation"/>
          <w:rFonts w:ascii="Times New Roman" w:hAnsi="Times New Roman"/>
          <w:sz w:val="24"/>
          <w:szCs w:val="24"/>
        </w:rPr>
        <w:t>е</w:t>
      </w:r>
      <w:r w:rsidR="00D24500" w:rsidRPr="000F5775">
        <w:rPr>
          <w:rStyle w:val="tlid-translation"/>
          <w:rFonts w:ascii="Times New Roman" w:hAnsi="Times New Roman"/>
          <w:sz w:val="24"/>
          <w:szCs w:val="24"/>
          <w:lang w:val="sr-Latn-CS"/>
        </w:rPr>
        <w:t>ла која захт</w:t>
      </w:r>
      <w:r w:rsidRPr="000F5775">
        <w:rPr>
          <w:rStyle w:val="tlid-translation"/>
          <w:rFonts w:ascii="Times New Roman" w:hAnsi="Times New Roman"/>
          <w:sz w:val="24"/>
          <w:szCs w:val="24"/>
          <w:lang w:val="sr-Latn-CS"/>
        </w:rPr>
        <w:t>евају оперативни мониторинг морају се идент</w:t>
      </w:r>
      <w:r w:rsidR="00D24500" w:rsidRPr="000F5775">
        <w:rPr>
          <w:rStyle w:val="tlid-translation"/>
          <w:rFonts w:ascii="Times New Roman" w:hAnsi="Times New Roman"/>
          <w:sz w:val="24"/>
          <w:szCs w:val="24"/>
          <w:lang w:val="sr-Latn-CS"/>
        </w:rPr>
        <w:t>ифи</w:t>
      </w:r>
      <w:r w:rsidR="00D24500" w:rsidRPr="000F5775">
        <w:rPr>
          <w:rStyle w:val="tlid-translation"/>
          <w:rFonts w:ascii="Times New Roman" w:hAnsi="Times New Roman"/>
          <w:sz w:val="24"/>
          <w:szCs w:val="24"/>
        </w:rPr>
        <w:t>ковати</w:t>
      </w:r>
      <w:r w:rsidRPr="000F5775">
        <w:rPr>
          <w:rStyle w:val="tlid-translation"/>
          <w:rFonts w:ascii="Times New Roman" w:hAnsi="Times New Roman"/>
          <w:sz w:val="24"/>
          <w:szCs w:val="24"/>
          <w:lang w:val="sr-Latn-CS"/>
        </w:rPr>
        <w:t xml:space="preserve"> на основу резултата анализе притисака и </w:t>
      </w:r>
      <w:r w:rsidR="00D24500" w:rsidRPr="000F5775">
        <w:rPr>
          <w:rStyle w:val="tlid-translation"/>
          <w:rFonts w:ascii="Times New Roman" w:hAnsi="Times New Roman"/>
          <w:sz w:val="24"/>
          <w:szCs w:val="24"/>
          <w:lang w:val="sr-Latn-CS"/>
        </w:rPr>
        <w:t xml:space="preserve">утицаја и резултата </w:t>
      </w:r>
      <w:r w:rsidR="00D24500" w:rsidRPr="000F5775">
        <w:rPr>
          <w:rStyle w:val="tlid-translation"/>
          <w:rFonts w:ascii="Times New Roman" w:hAnsi="Times New Roman"/>
          <w:sz w:val="24"/>
          <w:szCs w:val="24"/>
        </w:rPr>
        <w:t>претходних</w:t>
      </w:r>
      <w:r w:rsidRPr="000F5775">
        <w:rPr>
          <w:rStyle w:val="tlid-translation"/>
          <w:rFonts w:ascii="Times New Roman" w:hAnsi="Times New Roman"/>
          <w:sz w:val="24"/>
          <w:szCs w:val="24"/>
          <w:lang w:val="sr-Latn-CS"/>
        </w:rPr>
        <w:t xml:space="preserve"> програма мониторинга. Оперативни мониторинг </w:t>
      </w:r>
      <w:r w:rsidR="002E62AC" w:rsidRPr="000F5775">
        <w:rPr>
          <w:rStyle w:val="tlid-translation"/>
          <w:rFonts w:ascii="Times New Roman" w:hAnsi="Times New Roman"/>
          <w:sz w:val="24"/>
          <w:szCs w:val="24"/>
        </w:rPr>
        <w:t>би</w:t>
      </w:r>
      <w:r w:rsidR="002E62AC"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треба</w:t>
      </w:r>
      <w:r w:rsidR="002E62AC" w:rsidRPr="000F5775">
        <w:rPr>
          <w:rStyle w:val="tlid-translation"/>
          <w:rFonts w:ascii="Times New Roman" w:hAnsi="Times New Roman"/>
          <w:sz w:val="24"/>
          <w:szCs w:val="24"/>
        </w:rPr>
        <w:t>ло</w:t>
      </w:r>
      <w:r w:rsidR="002E62AC" w:rsidRPr="000F5775">
        <w:rPr>
          <w:rStyle w:val="tlid-translation"/>
          <w:rFonts w:ascii="Times New Roman" w:hAnsi="Times New Roman"/>
          <w:sz w:val="24"/>
          <w:szCs w:val="24"/>
          <w:lang w:val="sr-Latn-CS"/>
        </w:rPr>
        <w:t xml:space="preserve"> организовати у водним т</w:t>
      </w:r>
      <w:r w:rsidRPr="000F5775">
        <w:rPr>
          <w:rStyle w:val="tlid-translation"/>
          <w:rFonts w:ascii="Times New Roman" w:hAnsi="Times New Roman"/>
          <w:sz w:val="24"/>
          <w:szCs w:val="24"/>
          <w:lang w:val="sr-Latn-CS"/>
        </w:rPr>
        <w:t>елима која, на основу резултата из претходних програма мо</w:t>
      </w:r>
      <w:r w:rsidR="00313EBB" w:rsidRPr="000F5775">
        <w:rPr>
          <w:rStyle w:val="tlid-translation"/>
          <w:rFonts w:ascii="Times New Roman" w:hAnsi="Times New Roman"/>
          <w:sz w:val="24"/>
          <w:szCs w:val="24"/>
          <w:lang w:val="sr-Latn-CS"/>
        </w:rPr>
        <w:t>ни</w:t>
      </w:r>
      <w:r w:rsidR="00836167" w:rsidRPr="000F5775">
        <w:rPr>
          <w:rStyle w:val="tlid-translation"/>
          <w:rFonts w:ascii="Times New Roman" w:hAnsi="Times New Roman"/>
          <w:sz w:val="24"/>
          <w:szCs w:val="24"/>
          <w:lang w:val="sr-Latn-CS"/>
        </w:rPr>
        <w:t xml:space="preserve">торинга, не </w:t>
      </w:r>
      <w:r w:rsidR="00836167" w:rsidRPr="000F5775">
        <w:rPr>
          <w:rStyle w:val="tlid-translation"/>
          <w:rFonts w:ascii="Times New Roman" w:hAnsi="Times New Roman"/>
          <w:sz w:val="24"/>
          <w:szCs w:val="24"/>
        </w:rPr>
        <w:t>испуњавају</w:t>
      </w:r>
      <w:r w:rsidR="00836167" w:rsidRPr="004730F8">
        <w:rPr>
          <w:rStyle w:val="tlid-translation"/>
          <w:rFonts w:ascii="Times New Roman" w:hAnsi="Times New Roman"/>
          <w:sz w:val="24"/>
          <w:szCs w:val="24"/>
          <w:lang w:val="sr-Latn-CS"/>
        </w:rPr>
        <w:t xml:space="preserve"> </w:t>
      </w:r>
      <w:r w:rsidR="00836167" w:rsidRPr="000F5775">
        <w:rPr>
          <w:rStyle w:val="tlid-translation"/>
          <w:rFonts w:ascii="Times New Roman" w:hAnsi="Times New Roman"/>
          <w:sz w:val="24"/>
          <w:szCs w:val="24"/>
        </w:rPr>
        <w:t>захтеве</w:t>
      </w:r>
      <w:r w:rsidR="00836167" w:rsidRPr="004730F8">
        <w:rPr>
          <w:rStyle w:val="tlid-translation"/>
          <w:rFonts w:ascii="Times New Roman" w:hAnsi="Times New Roman"/>
          <w:sz w:val="24"/>
          <w:szCs w:val="24"/>
          <w:lang w:val="sr-Latn-CS"/>
        </w:rPr>
        <w:t xml:space="preserve">  </w:t>
      </w:r>
      <w:r w:rsidR="00836167" w:rsidRPr="000F5775">
        <w:rPr>
          <w:rStyle w:val="tlid-translation"/>
          <w:rFonts w:ascii="Times New Roman" w:hAnsi="Times New Roman"/>
          <w:sz w:val="24"/>
          <w:szCs w:val="24"/>
        </w:rPr>
        <w:t>за</w:t>
      </w:r>
      <w:r w:rsidR="00836167" w:rsidRPr="004730F8">
        <w:rPr>
          <w:rStyle w:val="tlid-translation"/>
          <w:rFonts w:ascii="Times New Roman" w:hAnsi="Times New Roman"/>
          <w:sz w:val="24"/>
          <w:szCs w:val="24"/>
          <w:lang w:val="sr-Latn-CS"/>
        </w:rPr>
        <w:t xml:space="preserve"> </w:t>
      </w:r>
      <w:r w:rsidR="00836167" w:rsidRPr="000F5775">
        <w:rPr>
          <w:rStyle w:val="tlid-translation"/>
          <w:rFonts w:ascii="Times New Roman" w:hAnsi="Times New Roman"/>
          <w:sz w:val="24"/>
          <w:szCs w:val="24"/>
        </w:rPr>
        <w:t>постизање</w:t>
      </w:r>
      <w:r w:rsidR="00836167"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до</w:t>
      </w:r>
      <w:r w:rsidR="00313EBB" w:rsidRPr="000F5775">
        <w:rPr>
          <w:rStyle w:val="tlid-translation"/>
          <w:rFonts w:ascii="Times New Roman" w:hAnsi="Times New Roman"/>
          <w:sz w:val="24"/>
          <w:szCs w:val="24"/>
          <w:lang w:val="sr-Latn-CS"/>
        </w:rPr>
        <w:t>б</w:t>
      </w:r>
      <w:r w:rsidR="00313EBB" w:rsidRPr="000F5775">
        <w:rPr>
          <w:rStyle w:val="tlid-translation"/>
          <w:rFonts w:ascii="Times New Roman" w:hAnsi="Times New Roman"/>
          <w:sz w:val="24"/>
          <w:szCs w:val="24"/>
        </w:rPr>
        <w:t>рог</w:t>
      </w:r>
      <w:r w:rsidR="00313EBB" w:rsidRPr="000F5775">
        <w:rPr>
          <w:rStyle w:val="tlid-translation"/>
          <w:rFonts w:ascii="Times New Roman" w:hAnsi="Times New Roman"/>
          <w:sz w:val="24"/>
          <w:szCs w:val="24"/>
          <w:lang w:val="sr-Latn-CS"/>
        </w:rPr>
        <w:t xml:space="preserve"> еколошк</w:t>
      </w:r>
      <w:r w:rsidR="00313EBB" w:rsidRPr="000F5775">
        <w:rPr>
          <w:rStyle w:val="tlid-translation"/>
          <w:rFonts w:ascii="Times New Roman" w:hAnsi="Times New Roman"/>
          <w:sz w:val="24"/>
          <w:szCs w:val="24"/>
        </w:rPr>
        <w:t>ог</w:t>
      </w:r>
      <w:r w:rsidR="00313EBB" w:rsidRPr="000F5775">
        <w:rPr>
          <w:rStyle w:val="tlid-translation"/>
          <w:rFonts w:ascii="Times New Roman" w:hAnsi="Times New Roman"/>
          <w:sz w:val="24"/>
          <w:szCs w:val="24"/>
          <w:lang w:val="sr-Latn-CS"/>
        </w:rPr>
        <w:t xml:space="preserve"> или </w:t>
      </w:r>
      <w:r w:rsidR="00313EBB" w:rsidRPr="000F5775">
        <w:rPr>
          <w:rStyle w:val="tlid-translation"/>
          <w:rFonts w:ascii="Times New Roman" w:hAnsi="Times New Roman"/>
          <w:sz w:val="24"/>
          <w:szCs w:val="24"/>
        </w:rPr>
        <w:t>х</w:t>
      </w:r>
      <w:r w:rsidR="00313EBB" w:rsidRPr="000F5775">
        <w:rPr>
          <w:rStyle w:val="tlid-translation"/>
          <w:rFonts w:ascii="Times New Roman" w:hAnsi="Times New Roman"/>
          <w:sz w:val="24"/>
          <w:szCs w:val="24"/>
          <w:lang w:val="sr-Latn-CS"/>
        </w:rPr>
        <w:t>емијск</w:t>
      </w:r>
      <w:r w:rsidR="00313EBB" w:rsidRPr="000F5775">
        <w:rPr>
          <w:rStyle w:val="tlid-translation"/>
          <w:rFonts w:ascii="Times New Roman" w:hAnsi="Times New Roman"/>
          <w:sz w:val="24"/>
          <w:szCs w:val="24"/>
        </w:rPr>
        <w:t>ог</w:t>
      </w:r>
      <w:r w:rsidR="00313EBB" w:rsidRPr="000F5775">
        <w:rPr>
          <w:rStyle w:val="tlid-translation"/>
          <w:rFonts w:ascii="Times New Roman" w:hAnsi="Times New Roman"/>
          <w:sz w:val="24"/>
          <w:szCs w:val="24"/>
          <w:lang w:val="sr-Latn-CS"/>
        </w:rPr>
        <w:t xml:space="preserve"> статус</w:t>
      </w:r>
      <w:r w:rsidR="00313EBB" w:rsidRPr="000F5775">
        <w:rPr>
          <w:rStyle w:val="tlid-translation"/>
          <w:rFonts w:ascii="Times New Roman" w:hAnsi="Times New Roman"/>
          <w:sz w:val="24"/>
          <w:szCs w:val="24"/>
        </w:rPr>
        <w:t>а</w:t>
      </w:r>
      <w:r w:rsidR="00313EBB" w:rsidRPr="000F5775">
        <w:rPr>
          <w:rStyle w:val="tlid-translation"/>
          <w:rFonts w:ascii="Times New Roman" w:hAnsi="Times New Roman"/>
          <w:sz w:val="24"/>
          <w:szCs w:val="24"/>
          <w:lang w:val="sr-Latn-CS"/>
        </w:rPr>
        <w:t>, и</w:t>
      </w:r>
      <w:r w:rsidR="00313EBB" w:rsidRPr="000F5775">
        <w:rPr>
          <w:rStyle w:val="tlid-translation"/>
          <w:rFonts w:ascii="Times New Roman" w:hAnsi="Times New Roman"/>
          <w:sz w:val="24"/>
          <w:szCs w:val="24"/>
        </w:rPr>
        <w:t>ли</w:t>
      </w:r>
      <w:r w:rsidR="00313EBB" w:rsidRPr="004730F8">
        <w:rPr>
          <w:rStyle w:val="tlid-translation"/>
          <w:rFonts w:ascii="Times New Roman" w:hAnsi="Times New Roman"/>
          <w:sz w:val="24"/>
          <w:szCs w:val="24"/>
          <w:lang w:val="sr-Latn-CS"/>
        </w:rPr>
        <w:t xml:space="preserve"> </w:t>
      </w:r>
      <w:r w:rsidR="00232BA4" w:rsidRPr="004730F8">
        <w:rPr>
          <w:rStyle w:val="tlid-translation"/>
          <w:rFonts w:ascii="Times New Roman" w:hAnsi="Times New Roman"/>
          <w:sz w:val="24"/>
          <w:szCs w:val="24"/>
          <w:lang w:val="sr-Latn-CS"/>
        </w:rPr>
        <w:t xml:space="preserve"> </w:t>
      </w:r>
      <w:r w:rsidR="00232BA4" w:rsidRPr="000F5775">
        <w:rPr>
          <w:rStyle w:val="tlid-translation"/>
          <w:rFonts w:ascii="Times New Roman" w:hAnsi="Times New Roman"/>
          <w:sz w:val="24"/>
          <w:szCs w:val="24"/>
        </w:rPr>
        <w:t>је</w:t>
      </w:r>
      <w:r w:rsidR="00232BA4"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 xml:space="preserve">на основу </w:t>
      </w:r>
      <w:r w:rsidR="00313EBB" w:rsidRPr="000F5775">
        <w:rPr>
          <w:rStyle w:val="tlid-translation"/>
          <w:rFonts w:ascii="Times New Roman" w:hAnsi="Times New Roman"/>
          <w:sz w:val="24"/>
          <w:szCs w:val="24"/>
          <w:lang w:val="sr-Latn-CS"/>
        </w:rPr>
        <w:t>анализе притисака и утицаја</w:t>
      </w:r>
      <w:r w:rsidR="00232BA4" w:rsidRPr="004730F8">
        <w:rPr>
          <w:rStyle w:val="tlid-translation"/>
          <w:rFonts w:ascii="Times New Roman" w:hAnsi="Times New Roman"/>
          <w:sz w:val="24"/>
          <w:szCs w:val="24"/>
          <w:lang w:val="sr-Latn-CS"/>
        </w:rPr>
        <w:t xml:space="preserve"> </w:t>
      </w:r>
      <w:r w:rsidR="00232BA4" w:rsidRPr="000F5775">
        <w:rPr>
          <w:rStyle w:val="tlid-translation"/>
          <w:rFonts w:ascii="Times New Roman" w:hAnsi="Times New Roman"/>
          <w:sz w:val="24"/>
          <w:szCs w:val="24"/>
        </w:rPr>
        <w:t>закључено</w:t>
      </w:r>
      <w:r w:rsidR="00232BA4" w:rsidRPr="004730F8">
        <w:rPr>
          <w:rStyle w:val="tlid-translation"/>
          <w:rFonts w:ascii="Times New Roman" w:hAnsi="Times New Roman"/>
          <w:sz w:val="24"/>
          <w:szCs w:val="24"/>
          <w:lang w:val="sr-Latn-CS"/>
        </w:rPr>
        <w:t xml:space="preserve"> </w:t>
      </w:r>
      <w:r w:rsidR="00232BA4" w:rsidRPr="000F5775">
        <w:rPr>
          <w:rStyle w:val="tlid-translation"/>
          <w:rFonts w:ascii="Times New Roman" w:hAnsi="Times New Roman"/>
          <w:sz w:val="24"/>
          <w:szCs w:val="24"/>
        </w:rPr>
        <w:t>да</w:t>
      </w:r>
      <w:r w:rsidR="00394811" w:rsidRPr="004730F8">
        <w:rPr>
          <w:rStyle w:val="tlid-translation"/>
          <w:rFonts w:ascii="Times New Roman" w:hAnsi="Times New Roman"/>
          <w:sz w:val="24"/>
          <w:szCs w:val="24"/>
          <w:lang w:val="sr-Latn-CS"/>
        </w:rPr>
        <w:t xml:space="preserve"> </w:t>
      </w:r>
      <w:r w:rsidR="00394811" w:rsidRPr="000F5775">
        <w:rPr>
          <w:rStyle w:val="tlid-translation"/>
          <w:rFonts w:ascii="Times New Roman" w:hAnsi="Times New Roman"/>
          <w:sz w:val="24"/>
          <w:szCs w:val="24"/>
        </w:rPr>
        <w:t>постоји</w:t>
      </w:r>
      <w:r w:rsidR="00394811" w:rsidRPr="004730F8">
        <w:rPr>
          <w:rStyle w:val="tlid-translation"/>
          <w:rFonts w:ascii="Times New Roman" w:hAnsi="Times New Roman"/>
          <w:sz w:val="24"/>
          <w:szCs w:val="24"/>
          <w:lang w:val="sr-Latn-CS"/>
        </w:rPr>
        <w:t xml:space="preserve"> </w:t>
      </w:r>
      <w:r w:rsidR="00394811" w:rsidRPr="000F5775">
        <w:rPr>
          <w:rStyle w:val="tlid-translation"/>
          <w:rFonts w:ascii="Times New Roman" w:hAnsi="Times New Roman"/>
          <w:sz w:val="24"/>
          <w:szCs w:val="24"/>
        </w:rPr>
        <w:t>ризик</w:t>
      </w:r>
      <w:r w:rsidR="00394811"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да не постигну добар статус због потенцијално значајан</w:t>
      </w:r>
      <w:r w:rsidR="00313EBB" w:rsidRPr="000F5775">
        <w:rPr>
          <w:rStyle w:val="tlid-translation"/>
          <w:rFonts w:ascii="Times New Roman" w:hAnsi="Times New Roman"/>
          <w:sz w:val="24"/>
          <w:szCs w:val="24"/>
        </w:rPr>
        <w:t>ог</w:t>
      </w:r>
      <w:r w:rsidRPr="000F5775">
        <w:rPr>
          <w:rStyle w:val="tlid-translation"/>
          <w:rFonts w:ascii="Times New Roman" w:hAnsi="Times New Roman"/>
          <w:sz w:val="24"/>
          <w:szCs w:val="24"/>
          <w:lang w:val="sr-Latn-CS"/>
        </w:rPr>
        <w:t xml:space="preserve"> утицај</w:t>
      </w:r>
      <w:r w:rsidR="00313EBB" w:rsidRPr="000F5775">
        <w:rPr>
          <w:rStyle w:val="tlid-translation"/>
          <w:rFonts w:ascii="Times New Roman" w:hAnsi="Times New Roman"/>
          <w:sz w:val="24"/>
          <w:szCs w:val="24"/>
        </w:rPr>
        <w:t>а</w:t>
      </w:r>
      <w:r w:rsidRPr="000F5775">
        <w:rPr>
          <w:rStyle w:val="tlid-translation"/>
          <w:rFonts w:ascii="Times New Roman" w:hAnsi="Times New Roman"/>
          <w:sz w:val="24"/>
          <w:szCs w:val="24"/>
          <w:lang w:val="sr-Latn-CS"/>
        </w:rPr>
        <w:t xml:space="preserve"> идентификованих притисака. Оперативни мониторинг би тако</w:t>
      </w:r>
      <w:r w:rsidR="00313EBB" w:rsidRPr="000F5775">
        <w:rPr>
          <w:rStyle w:val="tlid-translation"/>
          <w:rFonts w:ascii="Times New Roman" w:hAnsi="Times New Roman"/>
          <w:sz w:val="24"/>
          <w:szCs w:val="24"/>
        </w:rPr>
        <w:t>ђ</w:t>
      </w:r>
      <w:r w:rsidRPr="000F5775">
        <w:rPr>
          <w:rStyle w:val="tlid-translation"/>
          <w:rFonts w:ascii="Times New Roman" w:hAnsi="Times New Roman"/>
          <w:sz w:val="24"/>
          <w:szCs w:val="24"/>
          <w:lang w:val="sr-Latn-CS"/>
        </w:rPr>
        <w:t>е треба</w:t>
      </w:r>
      <w:r w:rsidR="00313EBB" w:rsidRPr="000F5775">
        <w:rPr>
          <w:rStyle w:val="tlid-translation"/>
          <w:rFonts w:ascii="Times New Roman" w:hAnsi="Times New Roman"/>
          <w:sz w:val="24"/>
          <w:szCs w:val="24"/>
        </w:rPr>
        <w:t>л</w:t>
      </w:r>
      <w:r w:rsidR="00313EBB" w:rsidRPr="000F5775">
        <w:rPr>
          <w:rStyle w:val="tlid-translation"/>
          <w:rFonts w:ascii="Times New Roman" w:hAnsi="Times New Roman"/>
          <w:sz w:val="24"/>
          <w:szCs w:val="24"/>
          <w:lang w:val="sr-Latn-CS"/>
        </w:rPr>
        <w:t>о</w:t>
      </w:r>
      <w:r w:rsidR="00313EBB" w:rsidRPr="004730F8">
        <w:rPr>
          <w:rStyle w:val="tlid-translation"/>
          <w:rFonts w:ascii="Times New Roman" w:hAnsi="Times New Roman"/>
          <w:sz w:val="24"/>
          <w:szCs w:val="24"/>
          <w:lang w:val="sr-Latn-CS"/>
        </w:rPr>
        <w:t xml:space="preserve"> </w:t>
      </w:r>
      <w:r w:rsidR="00313EBB" w:rsidRPr="000F5775">
        <w:rPr>
          <w:rStyle w:val="tlid-translation"/>
          <w:rFonts w:ascii="Times New Roman" w:hAnsi="Times New Roman"/>
          <w:sz w:val="24"/>
          <w:szCs w:val="24"/>
        </w:rPr>
        <w:t>да</w:t>
      </w:r>
      <w:r w:rsidR="00313EBB" w:rsidRPr="004730F8">
        <w:rPr>
          <w:rStyle w:val="tlid-translation"/>
          <w:rFonts w:ascii="Times New Roman" w:hAnsi="Times New Roman"/>
          <w:sz w:val="24"/>
          <w:szCs w:val="24"/>
          <w:lang w:val="sr-Latn-CS"/>
        </w:rPr>
        <w:t xml:space="preserve"> </w:t>
      </w:r>
      <w:r w:rsidR="00313EBB" w:rsidRPr="000F5775">
        <w:rPr>
          <w:rStyle w:val="tlid-translation"/>
          <w:rFonts w:ascii="Times New Roman" w:hAnsi="Times New Roman"/>
          <w:sz w:val="24"/>
          <w:szCs w:val="24"/>
        </w:rPr>
        <w:t>буде</w:t>
      </w:r>
      <w:r w:rsidR="00232BA4" w:rsidRPr="000F5775">
        <w:rPr>
          <w:rStyle w:val="tlid-translation"/>
          <w:rFonts w:ascii="Times New Roman" w:hAnsi="Times New Roman"/>
          <w:sz w:val="24"/>
          <w:szCs w:val="24"/>
        </w:rPr>
        <w:t>вршен</w:t>
      </w:r>
      <w:r w:rsidR="00313EBB" w:rsidRPr="000F5775">
        <w:rPr>
          <w:rStyle w:val="tlid-translation"/>
          <w:rFonts w:ascii="Times New Roman" w:hAnsi="Times New Roman"/>
          <w:sz w:val="24"/>
          <w:szCs w:val="24"/>
          <w:lang w:val="sr-Latn-CS"/>
        </w:rPr>
        <w:t xml:space="preserve"> у водним т</w:t>
      </w:r>
      <w:r w:rsidRPr="000F5775">
        <w:rPr>
          <w:rStyle w:val="tlid-translation"/>
          <w:rFonts w:ascii="Times New Roman" w:hAnsi="Times New Roman"/>
          <w:sz w:val="24"/>
          <w:szCs w:val="24"/>
          <w:lang w:val="sr-Latn-CS"/>
        </w:rPr>
        <w:t xml:space="preserve">елима која се налазе у </w:t>
      </w:r>
      <w:r w:rsidR="00232BA4" w:rsidRPr="000F5775">
        <w:rPr>
          <w:rStyle w:val="tlid-translation"/>
          <w:rFonts w:ascii="Times New Roman" w:hAnsi="Times New Roman"/>
          <w:sz w:val="24"/>
          <w:szCs w:val="24"/>
        </w:rPr>
        <w:t>областимазаштићених</w:t>
      </w:r>
      <w:r w:rsidR="00232BA4" w:rsidRPr="004730F8">
        <w:rPr>
          <w:rStyle w:val="tlid-translation"/>
          <w:rFonts w:ascii="Times New Roman" w:hAnsi="Times New Roman"/>
          <w:sz w:val="24"/>
          <w:szCs w:val="24"/>
          <w:lang w:val="sr-Latn-CS"/>
        </w:rPr>
        <w:t xml:space="preserve"> </w:t>
      </w:r>
      <w:r w:rsidR="00E718BA" w:rsidRPr="000F5775">
        <w:rPr>
          <w:rStyle w:val="tlid-translation"/>
          <w:rFonts w:ascii="Times New Roman" w:hAnsi="Times New Roman"/>
          <w:sz w:val="24"/>
          <w:szCs w:val="24"/>
          <w:lang w:val="sr-Latn-CS"/>
        </w:rPr>
        <w:t>станишта и врст</w:t>
      </w:r>
      <w:r w:rsidR="00E718BA" w:rsidRPr="000F5775">
        <w:rPr>
          <w:rStyle w:val="tlid-translation"/>
          <w:rFonts w:ascii="Times New Roman" w:hAnsi="Times New Roman"/>
          <w:sz w:val="24"/>
          <w:szCs w:val="24"/>
        </w:rPr>
        <w:t>а</w:t>
      </w:r>
      <w:r w:rsidR="00232BA4" w:rsidRPr="004730F8">
        <w:rPr>
          <w:rStyle w:val="tlid-translation"/>
          <w:rFonts w:ascii="Times New Roman" w:hAnsi="Times New Roman"/>
          <w:sz w:val="24"/>
          <w:szCs w:val="24"/>
          <w:lang w:val="sr-Latn-CS"/>
        </w:rPr>
        <w:t xml:space="preserve">, </w:t>
      </w:r>
      <w:r w:rsidR="00232BA4" w:rsidRPr="000F5775">
        <w:rPr>
          <w:rStyle w:val="tlid-translation"/>
          <w:rFonts w:ascii="Times New Roman" w:hAnsi="Times New Roman"/>
          <w:sz w:val="24"/>
          <w:szCs w:val="24"/>
        </w:rPr>
        <w:t>и</w:t>
      </w:r>
      <w:r w:rsidR="00232BA4" w:rsidRPr="004730F8">
        <w:rPr>
          <w:rStyle w:val="tlid-translation"/>
          <w:rFonts w:ascii="Times New Roman" w:hAnsi="Times New Roman"/>
          <w:sz w:val="24"/>
          <w:szCs w:val="24"/>
          <w:lang w:val="sr-Latn-CS"/>
        </w:rPr>
        <w:t xml:space="preserve"> </w:t>
      </w:r>
      <w:r w:rsidR="00232BA4" w:rsidRPr="000F5775">
        <w:rPr>
          <w:rStyle w:val="tlid-translation"/>
          <w:rFonts w:ascii="Times New Roman" w:hAnsi="Times New Roman"/>
          <w:sz w:val="24"/>
          <w:szCs w:val="24"/>
        </w:rPr>
        <w:t>онима</w:t>
      </w:r>
      <w:r w:rsidR="00232BA4" w:rsidRPr="004730F8">
        <w:rPr>
          <w:rStyle w:val="tlid-translation"/>
          <w:rFonts w:ascii="Times New Roman" w:hAnsi="Times New Roman"/>
          <w:sz w:val="24"/>
          <w:szCs w:val="24"/>
          <w:lang w:val="sr-Latn-CS"/>
        </w:rPr>
        <w:t xml:space="preserve"> </w:t>
      </w:r>
      <w:r w:rsidR="00232BA4" w:rsidRPr="000F5775">
        <w:rPr>
          <w:rStyle w:val="tlid-translation"/>
          <w:rFonts w:ascii="Times New Roman" w:hAnsi="Times New Roman"/>
          <w:sz w:val="24"/>
          <w:szCs w:val="24"/>
        </w:rPr>
        <w:t>која</w:t>
      </w:r>
      <w:r w:rsidR="00232BA4" w:rsidRPr="004730F8">
        <w:rPr>
          <w:rStyle w:val="tlid-translation"/>
          <w:rFonts w:ascii="Times New Roman" w:hAnsi="Times New Roman"/>
          <w:sz w:val="24"/>
          <w:szCs w:val="24"/>
          <w:lang w:val="sr-Latn-CS"/>
        </w:rPr>
        <w:t xml:space="preserve"> </w:t>
      </w:r>
      <w:r w:rsidR="00232BA4" w:rsidRPr="000F5775">
        <w:rPr>
          <w:rStyle w:val="tlid-translation"/>
          <w:rFonts w:ascii="Times New Roman" w:hAnsi="Times New Roman"/>
          <w:sz w:val="24"/>
          <w:szCs w:val="24"/>
        </w:rPr>
        <w:t>не</w:t>
      </w:r>
      <w:r w:rsidR="00232BA4" w:rsidRPr="004730F8">
        <w:rPr>
          <w:rStyle w:val="tlid-translation"/>
          <w:rFonts w:ascii="Times New Roman" w:hAnsi="Times New Roman"/>
          <w:sz w:val="24"/>
          <w:szCs w:val="24"/>
          <w:lang w:val="sr-Latn-CS"/>
        </w:rPr>
        <w:t xml:space="preserve"> </w:t>
      </w:r>
      <w:r w:rsidR="00232BA4" w:rsidRPr="000F5775">
        <w:rPr>
          <w:rStyle w:val="tlid-translation"/>
          <w:rFonts w:ascii="Times New Roman" w:hAnsi="Times New Roman"/>
          <w:sz w:val="24"/>
          <w:szCs w:val="24"/>
        </w:rPr>
        <w:t>испуњавају</w:t>
      </w:r>
      <w:r w:rsidRPr="000F5775">
        <w:rPr>
          <w:rStyle w:val="tlid-translation"/>
          <w:rFonts w:ascii="Times New Roman" w:hAnsi="Times New Roman"/>
          <w:sz w:val="24"/>
          <w:szCs w:val="24"/>
          <w:lang w:val="sr-Latn-CS"/>
        </w:rPr>
        <w:t xml:space="preserve"> еколошке циљеве</w:t>
      </w:r>
      <w:r w:rsidR="00E718BA" w:rsidRPr="004730F8">
        <w:rPr>
          <w:rStyle w:val="tlid-translation"/>
          <w:rFonts w:ascii="Times New Roman" w:hAnsi="Times New Roman"/>
          <w:sz w:val="24"/>
          <w:szCs w:val="24"/>
          <w:lang w:val="sr-Latn-CS"/>
        </w:rPr>
        <w:t xml:space="preserve"> </w:t>
      </w:r>
      <w:r w:rsidR="00E718BA" w:rsidRPr="000F5775">
        <w:rPr>
          <w:rStyle w:val="tlid-translation"/>
          <w:rFonts w:ascii="Times New Roman" w:hAnsi="Times New Roman"/>
          <w:sz w:val="24"/>
          <w:szCs w:val="24"/>
        </w:rPr>
        <w:t>који</w:t>
      </w:r>
      <w:r w:rsidR="00E718BA" w:rsidRPr="004730F8">
        <w:rPr>
          <w:rStyle w:val="tlid-translation"/>
          <w:rFonts w:ascii="Times New Roman" w:hAnsi="Times New Roman"/>
          <w:sz w:val="24"/>
          <w:szCs w:val="24"/>
          <w:lang w:val="sr-Latn-CS"/>
        </w:rPr>
        <w:t xml:space="preserve"> </w:t>
      </w:r>
      <w:r w:rsidR="00E718BA" w:rsidRPr="000F5775">
        <w:rPr>
          <w:rStyle w:val="tlid-translation"/>
          <w:rFonts w:ascii="Times New Roman" w:hAnsi="Times New Roman"/>
          <w:sz w:val="24"/>
          <w:szCs w:val="24"/>
        </w:rPr>
        <w:t>су</w:t>
      </w:r>
      <w:r w:rsidR="00E718BA" w:rsidRPr="004730F8">
        <w:rPr>
          <w:rStyle w:val="tlid-translation"/>
          <w:rFonts w:ascii="Times New Roman" w:hAnsi="Times New Roman"/>
          <w:sz w:val="24"/>
          <w:szCs w:val="24"/>
          <w:lang w:val="sr-Latn-CS"/>
        </w:rPr>
        <w:t xml:space="preserve"> </w:t>
      </w:r>
      <w:r w:rsidR="00E718BA" w:rsidRPr="000F5775">
        <w:rPr>
          <w:rStyle w:val="tlid-translation"/>
          <w:rFonts w:ascii="Times New Roman" w:hAnsi="Times New Roman"/>
          <w:sz w:val="24"/>
          <w:szCs w:val="24"/>
        </w:rPr>
        <w:t>за</w:t>
      </w:r>
      <w:r w:rsidR="00E718BA" w:rsidRPr="004730F8">
        <w:rPr>
          <w:rStyle w:val="tlid-translation"/>
          <w:rFonts w:ascii="Times New Roman" w:hAnsi="Times New Roman"/>
          <w:sz w:val="24"/>
          <w:szCs w:val="24"/>
          <w:lang w:val="sr-Latn-CS"/>
        </w:rPr>
        <w:t xml:space="preserve"> </w:t>
      </w:r>
      <w:r w:rsidR="00E718BA" w:rsidRPr="000F5775">
        <w:rPr>
          <w:rStyle w:val="tlid-translation"/>
          <w:rFonts w:ascii="Times New Roman" w:hAnsi="Times New Roman"/>
          <w:sz w:val="24"/>
          <w:szCs w:val="24"/>
        </w:rPr>
        <w:t>њих</w:t>
      </w:r>
      <w:r w:rsidR="00E718BA" w:rsidRPr="004730F8">
        <w:rPr>
          <w:rStyle w:val="tlid-translation"/>
          <w:rFonts w:ascii="Times New Roman" w:hAnsi="Times New Roman"/>
          <w:sz w:val="24"/>
          <w:szCs w:val="24"/>
          <w:lang w:val="sr-Latn-CS"/>
        </w:rPr>
        <w:t xml:space="preserve"> </w:t>
      </w:r>
      <w:r w:rsidR="00E718BA" w:rsidRPr="000F5775">
        <w:rPr>
          <w:rStyle w:val="tlid-translation"/>
          <w:rFonts w:ascii="Times New Roman" w:hAnsi="Times New Roman"/>
          <w:sz w:val="24"/>
          <w:szCs w:val="24"/>
        </w:rPr>
        <w:t>постављени</w:t>
      </w:r>
      <w:r w:rsidRPr="000F5775">
        <w:rPr>
          <w:rStyle w:val="tlid-translation"/>
          <w:rFonts w:ascii="Times New Roman" w:hAnsi="Times New Roman"/>
          <w:sz w:val="24"/>
          <w:szCs w:val="24"/>
          <w:lang w:val="sr-Latn-CS"/>
        </w:rPr>
        <w:t>.</w:t>
      </w:r>
    </w:p>
    <w:p w:rsidR="00F64C34" w:rsidRPr="004730F8" w:rsidRDefault="00E718BA" w:rsidP="007C7C97">
      <w:pPr>
        <w:autoSpaceDE w:val="0"/>
        <w:autoSpaceDN w:val="0"/>
        <w:adjustRightInd w:val="0"/>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 xml:space="preserve">Да би се смањио терет </w:t>
      </w:r>
      <w:r w:rsidRPr="000F5775">
        <w:rPr>
          <w:rStyle w:val="tlid-translation"/>
          <w:rFonts w:ascii="Times New Roman" w:hAnsi="Times New Roman"/>
          <w:sz w:val="24"/>
          <w:szCs w:val="24"/>
        </w:rPr>
        <w:t>мониторинга</w:t>
      </w:r>
      <w:r w:rsidRPr="000F5775">
        <w:rPr>
          <w:rStyle w:val="tlid-translation"/>
          <w:rFonts w:ascii="Times New Roman" w:hAnsi="Times New Roman"/>
          <w:sz w:val="24"/>
          <w:szCs w:val="24"/>
          <w:lang w:val="sr-Latn-CS"/>
        </w:rPr>
        <w:t xml:space="preserve"> и оптимиз</w:t>
      </w:r>
      <w:r w:rsidRPr="000F5775">
        <w:rPr>
          <w:rStyle w:val="tlid-translation"/>
          <w:rFonts w:ascii="Times New Roman" w:hAnsi="Times New Roman"/>
          <w:sz w:val="24"/>
          <w:szCs w:val="24"/>
        </w:rPr>
        <w:t>овала</w:t>
      </w:r>
      <w:r w:rsidRPr="000F5775">
        <w:rPr>
          <w:rStyle w:val="tlid-translation"/>
          <w:rFonts w:ascii="Times New Roman" w:hAnsi="Times New Roman"/>
          <w:sz w:val="24"/>
          <w:szCs w:val="24"/>
          <w:lang w:val="sr-Latn-CS"/>
        </w:rPr>
        <w:t xml:space="preserve"> мреж</w:t>
      </w:r>
      <w:r w:rsidRPr="000F5775">
        <w:rPr>
          <w:rStyle w:val="tlid-translation"/>
          <w:rFonts w:ascii="Times New Roman" w:hAnsi="Times New Roman"/>
          <w:sz w:val="24"/>
          <w:szCs w:val="24"/>
        </w:rPr>
        <w:t>а</w:t>
      </w:r>
      <w:r w:rsidR="007E42CE" w:rsidRPr="004730F8">
        <w:rPr>
          <w:rStyle w:val="tlid-translation"/>
          <w:rFonts w:ascii="Times New Roman" w:hAnsi="Times New Roman"/>
          <w:sz w:val="24"/>
          <w:szCs w:val="24"/>
          <w:lang w:val="sr-Latn-CS"/>
        </w:rPr>
        <w:t xml:space="preserve"> </w:t>
      </w:r>
      <w:r w:rsidR="007E42CE" w:rsidRPr="000F5775">
        <w:rPr>
          <w:rStyle w:val="tlid-translation"/>
          <w:rFonts w:ascii="Times New Roman" w:hAnsi="Times New Roman"/>
          <w:sz w:val="24"/>
          <w:szCs w:val="24"/>
        </w:rPr>
        <w:t>за</w:t>
      </w:r>
      <w:r w:rsidR="007E42CE" w:rsidRPr="000F5775">
        <w:rPr>
          <w:rStyle w:val="tlid-translation"/>
          <w:rFonts w:ascii="Times New Roman" w:hAnsi="Times New Roman"/>
          <w:sz w:val="24"/>
          <w:szCs w:val="24"/>
          <w:lang w:val="sr-Latn-CS"/>
        </w:rPr>
        <w:t xml:space="preserve"> мониторинг</w:t>
      </w:r>
      <w:r w:rsidR="00ED0BEE" w:rsidRPr="000F5775">
        <w:rPr>
          <w:rStyle w:val="tlid-translation"/>
          <w:rFonts w:ascii="Times New Roman" w:hAnsi="Times New Roman"/>
          <w:sz w:val="24"/>
          <w:szCs w:val="24"/>
          <w:lang w:val="sr-Latn-CS"/>
        </w:rPr>
        <w:t>, препоручује</w:t>
      </w:r>
      <w:r w:rsidR="00B47D00" w:rsidRPr="000F5775">
        <w:rPr>
          <w:rStyle w:val="tlid-translation"/>
          <w:rFonts w:ascii="Times New Roman" w:hAnsi="Times New Roman"/>
          <w:sz w:val="24"/>
          <w:szCs w:val="24"/>
          <w:lang w:val="sr-Latn-CS"/>
        </w:rPr>
        <w:t xml:space="preserve"> се коришћење принципа груп</w:t>
      </w:r>
      <w:r w:rsidR="00B47D00" w:rsidRPr="000F5775">
        <w:rPr>
          <w:rStyle w:val="tlid-translation"/>
          <w:rFonts w:ascii="Times New Roman" w:hAnsi="Times New Roman"/>
          <w:sz w:val="24"/>
          <w:szCs w:val="24"/>
        </w:rPr>
        <w:t>исања</w:t>
      </w:r>
      <w:r w:rsidR="00F64C34" w:rsidRPr="000F5775">
        <w:rPr>
          <w:rStyle w:val="tlid-translation"/>
          <w:rFonts w:ascii="Times New Roman" w:hAnsi="Times New Roman"/>
          <w:sz w:val="24"/>
          <w:szCs w:val="24"/>
          <w:lang w:val="sr-Latn-CS"/>
        </w:rPr>
        <w:t xml:space="preserve"> водн</w:t>
      </w:r>
      <w:r w:rsidR="00F64C34" w:rsidRPr="000F5775">
        <w:rPr>
          <w:rStyle w:val="tlid-translation"/>
          <w:rFonts w:ascii="Times New Roman" w:hAnsi="Times New Roman"/>
          <w:sz w:val="24"/>
          <w:szCs w:val="24"/>
        </w:rPr>
        <w:t>их</w:t>
      </w:r>
      <w:r w:rsidR="00B47D00" w:rsidRPr="000F5775">
        <w:rPr>
          <w:rStyle w:val="tlid-translation"/>
          <w:rFonts w:ascii="Times New Roman" w:hAnsi="Times New Roman"/>
          <w:sz w:val="24"/>
          <w:szCs w:val="24"/>
          <w:lang w:val="sr-Latn-CS"/>
        </w:rPr>
        <w:t xml:space="preserve"> т</w:t>
      </w:r>
      <w:r w:rsidR="007E42CE" w:rsidRPr="000F5775">
        <w:rPr>
          <w:rStyle w:val="tlid-translation"/>
          <w:rFonts w:ascii="Times New Roman" w:hAnsi="Times New Roman"/>
          <w:sz w:val="24"/>
          <w:szCs w:val="24"/>
          <w:lang w:val="sr-Latn-CS"/>
        </w:rPr>
        <w:t xml:space="preserve">ела. </w:t>
      </w:r>
      <w:r w:rsidR="007E42CE" w:rsidRPr="000F5775">
        <w:rPr>
          <w:rStyle w:val="tlid-translation"/>
          <w:rFonts w:ascii="Times New Roman" w:hAnsi="Times New Roman"/>
          <w:sz w:val="24"/>
          <w:szCs w:val="24"/>
        </w:rPr>
        <w:t>За</w:t>
      </w:r>
      <w:r w:rsidR="007E42CE" w:rsidRPr="004730F8">
        <w:rPr>
          <w:rStyle w:val="tlid-translation"/>
          <w:rFonts w:ascii="Times New Roman" w:hAnsi="Times New Roman"/>
          <w:sz w:val="24"/>
          <w:szCs w:val="24"/>
          <w:lang w:val="sr-Latn-CS"/>
        </w:rPr>
        <w:t xml:space="preserve"> </w:t>
      </w:r>
      <w:r w:rsidR="007E42CE" w:rsidRPr="000F5775">
        <w:rPr>
          <w:rStyle w:val="tlid-translation"/>
          <w:rFonts w:ascii="Times New Roman" w:hAnsi="Times New Roman"/>
          <w:sz w:val="24"/>
          <w:szCs w:val="24"/>
        </w:rPr>
        <w:t>в</w:t>
      </w:r>
      <w:r w:rsidR="00F64C34" w:rsidRPr="000F5775">
        <w:rPr>
          <w:rStyle w:val="tlid-translation"/>
          <w:rFonts w:ascii="Times New Roman" w:hAnsi="Times New Roman"/>
          <w:sz w:val="24"/>
          <w:szCs w:val="24"/>
          <w:lang w:val="sr-Latn-CS"/>
        </w:rPr>
        <w:t>одна т</w:t>
      </w:r>
      <w:r w:rsidR="00ED0BEE" w:rsidRPr="000F5775">
        <w:rPr>
          <w:rStyle w:val="tlid-translation"/>
          <w:rFonts w:ascii="Times New Roman" w:hAnsi="Times New Roman"/>
          <w:sz w:val="24"/>
          <w:szCs w:val="24"/>
          <w:lang w:val="sr-Latn-CS"/>
        </w:rPr>
        <w:t>ела истог типа и</w:t>
      </w:r>
      <w:r w:rsidR="007E42CE" w:rsidRPr="004730F8">
        <w:rPr>
          <w:rStyle w:val="tlid-translation"/>
          <w:rFonts w:ascii="Times New Roman" w:hAnsi="Times New Roman"/>
          <w:sz w:val="24"/>
          <w:szCs w:val="24"/>
          <w:lang w:val="sr-Latn-CS"/>
        </w:rPr>
        <w:t xml:space="preserve"> </w:t>
      </w:r>
      <w:r w:rsidR="007E42CE" w:rsidRPr="000F5775">
        <w:rPr>
          <w:rStyle w:val="tlid-translation"/>
          <w:rFonts w:ascii="Times New Roman" w:hAnsi="Times New Roman"/>
          <w:sz w:val="24"/>
          <w:szCs w:val="24"/>
        </w:rPr>
        <w:t>она</w:t>
      </w:r>
      <w:r w:rsidR="007E42CE" w:rsidRPr="004730F8">
        <w:rPr>
          <w:rStyle w:val="tlid-translation"/>
          <w:rFonts w:ascii="Times New Roman" w:hAnsi="Times New Roman"/>
          <w:sz w:val="24"/>
          <w:szCs w:val="24"/>
          <w:lang w:val="sr-Latn-CS"/>
        </w:rPr>
        <w:t xml:space="preserve"> </w:t>
      </w:r>
      <w:r w:rsidR="007E42CE" w:rsidRPr="000F5775">
        <w:rPr>
          <w:rStyle w:val="tlid-translation"/>
          <w:rFonts w:ascii="Times New Roman" w:hAnsi="Times New Roman"/>
          <w:sz w:val="24"/>
          <w:szCs w:val="24"/>
        </w:rPr>
        <w:t>која</w:t>
      </w:r>
      <w:r w:rsidR="007E42CE" w:rsidRPr="004730F8">
        <w:rPr>
          <w:rStyle w:val="tlid-translation"/>
          <w:rFonts w:ascii="Times New Roman" w:hAnsi="Times New Roman"/>
          <w:sz w:val="24"/>
          <w:szCs w:val="24"/>
          <w:lang w:val="sr-Latn-CS"/>
        </w:rPr>
        <w:t xml:space="preserve"> </w:t>
      </w:r>
      <w:r w:rsidR="007E42CE" w:rsidRPr="000F5775">
        <w:rPr>
          <w:rStyle w:val="tlid-translation"/>
          <w:rFonts w:ascii="Times New Roman" w:hAnsi="Times New Roman"/>
          <w:sz w:val="24"/>
          <w:szCs w:val="24"/>
        </w:rPr>
        <w:t>су</w:t>
      </w:r>
      <w:r w:rsidR="00ED0BEE" w:rsidRPr="000F5775">
        <w:rPr>
          <w:rStyle w:val="tlid-translation"/>
          <w:rFonts w:ascii="Times New Roman" w:hAnsi="Times New Roman"/>
          <w:sz w:val="24"/>
          <w:szCs w:val="24"/>
          <w:lang w:val="sr-Latn-CS"/>
        </w:rPr>
        <w:t xml:space="preserve"> под утицајем истих притисака </w:t>
      </w:r>
      <w:r w:rsidR="007E42CE" w:rsidRPr="000F5775">
        <w:rPr>
          <w:rStyle w:val="tlid-translation"/>
          <w:rFonts w:ascii="Times New Roman" w:hAnsi="Times New Roman"/>
          <w:sz w:val="24"/>
          <w:szCs w:val="24"/>
        </w:rPr>
        <w:t>може</w:t>
      </w:r>
      <w:r w:rsidR="007E42CE" w:rsidRPr="004730F8">
        <w:rPr>
          <w:rStyle w:val="tlid-translation"/>
          <w:rFonts w:ascii="Times New Roman" w:hAnsi="Times New Roman"/>
          <w:sz w:val="24"/>
          <w:szCs w:val="24"/>
          <w:lang w:val="sr-Latn-CS"/>
        </w:rPr>
        <w:t xml:space="preserve"> </w:t>
      </w:r>
      <w:r w:rsidR="00BE5534" w:rsidRPr="000F5775">
        <w:rPr>
          <w:rStyle w:val="tlid-translation"/>
          <w:rFonts w:ascii="Times New Roman" w:hAnsi="Times New Roman"/>
          <w:sz w:val="24"/>
          <w:szCs w:val="24"/>
        </w:rPr>
        <w:t>се</w:t>
      </w:r>
      <w:r w:rsidR="00BE5534" w:rsidRPr="004730F8">
        <w:rPr>
          <w:rStyle w:val="tlid-translation"/>
          <w:rFonts w:ascii="Times New Roman" w:hAnsi="Times New Roman"/>
          <w:sz w:val="24"/>
          <w:szCs w:val="24"/>
          <w:lang w:val="sr-Latn-CS"/>
        </w:rPr>
        <w:t xml:space="preserve"> </w:t>
      </w:r>
      <w:r w:rsidR="007E42CE" w:rsidRPr="000F5775">
        <w:rPr>
          <w:rStyle w:val="tlid-translation"/>
          <w:rFonts w:ascii="Times New Roman" w:hAnsi="Times New Roman"/>
          <w:sz w:val="24"/>
          <w:szCs w:val="24"/>
        </w:rPr>
        <w:t>поставити</w:t>
      </w:r>
      <w:r w:rsidR="007E42CE" w:rsidRPr="004730F8">
        <w:rPr>
          <w:rStyle w:val="tlid-translation"/>
          <w:rFonts w:ascii="Times New Roman" w:hAnsi="Times New Roman"/>
          <w:sz w:val="24"/>
          <w:szCs w:val="24"/>
          <w:lang w:val="sr-Latn-CS"/>
        </w:rPr>
        <w:t xml:space="preserve"> </w:t>
      </w:r>
      <w:r w:rsidR="007E42CE" w:rsidRPr="000F5775">
        <w:rPr>
          <w:rStyle w:val="tlid-translation"/>
          <w:rFonts w:ascii="Times New Roman" w:hAnsi="Times New Roman"/>
          <w:sz w:val="24"/>
          <w:szCs w:val="24"/>
        </w:rPr>
        <w:t>једна</w:t>
      </w:r>
      <w:r w:rsidR="007E42CE" w:rsidRPr="004730F8">
        <w:rPr>
          <w:rStyle w:val="tlid-translation"/>
          <w:rFonts w:ascii="Times New Roman" w:hAnsi="Times New Roman"/>
          <w:sz w:val="24"/>
          <w:szCs w:val="24"/>
          <w:lang w:val="sr-Latn-CS"/>
        </w:rPr>
        <w:t xml:space="preserve"> </w:t>
      </w:r>
      <w:r w:rsidR="00ED0BEE" w:rsidRPr="000F5775">
        <w:rPr>
          <w:rStyle w:val="tlid-translation"/>
          <w:rFonts w:ascii="Times New Roman" w:hAnsi="Times New Roman"/>
          <w:sz w:val="24"/>
          <w:szCs w:val="24"/>
          <w:lang w:val="sr-Latn-CS"/>
        </w:rPr>
        <w:t>репрезент</w:t>
      </w:r>
      <w:r w:rsidR="007E42CE" w:rsidRPr="000F5775">
        <w:rPr>
          <w:rStyle w:val="tlid-translation"/>
          <w:rFonts w:ascii="Times New Roman" w:hAnsi="Times New Roman"/>
          <w:sz w:val="24"/>
          <w:szCs w:val="24"/>
          <w:lang w:val="sr-Latn-CS"/>
        </w:rPr>
        <w:t>ативн</w:t>
      </w:r>
      <w:r w:rsidR="007E42CE" w:rsidRPr="000F5775">
        <w:rPr>
          <w:rStyle w:val="tlid-translation"/>
          <w:rFonts w:ascii="Times New Roman" w:hAnsi="Times New Roman"/>
          <w:sz w:val="24"/>
          <w:szCs w:val="24"/>
        </w:rPr>
        <w:t>а</w:t>
      </w:r>
      <w:r w:rsidR="00F64C34" w:rsidRPr="000F5775">
        <w:rPr>
          <w:rStyle w:val="tlid-translation"/>
          <w:rFonts w:ascii="Times New Roman" w:hAnsi="Times New Roman"/>
          <w:sz w:val="24"/>
          <w:szCs w:val="24"/>
          <w:lang w:val="sr-Latn-CS"/>
        </w:rPr>
        <w:t xml:space="preserve"> станицу </w:t>
      </w:r>
      <w:r w:rsidR="007E42CE" w:rsidRPr="000F5775">
        <w:rPr>
          <w:rStyle w:val="tlid-translation"/>
          <w:rFonts w:ascii="Times New Roman" w:hAnsi="Times New Roman"/>
          <w:sz w:val="24"/>
          <w:szCs w:val="24"/>
          <w:lang w:val="sr-Latn-CS"/>
        </w:rPr>
        <w:t xml:space="preserve">за мониторинг. Мерења у </w:t>
      </w:r>
      <w:r w:rsidR="007E42CE" w:rsidRPr="000F5775">
        <w:rPr>
          <w:rStyle w:val="tlid-translation"/>
          <w:rFonts w:ascii="Times New Roman" w:hAnsi="Times New Roman"/>
          <w:sz w:val="24"/>
          <w:szCs w:val="24"/>
        </w:rPr>
        <w:t>тој</w:t>
      </w:r>
      <w:r w:rsidR="00F64C34" w:rsidRPr="000F5775">
        <w:rPr>
          <w:rStyle w:val="tlid-translation"/>
          <w:rFonts w:ascii="Times New Roman" w:hAnsi="Times New Roman"/>
          <w:sz w:val="24"/>
          <w:szCs w:val="24"/>
        </w:rPr>
        <w:t>станици</w:t>
      </w:r>
      <w:r w:rsidR="00ED0BEE" w:rsidRPr="000F5775">
        <w:rPr>
          <w:rStyle w:val="tlid-translation"/>
          <w:rFonts w:ascii="Times New Roman" w:hAnsi="Times New Roman"/>
          <w:sz w:val="24"/>
          <w:szCs w:val="24"/>
          <w:lang w:val="sr-Latn-CS"/>
        </w:rPr>
        <w:t xml:space="preserve"> би се затим користила</w:t>
      </w:r>
      <w:r w:rsidR="00F64C34" w:rsidRPr="000F5775">
        <w:rPr>
          <w:rStyle w:val="tlid-translation"/>
          <w:rFonts w:ascii="Times New Roman" w:hAnsi="Times New Roman"/>
          <w:sz w:val="24"/>
          <w:szCs w:val="24"/>
          <w:lang w:val="sr-Latn-CS"/>
        </w:rPr>
        <w:t xml:space="preserve"> за класификацију статуса за целу</w:t>
      </w:r>
      <w:r w:rsidR="00B467BA" w:rsidRPr="004730F8">
        <w:rPr>
          <w:rStyle w:val="tlid-translation"/>
          <w:rFonts w:ascii="Times New Roman" w:hAnsi="Times New Roman"/>
          <w:sz w:val="24"/>
          <w:szCs w:val="24"/>
          <w:lang w:val="sr-Latn-CS"/>
        </w:rPr>
        <w:t xml:space="preserve"> </w:t>
      </w:r>
      <w:r w:rsidR="00B467BA" w:rsidRPr="000F5775">
        <w:rPr>
          <w:rStyle w:val="tlid-translation"/>
          <w:rFonts w:ascii="Times New Roman" w:hAnsi="Times New Roman"/>
          <w:sz w:val="24"/>
          <w:szCs w:val="24"/>
        </w:rPr>
        <w:t>једну</w:t>
      </w:r>
      <w:r w:rsidR="00F64C34" w:rsidRPr="000F5775">
        <w:rPr>
          <w:rStyle w:val="tlid-translation"/>
          <w:rFonts w:ascii="Times New Roman" w:hAnsi="Times New Roman"/>
          <w:sz w:val="24"/>
          <w:szCs w:val="24"/>
          <w:lang w:val="sr-Latn-CS"/>
        </w:rPr>
        <w:t xml:space="preserve"> групу водних т</w:t>
      </w:r>
      <w:r w:rsidR="00ED0BEE" w:rsidRPr="000F5775">
        <w:rPr>
          <w:rStyle w:val="tlid-translation"/>
          <w:rFonts w:ascii="Times New Roman" w:hAnsi="Times New Roman"/>
          <w:sz w:val="24"/>
          <w:szCs w:val="24"/>
          <w:lang w:val="sr-Latn-CS"/>
        </w:rPr>
        <w:t>ела.</w:t>
      </w:r>
    </w:p>
    <w:p w:rsidR="00534CF2" w:rsidRPr="004730F8" w:rsidRDefault="00ED0BEE" w:rsidP="007C7C97">
      <w:pPr>
        <w:autoSpaceDE w:val="0"/>
        <w:autoSpaceDN w:val="0"/>
        <w:adjustRightInd w:val="0"/>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Главни циљ оперативног м</w:t>
      </w:r>
      <w:r w:rsidR="00F64C34" w:rsidRPr="000F5775">
        <w:rPr>
          <w:rStyle w:val="tlid-translation"/>
          <w:rFonts w:ascii="Times New Roman" w:hAnsi="Times New Roman"/>
          <w:sz w:val="24"/>
          <w:szCs w:val="24"/>
          <w:lang w:val="sr-Latn-CS"/>
        </w:rPr>
        <w:t>ониторинга је да се процени</w:t>
      </w:r>
      <w:r w:rsidR="00F64C34" w:rsidRPr="004730F8">
        <w:rPr>
          <w:rStyle w:val="tlid-translation"/>
          <w:rFonts w:ascii="Times New Roman" w:hAnsi="Times New Roman"/>
          <w:sz w:val="24"/>
          <w:szCs w:val="24"/>
          <w:lang w:val="sr-Latn-CS"/>
        </w:rPr>
        <w:t xml:space="preserve"> </w:t>
      </w:r>
      <w:r w:rsidR="00F64C34" w:rsidRPr="000F5775">
        <w:rPr>
          <w:rStyle w:val="tlid-translation"/>
          <w:rFonts w:ascii="Times New Roman" w:hAnsi="Times New Roman"/>
          <w:sz w:val="24"/>
          <w:szCs w:val="24"/>
        </w:rPr>
        <w:t>обим</w:t>
      </w:r>
      <w:r w:rsidRPr="000F5775">
        <w:rPr>
          <w:rStyle w:val="tlid-translation"/>
          <w:rFonts w:ascii="Times New Roman" w:hAnsi="Times New Roman"/>
          <w:sz w:val="24"/>
          <w:szCs w:val="24"/>
          <w:lang w:val="sr-Latn-CS"/>
        </w:rPr>
        <w:t xml:space="preserve"> ут</w:t>
      </w:r>
      <w:r w:rsidR="00F64C34" w:rsidRPr="000F5775">
        <w:rPr>
          <w:rStyle w:val="tlid-translation"/>
          <w:rFonts w:ascii="Times New Roman" w:hAnsi="Times New Roman"/>
          <w:sz w:val="24"/>
          <w:szCs w:val="24"/>
          <w:lang w:val="sr-Latn-CS"/>
        </w:rPr>
        <w:t xml:space="preserve">ицаја </w:t>
      </w:r>
      <w:r w:rsidRPr="000F5775">
        <w:rPr>
          <w:rStyle w:val="tlid-translation"/>
          <w:rFonts w:ascii="Times New Roman" w:hAnsi="Times New Roman"/>
          <w:sz w:val="24"/>
          <w:szCs w:val="24"/>
          <w:lang w:val="sr-Latn-CS"/>
        </w:rPr>
        <w:t>различитих притисака и</w:t>
      </w:r>
      <w:r w:rsidR="00B467BA" w:rsidRPr="004730F8">
        <w:rPr>
          <w:rStyle w:val="tlid-translation"/>
          <w:rFonts w:ascii="Times New Roman" w:hAnsi="Times New Roman"/>
          <w:sz w:val="24"/>
          <w:szCs w:val="24"/>
          <w:lang w:val="sr-Latn-CS"/>
        </w:rPr>
        <w:t xml:space="preserve"> </w:t>
      </w:r>
      <w:r w:rsidR="00B467BA" w:rsidRPr="000F5775">
        <w:rPr>
          <w:rStyle w:val="tlid-translation"/>
          <w:rFonts w:ascii="Times New Roman" w:hAnsi="Times New Roman"/>
          <w:sz w:val="24"/>
          <w:szCs w:val="24"/>
        </w:rPr>
        <w:t>када</w:t>
      </w:r>
      <w:r w:rsidR="00B467BA" w:rsidRPr="004730F8">
        <w:rPr>
          <w:rStyle w:val="tlid-translation"/>
          <w:rFonts w:ascii="Times New Roman" w:hAnsi="Times New Roman"/>
          <w:sz w:val="24"/>
          <w:szCs w:val="24"/>
          <w:lang w:val="sr-Latn-CS"/>
        </w:rPr>
        <w:t xml:space="preserve"> </w:t>
      </w:r>
      <w:r w:rsidR="00B467BA" w:rsidRPr="000F5775">
        <w:rPr>
          <w:rStyle w:val="tlid-translation"/>
          <w:rFonts w:ascii="Times New Roman" w:hAnsi="Times New Roman"/>
          <w:sz w:val="24"/>
          <w:szCs w:val="24"/>
        </w:rPr>
        <w:t>се</w:t>
      </w:r>
      <w:r w:rsidR="00B467BA" w:rsidRPr="004730F8">
        <w:rPr>
          <w:rStyle w:val="tlid-translation"/>
          <w:rFonts w:ascii="Times New Roman" w:hAnsi="Times New Roman"/>
          <w:sz w:val="24"/>
          <w:szCs w:val="24"/>
          <w:lang w:val="sr-Latn-CS"/>
        </w:rPr>
        <w:t xml:space="preserve"> </w:t>
      </w:r>
      <w:r w:rsidR="00B467BA" w:rsidRPr="000F5775">
        <w:rPr>
          <w:rStyle w:val="tlid-translation"/>
          <w:rFonts w:ascii="Times New Roman" w:hAnsi="Times New Roman"/>
          <w:sz w:val="24"/>
          <w:szCs w:val="24"/>
        </w:rPr>
        <w:t>спроведу</w:t>
      </w:r>
      <w:r w:rsidR="00B467BA" w:rsidRPr="004730F8">
        <w:rPr>
          <w:rStyle w:val="tlid-translation"/>
          <w:rFonts w:ascii="Times New Roman" w:hAnsi="Times New Roman"/>
          <w:sz w:val="24"/>
          <w:szCs w:val="24"/>
          <w:lang w:val="sr-Latn-CS"/>
        </w:rPr>
        <w:t xml:space="preserve"> </w:t>
      </w:r>
      <w:r w:rsidR="00B467BA" w:rsidRPr="000F5775">
        <w:rPr>
          <w:rStyle w:val="tlid-translation"/>
          <w:rFonts w:ascii="Times New Roman" w:hAnsi="Times New Roman"/>
          <w:sz w:val="24"/>
          <w:szCs w:val="24"/>
        </w:rPr>
        <w:t>мере</w:t>
      </w:r>
      <w:r w:rsidR="00B467BA" w:rsidRPr="004730F8">
        <w:rPr>
          <w:rStyle w:val="tlid-translation"/>
          <w:rFonts w:ascii="Times New Roman" w:hAnsi="Times New Roman"/>
          <w:sz w:val="24"/>
          <w:szCs w:val="24"/>
          <w:lang w:val="sr-Latn-CS"/>
        </w:rPr>
        <w:t xml:space="preserve"> </w:t>
      </w:r>
      <w:r w:rsidR="00B467BA" w:rsidRPr="000F5775">
        <w:rPr>
          <w:rStyle w:val="tlid-translation"/>
          <w:rFonts w:ascii="Times New Roman" w:hAnsi="Times New Roman"/>
          <w:sz w:val="24"/>
          <w:szCs w:val="24"/>
        </w:rPr>
        <w:t>прати</w:t>
      </w:r>
      <w:r w:rsidR="00B467BA" w:rsidRPr="004730F8">
        <w:rPr>
          <w:rStyle w:val="tlid-translation"/>
          <w:rFonts w:ascii="Times New Roman" w:hAnsi="Times New Roman"/>
          <w:sz w:val="24"/>
          <w:szCs w:val="24"/>
          <w:lang w:val="sr-Latn-CS"/>
        </w:rPr>
        <w:t xml:space="preserve"> </w:t>
      </w:r>
      <w:r w:rsidR="00B467BA" w:rsidRPr="000F5775">
        <w:rPr>
          <w:rStyle w:val="tlid-translation"/>
          <w:rFonts w:ascii="Times New Roman" w:hAnsi="Times New Roman"/>
          <w:sz w:val="24"/>
          <w:szCs w:val="24"/>
        </w:rPr>
        <w:t>њихов</w:t>
      </w:r>
      <w:r w:rsidR="00B467BA" w:rsidRPr="004730F8">
        <w:rPr>
          <w:rStyle w:val="tlid-translation"/>
          <w:rFonts w:ascii="Times New Roman" w:hAnsi="Times New Roman"/>
          <w:sz w:val="24"/>
          <w:szCs w:val="24"/>
          <w:lang w:val="sr-Latn-CS"/>
        </w:rPr>
        <w:t xml:space="preserve"> </w:t>
      </w:r>
      <w:r w:rsidR="00B467BA" w:rsidRPr="000F5775">
        <w:rPr>
          <w:rStyle w:val="tlid-translation"/>
          <w:rFonts w:ascii="Times New Roman" w:hAnsi="Times New Roman"/>
          <w:sz w:val="24"/>
          <w:szCs w:val="24"/>
        </w:rPr>
        <w:t>утицај</w:t>
      </w:r>
      <w:r w:rsidR="00B467BA" w:rsidRPr="004730F8">
        <w:rPr>
          <w:rStyle w:val="tlid-translation"/>
          <w:rFonts w:ascii="Times New Roman" w:hAnsi="Times New Roman"/>
          <w:sz w:val="24"/>
          <w:szCs w:val="24"/>
          <w:lang w:val="sr-Latn-CS"/>
        </w:rPr>
        <w:t xml:space="preserve">. </w:t>
      </w:r>
      <w:r w:rsidR="00B467BA" w:rsidRPr="000F5775">
        <w:rPr>
          <w:rStyle w:val="tlid-translation"/>
          <w:rFonts w:ascii="Times New Roman" w:hAnsi="Times New Roman"/>
          <w:sz w:val="24"/>
          <w:szCs w:val="24"/>
          <w:lang w:val="sr-Latn-CS"/>
        </w:rPr>
        <w:t>Обично су довољн</w:t>
      </w:r>
      <w:r w:rsidR="00B467BA" w:rsidRPr="000F5775">
        <w:rPr>
          <w:rStyle w:val="tlid-translation"/>
          <w:rFonts w:ascii="Times New Roman" w:hAnsi="Times New Roman"/>
          <w:sz w:val="24"/>
          <w:szCs w:val="24"/>
        </w:rPr>
        <w:t>а</w:t>
      </w:r>
      <w:r w:rsidRPr="000F5775">
        <w:rPr>
          <w:rStyle w:val="tlid-translation"/>
          <w:rFonts w:ascii="Times New Roman" w:hAnsi="Times New Roman"/>
          <w:sz w:val="24"/>
          <w:szCs w:val="24"/>
          <w:lang w:val="sr-Latn-CS"/>
        </w:rPr>
        <w:t xml:space="preserve"> два или три круга оперативног мони</w:t>
      </w:r>
      <w:r w:rsidR="00B467BA" w:rsidRPr="000F5775">
        <w:rPr>
          <w:rStyle w:val="tlid-translation"/>
          <w:rFonts w:ascii="Times New Roman" w:hAnsi="Times New Roman"/>
          <w:sz w:val="24"/>
          <w:szCs w:val="24"/>
          <w:lang w:val="sr-Latn-CS"/>
        </w:rPr>
        <w:t>торинга током циклуса управљања</w:t>
      </w:r>
      <w:r w:rsidR="00B467BA" w:rsidRPr="004730F8">
        <w:rPr>
          <w:rStyle w:val="tlid-translation"/>
          <w:rFonts w:ascii="Times New Roman" w:hAnsi="Times New Roman"/>
          <w:sz w:val="24"/>
          <w:szCs w:val="24"/>
          <w:lang w:val="sr-Latn-CS"/>
        </w:rPr>
        <w:t xml:space="preserve"> </w:t>
      </w:r>
      <w:r w:rsidR="00B467BA" w:rsidRPr="000F5775">
        <w:rPr>
          <w:rStyle w:val="tlid-translation"/>
          <w:rFonts w:ascii="Times New Roman" w:hAnsi="Times New Roman"/>
          <w:sz w:val="24"/>
          <w:szCs w:val="24"/>
        </w:rPr>
        <w:t>да</w:t>
      </w:r>
      <w:r w:rsidR="00B467BA" w:rsidRPr="004730F8">
        <w:rPr>
          <w:rStyle w:val="tlid-translation"/>
          <w:rFonts w:ascii="Times New Roman" w:hAnsi="Times New Roman"/>
          <w:sz w:val="24"/>
          <w:szCs w:val="24"/>
          <w:lang w:val="sr-Latn-CS"/>
        </w:rPr>
        <w:t xml:space="preserve"> </w:t>
      </w:r>
      <w:r w:rsidR="00B467BA" w:rsidRPr="000F5775">
        <w:rPr>
          <w:rStyle w:val="tlid-translation"/>
          <w:rFonts w:ascii="Times New Roman" w:hAnsi="Times New Roman"/>
          <w:sz w:val="24"/>
          <w:szCs w:val="24"/>
        </w:rPr>
        <w:t>би</w:t>
      </w:r>
      <w:r w:rsidR="00B467BA" w:rsidRPr="004730F8">
        <w:rPr>
          <w:rStyle w:val="tlid-translation"/>
          <w:rFonts w:ascii="Times New Roman" w:hAnsi="Times New Roman"/>
          <w:sz w:val="24"/>
          <w:szCs w:val="24"/>
          <w:lang w:val="sr-Latn-CS"/>
        </w:rPr>
        <w:t xml:space="preserve"> </w:t>
      </w:r>
      <w:r w:rsidR="00B467BA" w:rsidRPr="000F5775">
        <w:rPr>
          <w:rStyle w:val="tlid-translation"/>
          <w:rFonts w:ascii="Times New Roman" w:hAnsi="Times New Roman"/>
          <w:sz w:val="24"/>
          <w:szCs w:val="24"/>
        </w:rPr>
        <w:t>се</w:t>
      </w:r>
      <w:r w:rsidR="00B467BA" w:rsidRPr="004730F8">
        <w:rPr>
          <w:rStyle w:val="tlid-translation"/>
          <w:rFonts w:ascii="Times New Roman" w:hAnsi="Times New Roman"/>
          <w:sz w:val="24"/>
          <w:szCs w:val="24"/>
          <w:lang w:val="sr-Latn-CS"/>
        </w:rPr>
        <w:t xml:space="preserve"> </w:t>
      </w:r>
      <w:r w:rsidR="00B467BA" w:rsidRPr="000F5775">
        <w:rPr>
          <w:rStyle w:val="tlid-translation"/>
          <w:rFonts w:ascii="Times New Roman" w:hAnsi="Times New Roman"/>
          <w:sz w:val="24"/>
          <w:szCs w:val="24"/>
        </w:rPr>
        <w:t>добила</w:t>
      </w:r>
      <w:r w:rsidR="00B467BA" w:rsidRPr="004730F8">
        <w:rPr>
          <w:rStyle w:val="tlid-translation"/>
          <w:rFonts w:ascii="Times New Roman" w:hAnsi="Times New Roman"/>
          <w:sz w:val="24"/>
          <w:szCs w:val="24"/>
          <w:lang w:val="sr-Latn-CS"/>
        </w:rPr>
        <w:t xml:space="preserve"> </w:t>
      </w:r>
      <w:r w:rsidR="00B467BA" w:rsidRPr="000F5775">
        <w:rPr>
          <w:rStyle w:val="tlid-translation"/>
          <w:rFonts w:ascii="Times New Roman" w:hAnsi="Times New Roman"/>
          <w:sz w:val="24"/>
          <w:szCs w:val="24"/>
          <w:lang w:val="sr-Latn-CS"/>
        </w:rPr>
        <w:t>довољн</w:t>
      </w:r>
      <w:r w:rsidR="00B467BA" w:rsidRPr="000F5775">
        <w:rPr>
          <w:rStyle w:val="tlid-translation"/>
          <w:rFonts w:ascii="Times New Roman" w:hAnsi="Times New Roman"/>
          <w:sz w:val="24"/>
          <w:szCs w:val="24"/>
        </w:rPr>
        <w:t>а</w:t>
      </w:r>
      <w:r w:rsidR="00B467BA" w:rsidRPr="004730F8">
        <w:rPr>
          <w:rStyle w:val="tlid-translation"/>
          <w:rFonts w:ascii="Times New Roman" w:hAnsi="Times New Roman"/>
          <w:sz w:val="24"/>
          <w:szCs w:val="24"/>
          <w:lang w:val="sr-Latn-CS"/>
        </w:rPr>
        <w:t xml:space="preserve"> </w:t>
      </w:r>
      <w:r w:rsidR="00B467BA" w:rsidRPr="000F5775">
        <w:rPr>
          <w:rStyle w:val="tlid-translation"/>
          <w:rFonts w:ascii="Times New Roman" w:hAnsi="Times New Roman"/>
          <w:sz w:val="24"/>
          <w:szCs w:val="24"/>
        </w:rPr>
        <w:t>количина</w:t>
      </w:r>
      <w:r w:rsidR="008D702A" w:rsidRPr="000F5775">
        <w:rPr>
          <w:rStyle w:val="tlid-translation"/>
          <w:rFonts w:ascii="Times New Roman" w:hAnsi="Times New Roman"/>
          <w:sz w:val="24"/>
          <w:szCs w:val="24"/>
          <w:lang w:val="sr-Latn-CS"/>
        </w:rPr>
        <w:t xml:space="preserve">информација. </w:t>
      </w:r>
      <w:r w:rsidR="008D702A" w:rsidRPr="000F5775">
        <w:rPr>
          <w:rStyle w:val="tlid-translation"/>
          <w:rFonts w:ascii="Times New Roman" w:hAnsi="Times New Roman"/>
          <w:sz w:val="24"/>
          <w:szCs w:val="24"/>
        </w:rPr>
        <w:t>Зато</w:t>
      </w:r>
      <w:r w:rsidR="008D702A" w:rsidRPr="004730F8">
        <w:rPr>
          <w:rStyle w:val="tlid-translation"/>
          <w:rFonts w:ascii="Times New Roman" w:hAnsi="Times New Roman"/>
          <w:sz w:val="24"/>
          <w:szCs w:val="24"/>
          <w:lang w:val="sr-Latn-CS"/>
        </w:rPr>
        <w:t xml:space="preserve"> </w:t>
      </w:r>
      <w:r w:rsidR="008D702A" w:rsidRPr="000F5775">
        <w:rPr>
          <w:rStyle w:val="tlid-translation"/>
          <w:rFonts w:ascii="Times New Roman" w:hAnsi="Times New Roman"/>
          <w:sz w:val="24"/>
          <w:szCs w:val="24"/>
          <w:lang w:val="sr-Latn-CS"/>
        </w:rPr>
        <w:t xml:space="preserve">се оперативне станице за </w:t>
      </w:r>
      <w:r w:rsidR="008D702A" w:rsidRPr="000F5775">
        <w:rPr>
          <w:rStyle w:val="tlid-translation"/>
          <w:rFonts w:ascii="Times New Roman" w:hAnsi="Times New Roman"/>
          <w:sz w:val="24"/>
          <w:szCs w:val="24"/>
        </w:rPr>
        <w:t>мониторинг</w:t>
      </w:r>
      <w:r w:rsidRPr="000F5775">
        <w:rPr>
          <w:rStyle w:val="tlid-translation"/>
          <w:rFonts w:ascii="Times New Roman" w:hAnsi="Times New Roman"/>
          <w:sz w:val="24"/>
          <w:szCs w:val="24"/>
          <w:lang w:val="sr-Latn-CS"/>
        </w:rPr>
        <w:t xml:space="preserve"> могу ротирати.</w:t>
      </w:r>
    </w:p>
    <w:p w:rsidR="00ED0BEE" w:rsidRPr="004730F8" w:rsidRDefault="00F64C34" w:rsidP="007C7C97">
      <w:pPr>
        <w:autoSpaceDE w:val="0"/>
        <w:autoSpaceDN w:val="0"/>
        <w:adjustRightInd w:val="0"/>
        <w:spacing w:before="120" w:after="120" w:line="240" w:lineRule="auto"/>
        <w:jc w:val="both"/>
        <w:rPr>
          <w:rFonts w:ascii="Times New Roman" w:hAnsi="Times New Roman"/>
          <w:sz w:val="24"/>
          <w:szCs w:val="24"/>
          <w:lang w:val="sr-Latn-CS"/>
        </w:rPr>
      </w:pPr>
      <w:r w:rsidRPr="000F5775">
        <w:rPr>
          <w:rStyle w:val="tlid-translation"/>
          <w:rFonts w:ascii="Times New Roman" w:hAnsi="Times New Roman"/>
          <w:sz w:val="24"/>
          <w:szCs w:val="24"/>
          <w:lang w:val="sr-Latn-CS"/>
        </w:rPr>
        <w:lastRenderedPageBreak/>
        <w:t>Параметр</w:t>
      </w:r>
      <w:r w:rsidRPr="000F5775">
        <w:rPr>
          <w:rStyle w:val="tlid-translation"/>
          <w:rFonts w:ascii="Times New Roman" w:hAnsi="Times New Roman"/>
          <w:sz w:val="24"/>
          <w:szCs w:val="24"/>
        </w:rPr>
        <w:t>е</w:t>
      </w:r>
      <w:r w:rsidRPr="000F5775">
        <w:rPr>
          <w:rStyle w:val="tlid-translation"/>
          <w:rFonts w:ascii="Times New Roman" w:hAnsi="Times New Roman"/>
          <w:sz w:val="24"/>
          <w:szCs w:val="24"/>
          <w:lang w:val="sr-Latn-CS"/>
        </w:rPr>
        <w:t xml:space="preserve"> које треба мерити у оперативним</w:t>
      </w:r>
      <w:r w:rsidR="00ED0BEE" w:rsidRPr="000F5775">
        <w:rPr>
          <w:rStyle w:val="tlid-translation"/>
          <w:rFonts w:ascii="Times New Roman" w:hAnsi="Times New Roman"/>
          <w:sz w:val="24"/>
          <w:szCs w:val="24"/>
          <w:lang w:val="sr-Latn-CS"/>
        </w:rPr>
        <w:t xml:space="preserve"> станицама</w:t>
      </w:r>
      <w:r w:rsidR="00997CB1" w:rsidRPr="004730F8">
        <w:rPr>
          <w:rStyle w:val="tlid-translation"/>
          <w:rFonts w:ascii="Times New Roman" w:hAnsi="Times New Roman"/>
          <w:sz w:val="24"/>
          <w:szCs w:val="24"/>
          <w:lang w:val="sr-Latn-CS"/>
        </w:rPr>
        <w:t xml:space="preserve"> </w:t>
      </w:r>
      <w:r w:rsidR="00997CB1" w:rsidRPr="000F5775">
        <w:rPr>
          <w:rStyle w:val="tlid-translation"/>
          <w:rFonts w:ascii="Times New Roman" w:hAnsi="Times New Roman"/>
          <w:sz w:val="24"/>
          <w:szCs w:val="24"/>
        </w:rPr>
        <w:t>за</w:t>
      </w:r>
      <w:r w:rsidR="00997CB1" w:rsidRPr="004730F8">
        <w:rPr>
          <w:rStyle w:val="tlid-translation"/>
          <w:rFonts w:ascii="Times New Roman" w:hAnsi="Times New Roman"/>
          <w:sz w:val="24"/>
          <w:szCs w:val="24"/>
          <w:lang w:val="sr-Latn-CS"/>
        </w:rPr>
        <w:t xml:space="preserve"> </w:t>
      </w:r>
      <w:r w:rsidR="00997CB1" w:rsidRPr="000F5775">
        <w:rPr>
          <w:rStyle w:val="tlid-translation"/>
          <w:rFonts w:ascii="Times New Roman" w:hAnsi="Times New Roman"/>
          <w:sz w:val="24"/>
          <w:szCs w:val="24"/>
        </w:rPr>
        <w:t>мониторинг</w:t>
      </w:r>
      <w:r w:rsidR="00ED0BEE" w:rsidRPr="000F5775">
        <w:rPr>
          <w:rStyle w:val="tlid-translation"/>
          <w:rFonts w:ascii="Times New Roman" w:hAnsi="Times New Roman"/>
          <w:sz w:val="24"/>
          <w:szCs w:val="24"/>
          <w:lang w:val="sr-Latn-CS"/>
        </w:rPr>
        <w:t xml:space="preserve"> треба одабрати узимајући у обзир притиске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којима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су</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изложени</w:t>
      </w:r>
      <w:r w:rsidRPr="000F5775">
        <w:rPr>
          <w:rStyle w:val="tlid-translation"/>
          <w:rFonts w:ascii="Times New Roman" w:hAnsi="Times New Roman"/>
          <w:sz w:val="24"/>
          <w:szCs w:val="24"/>
          <w:lang w:val="sr-Latn-CS"/>
        </w:rPr>
        <w:t xml:space="preserve"> водно тело или група водних тела (тј. </w:t>
      </w:r>
      <w:r w:rsidRPr="000F5775">
        <w:rPr>
          <w:rStyle w:val="tlid-translation"/>
          <w:rFonts w:ascii="Times New Roman" w:hAnsi="Times New Roman"/>
          <w:sz w:val="24"/>
          <w:szCs w:val="24"/>
        </w:rPr>
        <w:t>у</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м</w:t>
      </w:r>
      <w:r w:rsidR="00ED0BEE" w:rsidRPr="000F5775">
        <w:rPr>
          <w:rStyle w:val="tlid-translation"/>
          <w:rFonts w:ascii="Times New Roman" w:hAnsi="Times New Roman"/>
          <w:sz w:val="24"/>
          <w:szCs w:val="24"/>
          <w:lang w:val="sr-Latn-CS"/>
        </w:rPr>
        <w:t xml:space="preserve">ониторинг треба укључивати само оне биолошке и хидроморфолошке елементе квалитета који </w:t>
      </w:r>
      <w:r w:rsidRPr="000F5775">
        <w:rPr>
          <w:rStyle w:val="tlid-translation"/>
          <w:rFonts w:ascii="Times New Roman" w:hAnsi="Times New Roman"/>
          <w:sz w:val="24"/>
          <w:szCs w:val="24"/>
          <w:lang w:val="sr-Latn-CS"/>
        </w:rPr>
        <w:t>су ос</w:t>
      </w:r>
      <w:r w:rsidR="00ED0BEE" w:rsidRPr="000F5775">
        <w:rPr>
          <w:rStyle w:val="tlid-translation"/>
          <w:rFonts w:ascii="Times New Roman" w:hAnsi="Times New Roman"/>
          <w:sz w:val="24"/>
          <w:szCs w:val="24"/>
          <w:lang w:val="sr-Latn-CS"/>
        </w:rPr>
        <w:t xml:space="preserve">етљиви на утврђене притиске). Приоритетне супстанце </w:t>
      </w:r>
      <w:r w:rsidRPr="000F5775">
        <w:rPr>
          <w:rStyle w:val="tlid-translation"/>
          <w:rFonts w:ascii="Times New Roman" w:hAnsi="Times New Roman"/>
          <w:sz w:val="24"/>
          <w:szCs w:val="24"/>
        </w:rPr>
        <w:t>би</w:t>
      </w:r>
      <w:r w:rsidRPr="004730F8">
        <w:rPr>
          <w:rStyle w:val="tlid-translation"/>
          <w:rFonts w:ascii="Times New Roman" w:hAnsi="Times New Roman"/>
          <w:sz w:val="24"/>
          <w:szCs w:val="24"/>
          <w:lang w:val="sr-Latn-CS"/>
        </w:rPr>
        <w:t xml:space="preserve"> </w:t>
      </w:r>
      <w:r w:rsidR="00ED0BEE" w:rsidRPr="000F5775">
        <w:rPr>
          <w:rStyle w:val="tlid-translation"/>
          <w:rFonts w:ascii="Times New Roman" w:hAnsi="Times New Roman"/>
          <w:sz w:val="24"/>
          <w:szCs w:val="24"/>
          <w:lang w:val="sr-Latn-CS"/>
        </w:rPr>
        <w:t>треба</w:t>
      </w:r>
      <w:r w:rsidRPr="000F5775">
        <w:rPr>
          <w:rStyle w:val="tlid-translation"/>
          <w:rFonts w:ascii="Times New Roman" w:hAnsi="Times New Roman"/>
          <w:sz w:val="24"/>
          <w:szCs w:val="24"/>
        </w:rPr>
        <w:t>ло</w:t>
      </w:r>
      <w:r w:rsidRPr="000F5775">
        <w:rPr>
          <w:rStyle w:val="tlid-translation"/>
          <w:rFonts w:ascii="Times New Roman" w:hAnsi="Times New Roman"/>
          <w:sz w:val="24"/>
          <w:szCs w:val="24"/>
          <w:lang w:val="sr-Latn-CS"/>
        </w:rPr>
        <w:t xml:space="preserve"> мерити у водним т</w:t>
      </w:r>
      <w:r w:rsidR="00ED0BEE" w:rsidRPr="000F5775">
        <w:rPr>
          <w:rStyle w:val="tlid-translation"/>
          <w:rFonts w:ascii="Times New Roman" w:hAnsi="Times New Roman"/>
          <w:sz w:val="24"/>
          <w:szCs w:val="24"/>
          <w:lang w:val="sr-Latn-CS"/>
        </w:rPr>
        <w:t>елима у које су</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испуштене</w:t>
      </w:r>
      <w:r w:rsidR="00ED0BEE" w:rsidRPr="000F5775">
        <w:rPr>
          <w:rStyle w:val="tlid-translation"/>
          <w:rFonts w:ascii="Times New Roman" w:hAnsi="Times New Roman"/>
          <w:sz w:val="24"/>
          <w:szCs w:val="24"/>
          <w:lang w:val="sr-Latn-CS"/>
        </w:rPr>
        <w:t xml:space="preserve"> или би могле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потенцијално</w:t>
      </w:r>
      <w:r w:rsidR="00ED0BEE" w:rsidRPr="000F5775">
        <w:rPr>
          <w:rStyle w:val="tlid-translation"/>
          <w:rFonts w:ascii="Times New Roman" w:hAnsi="Times New Roman"/>
          <w:sz w:val="24"/>
          <w:szCs w:val="24"/>
          <w:lang w:val="sr-Latn-CS"/>
        </w:rPr>
        <w:t xml:space="preserve"> бити испуштене. Избор локација за мониторинг за приоритетне супстанце и идентификацију прио</w:t>
      </w:r>
      <w:r w:rsidRPr="000F5775">
        <w:rPr>
          <w:rStyle w:val="tlid-translation"/>
          <w:rFonts w:ascii="Times New Roman" w:hAnsi="Times New Roman"/>
          <w:sz w:val="24"/>
          <w:szCs w:val="24"/>
          <w:lang w:val="sr-Latn-CS"/>
        </w:rPr>
        <w:t>ритетних супстанци које треба м</w:t>
      </w:r>
      <w:r w:rsidR="00ED0BEE" w:rsidRPr="000F5775">
        <w:rPr>
          <w:rStyle w:val="tlid-translation"/>
          <w:rFonts w:ascii="Times New Roman" w:hAnsi="Times New Roman"/>
          <w:sz w:val="24"/>
          <w:szCs w:val="24"/>
          <w:lang w:val="sr-Latn-CS"/>
        </w:rPr>
        <w:t xml:space="preserve">ерити </w:t>
      </w:r>
      <w:r w:rsidRPr="000F5775">
        <w:rPr>
          <w:rStyle w:val="tlid-translation"/>
          <w:rFonts w:ascii="Times New Roman" w:hAnsi="Times New Roman"/>
          <w:sz w:val="24"/>
          <w:szCs w:val="24"/>
        </w:rPr>
        <w:t>би</w:t>
      </w:r>
      <w:r w:rsidRPr="004730F8">
        <w:rPr>
          <w:rStyle w:val="tlid-translation"/>
          <w:rFonts w:ascii="Times New Roman" w:hAnsi="Times New Roman"/>
          <w:sz w:val="24"/>
          <w:szCs w:val="24"/>
          <w:lang w:val="sr-Latn-CS"/>
        </w:rPr>
        <w:t xml:space="preserve"> </w:t>
      </w:r>
      <w:r w:rsidR="00ED0BEE" w:rsidRPr="000F5775">
        <w:rPr>
          <w:rStyle w:val="tlid-translation"/>
          <w:rFonts w:ascii="Times New Roman" w:hAnsi="Times New Roman"/>
          <w:sz w:val="24"/>
          <w:szCs w:val="24"/>
          <w:lang w:val="sr-Latn-CS"/>
        </w:rPr>
        <w:t>треба</w:t>
      </w:r>
      <w:r w:rsidRPr="000F5775">
        <w:rPr>
          <w:rStyle w:val="tlid-translation"/>
          <w:rFonts w:ascii="Times New Roman" w:hAnsi="Times New Roman"/>
          <w:sz w:val="24"/>
          <w:szCs w:val="24"/>
        </w:rPr>
        <w:t>ло</w:t>
      </w:r>
      <w:r w:rsidR="00ED0BEE" w:rsidRPr="000F5775">
        <w:rPr>
          <w:rStyle w:val="tlid-translation"/>
          <w:rFonts w:ascii="Times New Roman" w:hAnsi="Times New Roman"/>
          <w:sz w:val="24"/>
          <w:szCs w:val="24"/>
          <w:lang w:val="sr-Latn-CS"/>
        </w:rPr>
        <w:t xml:space="preserve"> направити на основу инвентара потенцијалних извор</w:t>
      </w:r>
      <w:r w:rsidRPr="000F5775">
        <w:rPr>
          <w:rStyle w:val="tlid-translation"/>
          <w:rFonts w:ascii="Times New Roman" w:hAnsi="Times New Roman"/>
          <w:sz w:val="24"/>
          <w:szCs w:val="24"/>
          <w:lang w:val="sr-Latn-CS"/>
        </w:rPr>
        <w:t xml:space="preserve">а загађења и резултата </w:t>
      </w:r>
      <w:r w:rsidRPr="000F5775">
        <w:rPr>
          <w:rStyle w:val="tlid-translation"/>
          <w:rFonts w:ascii="Times New Roman" w:hAnsi="Times New Roman"/>
          <w:sz w:val="24"/>
          <w:szCs w:val="24"/>
        </w:rPr>
        <w:t>претходних</w:t>
      </w:r>
      <w:r w:rsidRPr="000F5775">
        <w:rPr>
          <w:rStyle w:val="tlid-translation"/>
          <w:rFonts w:ascii="Times New Roman" w:hAnsi="Times New Roman"/>
          <w:sz w:val="24"/>
          <w:szCs w:val="24"/>
          <w:lang w:val="sr-Latn-CS"/>
        </w:rPr>
        <w:t xml:space="preserve"> програма мониторинга (тј. </w:t>
      </w:r>
      <w:r w:rsidRPr="000F5775">
        <w:rPr>
          <w:rStyle w:val="tlid-translation"/>
          <w:rFonts w:ascii="Times New Roman" w:hAnsi="Times New Roman"/>
          <w:sz w:val="24"/>
          <w:szCs w:val="24"/>
        </w:rPr>
        <w:t>м</w:t>
      </w:r>
      <w:r w:rsidRPr="000F5775">
        <w:rPr>
          <w:rStyle w:val="tlid-translation"/>
          <w:rFonts w:ascii="Times New Roman" w:hAnsi="Times New Roman"/>
          <w:sz w:val="24"/>
          <w:szCs w:val="24"/>
          <w:lang w:val="sr-Latn-CS"/>
        </w:rPr>
        <w:t xml:space="preserve">еста где су откривена </w:t>
      </w:r>
      <w:r w:rsidRPr="000F5775">
        <w:rPr>
          <w:rStyle w:val="tlid-translation"/>
          <w:rFonts w:ascii="Times New Roman" w:hAnsi="Times New Roman"/>
          <w:sz w:val="24"/>
          <w:szCs w:val="24"/>
        </w:rPr>
        <w:t>одступања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од</w:t>
      </w:r>
      <w:r w:rsidRPr="000F5775">
        <w:rPr>
          <w:rStyle w:val="tlid-translation"/>
          <w:rFonts w:ascii="Times New Roman" w:hAnsi="Times New Roman"/>
          <w:sz w:val="24"/>
          <w:szCs w:val="24"/>
          <w:lang w:val="sr-Latn-CS"/>
        </w:rPr>
        <w:t xml:space="preserve"> стандарда квалитета </w:t>
      </w:r>
      <w:r w:rsidRPr="000F5775">
        <w:rPr>
          <w:rStyle w:val="tlid-translation"/>
          <w:rFonts w:ascii="Times New Roman" w:hAnsi="Times New Roman"/>
          <w:sz w:val="24"/>
          <w:szCs w:val="24"/>
        </w:rPr>
        <w:t>животне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средине</w:t>
      </w:r>
      <w:r w:rsidR="00ED0BEE" w:rsidRPr="000F5775">
        <w:rPr>
          <w:rStyle w:val="tlid-translation"/>
          <w:rFonts w:ascii="Times New Roman" w:hAnsi="Times New Roman"/>
          <w:sz w:val="24"/>
          <w:szCs w:val="24"/>
          <w:lang w:val="sr-Latn-CS"/>
        </w:rPr>
        <w:t>).</w:t>
      </w:r>
    </w:p>
    <w:p w:rsidR="00955F9D" w:rsidRPr="004730F8" w:rsidRDefault="00955F9D" w:rsidP="007C7C97">
      <w:pPr>
        <w:autoSpaceDE w:val="0"/>
        <w:autoSpaceDN w:val="0"/>
        <w:adjustRightInd w:val="0"/>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 xml:space="preserve">Учесталост оперативног мониторинга за било који параметар ће морати </w:t>
      </w:r>
      <w:r w:rsidR="00D82093" w:rsidRPr="000F5775">
        <w:rPr>
          <w:rStyle w:val="tlid-translation"/>
          <w:rFonts w:ascii="Times New Roman" w:hAnsi="Times New Roman"/>
          <w:sz w:val="24"/>
          <w:szCs w:val="24"/>
        </w:rPr>
        <w:t>да</w:t>
      </w:r>
      <w:r w:rsidR="00D82093" w:rsidRPr="004730F8">
        <w:rPr>
          <w:rStyle w:val="tlid-translation"/>
          <w:rFonts w:ascii="Times New Roman" w:hAnsi="Times New Roman"/>
          <w:sz w:val="24"/>
          <w:szCs w:val="24"/>
          <w:lang w:val="sr-Latn-CS"/>
        </w:rPr>
        <w:t xml:space="preserve"> </w:t>
      </w:r>
      <w:r w:rsidR="00D82093" w:rsidRPr="000F5775">
        <w:rPr>
          <w:rStyle w:val="tlid-translation"/>
          <w:rFonts w:ascii="Times New Roman" w:hAnsi="Times New Roman"/>
          <w:sz w:val="24"/>
          <w:szCs w:val="24"/>
        </w:rPr>
        <w:t>одреде</w:t>
      </w:r>
      <w:r w:rsidR="00D82093" w:rsidRPr="004730F8">
        <w:rPr>
          <w:rStyle w:val="tlid-translation"/>
          <w:rFonts w:ascii="Times New Roman" w:hAnsi="Times New Roman"/>
          <w:sz w:val="24"/>
          <w:szCs w:val="24"/>
          <w:lang w:val="sr-Latn-CS"/>
        </w:rPr>
        <w:t xml:space="preserve"> </w:t>
      </w:r>
      <w:r w:rsidR="00D82093" w:rsidRPr="000F5775">
        <w:rPr>
          <w:rStyle w:val="tlid-translation"/>
          <w:rFonts w:ascii="Times New Roman" w:hAnsi="Times New Roman"/>
          <w:sz w:val="24"/>
          <w:szCs w:val="24"/>
          <w:lang w:val="sr-Latn-CS"/>
        </w:rPr>
        <w:t>експер</w:t>
      </w:r>
      <w:r w:rsidR="00D82093" w:rsidRPr="000F5775">
        <w:rPr>
          <w:rStyle w:val="tlid-translation"/>
          <w:rFonts w:ascii="Times New Roman" w:hAnsi="Times New Roman"/>
          <w:sz w:val="24"/>
          <w:szCs w:val="24"/>
        </w:rPr>
        <w:t>ти</w:t>
      </w:r>
      <w:r w:rsidRPr="000F5775">
        <w:rPr>
          <w:rStyle w:val="tlid-translation"/>
          <w:rFonts w:ascii="Times New Roman" w:hAnsi="Times New Roman"/>
          <w:sz w:val="24"/>
          <w:szCs w:val="24"/>
          <w:lang w:val="sr-Latn-CS"/>
        </w:rPr>
        <w:t xml:space="preserve">, али </w:t>
      </w:r>
      <w:r w:rsidR="00D82093" w:rsidRPr="000F5775">
        <w:rPr>
          <w:rStyle w:val="tlid-translation"/>
          <w:rFonts w:ascii="Times New Roman" w:hAnsi="Times New Roman"/>
          <w:sz w:val="24"/>
          <w:szCs w:val="24"/>
        </w:rPr>
        <w:t>би</w:t>
      </w:r>
      <w:r w:rsidR="00D82093"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треба</w:t>
      </w:r>
      <w:r w:rsidR="00D82093" w:rsidRPr="000F5775">
        <w:rPr>
          <w:rStyle w:val="tlid-translation"/>
          <w:rFonts w:ascii="Times New Roman" w:hAnsi="Times New Roman"/>
          <w:sz w:val="24"/>
          <w:szCs w:val="24"/>
        </w:rPr>
        <w:t>ло</w:t>
      </w:r>
      <w:r w:rsidR="0003006D" w:rsidRPr="000F5775">
        <w:rPr>
          <w:rStyle w:val="tlid-translation"/>
          <w:rFonts w:ascii="Times New Roman" w:hAnsi="Times New Roman"/>
          <w:sz w:val="24"/>
          <w:szCs w:val="24"/>
          <w:lang w:val="sr-Latn-CS"/>
        </w:rPr>
        <w:t xml:space="preserve"> да испуњава</w:t>
      </w:r>
      <w:r w:rsidRPr="000F5775">
        <w:rPr>
          <w:rStyle w:val="tlid-translation"/>
          <w:rFonts w:ascii="Times New Roman" w:hAnsi="Times New Roman"/>
          <w:sz w:val="24"/>
          <w:szCs w:val="24"/>
          <w:lang w:val="sr-Latn-CS"/>
        </w:rPr>
        <w:t xml:space="preserve"> минималне захтеве утврђене у </w:t>
      </w:r>
      <w:r w:rsidR="00280980" w:rsidRPr="000F5775">
        <w:rPr>
          <w:rStyle w:val="tlid-translation"/>
          <w:rFonts w:ascii="Times New Roman" w:hAnsi="Times New Roman"/>
          <w:sz w:val="24"/>
          <w:szCs w:val="24"/>
        </w:rPr>
        <w:t>Прилогу</w:t>
      </w:r>
      <w:r w:rsidR="00280980" w:rsidRPr="004730F8">
        <w:rPr>
          <w:rStyle w:val="tlid-translation"/>
          <w:rFonts w:ascii="Times New Roman" w:hAnsi="Times New Roman"/>
          <w:sz w:val="24"/>
          <w:szCs w:val="24"/>
          <w:lang w:val="sr-Latn-CS"/>
        </w:rPr>
        <w:t xml:space="preserve"> </w:t>
      </w:r>
      <w:r w:rsidRPr="004730F8">
        <w:rPr>
          <w:rFonts w:ascii="Times New Roman" w:hAnsi="Times New Roman"/>
          <w:sz w:val="24"/>
          <w:szCs w:val="24"/>
          <w:lang w:val="sr-Latn-CS"/>
        </w:rPr>
        <w:t xml:space="preserve"> V</w:t>
      </w:r>
      <w:r w:rsidRPr="000F5775">
        <w:rPr>
          <w:rStyle w:val="tlid-translation"/>
          <w:rFonts w:ascii="Times New Roman" w:hAnsi="Times New Roman"/>
          <w:sz w:val="24"/>
          <w:szCs w:val="24"/>
          <w:lang w:val="sr-Latn-CS"/>
        </w:rPr>
        <w:t xml:space="preserve"> ОДВ.</w:t>
      </w:r>
    </w:p>
    <w:p w:rsidR="00955F9D" w:rsidRPr="004730F8" w:rsidRDefault="00955F9D" w:rsidP="007C7C97">
      <w:pPr>
        <w:autoSpaceDE w:val="0"/>
        <w:autoSpaceDN w:val="0"/>
        <w:adjustRightInd w:val="0"/>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Када се планира програм мониторинга, потребно је анализирати пот</w:t>
      </w:r>
      <w:r w:rsidRPr="000F5775">
        <w:rPr>
          <w:rStyle w:val="tlid-translation"/>
          <w:rFonts w:ascii="Times New Roman" w:hAnsi="Times New Roman"/>
          <w:sz w:val="24"/>
          <w:szCs w:val="24"/>
        </w:rPr>
        <w:t>ребу</w:t>
      </w:r>
      <w:r w:rsidRPr="000F5775">
        <w:rPr>
          <w:rStyle w:val="tlid-translation"/>
          <w:rFonts w:ascii="Times New Roman" w:hAnsi="Times New Roman"/>
          <w:sz w:val="24"/>
          <w:szCs w:val="24"/>
          <w:lang w:val="sr-Latn-CS"/>
        </w:rPr>
        <w:t xml:space="preserve"> за истраживачким мониторингом. За водна т</w:t>
      </w:r>
      <w:r w:rsidR="00B97D39" w:rsidRPr="000F5775">
        <w:rPr>
          <w:rStyle w:val="tlid-translation"/>
          <w:rFonts w:ascii="Times New Roman" w:hAnsi="Times New Roman"/>
          <w:sz w:val="24"/>
          <w:szCs w:val="24"/>
          <w:lang w:val="sr-Latn-CS"/>
        </w:rPr>
        <w:t xml:space="preserve">ела </w:t>
      </w:r>
      <w:r w:rsidR="00B97D39" w:rsidRPr="000F5775">
        <w:rPr>
          <w:rStyle w:val="tlid-translation"/>
          <w:rFonts w:ascii="Times New Roman" w:hAnsi="Times New Roman"/>
          <w:sz w:val="24"/>
          <w:szCs w:val="24"/>
        </w:rPr>
        <w:t>код</w:t>
      </w:r>
      <w:r w:rsidR="00B97D39" w:rsidRPr="004730F8">
        <w:rPr>
          <w:rStyle w:val="tlid-translation"/>
          <w:rFonts w:ascii="Times New Roman" w:hAnsi="Times New Roman"/>
          <w:sz w:val="24"/>
          <w:szCs w:val="24"/>
          <w:lang w:val="sr-Latn-CS"/>
        </w:rPr>
        <w:t xml:space="preserve"> </w:t>
      </w:r>
      <w:r w:rsidR="00B97D39" w:rsidRPr="000F5775">
        <w:rPr>
          <w:rStyle w:val="tlid-translation"/>
          <w:rFonts w:ascii="Times New Roman" w:hAnsi="Times New Roman"/>
          <w:sz w:val="24"/>
          <w:szCs w:val="24"/>
        </w:rPr>
        <w:t>којих</w:t>
      </w:r>
      <w:r w:rsidR="00B97D39" w:rsidRPr="004730F8">
        <w:rPr>
          <w:rStyle w:val="tlid-translation"/>
          <w:rFonts w:ascii="Times New Roman" w:hAnsi="Times New Roman"/>
          <w:sz w:val="24"/>
          <w:szCs w:val="24"/>
          <w:lang w:val="sr-Latn-CS"/>
        </w:rPr>
        <w:t xml:space="preserve"> </w:t>
      </w:r>
      <w:r w:rsidR="00B97D39" w:rsidRPr="000F5775">
        <w:rPr>
          <w:rStyle w:val="tlid-translation"/>
          <w:rFonts w:ascii="Times New Roman" w:hAnsi="Times New Roman"/>
          <w:sz w:val="24"/>
          <w:szCs w:val="24"/>
          <w:lang w:val="sr-Latn-CS"/>
        </w:rPr>
        <w:t>разлози</w:t>
      </w:r>
      <w:r w:rsidRPr="000F5775">
        <w:rPr>
          <w:rStyle w:val="tlid-translation"/>
          <w:rFonts w:ascii="Times New Roman" w:hAnsi="Times New Roman"/>
          <w:sz w:val="24"/>
          <w:szCs w:val="24"/>
          <w:lang w:val="sr-Latn-CS"/>
        </w:rPr>
        <w:t xml:space="preserve"> за </w:t>
      </w:r>
      <w:r w:rsidR="00B97D39" w:rsidRPr="000F5775">
        <w:rPr>
          <w:rStyle w:val="tlid-translation"/>
          <w:rFonts w:ascii="Times New Roman" w:hAnsi="Times New Roman"/>
          <w:sz w:val="24"/>
          <w:szCs w:val="24"/>
        </w:rPr>
        <w:t>не</w:t>
      </w:r>
      <w:r w:rsidRPr="000F5775">
        <w:rPr>
          <w:rStyle w:val="tlid-translation"/>
          <w:rFonts w:ascii="Times New Roman" w:hAnsi="Times New Roman"/>
          <w:sz w:val="24"/>
          <w:szCs w:val="24"/>
          <w:lang w:val="sr-Latn-CS"/>
        </w:rPr>
        <w:t>постизање доброг статуса</w:t>
      </w:r>
      <w:r w:rsidR="0003006D" w:rsidRPr="004730F8">
        <w:rPr>
          <w:rStyle w:val="tlid-translation"/>
          <w:rFonts w:ascii="Times New Roman" w:hAnsi="Times New Roman"/>
          <w:sz w:val="24"/>
          <w:szCs w:val="24"/>
          <w:lang w:val="sr-Latn-CS"/>
        </w:rPr>
        <w:t xml:space="preserve"> </w:t>
      </w:r>
      <w:r w:rsidR="0003006D" w:rsidRPr="000F5775">
        <w:rPr>
          <w:rStyle w:val="tlid-translation"/>
          <w:rFonts w:ascii="Times New Roman" w:hAnsi="Times New Roman"/>
          <w:sz w:val="24"/>
          <w:szCs w:val="24"/>
        </w:rPr>
        <w:t>нису</w:t>
      </w:r>
      <w:r w:rsidR="0003006D" w:rsidRPr="004730F8">
        <w:rPr>
          <w:rStyle w:val="tlid-translation"/>
          <w:rFonts w:ascii="Times New Roman" w:hAnsi="Times New Roman"/>
          <w:sz w:val="24"/>
          <w:szCs w:val="24"/>
          <w:lang w:val="sr-Latn-CS"/>
        </w:rPr>
        <w:t xml:space="preserve"> </w:t>
      </w:r>
      <w:r w:rsidR="0003006D" w:rsidRPr="000F5775">
        <w:rPr>
          <w:rStyle w:val="tlid-translation"/>
          <w:rFonts w:ascii="Times New Roman" w:hAnsi="Times New Roman"/>
          <w:sz w:val="24"/>
          <w:szCs w:val="24"/>
        </w:rPr>
        <w:t>познати</w:t>
      </w:r>
      <w:r w:rsidR="0003006D" w:rsidRPr="004730F8">
        <w:rPr>
          <w:rStyle w:val="tlid-translation"/>
          <w:rFonts w:ascii="Times New Roman" w:hAnsi="Times New Roman"/>
          <w:sz w:val="24"/>
          <w:szCs w:val="24"/>
          <w:lang w:val="sr-Latn-CS"/>
        </w:rPr>
        <w:t>,</w:t>
      </w:r>
      <w:r w:rsidRPr="000F5775">
        <w:rPr>
          <w:rStyle w:val="tlid-translation"/>
          <w:rFonts w:ascii="Times New Roman" w:hAnsi="Times New Roman"/>
          <w:sz w:val="24"/>
          <w:szCs w:val="24"/>
          <w:lang w:val="sr-Latn-CS"/>
        </w:rPr>
        <w:t xml:space="preserve"> или у случајевима када је за мониторинг потребно посебно прилагођавањ</w:t>
      </w:r>
      <w:r w:rsidR="00B97D39" w:rsidRPr="000F5775">
        <w:rPr>
          <w:rStyle w:val="tlid-translation"/>
          <w:rFonts w:ascii="Times New Roman" w:hAnsi="Times New Roman"/>
          <w:sz w:val="24"/>
          <w:szCs w:val="24"/>
          <w:lang w:val="sr-Latn-CS"/>
        </w:rPr>
        <w:t xml:space="preserve">е ради истраживања </w:t>
      </w:r>
      <w:r w:rsidR="00B97D39" w:rsidRPr="000F5775">
        <w:rPr>
          <w:rStyle w:val="tlid-translation"/>
          <w:rFonts w:ascii="Times New Roman" w:hAnsi="Times New Roman"/>
          <w:sz w:val="24"/>
          <w:szCs w:val="24"/>
        </w:rPr>
        <w:t>обима</w:t>
      </w:r>
      <w:r w:rsidR="00B97D39" w:rsidRPr="004730F8">
        <w:rPr>
          <w:rStyle w:val="tlid-translation"/>
          <w:rFonts w:ascii="Times New Roman" w:hAnsi="Times New Roman"/>
          <w:sz w:val="24"/>
          <w:szCs w:val="24"/>
          <w:lang w:val="sr-Latn-CS"/>
        </w:rPr>
        <w:t xml:space="preserve"> </w:t>
      </w:r>
      <w:r w:rsidR="00B97D39" w:rsidRPr="000F5775">
        <w:rPr>
          <w:rStyle w:val="tlid-translation"/>
          <w:rFonts w:ascii="Times New Roman" w:hAnsi="Times New Roman"/>
          <w:sz w:val="24"/>
          <w:szCs w:val="24"/>
        </w:rPr>
        <w:t>ути</w:t>
      </w:r>
      <w:r w:rsidRPr="000F5775">
        <w:rPr>
          <w:rStyle w:val="tlid-translation"/>
          <w:rFonts w:ascii="Times New Roman" w:hAnsi="Times New Roman"/>
          <w:sz w:val="24"/>
          <w:szCs w:val="24"/>
          <w:lang w:val="sr-Latn-CS"/>
        </w:rPr>
        <w:t xml:space="preserve">цаја </w:t>
      </w:r>
      <w:r w:rsidR="0003006D" w:rsidRPr="000F5775">
        <w:rPr>
          <w:rStyle w:val="tlid-translation"/>
          <w:rFonts w:ascii="Times New Roman" w:hAnsi="Times New Roman"/>
          <w:sz w:val="24"/>
          <w:szCs w:val="24"/>
        </w:rPr>
        <w:t>акцидентног</w:t>
      </w:r>
      <w:r w:rsidRPr="000F5775">
        <w:rPr>
          <w:rStyle w:val="tlid-translation"/>
          <w:rFonts w:ascii="Times New Roman" w:hAnsi="Times New Roman"/>
          <w:sz w:val="24"/>
          <w:szCs w:val="24"/>
          <w:lang w:val="sr-Latn-CS"/>
        </w:rPr>
        <w:t xml:space="preserve"> загађења или </w:t>
      </w:r>
      <w:r w:rsidR="00B97D39" w:rsidRPr="000F5775">
        <w:rPr>
          <w:rStyle w:val="tlid-translation"/>
          <w:rFonts w:ascii="Times New Roman" w:hAnsi="Times New Roman"/>
          <w:sz w:val="24"/>
          <w:szCs w:val="24"/>
        </w:rPr>
        <w:t>загађења</w:t>
      </w:r>
      <w:r w:rsidR="00B97D39" w:rsidRPr="004730F8">
        <w:rPr>
          <w:rStyle w:val="tlid-translation"/>
          <w:rFonts w:ascii="Times New Roman" w:hAnsi="Times New Roman"/>
          <w:sz w:val="24"/>
          <w:szCs w:val="24"/>
          <w:lang w:val="sr-Latn-CS"/>
        </w:rPr>
        <w:t xml:space="preserve"> </w:t>
      </w:r>
      <w:r w:rsidR="00B97D39" w:rsidRPr="000F5775">
        <w:rPr>
          <w:rStyle w:val="tlid-translation"/>
          <w:rFonts w:ascii="Times New Roman" w:hAnsi="Times New Roman"/>
          <w:sz w:val="24"/>
          <w:szCs w:val="24"/>
        </w:rPr>
        <w:t>из</w:t>
      </w:r>
      <w:r w:rsidR="00B97D39"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других извора, потребно је ор</w:t>
      </w:r>
      <w:r w:rsidR="0003006D" w:rsidRPr="000F5775">
        <w:rPr>
          <w:rStyle w:val="tlid-translation"/>
          <w:rFonts w:ascii="Times New Roman" w:hAnsi="Times New Roman"/>
          <w:sz w:val="24"/>
          <w:szCs w:val="24"/>
          <w:lang w:val="sr-Latn-CS"/>
        </w:rPr>
        <w:t>гани</w:t>
      </w:r>
      <w:r w:rsidR="0003006D" w:rsidRPr="000F5775">
        <w:rPr>
          <w:rStyle w:val="tlid-translation"/>
          <w:rFonts w:ascii="Times New Roman" w:hAnsi="Times New Roman"/>
          <w:sz w:val="24"/>
          <w:szCs w:val="24"/>
        </w:rPr>
        <w:t>зовати</w:t>
      </w:r>
      <w:r w:rsidRPr="000F5775">
        <w:rPr>
          <w:rStyle w:val="tlid-translation"/>
          <w:rFonts w:ascii="Times New Roman" w:hAnsi="Times New Roman"/>
          <w:sz w:val="24"/>
          <w:szCs w:val="24"/>
          <w:lang w:val="sr-Latn-CS"/>
        </w:rPr>
        <w:t xml:space="preserve"> истраживачки </w:t>
      </w:r>
      <w:r w:rsidR="00C5375B" w:rsidRPr="000F5775">
        <w:rPr>
          <w:rStyle w:val="tlid-translation"/>
          <w:rFonts w:ascii="Times New Roman" w:hAnsi="Times New Roman"/>
          <w:sz w:val="24"/>
          <w:szCs w:val="24"/>
          <w:lang w:val="sr-Latn-CS"/>
        </w:rPr>
        <w:t xml:space="preserve">мониторинг. Параметре који ће </w:t>
      </w:r>
      <w:r w:rsidR="00C5375B" w:rsidRPr="000F5775">
        <w:rPr>
          <w:rStyle w:val="tlid-translation"/>
          <w:rFonts w:ascii="Times New Roman" w:hAnsi="Times New Roman"/>
          <w:sz w:val="24"/>
          <w:szCs w:val="24"/>
        </w:rPr>
        <w:t>бити</w:t>
      </w:r>
      <w:r w:rsidR="00C5375B" w:rsidRPr="000F5775">
        <w:rPr>
          <w:rStyle w:val="tlid-translation"/>
          <w:rFonts w:ascii="Times New Roman" w:hAnsi="Times New Roman"/>
          <w:sz w:val="24"/>
          <w:szCs w:val="24"/>
          <w:lang w:val="sr-Latn-CS"/>
        </w:rPr>
        <w:t xml:space="preserve"> м</w:t>
      </w:r>
      <w:r w:rsidR="00C5375B" w:rsidRPr="000F5775">
        <w:rPr>
          <w:rStyle w:val="tlid-translation"/>
          <w:rFonts w:ascii="Times New Roman" w:hAnsi="Times New Roman"/>
          <w:sz w:val="24"/>
          <w:szCs w:val="24"/>
        </w:rPr>
        <w:t>ерени</w:t>
      </w:r>
      <w:r w:rsidR="00C5375B" w:rsidRPr="000F5775">
        <w:rPr>
          <w:rStyle w:val="tlid-translation"/>
          <w:rFonts w:ascii="Times New Roman" w:hAnsi="Times New Roman"/>
          <w:sz w:val="24"/>
          <w:szCs w:val="24"/>
          <w:lang w:val="sr-Latn-CS"/>
        </w:rPr>
        <w:t xml:space="preserve"> на местима истраживачког </w:t>
      </w:r>
      <w:r w:rsidR="00C5375B" w:rsidRPr="000F5775">
        <w:rPr>
          <w:rStyle w:val="tlid-translation"/>
          <w:rFonts w:ascii="Times New Roman" w:hAnsi="Times New Roman"/>
          <w:sz w:val="24"/>
          <w:szCs w:val="24"/>
        </w:rPr>
        <w:t>мониторинга</w:t>
      </w:r>
      <w:r w:rsidR="00C5375B" w:rsidRPr="000F5775">
        <w:rPr>
          <w:rStyle w:val="tlid-translation"/>
          <w:rFonts w:ascii="Times New Roman" w:hAnsi="Times New Roman"/>
          <w:sz w:val="24"/>
          <w:szCs w:val="24"/>
          <w:lang w:val="sr-Latn-CS"/>
        </w:rPr>
        <w:t xml:space="preserve"> и учесталост мерења </w:t>
      </w:r>
      <w:r w:rsidRPr="000F5775">
        <w:rPr>
          <w:rStyle w:val="tlid-translation"/>
          <w:rFonts w:ascii="Times New Roman" w:hAnsi="Times New Roman"/>
          <w:sz w:val="24"/>
          <w:szCs w:val="24"/>
          <w:lang w:val="sr-Latn-CS"/>
        </w:rPr>
        <w:t xml:space="preserve">ће </w:t>
      </w:r>
      <w:r w:rsidR="00C5375B" w:rsidRPr="000F5775">
        <w:rPr>
          <w:rStyle w:val="tlid-translation"/>
          <w:rFonts w:ascii="Times New Roman" w:hAnsi="Times New Roman"/>
          <w:sz w:val="24"/>
          <w:szCs w:val="24"/>
        </w:rPr>
        <w:t>морати</w:t>
      </w:r>
      <w:r w:rsidR="00C5375B" w:rsidRPr="004730F8">
        <w:rPr>
          <w:rStyle w:val="tlid-translation"/>
          <w:rFonts w:ascii="Times New Roman" w:hAnsi="Times New Roman"/>
          <w:sz w:val="24"/>
          <w:szCs w:val="24"/>
          <w:lang w:val="sr-Latn-CS"/>
        </w:rPr>
        <w:t xml:space="preserve"> </w:t>
      </w:r>
      <w:r w:rsidR="00C5375B" w:rsidRPr="000F5775">
        <w:rPr>
          <w:rStyle w:val="tlid-translation"/>
          <w:rFonts w:ascii="Times New Roman" w:hAnsi="Times New Roman"/>
          <w:sz w:val="24"/>
          <w:szCs w:val="24"/>
        </w:rPr>
        <w:t>да</w:t>
      </w:r>
      <w:r w:rsidR="00C5375B" w:rsidRPr="004730F8">
        <w:rPr>
          <w:rStyle w:val="tlid-translation"/>
          <w:rFonts w:ascii="Times New Roman" w:hAnsi="Times New Roman"/>
          <w:sz w:val="24"/>
          <w:szCs w:val="24"/>
          <w:lang w:val="sr-Latn-CS"/>
        </w:rPr>
        <w:t xml:space="preserve"> </w:t>
      </w:r>
      <w:r w:rsidR="00C5375B" w:rsidRPr="000F5775">
        <w:rPr>
          <w:rStyle w:val="tlid-translation"/>
          <w:rFonts w:ascii="Times New Roman" w:hAnsi="Times New Roman"/>
          <w:sz w:val="24"/>
          <w:szCs w:val="24"/>
          <w:lang w:val="sr-Latn-CS"/>
        </w:rPr>
        <w:t>одред</w:t>
      </w:r>
      <w:r w:rsidR="00C5375B" w:rsidRPr="000F5775">
        <w:rPr>
          <w:rStyle w:val="tlid-translation"/>
          <w:rFonts w:ascii="Times New Roman" w:hAnsi="Times New Roman"/>
          <w:sz w:val="24"/>
          <w:szCs w:val="24"/>
        </w:rPr>
        <w:t>е</w:t>
      </w:r>
      <w:r w:rsidR="0003006D" w:rsidRPr="000F5775">
        <w:rPr>
          <w:rStyle w:val="tlid-translation"/>
          <w:rFonts w:ascii="Times New Roman" w:hAnsi="Times New Roman"/>
          <w:sz w:val="24"/>
          <w:szCs w:val="24"/>
        </w:rPr>
        <w:t>експерти</w:t>
      </w:r>
      <w:r w:rsidR="00C5375B" w:rsidRPr="000F5775">
        <w:rPr>
          <w:rStyle w:val="tlid-translation"/>
          <w:rFonts w:ascii="Times New Roman" w:hAnsi="Times New Roman"/>
          <w:sz w:val="24"/>
          <w:szCs w:val="24"/>
        </w:rPr>
        <w:t>у</w:t>
      </w:r>
      <w:r w:rsidR="00C5375B" w:rsidRPr="004730F8">
        <w:rPr>
          <w:rStyle w:val="tlid-translation"/>
          <w:rFonts w:ascii="Times New Roman" w:hAnsi="Times New Roman"/>
          <w:sz w:val="24"/>
          <w:szCs w:val="24"/>
          <w:lang w:val="sr-Latn-CS"/>
        </w:rPr>
        <w:t xml:space="preserve"> </w:t>
      </w:r>
      <w:r w:rsidR="00C5375B" w:rsidRPr="000F5775">
        <w:rPr>
          <w:rStyle w:val="tlid-translation"/>
          <w:rFonts w:ascii="Times New Roman" w:hAnsi="Times New Roman"/>
          <w:sz w:val="24"/>
          <w:szCs w:val="24"/>
        </w:rPr>
        <w:t>зависности</w:t>
      </w:r>
      <w:r w:rsidRPr="000F5775">
        <w:rPr>
          <w:rStyle w:val="tlid-translation"/>
          <w:rFonts w:ascii="Times New Roman" w:hAnsi="Times New Roman"/>
          <w:sz w:val="24"/>
          <w:szCs w:val="24"/>
          <w:lang w:val="sr-Latn-CS"/>
        </w:rPr>
        <w:t xml:space="preserve"> о</w:t>
      </w:r>
      <w:r w:rsidR="00C5375B" w:rsidRPr="000F5775">
        <w:rPr>
          <w:rStyle w:val="tlid-translation"/>
          <w:rFonts w:ascii="Times New Roman" w:hAnsi="Times New Roman"/>
          <w:sz w:val="24"/>
          <w:szCs w:val="24"/>
        </w:rPr>
        <w:t>д</w:t>
      </w:r>
      <w:r w:rsidR="00C5375B" w:rsidRPr="000F5775">
        <w:rPr>
          <w:rStyle w:val="tlid-translation"/>
          <w:rFonts w:ascii="Times New Roman" w:hAnsi="Times New Roman"/>
          <w:sz w:val="24"/>
          <w:szCs w:val="24"/>
          <w:lang w:val="sr-Latn-CS"/>
        </w:rPr>
        <w:t xml:space="preserve"> природ</w:t>
      </w:r>
      <w:r w:rsidR="00C5375B" w:rsidRPr="000F5775">
        <w:rPr>
          <w:rStyle w:val="tlid-translation"/>
          <w:rFonts w:ascii="Times New Roman" w:hAnsi="Times New Roman"/>
          <w:sz w:val="24"/>
          <w:szCs w:val="24"/>
        </w:rPr>
        <w:t>е</w:t>
      </w:r>
      <w:r w:rsidRPr="000F5775">
        <w:rPr>
          <w:rStyle w:val="tlid-translation"/>
          <w:rFonts w:ascii="Times New Roman" w:hAnsi="Times New Roman"/>
          <w:sz w:val="24"/>
          <w:szCs w:val="24"/>
          <w:lang w:val="sr-Latn-CS"/>
        </w:rPr>
        <w:t xml:space="preserve"> проблем</w:t>
      </w:r>
      <w:r w:rsidR="0003006D" w:rsidRPr="000F5775">
        <w:rPr>
          <w:rStyle w:val="tlid-translation"/>
          <w:rFonts w:ascii="Times New Roman" w:hAnsi="Times New Roman"/>
          <w:sz w:val="24"/>
          <w:szCs w:val="24"/>
          <w:lang w:val="sr-Latn-CS"/>
        </w:rPr>
        <w:t xml:space="preserve">а </w:t>
      </w:r>
      <w:r w:rsidR="0003006D" w:rsidRPr="000F5775">
        <w:rPr>
          <w:rStyle w:val="tlid-translation"/>
          <w:rFonts w:ascii="Times New Roman" w:hAnsi="Times New Roman"/>
          <w:sz w:val="24"/>
          <w:szCs w:val="24"/>
        </w:rPr>
        <w:t>због</w:t>
      </w:r>
      <w:r w:rsidR="0003006D" w:rsidRPr="004730F8">
        <w:rPr>
          <w:rStyle w:val="tlid-translation"/>
          <w:rFonts w:ascii="Times New Roman" w:hAnsi="Times New Roman"/>
          <w:sz w:val="24"/>
          <w:szCs w:val="24"/>
          <w:lang w:val="sr-Latn-CS"/>
        </w:rPr>
        <w:t xml:space="preserve"> </w:t>
      </w:r>
      <w:r w:rsidR="0003006D" w:rsidRPr="000F5775">
        <w:rPr>
          <w:rStyle w:val="tlid-translation"/>
          <w:rFonts w:ascii="Times New Roman" w:hAnsi="Times New Roman"/>
          <w:sz w:val="24"/>
          <w:szCs w:val="24"/>
        </w:rPr>
        <w:t>којег</w:t>
      </w:r>
      <w:r w:rsidR="0003006D" w:rsidRPr="004730F8">
        <w:rPr>
          <w:rStyle w:val="tlid-translation"/>
          <w:rFonts w:ascii="Times New Roman" w:hAnsi="Times New Roman"/>
          <w:sz w:val="24"/>
          <w:szCs w:val="24"/>
          <w:lang w:val="sr-Latn-CS"/>
        </w:rPr>
        <w:t xml:space="preserve"> </w:t>
      </w:r>
      <w:r w:rsidR="0003006D" w:rsidRPr="000F5775">
        <w:rPr>
          <w:rStyle w:val="tlid-translation"/>
          <w:rFonts w:ascii="Times New Roman" w:hAnsi="Times New Roman"/>
          <w:sz w:val="24"/>
          <w:szCs w:val="24"/>
        </w:rPr>
        <w:t>се</w:t>
      </w:r>
      <w:r w:rsidR="0003006D" w:rsidRPr="004730F8">
        <w:rPr>
          <w:rStyle w:val="tlid-translation"/>
          <w:rFonts w:ascii="Times New Roman" w:hAnsi="Times New Roman"/>
          <w:sz w:val="24"/>
          <w:szCs w:val="24"/>
          <w:lang w:val="sr-Latn-CS"/>
        </w:rPr>
        <w:t xml:space="preserve"> </w:t>
      </w:r>
      <w:r w:rsidR="0003006D" w:rsidRPr="000F5775">
        <w:rPr>
          <w:rStyle w:val="tlid-translation"/>
          <w:rFonts w:ascii="Times New Roman" w:hAnsi="Times New Roman"/>
          <w:sz w:val="24"/>
          <w:szCs w:val="24"/>
        </w:rPr>
        <w:t>успоставља</w:t>
      </w:r>
      <w:r w:rsidR="00C5375B" w:rsidRPr="000F5775">
        <w:rPr>
          <w:rStyle w:val="tlid-translation"/>
          <w:rFonts w:ascii="Times New Roman" w:hAnsi="Times New Roman"/>
          <w:sz w:val="24"/>
          <w:szCs w:val="24"/>
          <w:lang w:val="sr-Latn-CS"/>
        </w:rPr>
        <w:t xml:space="preserve"> истраж</w:t>
      </w:r>
      <w:r w:rsidR="00C5375B" w:rsidRPr="000F5775">
        <w:rPr>
          <w:rStyle w:val="tlid-translation"/>
          <w:rFonts w:ascii="Times New Roman" w:hAnsi="Times New Roman"/>
          <w:sz w:val="24"/>
          <w:szCs w:val="24"/>
        </w:rPr>
        <w:t>ивачки</w:t>
      </w:r>
      <w:r w:rsidRPr="000F5775">
        <w:rPr>
          <w:rStyle w:val="tlid-translation"/>
          <w:rFonts w:ascii="Times New Roman" w:hAnsi="Times New Roman"/>
          <w:sz w:val="24"/>
          <w:szCs w:val="24"/>
          <w:lang w:val="sr-Latn-CS"/>
        </w:rPr>
        <w:t xml:space="preserve"> мониторинг.</w:t>
      </w:r>
    </w:p>
    <w:p w:rsidR="00C5375B" w:rsidRPr="004730F8" w:rsidRDefault="000330B0" w:rsidP="007C7C97">
      <w:pPr>
        <w:autoSpaceDE w:val="0"/>
        <w:autoSpaceDN w:val="0"/>
        <w:adjustRightInd w:val="0"/>
        <w:spacing w:before="120" w:after="120" w:line="240" w:lineRule="auto"/>
        <w:jc w:val="both"/>
        <w:rPr>
          <w:rStyle w:val="tlid-translation"/>
          <w:rFonts w:ascii="Times New Roman" w:hAnsi="Times New Roman"/>
          <w:color w:val="000000"/>
          <w:sz w:val="24"/>
          <w:szCs w:val="24"/>
          <w:lang w:val="sr-Latn-CS"/>
        </w:rPr>
      </w:pPr>
      <w:r w:rsidRPr="000F5775">
        <w:rPr>
          <w:rStyle w:val="tlid-translation"/>
          <w:rFonts w:ascii="Times New Roman" w:hAnsi="Times New Roman"/>
          <w:sz w:val="24"/>
          <w:szCs w:val="24"/>
        </w:rPr>
        <w:t>За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w:t>
      </w:r>
      <w:r w:rsidR="00C5375B" w:rsidRPr="000F5775">
        <w:rPr>
          <w:rStyle w:val="tlid-translation"/>
          <w:rFonts w:ascii="Times New Roman" w:hAnsi="Times New Roman"/>
          <w:sz w:val="24"/>
          <w:szCs w:val="24"/>
          <w:lang w:val="sr-Latn-CS"/>
        </w:rPr>
        <w:t xml:space="preserve">ва површинска водна тела која у просеку </w:t>
      </w:r>
      <w:r w:rsidR="0027622D" w:rsidRPr="000F5775">
        <w:rPr>
          <w:rStyle w:val="tlid-translation"/>
          <w:rFonts w:ascii="Times New Roman" w:hAnsi="Times New Roman"/>
          <w:sz w:val="24"/>
          <w:szCs w:val="24"/>
          <w:lang w:val="sr-Latn-CS"/>
        </w:rPr>
        <w:t xml:space="preserve">дневно </w:t>
      </w:r>
      <w:r w:rsidR="00C5375B" w:rsidRPr="000F5775">
        <w:rPr>
          <w:rStyle w:val="tlid-translation"/>
          <w:rFonts w:ascii="Times New Roman" w:hAnsi="Times New Roman"/>
          <w:sz w:val="24"/>
          <w:szCs w:val="24"/>
          <w:lang w:val="sr-Latn-CS"/>
        </w:rPr>
        <w:t>о</w:t>
      </w:r>
      <w:r w:rsidR="00C5375B" w:rsidRPr="000F5775">
        <w:rPr>
          <w:rStyle w:val="tlid-translation"/>
          <w:rFonts w:ascii="Times New Roman" w:hAnsi="Times New Roman"/>
          <w:sz w:val="24"/>
          <w:szCs w:val="24"/>
        </w:rPr>
        <w:t>безбеђују</w:t>
      </w:r>
      <w:r w:rsidR="00955F9D" w:rsidRPr="000F5775">
        <w:rPr>
          <w:rStyle w:val="tlid-translation"/>
          <w:rFonts w:ascii="Times New Roman" w:hAnsi="Times New Roman"/>
          <w:sz w:val="24"/>
          <w:szCs w:val="24"/>
          <w:lang w:val="sr-Latn-CS"/>
        </w:rPr>
        <w:t xml:space="preserve"> 100 </w:t>
      </w:r>
      <w:r w:rsidR="00C5375B" w:rsidRPr="004730F8">
        <w:rPr>
          <w:rFonts w:ascii="Times New Roman" w:hAnsi="Times New Roman"/>
          <w:color w:val="000000"/>
          <w:sz w:val="24"/>
          <w:szCs w:val="24"/>
          <w:lang w:val="sr-Latn-CS"/>
        </w:rPr>
        <w:t>m</w:t>
      </w:r>
      <w:r w:rsidR="00C5375B" w:rsidRPr="004730F8">
        <w:rPr>
          <w:rFonts w:ascii="Times New Roman" w:hAnsi="Times New Roman"/>
          <w:color w:val="000000"/>
          <w:sz w:val="24"/>
          <w:szCs w:val="24"/>
          <w:vertAlign w:val="superscript"/>
          <w:lang w:val="sr-Latn-CS"/>
        </w:rPr>
        <w:t>3</w:t>
      </w:r>
      <w:r w:rsidR="00C5375B" w:rsidRPr="000F5775">
        <w:rPr>
          <w:rStyle w:val="tlid-translation"/>
          <w:rFonts w:ascii="Times New Roman" w:hAnsi="Times New Roman"/>
          <w:sz w:val="24"/>
          <w:szCs w:val="24"/>
          <w:lang w:val="sr-Latn-CS"/>
        </w:rPr>
        <w:t xml:space="preserve">воде за пиће </w:t>
      </w:r>
      <w:r w:rsidR="0027622D" w:rsidRPr="000F5775">
        <w:rPr>
          <w:rStyle w:val="tlid-translation"/>
          <w:rFonts w:ascii="Times New Roman" w:hAnsi="Times New Roman"/>
          <w:sz w:val="24"/>
          <w:szCs w:val="24"/>
          <w:lang w:val="sr-Latn-CS"/>
        </w:rPr>
        <w:t>мора</w:t>
      </w:r>
      <w:r w:rsidR="0027622D" w:rsidRPr="000F5775">
        <w:rPr>
          <w:rStyle w:val="tlid-translation"/>
          <w:rFonts w:ascii="Times New Roman" w:hAnsi="Times New Roman"/>
          <w:sz w:val="24"/>
          <w:szCs w:val="24"/>
        </w:rPr>
        <w:t>ће</w:t>
      </w:r>
      <w:r w:rsidRPr="000F5775">
        <w:rPr>
          <w:rStyle w:val="tlid-translation"/>
          <w:rFonts w:ascii="Times New Roman" w:hAnsi="Times New Roman"/>
          <w:sz w:val="24"/>
          <w:szCs w:val="24"/>
        </w:rPr>
        <w:t>да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ради</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мониторинг</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због</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свих</w:t>
      </w:r>
      <w:r w:rsidRPr="000F5775">
        <w:rPr>
          <w:rStyle w:val="tlid-translation"/>
          <w:rFonts w:ascii="Times New Roman" w:hAnsi="Times New Roman"/>
          <w:sz w:val="24"/>
          <w:szCs w:val="24"/>
          <w:lang w:val="sr-Latn-CS"/>
        </w:rPr>
        <w:t xml:space="preserve"> испуштен</w:t>
      </w:r>
      <w:r w:rsidRPr="000F5775">
        <w:rPr>
          <w:rStyle w:val="tlid-translation"/>
          <w:rFonts w:ascii="Times New Roman" w:hAnsi="Times New Roman"/>
          <w:sz w:val="24"/>
          <w:szCs w:val="24"/>
        </w:rPr>
        <w:t>их</w:t>
      </w:r>
      <w:r w:rsidRPr="000F5775">
        <w:rPr>
          <w:rStyle w:val="tlid-translation"/>
          <w:rFonts w:ascii="Times New Roman" w:hAnsi="Times New Roman"/>
          <w:sz w:val="24"/>
          <w:szCs w:val="24"/>
          <w:lang w:val="sr-Latn-CS"/>
        </w:rPr>
        <w:t xml:space="preserve"> приоритетн</w:t>
      </w:r>
      <w:r w:rsidRPr="000F5775">
        <w:rPr>
          <w:rStyle w:val="tlid-translation"/>
          <w:rFonts w:ascii="Times New Roman" w:hAnsi="Times New Roman"/>
          <w:sz w:val="24"/>
          <w:szCs w:val="24"/>
        </w:rPr>
        <w:t>ихсупстанци</w:t>
      </w:r>
      <w:r w:rsidRPr="000F5775">
        <w:rPr>
          <w:rStyle w:val="tlid-translation"/>
          <w:rFonts w:ascii="Times New Roman" w:hAnsi="Times New Roman"/>
          <w:sz w:val="24"/>
          <w:szCs w:val="24"/>
          <w:lang w:val="sr-Latn-CS"/>
        </w:rPr>
        <w:t xml:space="preserve"> и св</w:t>
      </w:r>
      <w:r w:rsidRPr="000F5775">
        <w:rPr>
          <w:rStyle w:val="tlid-translation"/>
          <w:rFonts w:ascii="Times New Roman" w:hAnsi="Times New Roman"/>
          <w:sz w:val="24"/>
          <w:szCs w:val="24"/>
        </w:rPr>
        <w:t>их</w:t>
      </w:r>
      <w:r w:rsidRPr="000F5775">
        <w:rPr>
          <w:rStyle w:val="tlid-translation"/>
          <w:rFonts w:ascii="Times New Roman" w:hAnsi="Times New Roman"/>
          <w:sz w:val="24"/>
          <w:szCs w:val="24"/>
          <w:lang w:val="sr-Latn-CS"/>
        </w:rPr>
        <w:t xml:space="preserve"> друг</w:t>
      </w:r>
      <w:r w:rsidRPr="000F5775">
        <w:rPr>
          <w:rStyle w:val="tlid-translation"/>
          <w:rFonts w:ascii="Times New Roman" w:hAnsi="Times New Roman"/>
          <w:sz w:val="24"/>
          <w:szCs w:val="24"/>
        </w:rPr>
        <w:t>их</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полутаната</w:t>
      </w:r>
      <w:r w:rsidR="00C5375B" w:rsidRPr="000F5775">
        <w:rPr>
          <w:rStyle w:val="tlid-translation"/>
          <w:rFonts w:ascii="Times New Roman" w:hAnsi="Times New Roman"/>
          <w:sz w:val="24"/>
          <w:szCs w:val="24"/>
          <w:lang w:val="sr-Latn-CS"/>
        </w:rPr>
        <w:t xml:space="preserve"> кој</w:t>
      </w:r>
      <w:r w:rsidR="00C5375B" w:rsidRPr="000F5775">
        <w:rPr>
          <w:rStyle w:val="tlid-translation"/>
          <w:rFonts w:ascii="Times New Roman" w:hAnsi="Times New Roman"/>
          <w:sz w:val="24"/>
          <w:szCs w:val="24"/>
        </w:rPr>
        <w:t>и</w:t>
      </w:r>
      <w:r w:rsidR="00955F9D" w:rsidRPr="000F5775">
        <w:rPr>
          <w:rStyle w:val="tlid-translation"/>
          <w:rFonts w:ascii="Times New Roman" w:hAnsi="Times New Roman"/>
          <w:sz w:val="24"/>
          <w:szCs w:val="24"/>
          <w:lang w:val="sr-Latn-CS"/>
        </w:rPr>
        <w:t xml:space="preserve"> се испуштају у значајним количин</w:t>
      </w:r>
      <w:r w:rsidR="00C5375B" w:rsidRPr="000F5775">
        <w:rPr>
          <w:rStyle w:val="tlid-translation"/>
          <w:rFonts w:ascii="Times New Roman" w:hAnsi="Times New Roman"/>
          <w:sz w:val="24"/>
          <w:szCs w:val="24"/>
          <w:lang w:val="sr-Latn-CS"/>
        </w:rPr>
        <w:t>ама, што може негативно ут</w:t>
      </w:r>
      <w:r w:rsidR="00C5375B" w:rsidRPr="000F5775">
        <w:rPr>
          <w:rStyle w:val="tlid-translation"/>
          <w:rFonts w:ascii="Times New Roman" w:hAnsi="Times New Roman"/>
          <w:sz w:val="24"/>
          <w:szCs w:val="24"/>
        </w:rPr>
        <w:t>ицати</w:t>
      </w:r>
      <w:r w:rsidR="00C5375B" w:rsidRPr="000F5775">
        <w:rPr>
          <w:rStyle w:val="tlid-translation"/>
          <w:rFonts w:ascii="Times New Roman" w:hAnsi="Times New Roman"/>
          <w:sz w:val="24"/>
          <w:szCs w:val="24"/>
          <w:lang w:val="sr-Latn-CS"/>
        </w:rPr>
        <w:t xml:space="preserve"> на </w:t>
      </w:r>
      <w:r w:rsidR="00C5375B" w:rsidRPr="000F5775">
        <w:rPr>
          <w:rStyle w:val="tlid-translation"/>
          <w:rFonts w:ascii="Times New Roman" w:hAnsi="Times New Roman"/>
          <w:color w:val="000000"/>
          <w:sz w:val="24"/>
          <w:szCs w:val="24"/>
          <w:lang w:val="sr-Latn-CS"/>
        </w:rPr>
        <w:t>статус</w:t>
      </w:r>
      <w:r w:rsidRPr="004730F8">
        <w:rPr>
          <w:rStyle w:val="tlid-translation"/>
          <w:rFonts w:ascii="Times New Roman" w:hAnsi="Times New Roman"/>
          <w:color w:val="000000"/>
          <w:sz w:val="24"/>
          <w:szCs w:val="24"/>
          <w:lang w:val="sr-Latn-CS"/>
        </w:rPr>
        <w:t xml:space="preserve"> </w:t>
      </w:r>
      <w:r w:rsidRPr="000F5775">
        <w:rPr>
          <w:rStyle w:val="tlid-translation"/>
          <w:rFonts w:ascii="Times New Roman" w:hAnsi="Times New Roman"/>
          <w:color w:val="000000"/>
          <w:sz w:val="24"/>
          <w:szCs w:val="24"/>
        </w:rPr>
        <w:t>тог</w:t>
      </w:r>
      <w:r w:rsidR="00C5375B" w:rsidRPr="000F5775">
        <w:rPr>
          <w:rStyle w:val="tlid-translation"/>
          <w:rFonts w:ascii="Times New Roman" w:hAnsi="Times New Roman"/>
          <w:color w:val="000000"/>
          <w:sz w:val="24"/>
          <w:szCs w:val="24"/>
          <w:lang w:val="sr-Latn-CS"/>
        </w:rPr>
        <w:t xml:space="preserve"> водног т</w:t>
      </w:r>
      <w:r w:rsidR="00955F9D" w:rsidRPr="000F5775">
        <w:rPr>
          <w:rStyle w:val="tlid-translation"/>
          <w:rFonts w:ascii="Times New Roman" w:hAnsi="Times New Roman"/>
          <w:color w:val="000000"/>
          <w:sz w:val="24"/>
          <w:szCs w:val="24"/>
          <w:lang w:val="sr-Latn-CS"/>
        </w:rPr>
        <w:t xml:space="preserve">ела. Учесталост мониторинга </w:t>
      </w:r>
      <w:r w:rsidR="00262D64" w:rsidRPr="000F5775">
        <w:rPr>
          <w:rStyle w:val="tlid-translation"/>
          <w:rFonts w:ascii="Times New Roman" w:hAnsi="Times New Roman"/>
          <w:color w:val="000000"/>
          <w:sz w:val="24"/>
          <w:szCs w:val="24"/>
        </w:rPr>
        <w:t>би</w:t>
      </w:r>
      <w:r w:rsidR="00262D64" w:rsidRPr="004730F8">
        <w:rPr>
          <w:rStyle w:val="tlid-translation"/>
          <w:rFonts w:ascii="Times New Roman" w:hAnsi="Times New Roman"/>
          <w:color w:val="000000"/>
          <w:sz w:val="24"/>
          <w:szCs w:val="24"/>
          <w:lang w:val="sr-Latn-CS"/>
        </w:rPr>
        <w:t xml:space="preserve"> </w:t>
      </w:r>
      <w:r w:rsidR="00955F9D" w:rsidRPr="000F5775">
        <w:rPr>
          <w:rStyle w:val="tlid-translation"/>
          <w:rFonts w:ascii="Times New Roman" w:hAnsi="Times New Roman"/>
          <w:color w:val="000000"/>
          <w:sz w:val="24"/>
          <w:szCs w:val="24"/>
          <w:lang w:val="sr-Latn-CS"/>
        </w:rPr>
        <w:t>треба</w:t>
      </w:r>
      <w:r w:rsidR="00262D64" w:rsidRPr="000F5775">
        <w:rPr>
          <w:rStyle w:val="tlid-translation"/>
          <w:rFonts w:ascii="Times New Roman" w:hAnsi="Times New Roman"/>
          <w:color w:val="000000"/>
          <w:sz w:val="24"/>
          <w:szCs w:val="24"/>
        </w:rPr>
        <w:t>ло</w:t>
      </w:r>
      <w:r w:rsidR="00955F9D" w:rsidRPr="000F5775">
        <w:rPr>
          <w:rStyle w:val="tlid-translation"/>
          <w:rFonts w:ascii="Times New Roman" w:hAnsi="Times New Roman"/>
          <w:color w:val="000000"/>
          <w:sz w:val="24"/>
          <w:szCs w:val="24"/>
          <w:lang w:val="sr-Latn-CS"/>
        </w:rPr>
        <w:t xml:space="preserve"> да буде у складу са захтевима </w:t>
      </w:r>
      <w:r w:rsidR="00803060" w:rsidRPr="000F5775">
        <w:rPr>
          <w:rStyle w:val="tlid-translation"/>
          <w:rFonts w:ascii="Times New Roman" w:hAnsi="Times New Roman"/>
          <w:color w:val="000000"/>
          <w:sz w:val="24"/>
          <w:szCs w:val="24"/>
        </w:rPr>
        <w:t>Прилога</w:t>
      </w:r>
      <w:r w:rsidR="00803060" w:rsidRPr="004730F8">
        <w:rPr>
          <w:rStyle w:val="tlid-translation"/>
          <w:rFonts w:ascii="Times New Roman" w:hAnsi="Times New Roman"/>
          <w:color w:val="000000"/>
          <w:sz w:val="24"/>
          <w:szCs w:val="24"/>
          <w:lang w:val="sr-Latn-CS"/>
        </w:rPr>
        <w:t xml:space="preserve"> </w:t>
      </w:r>
      <w:r w:rsidR="00262D64" w:rsidRPr="004730F8">
        <w:rPr>
          <w:rFonts w:ascii="Times New Roman" w:hAnsi="Times New Roman"/>
          <w:color w:val="000000"/>
          <w:sz w:val="24"/>
          <w:szCs w:val="24"/>
          <w:lang w:val="sr-Latn-CS"/>
        </w:rPr>
        <w:t>V</w:t>
      </w:r>
      <w:r w:rsidR="00955F9D" w:rsidRPr="000F5775">
        <w:rPr>
          <w:rStyle w:val="tlid-translation"/>
          <w:rFonts w:ascii="Times New Roman" w:hAnsi="Times New Roman"/>
          <w:color w:val="000000"/>
          <w:sz w:val="24"/>
          <w:szCs w:val="24"/>
          <w:lang w:val="sr-Latn-CS"/>
        </w:rPr>
        <w:t xml:space="preserve"> ОДВ.</w:t>
      </w:r>
    </w:p>
    <w:p w:rsidR="009208BB" w:rsidRPr="004730F8" w:rsidRDefault="00955F9D" w:rsidP="007C7C97">
      <w:pPr>
        <w:autoSpaceDE w:val="0"/>
        <w:autoSpaceDN w:val="0"/>
        <w:adjustRightInd w:val="0"/>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Програм мониторинга подземних вода ће морати да укључи надзор</w:t>
      </w:r>
      <w:r w:rsidR="000330B0" w:rsidRPr="000F5775">
        <w:rPr>
          <w:rStyle w:val="tlid-translation"/>
          <w:rFonts w:ascii="Times New Roman" w:hAnsi="Times New Roman"/>
          <w:sz w:val="24"/>
          <w:szCs w:val="24"/>
        </w:rPr>
        <w:t>ни</w:t>
      </w:r>
      <w:r w:rsidRPr="000F5775">
        <w:rPr>
          <w:rStyle w:val="tlid-translation"/>
          <w:rFonts w:ascii="Times New Roman" w:hAnsi="Times New Roman"/>
          <w:sz w:val="24"/>
          <w:szCs w:val="24"/>
          <w:lang w:val="sr-Latn-CS"/>
        </w:rPr>
        <w:t xml:space="preserve"> и оперативни мониторинг</w:t>
      </w:r>
      <w:r w:rsidR="000330B0" w:rsidRPr="004730F8">
        <w:rPr>
          <w:rStyle w:val="tlid-translation"/>
          <w:rFonts w:ascii="Times New Roman" w:hAnsi="Times New Roman"/>
          <w:sz w:val="24"/>
          <w:szCs w:val="24"/>
          <w:lang w:val="sr-Latn-CS"/>
        </w:rPr>
        <w:t>,</w:t>
      </w:r>
      <w:r w:rsidRPr="000F5775">
        <w:rPr>
          <w:rStyle w:val="tlid-translation"/>
          <w:rFonts w:ascii="Times New Roman" w:hAnsi="Times New Roman"/>
          <w:sz w:val="24"/>
          <w:szCs w:val="24"/>
          <w:lang w:val="sr-Latn-CS"/>
        </w:rPr>
        <w:t xml:space="preserve"> и мораће </w:t>
      </w:r>
      <w:r w:rsidR="00262D64" w:rsidRPr="000F5775">
        <w:rPr>
          <w:rStyle w:val="tlid-translation"/>
          <w:rFonts w:ascii="Times New Roman" w:hAnsi="Times New Roman"/>
          <w:sz w:val="24"/>
          <w:szCs w:val="24"/>
        </w:rPr>
        <w:t>да</w:t>
      </w:r>
      <w:r w:rsidR="00262D64" w:rsidRPr="004730F8">
        <w:rPr>
          <w:rStyle w:val="tlid-translation"/>
          <w:rFonts w:ascii="Times New Roman" w:hAnsi="Times New Roman"/>
          <w:sz w:val="24"/>
          <w:szCs w:val="24"/>
          <w:lang w:val="sr-Latn-CS"/>
        </w:rPr>
        <w:t xml:space="preserve"> </w:t>
      </w:r>
      <w:r w:rsidR="00262D64" w:rsidRPr="000F5775">
        <w:rPr>
          <w:rStyle w:val="tlid-translation"/>
          <w:rFonts w:ascii="Times New Roman" w:hAnsi="Times New Roman"/>
          <w:sz w:val="24"/>
          <w:szCs w:val="24"/>
        </w:rPr>
        <w:t>буде</w:t>
      </w:r>
      <w:r w:rsidR="00262D64" w:rsidRPr="000F5775">
        <w:rPr>
          <w:rStyle w:val="tlid-translation"/>
          <w:rFonts w:ascii="Times New Roman" w:hAnsi="Times New Roman"/>
          <w:sz w:val="24"/>
          <w:szCs w:val="24"/>
          <w:lang w:val="sr-Latn-CS"/>
        </w:rPr>
        <w:t xml:space="preserve"> осмишљен тако да обез</w:t>
      </w:r>
      <w:r w:rsidR="00262D64" w:rsidRPr="000F5775">
        <w:rPr>
          <w:rStyle w:val="tlid-translation"/>
          <w:rFonts w:ascii="Times New Roman" w:hAnsi="Times New Roman"/>
          <w:sz w:val="24"/>
          <w:szCs w:val="24"/>
        </w:rPr>
        <w:t>беђује</w:t>
      </w:r>
      <w:r w:rsidR="000330B0" w:rsidRPr="000F5775">
        <w:rPr>
          <w:rStyle w:val="tlid-translation"/>
          <w:rFonts w:ascii="Times New Roman" w:hAnsi="Times New Roman"/>
          <w:sz w:val="24"/>
          <w:szCs w:val="24"/>
        </w:rPr>
        <w:t>кохерентан</w:t>
      </w:r>
      <w:r w:rsidRPr="000F5775">
        <w:rPr>
          <w:rStyle w:val="tlid-translation"/>
          <w:rFonts w:ascii="Times New Roman" w:hAnsi="Times New Roman"/>
          <w:sz w:val="24"/>
          <w:szCs w:val="24"/>
          <w:lang w:val="sr-Latn-CS"/>
        </w:rPr>
        <w:t xml:space="preserve"> и свеобухватан преглед хемијског с</w:t>
      </w:r>
      <w:r w:rsidR="00262D64" w:rsidRPr="000F5775">
        <w:rPr>
          <w:rStyle w:val="tlid-translation"/>
          <w:rFonts w:ascii="Times New Roman" w:hAnsi="Times New Roman"/>
          <w:sz w:val="24"/>
          <w:szCs w:val="24"/>
          <w:lang w:val="sr-Latn-CS"/>
        </w:rPr>
        <w:t>тања подземних вода у сва</w:t>
      </w:r>
      <w:r w:rsidR="000330B0" w:rsidRPr="000F5775">
        <w:rPr>
          <w:rStyle w:val="tlid-translation"/>
          <w:rFonts w:ascii="Times New Roman" w:hAnsi="Times New Roman"/>
          <w:sz w:val="24"/>
          <w:szCs w:val="24"/>
          <w:lang w:val="sr-Latn-CS"/>
        </w:rPr>
        <w:t>ком</w:t>
      </w:r>
      <w:r w:rsidR="000330B0" w:rsidRPr="004730F8">
        <w:rPr>
          <w:rStyle w:val="tlid-translation"/>
          <w:rFonts w:ascii="Times New Roman" w:hAnsi="Times New Roman"/>
          <w:sz w:val="24"/>
          <w:szCs w:val="24"/>
          <w:lang w:val="sr-Latn-CS"/>
        </w:rPr>
        <w:t xml:space="preserve"> </w:t>
      </w:r>
      <w:r w:rsidR="000330B0" w:rsidRPr="000F5775">
        <w:rPr>
          <w:rStyle w:val="tlid-translation"/>
          <w:rFonts w:ascii="Times New Roman" w:hAnsi="Times New Roman"/>
          <w:sz w:val="24"/>
          <w:szCs w:val="24"/>
        </w:rPr>
        <w:t>водном</w:t>
      </w:r>
      <w:r w:rsidR="000330B0" w:rsidRPr="004730F8">
        <w:rPr>
          <w:rStyle w:val="tlid-translation"/>
          <w:rFonts w:ascii="Times New Roman" w:hAnsi="Times New Roman"/>
          <w:sz w:val="24"/>
          <w:szCs w:val="24"/>
          <w:lang w:val="sr-Latn-CS"/>
        </w:rPr>
        <w:t xml:space="preserve"> </w:t>
      </w:r>
      <w:r w:rsidR="000330B0" w:rsidRPr="000F5775">
        <w:rPr>
          <w:rStyle w:val="tlid-translation"/>
          <w:rFonts w:ascii="Times New Roman" w:hAnsi="Times New Roman"/>
          <w:sz w:val="24"/>
          <w:szCs w:val="24"/>
        </w:rPr>
        <w:t>подручју</w:t>
      </w:r>
      <w:r w:rsidR="000330B0" w:rsidRPr="000F5775">
        <w:rPr>
          <w:rStyle w:val="tlid-translation"/>
          <w:rFonts w:ascii="Times New Roman" w:hAnsi="Times New Roman"/>
          <w:sz w:val="24"/>
          <w:szCs w:val="24"/>
          <w:lang w:val="sr-Latn-CS"/>
        </w:rPr>
        <w:t xml:space="preserve"> и </w:t>
      </w:r>
      <w:r w:rsidRPr="000F5775">
        <w:rPr>
          <w:rStyle w:val="tlid-translation"/>
          <w:rFonts w:ascii="Times New Roman" w:hAnsi="Times New Roman"/>
          <w:sz w:val="24"/>
          <w:szCs w:val="24"/>
          <w:lang w:val="sr-Latn-CS"/>
        </w:rPr>
        <w:t xml:space="preserve">открије дугорочне трендове антропогеног загађења. Резултати анализе притисака и утицаја </w:t>
      </w:r>
      <w:r w:rsidR="00262D64" w:rsidRPr="000F5775">
        <w:rPr>
          <w:rStyle w:val="tlid-translation"/>
          <w:rFonts w:ascii="Times New Roman" w:hAnsi="Times New Roman"/>
          <w:sz w:val="24"/>
          <w:szCs w:val="24"/>
        </w:rPr>
        <w:t>би</w:t>
      </w:r>
      <w:r w:rsidR="00262D64" w:rsidRPr="004730F8">
        <w:rPr>
          <w:rStyle w:val="tlid-translation"/>
          <w:rFonts w:ascii="Times New Roman" w:hAnsi="Times New Roman"/>
          <w:sz w:val="24"/>
          <w:szCs w:val="24"/>
          <w:lang w:val="sr-Latn-CS"/>
        </w:rPr>
        <w:t xml:space="preserve"> </w:t>
      </w:r>
      <w:r w:rsidR="00262D64" w:rsidRPr="000F5775">
        <w:rPr>
          <w:rStyle w:val="tlid-translation"/>
          <w:rFonts w:ascii="Times New Roman" w:hAnsi="Times New Roman"/>
          <w:sz w:val="24"/>
          <w:szCs w:val="24"/>
          <w:lang w:val="sr-Latn-CS"/>
        </w:rPr>
        <w:t>требал</w:t>
      </w:r>
      <w:r w:rsidR="00262D64" w:rsidRPr="000F5775">
        <w:rPr>
          <w:rStyle w:val="tlid-translation"/>
          <w:rFonts w:ascii="Times New Roman" w:hAnsi="Times New Roman"/>
          <w:sz w:val="24"/>
          <w:szCs w:val="24"/>
        </w:rPr>
        <w:t>о</w:t>
      </w:r>
      <w:r w:rsidR="00262D64" w:rsidRPr="004730F8">
        <w:rPr>
          <w:rStyle w:val="tlid-translation"/>
          <w:rFonts w:ascii="Times New Roman" w:hAnsi="Times New Roman"/>
          <w:sz w:val="24"/>
          <w:szCs w:val="24"/>
          <w:lang w:val="sr-Latn-CS"/>
        </w:rPr>
        <w:t xml:space="preserve"> </w:t>
      </w:r>
      <w:r w:rsidR="00262D64" w:rsidRPr="000F5775">
        <w:rPr>
          <w:rStyle w:val="tlid-translation"/>
          <w:rFonts w:ascii="Times New Roman" w:hAnsi="Times New Roman"/>
          <w:sz w:val="24"/>
          <w:szCs w:val="24"/>
        </w:rPr>
        <w:t>да</w:t>
      </w:r>
      <w:r w:rsidR="00262D64" w:rsidRPr="000F5775">
        <w:rPr>
          <w:rStyle w:val="tlid-translation"/>
          <w:rFonts w:ascii="Times New Roman" w:hAnsi="Times New Roman"/>
          <w:sz w:val="24"/>
          <w:szCs w:val="24"/>
          <w:lang w:val="sr-Latn-CS"/>
        </w:rPr>
        <w:t xml:space="preserve"> послуж</w:t>
      </w:r>
      <w:r w:rsidR="00262D64" w:rsidRPr="000F5775">
        <w:rPr>
          <w:rStyle w:val="tlid-translation"/>
          <w:rFonts w:ascii="Times New Roman" w:hAnsi="Times New Roman"/>
          <w:sz w:val="24"/>
          <w:szCs w:val="24"/>
        </w:rPr>
        <w:t>е</w:t>
      </w:r>
      <w:r w:rsidRPr="000F5775">
        <w:rPr>
          <w:rStyle w:val="tlid-translation"/>
          <w:rFonts w:ascii="Times New Roman" w:hAnsi="Times New Roman"/>
          <w:sz w:val="24"/>
          <w:szCs w:val="24"/>
          <w:lang w:val="sr-Latn-CS"/>
        </w:rPr>
        <w:t xml:space="preserve"> као основа за израду мреже мониторинга подземних вода.</w:t>
      </w:r>
    </w:p>
    <w:p w:rsidR="009208BB" w:rsidRPr="004730F8" w:rsidRDefault="009208BB" w:rsidP="007C7C97">
      <w:pPr>
        <w:autoSpaceDE w:val="0"/>
        <w:autoSpaceDN w:val="0"/>
        <w:adjustRightInd w:val="0"/>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 xml:space="preserve">Надзорни </w:t>
      </w:r>
      <w:r w:rsidRPr="000F5775">
        <w:rPr>
          <w:rStyle w:val="tlid-translation"/>
          <w:rFonts w:ascii="Times New Roman" w:hAnsi="Times New Roman"/>
          <w:sz w:val="24"/>
          <w:szCs w:val="24"/>
        </w:rPr>
        <w:t>мониторинг</w:t>
      </w:r>
      <w:r w:rsidRPr="000F5775">
        <w:rPr>
          <w:rStyle w:val="tlid-translation"/>
          <w:rFonts w:ascii="Times New Roman" w:hAnsi="Times New Roman"/>
          <w:sz w:val="24"/>
          <w:szCs w:val="24"/>
          <w:lang w:val="sr-Latn-CS"/>
        </w:rPr>
        <w:t xml:space="preserve"> подземни</w:t>
      </w:r>
      <w:r w:rsidRPr="000F5775">
        <w:rPr>
          <w:rStyle w:val="tlid-translation"/>
          <w:rFonts w:ascii="Times New Roman" w:hAnsi="Times New Roman"/>
          <w:sz w:val="24"/>
          <w:szCs w:val="24"/>
        </w:rPr>
        <w:t>х</w:t>
      </w:r>
      <w:r w:rsidRPr="000F5775">
        <w:rPr>
          <w:rStyle w:val="tlid-translation"/>
          <w:rFonts w:ascii="Times New Roman" w:hAnsi="Times New Roman"/>
          <w:sz w:val="24"/>
          <w:szCs w:val="24"/>
          <w:lang w:val="sr-Latn-CS"/>
        </w:rPr>
        <w:t xml:space="preserve"> вода </w:t>
      </w:r>
      <w:r w:rsidR="00650275" w:rsidRPr="000F5775">
        <w:rPr>
          <w:rStyle w:val="tlid-translation"/>
          <w:rFonts w:ascii="Times New Roman" w:hAnsi="Times New Roman"/>
          <w:sz w:val="24"/>
          <w:szCs w:val="24"/>
        </w:rPr>
        <w:t>ће</w:t>
      </w:r>
      <w:r w:rsidR="00650275" w:rsidRPr="004730F8">
        <w:rPr>
          <w:rStyle w:val="tlid-translation"/>
          <w:rFonts w:ascii="Times New Roman" w:hAnsi="Times New Roman"/>
          <w:sz w:val="24"/>
          <w:szCs w:val="24"/>
          <w:lang w:val="sr-Latn-CS"/>
        </w:rPr>
        <w:t xml:space="preserve"> </w:t>
      </w:r>
      <w:r w:rsidR="00650275" w:rsidRPr="000F5775">
        <w:rPr>
          <w:rStyle w:val="tlid-translation"/>
          <w:rFonts w:ascii="Times New Roman" w:hAnsi="Times New Roman"/>
          <w:sz w:val="24"/>
          <w:szCs w:val="24"/>
        </w:rPr>
        <w:t>морати</w:t>
      </w:r>
      <w:r w:rsidR="00650275" w:rsidRPr="004730F8">
        <w:rPr>
          <w:rStyle w:val="tlid-translation"/>
          <w:rFonts w:ascii="Times New Roman" w:hAnsi="Times New Roman"/>
          <w:sz w:val="24"/>
          <w:szCs w:val="24"/>
          <w:lang w:val="sr-Latn-CS"/>
        </w:rPr>
        <w:t xml:space="preserve"> </w:t>
      </w:r>
      <w:r w:rsidR="00650275" w:rsidRPr="000F5775">
        <w:rPr>
          <w:rStyle w:val="tlid-translation"/>
          <w:rFonts w:ascii="Times New Roman" w:hAnsi="Times New Roman"/>
          <w:sz w:val="24"/>
          <w:szCs w:val="24"/>
        </w:rPr>
        <w:t>да</w:t>
      </w:r>
      <w:r w:rsidR="00650275" w:rsidRPr="004730F8">
        <w:rPr>
          <w:rStyle w:val="tlid-translation"/>
          <w:rFonts w:ascii="Times New Roman" w:hAnsi="Times New Roman"/>
          <w:sz w:val="24"/>
          <w:szCs w:val="24"/>
          <w:lang w:val="sr-Latn-CS"/>
        </w:rPr>
        <w:t xml:space="preserve"> </w:t>
      </w:r>
      <w:r w:rsidR="00650275" w:rsidRPr="000F5775">
        <w:rPr>
          <w:rStyle w:val="tlid-translation"/>
          <w:rFonts w:ascii="Times New Roman" w:hAnsi="Times New Roman"/>
          <w:sz w:val="24"/>
          <w:szCs w:val="24"/>
        </w:rPr>
        <w:t>буде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спроведе</w:t>
      </w:r>
      <w:r w:rsidR="00650275" w:rsidRPr="000F5775">
        <w:rPr>
          <w:rStyle w:val="tlid-translation"/>
          <w:rFonts w:ascii="Times New Roman" w:hAnsi="Times New Roman"/>
          <w:sz w:val="24"/>
          <w:szCs w:val="24"/>
        </w:rPr>
        <w:t>н</w:t>
      </w:r>
      <w:r w:rsidRPr="000F5775">
        <w:rPr>
          <w:rStyle w:val="tlid-translation"/>
          <w:rFonts w:ascii="Times New Roman" w:hAnsi="Times New Roman"/>
          <w:sz w:val="24"/>
          <w:szCs w:val="24"/>
          <w:lang w:val="sr-Latn-CS"/>
        </w:rPr>
        <w:t xml:space="preserve"> у свим водним телима или групама водних т</w:t>
      </w:r>
      <w:r w:rsidR="00955F9D" w:rsidRPr="000F5775">
        <w:rPr>
          <w:rStyle w:val="tlid-translation"/>
          <w:rFonts w:ascii="Times New Roman" w:hAnsi="Times New Roman"/>
          <w:sz w:val="24"/>
          <w:szCs w:val="24"/>
          <w:lang w:val="sr-Latn-CS"/>
        </w:rPr>
        <w:t>ела како би се допунили и потврдили поступц</w:t>
      </w:r>
      <w:r w:rsidRPr="000F5775">
        <w:rPr>
          <w:rStyle w:val="tlid-translation"/>
          <w:rFonts w:ascii="Times New Roman" w:hAnsi="Times New Roman"/>
          <w:sz w:val="24"/>
          <w:szCs w:val="24"/>
          <w:lang w:val="sr-Latn-CS"/>
        </w:rPr>
        <w:t>и процене ут</w:t>
      </w:r>
      <w:r w:rsidRPr="000F5775">
        <w:rPr>
          <w:rStyle w:val="tlid-translation"/>
          <w:rFonts w:ascii="Times New Roman" w:hAnsi="Times New Roman"/>
          <w:sz w:val="24"/>
          <w:szCs w:val="24"/>
        </w:rPr>
        <w:t>и</w:t>
      </w:r>
      <w:r w:rsidR="00955F9D" w:rsidRPr="000F5775">
        <w:rPr>
          <w:rStyle w:val="tlid-translation"/>
          <w:rFonts w:ascii="Times New Roman" w:hAnsi="Times New Roman"/>
          <w:sz w:val="24"/>
          <w:szCs w:val="24"/>
          <w:lang w:val="sr-Latn-CS"/>
        </w:rPr>
        <w:t>цаја и пружиле информације о дугорочним трендовима к</w:t>
      </w:r>
      <w:r w:rsidRPr="000F5775">
        <w:rPr>
          <w:rStyle w:val="tlid-translation"/>
          <w:rFonts w:ascii="Times New Roman" w:hAnsi="Times New Roman"/>
          <w:sz w:val="24"/>
          <w:szCs w:val="24"/>
          <w:lang w:val="sr-Latn-CS"/>
        </w:rPr>
        <w:t>оји су резултат природних у</w:t>
      </w:r>
      <w:r w:rsidRPr="000F5775">
        <w:rPr>
          <w:rStyle w:val="tlid-translation"/>
          <w:rFonts w:ascii="Times New Roman" w:hAnsi="Times New Roman"/>
          <w:sz w:val="24"/>
          <w:szCs w:val="24"/>
        </w:rPr>
        <w:t>слова</w:t>
      </w:r>
      <w:r w:rsidRPr="000F5775">
        <w:rPr>
          <w:rStyle w:val="tlid-translation"/>
          <w:rFonts w:ascii="Times New Roman" w:hAnsi="Times New Roman"/>
          <w:sz w:val="24"/>
          <w:szCs w:val="24"/>
          <w:lang w:val="sr-Latn-CS"/>
        </w:rPr>
        <w:t xml:space="preserve"> и антропогених ут</w:t>
      </w:r>
      <w:r w:rsidRPr="000F5775">
        <w:rPr>
          <w:rStyle w:val="tlid-translation"/>
          <w:rFonts w:ascii="Times New Roman" w:hAnsi="Times New Roman"/>
          <w:sz w:val="24"/>
          <w:szCs w:val="24"/>
        </w:rPr>
        <w:t>и</w:t>
      </w:r>
      <w:r w:rsidR="00955F9D" w:rsidRPr="000F5775">
        <w:rPr>
          <w:rStyle w:val="tlid-translation"/>
          <w:rFonts w:ascii="Times New Roman" w:hAnsi="Times New Roman"/>
          <w:sz w:val="24"/>
          <w:szCs w:val="24"/>
          <w:lang w:val="sr-Latn-CS"/>
        </w:rPr>
        <w:t>цаја. Уобичајена пракса је д</w:t>
      </w:r>
      <w:r w:rsidRPr="000F5775">
        <w:rPr>
          <w:rStyle w:val="tlid-translation"/>
          <w:rFonts w:ascii="Times New Roman" w:hAnsi="Times New Roman"/>
          <w:sz w:val="24"/>
          <w:szCs w:val="24"/>
          <w:lang w:val="sr-Latn-CS"/>
        </w:rPr>
        <w:t>а надзорни мониторинг покрива м</w:t>
      </w:r>
      <w:r w:rsidR="00955F9D" w:rsidRPr="000F5775">
        <w:rPr>
          <w:rStyle w:val="tlid-translation"/>
          <w:rFonts w:ascii="Times New Roman" w:hAnsi="Times New Roman"/>
          <w:sz w:val="24"/>
          <w:szCs w:val="24"/>
          <w:lang w:val="sr-Latn-CS"/>
        </w:rPr>
        <w:t xml:space="preserve">ерења свих кључних параметара наведених у </w:t>
      </w:r>
      <w:r w:rsidR="00803060" w:rsidRPr="000F5775">
        <w:rPr>
          <w:rStyle w:val="tlid-translation"/>
          <w:rFonts w:ascii="Times New Roman" w:hAnsi="Times New Roman"/>
          <w:sz w:val="24"/>
          <w:szCs w:val="24"/>
        </w:rPr>
        <w:t>Прилогу</w:t>
      </w:r>
      <w:r w:rsidR="00803060" w:rsidRPr="004730F8">
        <w:rPr>
          <w:rStyle w:val="tlid-translation"/>
          <w:rFonts w:ascii="Times New Roman" w:hAnsi="Times New Roman"/>
          <w:sz w:val="24"/>
          <w:szCs w:val="24"/>
          <w:lang w:val="sr-Latn-CS"/>
        </w:rPr>
        <w:t xml:space="preserve"> </w:t>
      </w:r>
      <w:r w:rsidRPr="004730F8">
        <w:rPr>
          <w:rFonts w:ascii="Times New Roman" w:hAnsi="Times New Roman"/>
          <w:sz w:val="24"/>
          <w:szCs w:val="24"/>
          <w:lang w:val="sr-Latn-CS"/>
        </w:rPr>
        <w:t>V</w:t>
      </w:r>
      <w:r w:rsidRPr="000F5775">
        <w:rPr>
          <w:rStyle w:val="tlid-translation"/>
          <w:rFonts w:ascii="Times New Roman" w:hAnsi="Times New Roman"/>
          <w:sz w:val="24"/>
          <w:szCs w:val="24"/>
        </w:rPr>
        <w:t>О</w:t>
      </w:r>
      <w:r w:rsidR="00955F9D" w:rsidRPr="000F5775">
        <w:rPr>
          <w:rStyle w:val="tlid-translation"/>
          <w:rFonts w:ascii="Times New Roman" w:hAnsi="Times New Roman"/>
          <w:sz w:val="24"/>
          <w:szCs w:val="24"/>
          <w:lang w:val="sr-Latn-CS"/>
        </w:rPr>
        <w:t>Д</w:t>
      </w:r>
      <w:r w:rsidRPr="000F5775">
        <w:rPr>
          <w:rStyle w:val="tlid-translation"/>
          <w:rFonts w:ascii="Times New Roman" w:hAnsi="Times New Roman"/>
          <w:sz w:val="24"/>
          <w:szCs w:val="24"/>
        </w:rPr>
        <w:t>В</w:t>
      </w:r>
      <w:r w:rsidRPr="000F5775">
        <w:rPr>
          <w:rStyle w:val="tlid-translation"/>
          <w:rFonts w:ascii="Times New Roman" w:hAnsi="Times New Roman"/>
          <w:sz w:val="24"/>
          <w:szCs w:val="24"/>
          <w:lang w:val="sr-Latn-CS"/>
        </w:rPr>
        <w:t xml:space="preserve"> и </w:t>
      </w:r>
      <w:r w:rsidR="00803060" w:rsidRPr="000F5775">
        <w:rPr>
          <w:rStyle w:val="tlid-translation"/>
          <w:rFonts w:ascii="Times New Roman" w:hAnsi="Times New Roman"/>
          <w:sz w:val="24"/>
          <w:szCs w:val="24"/>
        </w:rPr>
        <w:t>Прилогу</w:t>
      </w:r>
      <w:r w:rsidR="00803060" w:rsidRPr="004730F8">
        <w:rPr>
          <w:rStyle w:val="tlid-translation"/>
          <w:rFonts w:ascii="Times New Roman" w:hAnsi="Times New Roman"/>
          <w:sz w:val="24"/>
          <w:szCs w:val="24"/>
          <w:lang w:val="sr-Latn-CS"/>
        </w:rPr>
        <w:t xml:space="preserve"> </w:t>
      </w:r>
      <w:r w:rsidRPr="004730F8">
        <w:rPr>
          <w:rFonts w:ascii="Times New Roman" w:hAnsi="Times New Roman"/>
          <w:sz w:val="24"/>
          <w:szCs w:val="24"/>
          <w:lang w:val="sr-Latn-CS"/>
        </w:rPr>
        <w:t>I</w:t>
      </w:r>
      <w:r w:rsidRPr="000F5775">
        <w:rPr>
          <w:rStyle w:val="tlid-translation"/>
          <w:rFonts w:ascii="Times New Roman" w:hAnsi="Times New Roman"/>
          <w:sz w:val="24"/>
          <w:szCs w:val="24"/>
        </w:rPr>
        <w:t>Директиве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о</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подземним</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водама</w:t>
      </w:r>
      <w:r w:rsidR="00955F9D" w:rsidRPr="000F5775">
        <w:rPr>
          <w:rStyle w:val="tlid-translation"/>
          <w:rFonts w:ascii="Times New Roman" w:hAnsi="Times New Roman"/>
          <w:sz w:val="24"/>
          <w:szCs w:val="24"/>
          <w:lang w:val="sr-Latn-CS"/>
        </w:rPr>
        <w:t xml:space="preserve"> и свих супстанци које карактеришу постојеће и потенцијално значајне притиске. Списак параметара које треба пратити треба извести из резултата анализе притисака и утицаја. З</w:t>
      </w:r>
      <w:r w:rsidRPr="000F5775">
        <w:rPr>
          <w:rStyle w:val="tlid-translation"/>
          <w:rFonts w:ascii="Times New Roman" w:hAnsi="Times New Roman"/>
          <w:sz w:val="24"/>
          <w:szCs w:val="24"/>
          <w:lang w:val="sr-Latn-CS"/>
        </w:rPr>
        <w:t>а надзорни мониторинг</w:t>
      </w:r>
      <w:r w:rsidR="00955F9D" w:rsidRPr="000F5775">
        <w:rPr>
          <w:rStyle w:val="tlid-translation"/>
          <w:rFonts w:ascii="Times New Roman" w:hAnsi="Times New Roman"/>
          <w:sz w:val="24"/>
          <w:szCs w:val="24"/>
          <w:lang w:val="sr-Latn-CS"/>
        </w:rPr>
        <w:t xml:space="preserve">је </w:t>
      </w:r>
      <w:r w:rsidRPr="000F5775">
        <w:rPr>
          <w:rStyle w:val="tlid-translation"/>
          <w:rFonts w:ascii="Times New Roman" w:hAnsi="Times New Roman"/>
          <w:sz w:val="24"/>
          <w:szCs w:val="24"/>
        </w:rPr>
        <w:t>потребно</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најмање једно мерно место у т</w:t>
      </w:r>
      <w:r w:rsidR="00955F9D" w:rsidRPr="000F5775">
        <w:rPr>
          <w:rStyle w:val="tlid-translation"/>
          <w:rFonts w:ascii="Times New Roman" w:hAnsi="Times New Roman"/>
          <w:sz w:val="24"/>
          <w:szCs w:val="24"/>
          <w:lang w:val="sr-Latn-CS"/>
        </w:rPr>
        <w:t>елу подземних вода. Међутим, препоручује с</w:t>
      </w:r>
      <w:r w:rsidR="00650275" w:rsidRPr="000F5775">
        <w:rPr>
          <w:rStyle w:val="tlid-translation"/>
          <w:rFonts w:ascii="Times New Roman" w:hAnsi="Times New Roman"/>
          <w:sz w:val="24"/>
          <w:szCs w:val="24"/>
          <w:lang w:val="sr-Latn-CS"/>
        </w:rPr>
        <w:t xml:space="preserve">е да се </w:t>
      </w:r>
      <w:r w:rsidR="00650275" w:rsidRPr="000F5775">
        <w:rPr>
          <w:rStyle w:val="tlid-translation"/>
          <w:rFonts w:ascii="Times New Roman" w:hAnsi="Times New Roman"/>
          <w:sz w:val="24"/>
          <w:szCs w:val="24"/>
        </w:rPr>
        <w:t>поставе</w:t>
      </w:r>
      <w:r w:rsidR="00650275" w:rsidRPr="000F5775">
        <w:rPr>
          <w:rStyle w:val="tlid-translation"/>
          <w:rFonts w:ascii="Times New Roman" w:hAnsi="Times New Roman"/>
          <w:sz w:val="24"/>
          <w:szCs w:val="24"/>
          <w:lang w:val="sr-Latn-CS"/>
        </w:rPr>
        <w:t xml:space="preserve"> најмање три мерна м</w:t>
      </w:r>
      <w:r w:rsidRPr="000F5775">
        <w:rPr>
          <w:rStyle w:val="tlid-translation"/>
          <w:rFonts w:ascii="Times New Roman" w:hAnsi="Times New Roman"/>
          <w:sz w:val="24"/>
          <w:szCs w:val="24"/>
          <w:lang w:val="sr-Latn-CS"/>
        </w:rPr>
        <w:t>еста (у зони</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прихрањивања</w:t>
      </w:r>
      <w:r w:rsidR="00955F9D" w:rsidRPr="000F5775">
        <w:rPr>
          <w:rStyle w:val="tlid-translation"/>
          <w:rFonts w:ascii="Times New Roman" w:hAnsi="Times New Roman"/>
          <w:sz w:val="24"/>
          <w:szCs w:val="24"/>
          <w:lang w:val="sr-Latn-CS"/>
        </w:rPr>
        <w:t>, у подручју транз</w:t>
      </w:r>
      <w:r w:rsidR="009602D3" w:rsidRPr="000F5775">
        <w:rPr>
          <w:rStyle w:val="tlid-translation"/>
          <w:rFonts w:ascii="Times New Roman" w:hAnsi="Times New Roman"/>
          <w:sz w:val="24"/>
          <w:szCs w:val="24"/>
          <w:lang w:val="sr-Latn-CS"/>
        </w:rPr>
        <w:t>итног пута и у зони испуштања).</w:t>
      </w:r>
      <w:r w:rsidR="00955F9D" w:rsidRPr="000F5775">
        <w:rPr>
          <w:rStyle w:val="tlid-translation"/>
          <w:rFonts w:ascii="Times New Roman" w:hAnsi="Times New Roman"/>
          <w:sz w:val="24"/>
          <w:szCs w:val="24"/>
          <w:lang w:val="sr-Latn-CS"/>
        </w:rPr>
        <w:t>За поуздану процену хемијског стања подзе</w:t>
      </w:r>
      <w:r w:rsidRPr="000F5775">
        <w:rPr>
          <w:rStyle w:val="tlid-translation"/>
          <w:rFonts w:ascii="Times New Roman" w:hAnsi="Times New Roman"/>
          <w:sz w:val="24"/>
          <w:szCs w:val="24"/>
          <w:lang w:val="sr-Latn-CS"/>
        </w:rPr>
        <w:t>мних вода се</w:t>
      </w:r>
      <w:r w:rsidR="009602D3" w:rsidRPr="000F5775">
        <w:rPr>
          <w:rStyle w:val="tlid-translation"/>
          <w:rFonts w:ascii="Times New Roman" w:hAnsi="Times New Roman"/>
          <w:sz w:val="24"/>
          <w:szCs w:val="24"/>
          <w:lang w:val="sr-Latn-CS"/>
        </w:rPr>
        <w:t xml:space="preserve">препоручује </w:t>
      </w:r>
      <w:r w:rsidRPr="000F5775">
        <w:rPr>
          <w:rStyle w:val="tlid-translation"/>
          <w:rFonts w:ascii="Times New Roman" w:hAnsi="Times New Roman"/>
          <w:sz w:val="24"/>
          <w:szCs w:val="24"/>
          <w:lang w:val="sr-Latn-CS"/>
        </w:rPr>
        <w:t xml:space="preserve">да </w:t>
      </w:r>
      <w:r w:rsidRPr="000F5775">
        <w:rPr>
          <w:rStyle w:val="tlid-translation"/>
          <w:rFonts w:ascii="Times New Roman" w:hAnsi="Times New Roman"/>
          <w:sz w:val="24"/>
          <w:szCs w:val="24"/>
        </w:rPr>
        <w:t>постоје</w:t>
      </w:r>
      <w:r w:rsidR="00955F9D" w:rsidRPr="000F5775">
        <w:rPr>
          <w:rStyle w:val="tlid-translation"/>
          <w:rFonts w:ascii="Times New Roman" w:hAnsi="Times New Roman"/>
          <w:sz w:val="24"/>
          <w:szCs w:val="24"/>
          <w:lang w:val="sr-Latn-CS"/>
        </w:rPr>
        <w:t xml:space="preserve"> 5 мерних места у вод</w:t>
      </w:r>
      <w:r w:rsidRPr="000F5775">
        <w:rPr>
          <w:rStyle w:val="tlid-translation"/>
          <w:rFonts w:ascii="Times New Roman" w:hAnsi="Times New Roman"/>
          <w:sz w:val="24"/>
          <w:szCs w:val="24"/>
          <w:lang w:val="sr-Latn-CS"/>
        </w:rPr>
        <w:t>ном телу. Препоручена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учесталост</w:t>
      </w:r>
      <w:r w:rsidRPr="000F5775">
        <w:rPr>
          <w:rStyle w:val="tlid-translation"/>
          <w:rFonts w:ascii="Times New Roman" w:hAnsi="Times New Roman"/>
          <w:sz w:val="24"/>
          <w:szCs w:val="24"/>
          <w:lang w:val="sr-Latn-CS"/>
        </w:rPr>
        <w:t xml:space="preserve"> м</w:t>
      </w:r>
      <w:r w:rsidR="00955F9D" w:rsidRPr="000F5775">
        <w:rPr>
          <w:rStyle w:val="tlid-translation"/>
          <w:rFonts w:ascii="Times New Roman" w:hAnsi="Times New Roman"/>
          <w:sz w:val="24"/>
          <w:szCs w:val="24"/>
          <w:lang w:val="sr-Latn-CS"/>
        </w:rPr>
        <w:t>ерењ</w:t>
      </w:r>
      <w:r w:rsidRPr="000F5775">
        <w:rPr>
          <w:rStyle w:val="tlid-translation"/>
          <w:rFonts w:ascii="Times New Roman" w:hAnsi="Times New Roman"/>
          <w:sz w:val="24"/>
          <w:szCs w:val="24"/>
          <w:lang w:val="sr-Latn-CS"/>
        </w:rPr>
        <w:t>а за надзорни мониторинг је 2 м</w:t>
      </w:r>
      <w:r w:rsidR="00955F9D" w:rsidRPr="000F5775">
        <w:rPr>
          <w:rStyle w:val="tlid-translation"/>
          <w:rFonts w:ascii="Times New Roman" w:hAnsi="Times New Roman"/>
          <w:sz w:val="24"/>
          <w:szCs w:val="24"/>
          <w:lang w:val="sr-Latn-CS"/>
        </w:rPr>
        <w:t xml:space="preserve">ерења годишње. Надзорни мониторинг </w:t>
      </w:r>
      <w:r w:rsidR="004511C6" w:rsidRPr="000F5775">
        <w:rPr>
          <w:rStyle w:val="tlid-translation"/>
          <w:rFonts w:ascii="Times New Roman" w:hAnsi="Times New Roman"/>
          <w:sz w:val="24"/>
          <w:szCs w:val="24"/>
        </w:rPr>
        <w:t>би</w:t>
      </w:r>
      <w:r w:rsidR="004511C6" w:rsidRPr="004730F8">
        <w:rPr>
          <w:rStyle w:val="tlid-translation"/>
          <w:rFonts w:ascii="Times New Roman" w:hAnsi="Times New Roman"/>
          <w:sz w:val="24"/>
          <w:szCs w:val="24"/>
          <w:lang w:val="sr-Latn-CS"/>
        </w:rPr>
        <w:t xml:space="preserve"> </w:t>
      </w:r>
      <w:r w:rsidR="00955F9D" w:rsidRPr="000F5775">
        <w:rPr>
          <w:rStyle w:val="tlid-translation"/>
          <w:rFonts w:ascii="Times New Roman" w:hAnsi="Times New Roman"/>
          <w:sz w:val="24"/>
          <w:szCs w:val="24"/>
          <w:lang w:val="sr-Latn-CS"/>
        </w:rPr>
        <w:t>треба</w:t>
      </w:r>
      <w:r w:rsidR="004511C6" w:rsidRPr="000F5775">
        <w:rPr>
          <w:rStyle w:val="tlid-translation"/>
          <w:rFonts w:ascii="Times New Roman" w:hAnsi="Times New Roman"/>
          <w:sz w:val="24"/>
          <w:szCs w:val="24"/>
        </w:rPr>
        <w:t>ло</w:t>
      </w:r>
      <w:r w:rsidR="004511C6" w:rsidRPr="000F5775">
        <w:rPr>
          <w:rStyle w:val="tlid-translation"/>
          <w:rFonts w:ascii="Times New Roman" w:hAnsi="Times New Roman"/>
          <w:sz w:val="24"/>
          <w:szCs w:val="24"/>
          <w:lang w:val="sr-Latn-CS"/>
        </w:rPr>
        <w:t xml:space="preserve"> да се </w:t>
      </w:r>
      <w:r w:rsidR="004511C6" w:rsidRPr="000F5775">
        <w:rPr>
          <w:rStyle w:val="tlid-translation"/>
          <w:rFonts w:ascii="Times New Roman" w:hAnsi="Times New Roman"/>
          <w:sz w:val="24"/>
          <w:szCs w:val="24"/>
        </w:rPr>
        <w:t>спроводи</w:t>
      </w:r>
      <w:r w:rsidR="00955F9D" w:rsidRPr="000F5775">
        <w:rPr>
          <w:rStyle w:val="tlid-translation"/>
          <w:rFonts w:ascii="Times New Roman" w:hAnsi="Times New Roman"/>
          <w:sz w:val="24"/>
          <w:szCs w:val="24"/>
          <w:lang w:val="sr-Latn-CS"/>
        </w:rPr>
        <w:t xml:space="preserve"> као прва фаза 6-годишњег прогр</w:t>
      </w:r>
      <w:r w:rsidR="00013FA6" w:rsidRPr="000F5775">
        <w:rPr>
          <w:rStyle w:val="tlid-translation"/>
          <w:rFonts w:ascii="Times New Roman" w:hAnsi="Times New Roman"/>
          <w:sz w:val="24"/>
          <w:szCs w:val="24"/>
          <w:lang w:val="sr-Latn-CS"/>
        </w:rPr>
        <w:t>ама мониторинга. Касније</w:t>
      </w:r>
      <w:r w:rsidR="009602D3" w:rsidRPr="000F5775">
        <w:rPr>
          <w:rStyle w:val="tlid-translation"/>
          <w:rFonts w:ascii="Times New Roman" w:hAnsi="Times New Roman"/>
          <w:sz w:val="24"/>
          <w:szCs w:val="24"/>
          <w:lang w:val="sr-Latn-CS"/>
        </w:rPr>
        <w:t xml:space="preserve">(нпр. </w:t>
      </w:r>
      <w:r w:rsidR="009602D3" w:rsidRPr="000F5775">
        <w:rPr>
          <w:rStyle w:val="tlid-translation"/>
          <w:rFonts w:ascii="Times New Roman" w:hAnsi="Times New Roman"/>
          <w:sz w:val="24"/>
          <w:szCs w:val="24"/>
        </w:rPr>
        <w:t>н</w:t>
      </w:r>
      <w:r w:rsidR="009602D3" w:rsidRPr="000F5775">
        <w:rPr>
          <w:rStyle w:val="tlid-translation"/>
          <w:rFonts w:ascii="Times New Roman" w:hAnsi="Times New Roman"/>
          <w:sz w:val="24"/>
          <w:szCs w:val="24"/>
          <w:lang w:val="sr-Latn-CS"/>
        </w:rPr>
        <w:t>акон 2 године)</w:t>
      </w:r>
      <w:r w:rsidR="009602D3" w:rsidRPr="004730F8">
        <w:rPr>
          <w:rStyle w:val="tlid-translation"/>
          <w:rFonts w:ascii="Times New Roman" w:hAnsi="Times New Roman"/>
          <w:sz w:val="24"/>
          <w:szCs w:val="24"/>
          <w:lang w:val="sr-Latn-CS"/>
        </w:rPr>
        <w:t>,</w:t>
      </w:r>
      <w:r w:rsidR="009602D3" w:rsidRPr="000F5775">
        <w:rPr>
          <w:rStyle w:val="tlid-translation"/>
          <w:rFonts w:ascii="Times New Roman" w:hAnsi="Times New Roman"/>
          <w:sz w:val="24"/>
          <w:szCs w:val="24"/>
          <w:lang w:val="sr-Latn-CS"/>
        </w:rPr>
        <w:t xml:space="preserve"> ако је потребно</w:t>
      </w:r>
      <w:r w:rsidR="009602D3" w:rsidRPr="004730F8">
        <w:rPr>
          <w:rStyle w:val="tlid-translation"/>
          <w:rFonts w:ascii="Times New Roman" w:hAnsi="Times New Roman"/>
          <w:sz w:val="24"/>
          <w:szCs w:val="24"/>
          <w:lang w:val="sr-Latn-CS"/>
        </w:rPr>
        <w:t>,</w:t>
      </w:r>
      <w:r w:rsidR="00013FA6" w:rsidRPr="000F5775">
        <w:rPr>
          <w:rStyle w:val="tlid-translation"/>
          <w:rFonts w:ascii="Times New Roman" w:hAnsi="Times New Roman"/>
          <w:sz w:val="24"/>
          <w:szCs w:val="24"/>
        </w:rPr>
        <w:t>требало</w:t>
      </w:r>
      <w:r w:rsidR="00013FA6" w:rsidRPr="004730F8">
        <w:rPr>
          <w:rStyle w:val="tlid-translation"/>
          <w:rFonts w:ascii="Times New Roman" w:hAnsi="Times New Roman"/>
          <w:sz w:val="24"/>
          <w:szCs w:val="24"/>
          <w:lang w:val="sr-Latn-CS"/>
        </w:rPr>
        <w:t xml:space="preserve"> </w:t>
      </w:r>
      <w:r w:rsidR="009602D3" w:rsidRPr="000F5775">
        <w:rPr>
          <w:rStyle w:val="tlid-translation"/>
          <w:rFonts w:ascii="Times New Roman" w:hAnsi="Times New Roman"/>
          <w:sz w:val="24"/>
          <w:szCs w:val="24"/>
        </w:rPr>
        <w:t>би</w:t>
      </w:r>
      <w:r w:rsidR="009602D3" w:rsidRPr="004730F8">
        <w:rPr>
          <w:rStyle w:val="tlid-translation"/>
          <w:rFonts w:ascii="Times New Roman" w:hAnsi="Times New Roman"/>
          <w:sz w:val="24"/>
          <w:szCs w:val="24"/>
          <w:lang w:val="sr-Latn-CS"/>
        </w:rPr>
        <w:t xml:space="preserve"> </w:t>
      </w:r>
      <w:r w:rsidR="00013FA6" w:rsidRPr="000F5775">
        <w:rPr>
          <w:rStyle w:val="tlid-translation"/>
          <w:rFonts w:ascii="Times New Roman" w:hAnsi="Times New Roman"/>
          <w:sz w:val="24"/>
          <w:szCs w:val="24"/>
        </w:rPr>
        <w:t>планирати</w:t>
      </w:r>
      <w:r w:rsidR="00013FA6" w:rsidRPr="004730F8">
        <w:rPr>
          <w:rStyle w:val="tlid-translation"/>
          <w:rFonts w:ascii="Times New Roman" w:hAnsi="Times New Roman"/>
          <w:sz w:val="24"/>
          <w:szCs w:val="24"/>
          <w:lang w:val="sr-Latn-CS"/>
        </w:rPr>
        <w:t xml:space="preserve"> </w:t>
      </w:r>
      <w:r w:rsidR="00955F9D" w:rsidRPr="000F5775">
        <w:rPr>
          <w:rStyle w:val="tlid-translation"/>
          <w:rFonts w:ascii="Times New Roman" w:hAnsi="Times New Roman"/>
          <w:sz w:val="24"/>
          <w:szCs w:val="24"/>
          <w:lang w:val="sr-Latn-CS"/>
        </w:rPr>
        <w:t>операт</w:t>
      </w:r>
      <w:r w:rsidR="00013FA6" w:rsidRPr="000F5775">
        <w:rPr>
          <w:rStyle w:val="tlid-translation"/>
          <w:rFonts w:ascii="Times New Roman" w:hAnsi="Times New Roman"/>
          <w:sz w:val="24"/>
          <w:szCs w:val="24"/>
          <w:lang w:val="sr-Latn-CS"/>
        </w:rPr>
        <w:t>ивни мониторинг</w:t>
      </w:r>
      <w:r w:rsidR="009602D3" w:rsidRPr="004730F8">
        <w:rPr>
          <w:rStyle w:val="tlid-translation"/>
          <w:rFonts w:ascii="Times New Roman" w:hAnsi="Times New Roman"/>
          <w:sz w:val="24"/>
          <w:szCs w:val="24"/>
          <w:lang w:val="sr-Latn-CS"/>
        </w:rPr>
        <w:t>.</w:t>
      </w:r>
    </w:p>
    <w:p w:rsidR="00523E2D" w:rsidRPr="004730F8" w:rsidRDefault="00955F9D" w:rsidP="006121E8">
      <w:pPr>
        <w:autoSpaceDE w:val="0"/>
        <w:autoSpaceDN w:val="0"/>
        <w:adjustRightInd w:val="0"/>
        <w:spacing w:before="120" w:after="120" w:line="240" w:lineRule="auto"/>
        <w:jc w:val="both"/>
        <w:rPr>
          <w:rFonts w:ascii="Times New Roman" w:hAnsi="Times New Roman"/>
          <w:sz w:val="24"/>
          <w:szCs w:val="24"/>
          <w:lang w:val="sr-Latn-CS"/>
        </w:rPr>
      </w:pPr>
      <w:r w:rsidRPr="000F5775">
        <w:rPr>
          <w:rStyle w:val="tlid-translation"/>
          <w:rFonts w:ascii="Times New Roman" w:hAnsi="Times New Roman"/>
          <w:sz w:val="24"/>
          <w:szCs w:val="24"/>
          <w:lang w:val="sr-Latn-CS"/>
        </w:rPr>
        <w:lastRenderedPageBreak/>
        <w:t>Оперативни мониторинг у вод</w:t>
      </w:r>
      <w:r w:rsidR="00681583" w:rsidRPr="000F5775">
        <w:rPr>
          <w:rStyle w:val="tlid-translation"/>
          <w:rFonts w:ascii="Times New Roman" w:hAnsi="Times New Roman"/>
          <w:sz w:val="24"/>
          <w:szCs w:val="24"/>
          <w:lang w:val="sr-Latn-CS"/>
        </w:rPr>
        <w:t>ним телима или групама водних т</w:t>
      </w:r>
      <w:r w:rsidR="00A8510F" w:rsidRPr="000F5775">
        <w:rPr>
          <w:rStyle w:val="tlid-translation"/>
          <w:rFonts w:ascii="Times New Roman" w:hAnsi="Times New Roman"/>
          <w:sz w:val="24"/>
          <w:szCs w:val="24"/>
          <w:lang w:val="sr-Latn-CS"/>
        </w:rPr>
        <w:t>ела код којих је утврђено да су угрожене,</w:t>
      </w:r>
      <w:r w:rsidR="00681583" w:rsidRPr="000F5775">
        <w:rPr>
          <w:rStyle w:val="tlid-translation"/>
          <w:rFonts w:ascii="Times New Roman" w:hAnsi="Times New Roman"/>
          <w:sz w:val="24"/>
          <w:szCs w:val="24"/>
          <w:lang w:val="sr-Latn-CS"/>
        </w:rPr>
        <w:t xml:space="preserve"> мор</w:t>
      </w:r>
      <w:r w:rsidR="00681583" w:rsidRPr="000F5775">
        <w:rPr>
          <w:rStyle w:val="tlid-translation"/>
          <w:rFonts w:ascii="Times New Roman" w:hAnsi="Times New Roman"/>
          <w:sz w:val="24"/>
          <w:szCs w:val="24"/>
        </w:rPr>
        <w:t>аће</w:t>
      </w:r>
      <w:r w:rsidR="00681583" w:rsidRPr="004730F8">
        <w:rPr>
          <w:rStyle w:val="tlid-translation"/>
          <w:rFonts w:ascii="Times New Roman" w:hAnsi="Times New Roman"/>
          <w:sz w:val="24"/>
          <w:szCs w:val="24"/>
          <w:lang w:val="sr-Latn-CS"/>
        </w:rPr>
        <w:t xml:space="preserve"> </w:t>
      </w:r>
      <w:r w:rsidR="00681583" w:rsidRPr="000F5775">
        <w:rPr>
          <w:rStyle w:val="tlid-translation"/>
          <w:rFonts w:ascii="Times New Roman" w:hAnsi="Times New Roman"/>
          <w:sz w:val="24"/>
          <w:szCs w:val="24"/>
        </w:rPr>
        <w:t>да</w:t>
      </w:r>
      <w:r w:rsidR="00681583" w:rsidRPr="004730F8">
        <w:rPr>
          <w:rStyle w:val="tlid-translation"/>
          <w:rFonts w:ascii="Times New Roman" w:hAnsi="Times New Roman"/>
          <w:sz w:val="24"/>
          <w:szCs w:val="24"/>
          <w:lang w:val="sr-Latn-CS"/>
        </w:rPr>
        <w:t xml:space="preserve"> </w:t>
      </w:r>
      <w:r w:rsidR="00681583" w:rsidRPr="000F5775">
        <w:rPr>
          <w:rStyle w:val="tlid-translation"/>
          <w:rFonts w:ascii="Times New Roman" w:hAnsi="Times New Roman"/>
          <w:sz w:val="24"/>
          <w:szCs w:val="24"/>
        </w:rPr>
        <w:t>сес</w:t>
      </w:r>
      <w:r w:rsidR="00681583" w:rsidRPr="000F5775">
        <w:rPr>
          <w:rStyle w:val="tlid-translation"/>
          <w:rFonts w:ascii="Times New Roman" w:hAnsi="Times New Roman"/>
          <w:sz w:val="24"/>
          <w:szCs w:val="24"/>
          <w:lang w:val="sr-Latn-CS"/>
        </w:rPr>
        <w:t>проводи</w:t>
      </w:r>
      <w:r w:rsidRPr="000F5775">
        <w:rPr>
          <w:rStyle w:val="tlid-translation"/>
          <w:rFonts w:ascii="Times New Roman" w:hAnsi="Times New Roman"/>
          <w:sz w:val="24"/>
          <w:szCs w:val="24"/>
          <w:lang w:val="sr-Latn-CS"/>
        </w:rPr>
        <w:t xml:space="preserve"> у раздобљима између </w:t>
      </w:r>
      <w:r w:rsidR="00681583" w:rsidRPr="000F5775">
        <w:rPr>
          <w:rStyle w:val="tlid-translation"/>
          <w:rFonts w:ascii="Times New Roman" w:hAnsi="Times New Roman"/>
          <w:sz w:val="24"/>
          <w:szCs w:val="24"/>
        </w:rPr>
        <w:t>надзорних</w:t>
      </w:r>
      <w:r w:rsidR="00681583"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 xml:space="preserve">програма мониторинга. Оперативни мониторинг </w:t>
      </w:r>
      <w:r w:rsidR="00681583" w:rsidRPr="000F5775">
        <w:rPr>
          <w:rStyle w:val="tlid-translation"/>
          <w:rFonts w:ascii="Times New Roman" w:hAnsi="Times New Roman"/>
          <w:sz w:val="24"/>
          <w:szCs w:val="24"/>
        </w:rPr>
        <w:t>би</w:t>
      </w:r>
      <w:r w:rsidR="00681583"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треба</w:t>
      </w:r>
      <w:r w:rsidR="00681583" w:rsidRPr="000F5775">
        <w:rPr>
          <w:rStyle w:val="tlid-translation"/>
          <w:rFonts w:ascii="Times New Roman" w:hAnsi="Times New Roman"/>
          <w:sz w:val="24"/>
          <w:szCs w:val="24"/>
        </w:rPr>
        <w:t>ло</w:t>
      </w:r>
      <w:r w:rsidRPr="000F5775">
        <w:rPr>
          <w:rStyle w:val="tlid-translation"/>
          <w:rFonts w:ascii="Times New Roman" w:hAnsi="Times New Roman"/>
          <w:sz w:val="24"/>
          <w:szCs w:val="24"/>
          <w:lang w:val="sr-Latn-CS"/>
        </w:rPr>
        <w:t xml:space="preserve"> да обухвати интензивнија мерења оних параметара који према резултатима надзорног монит</w:t>
      </w:r>
      <w:r w:rsidR="00A8510F" w:rsidRPr="000F5775">
        <w:rPr>
          <w:rStyle w:val="tlid-translation"/>
          <w:rFonts w:ascii="Times New Roman" w:hAnsi="Times New Roman"/>
          <w:sz w:val="24"/>
          <w:szCs w:val="24"/>
          <w:lang w:val="sr-Latn-CS"/>
        </w:rPr>
        <w:t>оринга имају тенденцију да пр</w:t>
      </w:r>
      <w:r w:rsidR="00A8510F" w:rsidRPr="000F5775">
        <w:rPr>
          <w:rStyle w:val="tlid-translation"/>
          <w:rFonts w:ascii="Times New Roman" w:hAnsi="Times New Roman"/>
          <w:sz w:val="24"/>
          <w:szCs w:val="24"/>
        </w:rPr>
        <w:t>елазе</w:t>
      </w:r>
      <w:r w:rsidR="00681583" w:rsidRPr="000F5775">
        <w:rPr>
          <w:rStyle w:val="tlid-translation"/>
          <w:rFonts w:ascii="Times New Roman" w:hAnsi="Times New Roman"/>
          <w:sz w:val="24"/>
          <w:szCs w:val="24"/>
          <w:lang w:val="sr-Latn-CS"/>
        </w:rPr>
        <w:t xml:space="preserve"> утврђене прагове. </w:t>
      </w:r>
      <w:r w:rsidR="001D4217" w:rsidRPr="000F5775">
        <w:rPr>
          <w:rStyle w:val="tlid-translation"/>
          <w:rFonts w:ascii="Times New Roman" w:hAnsi="Times New Roman"/>
          <w:sz w:val="24"/>
          <w:szCs w:val="24"/>
        </w:rPr>
        <w:t>У</w:t>
      </w:r>
      <w:r w:rsidRPr="000F5775">
        <w:rPr>
          <w:rStyle w:val="tlid-translation"/>
          <w:rFonts w:ascii="Times New Roman" w:hAnsi="Times New Roman"/>
          <w:sz w:val="24"/>
          <w:szCs w:val="24"/>
          <w:lang w:val="sr-Latn-CS"/>
        </w:rPr>
        <w:t>честалост мере</w:t>
      </w:r>
      <w:r w:rsidR="001D4217" w:rsidRPr="000F5775">
        <w:rPr>
          <w:rStyle w:val="tlid-translation"/>
          <w:rFonts w:ascii="Times New Roman" w:hAnsi="Times New Roman"/>
          <w:sz w:val="24"/>
          <w:szCs w:val="24"/>
          <w:lang w:val="sr-Latn-CS"/>
        </w:rPr>
        <w:t>ња</w:t>
      </w:r>
      <w:r w:rsidR="001D4217" w:rsidRPr="004730F8">
        <w:rPr>
          <w:rStyle w:val="tlid-translation"/>
          <w:rFonts w:ascii="Times New Roman" w:hAnsi="Times New Roman"/>
          <w:sz w:val="24"/>
          <w:szCs w:val="24"/>
          <w:lang w:val="sr-Latn-CS"/>
        </w:rPr>
        <w:t xml:space="preserve"> </w:t>
      </w:r>
      <w:r w:rsidR="001D4217" w:rsidRPr="000F5775">
        <w:rPr>
          <w:rStyle w:val="tlid-translation"/>
          <w:rFonts w:ascii="Times New Roman" w:hAnsi="Times New Roman"/>
          <w:sz w:val="24"/>
          <w:szCs w:val="24"/>
        </w:rPr>
        <w:t>код</w:t>
      </w:r>
      <w:r w:rsidR="001D4217" w:rsidRPr="004730F8">
        <w:rPr>
          <w:rStyle w:val="tlid-translation"/>
          <w:rFonts w:ascii="Times New Roman" w:hAnsi="Times New Roman"/>
          <w:sz w:val="24"/>
          <w:szCs w:val="24"/>
          <w:lang w:val="sr-Latn-CS"/>
        </w:rPr>
        <w:t xml:space="preserve"> </w:t>
      </w:r>
      <w:r w:rsidR="001D4217" w:rsidRPr="000F5775">
        <w:rPr>
          <w:rStyle w:val="tlid-translation"/>
          <w:rFonts w:ascii="Times New Roman" w:hAnsi="Times New Roman"/>
          <w:sz w:val="24"/>
          <w:szCs w:val="24"/>
          <w:lang w:val="sr-Latn-CS"/>
        </w:rPr>
        <w:t>оперативно</w:t>
      </w:r>
      <w:r w:rsidR="001D4217" w:rsidRPr="000F5775">
        <w:rPr>
          <w:rStyle w:val="tlid-translation"/>
          <w:rFonts w:ascii="Times New Roman" w:hAnsi="Times New Roman"/>
          <w:sz w:val="24"/>
          <w:szCs w:val="24"/>
        </w:rPr>
        <w:t>г</w:t>
      </w:r>
      <w:r w:rsidR="001D4217" w:rsidRPr="000F5775">
        <w:rPr>
          <w:rStyle w:val="tlid-translation"/>
          <w:rFonts w:ascii="Times New Roman" w:hAnsi="Times New Roman"/>
          <w:sz w:val="24"/>
          <w:szCs w:val="24"/>
          <w:lang w:val="sr-Latn-CS"/>
        </w:rPr>
        <w:t xml:space="preserve"> мониторинг</w:t>
      </w:r>
      <w:r w:rsidR="001D4217" w:rsidRPr="000F5775">
        <w:rPr>
          <w:rStyle w:val="tlid-translation"/>
          <w:rFonts w:ascii="Times New Roman" w:hAnsi="Times New Roman"/>
          <w:sz w:val="24"/>
          <w:szCs w:val="24"/>
        </w:rPr>
        <w:t>а</w:t>
      </w:r>
      <w:r w:rsidR="001D4217" w:rsidRPr="004730F8">
        <w:rPr>
          <w:rStyle w:val="tlid-translation"/>
          <w:rFonts w:ascii="Times New Roman" w:hAnsi="Times New Roman"/>
          <w:sz w:val="24"/>
          <w:szCs w:val="24"/>
          <w:lang w:val="sr-Latn-CS"/>
        </w:rPr>
        <w:t xml:space="preserve"> </w:t>
      </w:r>
      <w:r w:rsidR="001D4217" w:rsidRPr="000F5775">
        <w:rPr>
          <w:rStyle w:val="tlid-translation"/>
          <w:rFonts w:ascii="Times New Roman" w:hAnsi="Times New Roman"/>
          <w:sz w:val="24"/>
          <w:szCs w:val="24"/>
        </w:rPr>
        <w:t>је</w:t>
      </w:r>
      <w:r w:rsidR="001D4217" w:rsidRPr="004730F8">
        <w:rPr>
          <w:rStyle w:val="tlid-translation"/>
          <w:rFonts w:ascii="Times New Roman" w:hAnsi="Times New Roman"/>
          <w:sz w:val="24"/>
          <w:szCs w:val="24"/>
          <w:lang w:val="sr-Latn-CS"/>
        </w:rPr>
        <w:t xml:space="preserve"> </w:t>
      </w:r>
      <w:r w:rsidR="001D4217" w:rsidRPr="000F5775">
        <w:rPr>
          <w:rStyle w:val="tlid-translation"/>
          <w:rFonts w:ascii="Times New Roman" w:hAnsi="Times New Roman"/>
          <w:sz w:val="24"/>
          <w:szCs w:val="24"/>
        </w:rPr>
        <w:t>обично</w:t>
      </w:r>
      <w:r w:rsidRPr="000F5775">
        <w:rPr>
          <w:rStyle w:val="tlid-translation"/>
          <w:rFonts w:ascii="Times New Roman" w:hAnsi="Times New Roman"/>
          <w:sz w:val="24"/>
          <w:szCs w:val="24"/>
          <w:lang w:val="sr-Latn-CS"/>
        </w:rPr>
        <w:t>већа него код надзорног (нпр. 4 мерења годишње).</w:t>
      </w:r>
    </w:p>
    <w:p w:rsidR="00D84962" w:rsidRPr="004730F8" w:rsidRDefault="008048A2" w:rsidP="002F1640">
      <w:pPr>
        <w:pStyle w:val="Heading3"/>
        <w:rPr>
          <w:lang w:val="sr-Latn-CS"/>
        </w:rPr>
      </w:pPr>
      <w:bookmarkStart w:id="65" w:name="_Toc28157045"/>
      <w:r w:rsidRPr="000F5775">
        <w:t xml:space="preserve">4.1.4 </w:t>
      </w:r>
      <w:r w:rsidR="00681583" w:rsidRPr="000F5775">
        <w:t>Јачање</w:t>
      </w:r>
      <w:r w:rsidR="00681583" w:rsidRPr="004730F8">
        <w:rPr>
          <w:lang w:val="sr-Latn-CS"/>
        </w:rPr>
        <w:t xml:space="preserve"> </w:t>
      </w:r>
      <w:r w:rsidR="00681583" w:rsidRPr="000F5775">
        <w:t>институционалних</w:t>
      </w:r>
      <w:r w:rsidR="00681583" w:rsidRPr="004730F8">
        <w:rPr>
          <w:lang w:val="sr-Latn-CS"/>
        </w:rPr>
        <w:t xml:space="preserve"> </w:t>
      </w:r>
      <w:r w:rsidR="00681583" w:rsidRPr="000F5775">
        <w:t>капацитета</w:t>
      </w:r>
      <w:bookmarkEnd w:id="65"/>
    </w:p>
    <w:p w:rsidR="00681583" w:rsidRPr="004730F8" w:rsidRDefault="00681583" w:rsidP="00681583">
      <w:pPr>
        <w:spacing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Постоји широк спектар институција које су укључене у</w:t>
      </w:r>
      <w:r w:rsidR="002733D4" w:rsidRPr="000F5775">
        <w:rPr>
          <w:rStyle w:val="tlid-translation"/>
          <w:rFonts w:ascii="Times New Roman" w:hAnsi="Times New Roman"/>
          <w:sz w:val="24"/>
          <w:szCs w:val="24"/>
        </w:rPr>
        <w:t>преношење</w:t>
      </w:r>
      <w:r w:rsidR="002733D4" w:rsidRPr="004730F8">
        <w:rPr>
          <w:rStyle w:val="tlid-translation"/>
          <w:rFonts w:ascii="Times New Roman" w:hAnsi="Times New Roman"/>
          <w:sz w:val="24"/>
          <w:szCs w:val="24"/>
          <w:lang w:val="sr-Latn-CS"/>
        </w:rPr>
        <w:t xml:space="preserve"> </w:t>
      </w:r>
      <w:r w:rsidR="002733D4" w:rsidRPr="000F5775">
        <w:rPr>
          <w:rStyle w:val="tlid-translation"/>
          <w:rFonts w:ascii="Times New Roman" w:hAnsi="Times New Roman"/>
          <w:sz w:val="24"/>
          <w:szCs w:val="24"/>
        </w:rPr>
        <w:t>и</w:t>
      </w:r>
      <w:r w:rsidR="002733D4" w:rsidRPr="004730F8">
        <w:rPr>
          <w:rStyle w:val="tlid-translation"/>
          <w:rFonts w:ascii="Times New Roman" w:hAnsi="Times New Roman"/>
          <w:sz w:val="24"/>
          <w:szCs w:val="24"/>
          <w:lang w:val="sr-Latn-CS"/>
        </w:rPr>
        <w:t xml:space="preserve"> </w:t>
      </w:r>
      <w:r w:rsidR="002733D4" w:rsidRPr="000F5775">
        <w:rPr>
          <w:rStyle w:val="tlid-translation"/>
          <w:rFonts w:ascii="Times New Roman" w:hAnsi="Times New Roman"/>
          <w:sz w:val="24"/>
          <w:szCs w:val="24"/>
        </w:rPr>
        <w:t>спровођење</w:t>
      </w:r>
      <w:r w:rsidRPr="000F5775">
        <w:rPr>
          <w:rStyle w:val="tlid-translation"/>
          <w:rFonts w:ascii="Times New Roman" w:hAnsi="Times New Roman"/>
          <w:sz w:val="24"/>
          <w:szCs w:val="24"/>
          <w:lang w:val="sr-Latn-CS"/>
        </w:rPr>
        <w:t xml:space="preserve"> ОДВ. Довољни институционални капацитети и ефикасна координација активности представљају главне предуслове за несметан</w:t>
      </w:r>
      <w:r w:rsidR="006D255B" w:rsidRPr="000F5775">
        <w:rPr>
          <w:rStyle w:val="tlid-translation"/>
          <w:rFonts w:ascii="Times New Roman" w:hAnsi="Times New Roman"/>
          <w:sz w:val="24"/>
          <w:szCs w:val="24"/>
        </w:rPr>
        <w:t>о</w:t>
      </w:r>
      <w:r w:rsidR="006D255B" w:rsidRPr="004730F8">
        <w:rPr>
          <w:rStyle w:val="tlid-translation"/>
          <w:rFonts w:ascii="Times New Roman" w:hAnsi="Times New Roman"/>
          <w:sz w:val="24"/>
          <w:szCs w:val="24"/>
          <w:lang w:val="sr-Latn-CS"/>
        </w:rPr>
        <w:t xml:space="preserve"> </w:t>
      </w:r>
      <w:r w:rsidR="006D255B" w:rsidRPr="000F5775">
        <w:rPr>
          <w:rStyle w:val="tlid-translation"/>
          <w:rFonts w:ascii="Times New Roman" w:hAnsi="Times New Roman"/>
          <w:sz w:val="24"/>
          <w:szCs w:val="24"/>
        </w:rPr>
        <w:t>спровођење</w:t>
      </w:r>
      <w:r w:rsidR="00AA4EDB" w:rsidRPr="000F5775">
        <w:rPr>
          <w:rStyle w:val="tlid-translation"/>
          <w:rFonts w:ascii="Times New Roman" w:hAnsi="Times New Roman"/>
          <w:sz w:val="24"/>
          <w:szCs w:val="24"/>
          <w:lang w:val="sr-Latn-CS"/>
        </w:rPr>
        <w:t>спровођење</w:t>
      </w:r>
      <w:r w:rsidRPr="000F5775">
        <w:rPr>
          <w:rStyle w:val="tlid-translation"/>
          <w:rFonts w:ascii="Times New Roman" w:hAnsi="Times New Roman"/>
          <w:sz w:val="24"/>
          <w:szCs w:val="24"/>
          <w:lang w:val="sr-Latn-CS"/>
        </w:rPr>
        <w:t xml:space="preserve"> Директиве. Међутим, анализа институционалних недостатака </w:t>
      </w:r>
      <w:r w:rsidR="00AA2EAF" w:rsidRPr="000F5775">
        <w:rPr>
          <w:rStyle w:val="tlid-translation"/>
          <w:rFonts w:ascii="Times New Roman" w:hAnsi="Times New Roman"/>
          <w:sz w:val="24"/>
          <w:szCs w:val="24"/>
          <w:lang w:val="sr-Latn-CS"/>
        </w:rPr>
        <w:t xml:space="preserve">је </w:t>
      </w:r>
      <w:r w:rsidRPr="000F5775">
        <w:rPr>
          <w:rStyle w:val="tlid-translation"/>
          <w:rFonts w:ascii="Times New Roman" w:hAnsi="Times New Roman"/>
          <w:sz w:val="24"/>
          <w:szCs w:val="24"/>
          <w:lang w:val="sr-Latn-CS"/>
        </w:rPr>
        <w:t>показала да трен</w:t>
      </w:r>
      <w:r w:rsidR="00AA2EAF" w:rsidRPr="000F5775">
        <w:rPr>
          <w:rStyle w:val="tlid-translation"/>
          <w:rFonts w:ascii="Times New Roman" w:hAnsi="Times New Roman"/>
          <w:sz w:val="24"/>
          <w:szCs w:val="24"/>
          <w:lang w:val="sr-Latn-CS"/>
        </w:rPr>
        <w:t>утни капацитети нису довољни</w:t>
      </w:r>
      <w:r w:rsidR="00AA2EAF" w:rsidRPr="004730F8">
        <w:rPr>
          <w:rStyle w:val="tlid-translation"/>
          <w:rFonts w:ascii="Times New Roman" w:hAnsi="Times New Roman"/>
          <w:sz w:val="24"/>
          <w:szCs w:val="24"/>
          <w:lang w:val="sr-Latn-CS"/>
        </w:rPr>
        <w:t xml:space="preserve">. </w:t>
      </w:r>
      <w:r w:rsidR="00AA2EAF" w:rsidRPr="000F5775">
        <w:rPr>
          <w:rStyle w:val="tlid-translation"/>
          <w:rFonts w:ascii="Times New Roman" w:hAnsi="Times New Roman"/>
          <w:sz w:val="24"/>
          <w:szCs w:val="24"/>
        </w:rPr>
        <w:t>Недостаци</w:t>
      </w:r>
      <w:r w:rsidR="00AA2EAF" w:rsidRPr="004730F8">
        <w:rPr>
          <w:rStyle w:val="tlid-translation"/>
          <w:rFonts w:ascii="Times New Roman" w:hAnsi="Times New Roman"/>
          <w:sz w:val="24"/>
          <w:szCs w:val="24"/>
          <w:lang w:val="sr-Latn-CS"/>
        </w:rPr>
        <w:t xml:space="preserve"> </w:t>
      </w:r>
      <w:r w:rsidR="00AA2EAF" w:rsidRPr="000F5775">
        <w:rPr>
          <w:rStyle w:val="tlid-translation"/>
          <w:rFonts w:ascii="Times New Roman" w:hAnsi="Times New Roman"/>
          <w:sz w:val="24"/>
          <w:szCs w:val="24"/>
        </w:rPr>
        <w:t>су</w:t>
      </w:r>
      <w:r w:rsidR="00AA2EAF" w:rsidRPr="004730F8">
        <w:rPr>
          <w:rStyle w:val="tlid-translation"/>
          <w:rFonts w:ascii="Times New Roman" w:hAnsi="Times New Roman"/>
          <w:sz w:val="24"/>
          <w:szCs w:val="24"/>
          <w:lang w:val="sr-Latn-CS"/>
        </w:rPr>
        <w:t xml:space="preserve"> </w:t>
      </w:r>
      <w:r w:rsidR="00AA2EAF" w:rsidRPr="000F5775">
        <w:rPr>
          <w:rStyle w:val="tlid-translation"/>
          <w:rFonts w:ascii="Times New Roman" w:hAnsi="Times New Roman"/>
          <w:sz w:val="24"/>
          <w:szCs w:val="24"/>
        </w:rPr>
        <w:t>значајни</w:t>
      </w:r>
      <w:r w:rsidRPr="000F5775">
        <w:rPr>
          <w:rStyle w:val="tlid-translation"/>
          <w:rFonts w:ascii="Times New Roman" w:hAnsi="Times New Roman"/>
          <w:sz w:val="24"/>
          <w:szCs w:val="24"/>
        </w:rPr>
        <w:t>на</w:t>
      </w:r>
      <w:r w:rsidRPr="000F5775">
        <w:rPr>
          <w:rStyle w:val="tlid-translation"/>
          <w:rFonts w:ascii="Times New Roman" w:hAnsi="Times New Roman"/>
          <w:sz w:val="24"/>
          <w:szCs w:val="24"/>
          <w:lang w:val="sr-Latn-CS"/>
        </w:rPr>
        <w:t xml:space="preserve"> свим нивоима </w:t>
      </w:r>
      <w:r w:rsidR="006D255B" w:rsidRPr="000F5775">
        <w:rPr>
          <w:rStyle w:val="tlid-translation"/>
          <w:rFonts w:ascii="Times New Roman" w:hAnsi="Times New Roman"/>
          <w:sz w:val="24"/>
          <w:szCs w:val="24"/>
        </w:rPr>
        <w:t>спровођења</w:t>
      </w:r>
      <w:r w:rsidRPr="000F5775">
        <w:rPr>
          <w:rStyle w:val="tlid-translation"/>
          <w:rFonts w:ascii="Times New Roman" w:hAnsi="Times New Roman"/>
          <w:sz w:val="24"/>
          <w:szCs w:val="24"/>
          <w:lang w:val="sr-Latn-CS"/>
        </w:rPr>
        <w:t xml:space="preserve"> а посебно у институцијама одговорним за </w:t>
      </w:r>
      <w:r w:rsidRPr="000F5775">
        <w:rPr>
          <w:rStyle w:val="tlid-translation"/>
          <w:rFonts w:ascii="Times New Roman" w:hAnsi="Times New Roman"/>
          <w:sz w:val="24"/>
          <w:szCs w:val="24"/>
        </w:rPr>
        <w:t>мониторинг</w:t>
      </w:r>
      <w:r w:rsidR="00102B05" w:rsidRPr="000F5775">
        <w:rPr>
          <w:rStyle w:val="tlid-translation"/>
          <w:rFonts w:ascii="Times New Roman" w:hAnsi="Times New Roman"/>
          <w:sz w:val="24"/>
          <w:szCs w:val="24"/>
          <w:lang w:val="sr-Latn-CS"/>
        </w:rPr>
        <w:t>. Стога</w:t>
      </w:r>
      <w:r w:rsidR="00102B05" w:rsidRPr="004730F8">
        <w:rPr>
          <w:rStyle w:val="tlid-translation"/>
          <w:rFonts w:ascii="Times New Roman" w:hAnsi="Times New Roman"/>
          <w:sz w:val="24"/>
          <w:szCs w:val="24"/>
          <w:lang w:val="sr-Latn-CS"/>
        </w:rPr>
        <w:t xml:space="preserve"> </w:t>
      </w:r>
      <w:r w:rsidR="00102B05" w:rsidRPr="000F5775">
        <w:rPr>
          <w:rStyle w:val="tlid-translation"/>
          <w:rFonts w:ascii="Times New Roman" w:hAnsi="Times New Roman"/>
          <w:sz w:val="24"/>
          <w:szCs w:val="24"/>
        </w:rPr>
        <w:t>се</w:t>
      </w:r>
      <w:r w:rsidRPr="000F5775">
        <w:rPr>
          <w:rStyle w:val="tlid-translation"/>
          <w:rFonts w:ascii="Times New Roman" w:hAnsi="Times New Roman"/>
          <w:sz w:val="24"/>
          <w:szCs w:val="24"/>
          <w:lang w:val="sr-Latn-CS"/>
        </w:rPr>
        <w:t xml:space="preserve"> значајно јачање инст</w:t>
      </w:r>
      <w:r w:rsidR="00102B05" w:rsidRPr="000F5775">
        <w:rPr>
          <w:rStyle w:val="tlid-translation"/>
          <w:rFonts w:ascii="Times New Roman" w:hAnsi="Times New Roman"/>
          <w:sz w:val="24"/>
          <w:szCs w:val="24"/>
          <w:lang w:val="sr-Latn-CS"/>
        </w:rPr>
        <w:t>итуционалних капацитета мора сматрати прв</w:t>
      </w:r>
      <w:r w:rsidR="00102B05" w:rsidRPr="000F5775">
        <w:rPr>
          <w:rStyle w:val="tlid-translation"/>
          <w:rFonts w:ascii="Times New Roman" w:hAnsi="Times New Roman"/>
          <w:sz w:val="24"/>
          <w:szCs w:val="24"/>
        </w:rPr>
        <w:t>о</w:t>
      </w:r>
      <w:r w:rsidR="00102B05" w:rsidRPr="000F5775">
        <w:rPr>
          <w:rStyle w:val="tlid-translation"/>
          <w:rFonts w:ascii="Times New Roman" w:hAnsi="Times New Roman"/>
          <w:sz w:val="24"/>
          <w:szCs w:val="24"/>
          <w:lang w:val="sr-Latn-CS"/>
        </w:rPr>
        <w:t>м приоритетном ак</w:t>
      </w:r>
      <w:r w:rsidR="00102B05" w:rsidRPr="000F5775">
        <w:rPr>
          <w:rStyle w:val="tlid-translation"/>
          <w:rFonts w:ascii="Times New Roman" w:hAnsi="Times New Roman"/>
          <w:sz w:val="24"/>
          <w:szCs w:val="24"/>
        </w:rPr>
        <w:t>тивношћу</w:t>
      </w:r>
      <w:r w:rsidR="00102B05" w:rsidRPr="004730F8">
        <w:rPr>
          <w:rStyle w:val="tlid-translation"/>
          <w:rFonts w:ascii="Times New Roman" w:hAnsi="Times New Roman"/>
          <w:sz w:val="24"/>
          <w:szCs w:val="24"/>
          <w:lang w:val="sr-Latn-CS"/>
        </w:rPr>
        <w:t>,</w:t>
      </w:r>
      <w:r w:rsidRPr="000F5775">
        <w:rPr>
          <w:rStyle w:val="tlid-translation"/>
          <w:rFonts w:ascii="Times New Roman" w:hAnsi="Times New Roman"/>
          <w:sz w:val="24"/>
          <w:szCs w:val="24"/>
          <w:lang w:val="sr-Latn-CS"/>
        </w:rPr>
        <w:t xml:space="preserve"> како би се осигурало правилно успостављање правног оквира и спровођење Директиве.</w:t>
      </w:r>
    </w:p>
    <w:p w:rsidR="00102B05" w:rsidRDefault="00102B05" w:rsidP="00681583">
      <w:pPr>
        <w:spacing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rPr>
        <w:t>Т</w:t>
      </w:r>
      <w:r w:rsidR="00681583" w:rsidRPr="000F5775">
        <w:rPr>
          <w:rStyle w:val="tlid-translation"/>
          <w:rFonts w:ascii="Times New Roman" w:hAnsi="Times New Roman"/>
          <w:sz w:val="24"/>
          <w:szCs w:val="24"/>
          <w:lang w:val="sr-Latn-CS"/>
        </w:rPr>
        <w:t>абела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испод</w:t>
      </w:r>
      <w:r w:rsidR="00681583" w:rsidRPr="000F5775">
        <w:rPr>
          <w:rStyle w:val="tlid-translation"/>
          <w:rFonts w:ascii="Times New Roman" w:hAnsi="Times New Roman"/>
          <w:sz w:val="24"/>
          <w:szCs w:val="24"/>
          <w:lang w:val="sr-Latn-CS"/>
        </w:rPr>
        <w:t xml:space="preserve"> наводи главне институције укључене у</w:t>
      </w:r>
      <w:r w:rsidR="006D255B" w:rsidRPr="000F5775">
        <w:rPr>
          <w:rStyle w:val="tlid-translation"/>
          <w:rFonts w:ascii="Times New Roman" w:hAnsi="Times New Roman"/>
          <w:sz w:val="24"/>
          <w:szCs w:val="24"/>
        </w:rPr>
        <w:t>спровођење</w:t>
      </w:r>
      <w:r w:rsidRPr="000F5775">
        <w:rPr>
          <w:rStyle w:val="tlid-translation"/>
          <w:rFonts w:ascii="Times New Roman" w:hAnsi="Times New Roman"/>
          <w:sz w:val="24"/>
          <w:szCs w:val="24"/>
          <w:lang w:val="sr-Latn-CS"/>
        </w:rPr>
        <w:t xml:space="preserve"> ОДВ и даје процену њихових захт</w:t>
      </w:r>
      <w:r w:rsidR="00681583" w:rsidRPr="000F5775">
        <w:rPr>
          <w:rStyle w:val="tlid-translation"/>
          <w:rFonts w:ascii="Times New Roman" w:hAnsi="Times New Roman"/>
          <w:sz w:val="24"/>
          <w:szCs w:val="24"/>
          <w:lang w:val="sr-Latn-CS"/>
        </w:rPr>
        <w:t xml:space="preserve">ева </w:t>
      </w:r>
      <w:r w:rsidRPr="000F5775">
        <w:rPr>
          <w:rStyle w:val="tlid-translation"/>
          <w:rFonts w:ascii="Times New Roman" w:hAnsi="Times New Roman"/>
          <w:sz w:val="24"/>
          <w:szCs w:val="24"/>
          <w:lang w:val="sr-Latn-CS"/>
        </w:rPr>
        <w:t>у погле</w:t>
      </w:r>
      <w:r w:rsidR="00AA2EAF" w:rsidRPr="000F5775">
        <w:rPr>
          <w:rStyle w:val="tlid-translation"/>
          <w:rFonts w:ascii="Times New Roman" w:hAnsi="Times New Roman"/>
          <w:sz w:val="24"/>
          <w:szCs w:val="24"/>
          <w:lang w:val="sr-Latn-CS"/>
        </w:rPr>
        <w:t>ду додатног</w:t>
      </w:r>
      <w:r w:rsidR="00AA2EAF" w:rsidRPr="004730F8">
        <w:rPr>
          <w:rStyle w:val="tlid-translation"/>
          <w:rFonts w:ascii="Times New Roman" w:hAnsi="Times New Roman"/>
          <w:sz w:val="24"/>
          <w:szCs w:val="24"/>
          <w:lang w:val="sr-Latn-CS"/>
        </w:rPr>
        <w:t xml:space="preserve"> </w:t>
      </w:r>
      <w:r w:rsidR="00AA2EAF" w:rsidRPr="000F5775">
        <w:rPr>
          <w:rStyle w:val="tlid-translation"/>
          <w:rFonts w:ascii="Times New Roman" w:hAnsi="Times New Roman"/>
          <w:sz w:val="24"/>
          <w:szCs w:val="24"/>
        </w:rPr>
        <w:t>кадра</w:t>
      </w:r>
      <w:r w:rsidRPr="000F5775">
        <w:rPr>
          <w:rStyle w:val="tlid-translation"/>
          <w:rFonts w:ascii="Times New Roman" w:hAnsi="Times New Roman"/>
          <w:sz w:val="24"/>
          <w:szCs w:val="24"/>
          <w:lang w:val="sr-Latn-CS"/>
        </w:rPr>
        <w:t>, обук</w:t>
      </w:r>
      <w:r w:rsidRPr="000F5775">
        <w:rPr>
          <w:rStyle w:val="tlid-translation"/>
          <w:rFonts w:ascii="Times New Roman" w:hAnsi="Times New Roman"/>
          <w:sz w:val="24"/>
          <w:szCs w:val="24"/>
        </w:rPr>
        <w:t>а</w:t>
      </w:r>
      <w:r w:rsidRPr="000F5775">
        <w:rPr>
          <w:rStyle w:val="tlid-translation"/>
          <w:rFonts w:ascii="Times New Roman" w:hAnsi="Times New Roman"/>
          <w:sz w:val="24"/>
          <w:szCs w:val="24"/>
          <w:lang w:val="sr-Latn-CS"/>
        </w:rPr>
        <w:t xml:space="preserve"> и опреме. Представљен</w:t>
      </w:r>
      <w:r w:rsidRPr="000F5775">
        <w:rPr>
          <w:rStyle w:val="tlid-translation"/>
          <w:rFonts w:ascii="Times New Roman" w:hAnsi="Times New Roman"/>
          <w:sz w:val="24"/>
          <w:szCs w:val="24"/>
        </w:rPr>
        <w:t>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потребе</w:t>
      </w:r>
      <w:r w:rsidR="00681583" w:rsidRPr="000F5775">
        <w:rPr>
          <w:rStyle w:val="tlid-translation"/>
          <w:rFonts w:ascii="Times New Roman" w:hAnsi="Times New Roman"/>
          <w:sz w:val="24"/>
          <w:szCs w:val="24"/>
          <w:lang w:val="sr-Latn-CS"/>
        </w:rPr>
        <w:t xml:space="preserve"> су углавном заснова</w:t>
      </w:r>
      <w:r w:rsidRPr="000F5775">
        <w:rPr>
          <w:rStyle w:val="tlid-translation"/>
          <w:rFonts w:ascii="Times New Roman" w:hAnsi="Times New Roman"/>
          <w:sz w:val="24"/>
          <w:szCs w:val="24"/>
          <w:lang w:val="sr-Latn-CS"/>
        </w:rPr>
        <w:t>н</w:t>
      </w:r>
      <w:r w:rsidRPr="000F5775">
        <w:rPr>
          <w:rStyle w:val="tlid-translation"/>
          <w:rFonts w:ascii="Times New Roman" w:hAnsi="Times New Roman"/>
          <w:sz w:val="24"/>
          <w:szCs w:val="24"/>
        </w:rPr>
        <w:t>е</w:t>
      </w:r>
      <w:r w:rsidRPr="000F5775">
        <w:rPr>
          <w:rStyle w:val="tlid-translation"/>
          <w:rFonts w:ascii="Times New Roman" w:hAnsi="Times New Roman"/>
          <w:sz w:val="24"/>
          <w:szCs w:val="24"/>
          <w:lang w:val="sr-Latn-CS"/>
        </w:rPr>
        <w:t xml:space="preserve"> на институционалној самопроц</w:t>
      </w:r>
      <w:r w:rsidR="00681583" w:rsidRPr="000F5775">
        <w:rPr>
          <w:rStyle w:val="tlid-translation"/>
          <w:rFonts w:ascii="Times New Roman" w:hAnsi="Times New Roman"/>
          <w:sz w:val="24"/>
          <w:szCs w:val="24"/>
          <w:lang w:val="sr-Latn-CS"/>
        </w:rPr>
        <w:t>ени, која је направљена с обзиром на предвиђено проширење функција и о</w:t>
      </w:r>
      <w:r w:rsidRPr="000F5775">
        <w:rPr>
          <w:rStyle w:val="tlid-translation"/>
          <w:rFonts w:ascii="Times New Roman" w:hAnsi="Times New Roman"/>
          <w:sz w:val="24"/>
          <w:szCs w:val="24"/>
          <w:lang w:val="sr-Latn-CS"/>
        </w:rPr>
        <w:t xml:space="preserve">дговорности у </w:t>
      </w:r>
      <w:r w:rsidRPr="000F5775">
        <w:rPr>
          <w:rStyle w:val="tlid-translation"/>
          <w:rFonts w:ascii="Times New Roman" w:hAnsi="Times New Roman"/>
          <w:sz w:val="24"/>
          <w:szCs w:val="24"/>
        </w:rPr>
        <w:t>вези</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спровођењем</w:t>
      </w:r>
      <w:r w:rsidR="00681583" w:rsidRPr="000F5775">
        <w:rPr>
          <w:rStyle w:val="tlid-translation"/>
          <w:rFonts w:ascii="Times New Roman" w:hAnsi="Times New Roman"/>
          <w:sz w:val="24"/>
          <w:szCs w:val="24"/>
          <w:lang w:val="sr-Latn-CS"/>
        </w:rPr>
        <w:t xml:space="preserve"> ОДВ. За инстит</w:t>
      </w:r>
      <w:r w:rsidRPr="000F5775">
        <w:rPr>
          <w:rStyle w:val="tlid-translation"/>
          <w:rFonts w:ascii="Times New Roman" w:hAnsi="Times New Roman"/>
          <w:sz w:val="24"/>
          <w:szCs w:val="24"/>
          <w:lang w:val="sr-Latn-CS"/>
        </w:rPr>
        <w:t>уције за које подаци о самопроц</w:t>
      </w:r>
      <w:r w:rsidR="00681583" w:rsidRPr="000F5775">
        <w:rPr>
          <w:rStyle w:val="tlid-translation"/>
          <w:rFonts w:ascii="Times New Roman" w:hAnsi="Times New Roman"/>
          <w:sz w:val="24"/>
          <w:szCs w:val="24"/>
          <w:lang w:val="sr-Latn-CS"/>
        </w:rPr>
        <w:t>ени нису били</w:t>
      </w:r>
      <w:r w:rsidRPr="000F5775">
        <w:rPr>
          <w:rStyle w:val="tlid-translation"/>
          <w:rFonts w:ascii="Times New Roman" w:hAnsi="Times New Roman"/>
          <w:sz w:val="24"/>
          <w:szCs w:val="24"/>
          <w:lang w:val="sr-Latn-CS"/>
        </w:rPr>
        <w:t xml:space="preserve"> доступни, даје се стручна проц</w:t>
      </w:r>
      <w:r w:rsidR="00681583" w:rsidRPr="000F5775">
        <w:rPr>
          <w:rStyle w:val="tlid-translation"/>
          <w:rFonts w:ascii="Times New Roman" w:hAnsi="Times New Roman"/>
          <w:sz w:val="24"/>
          <w:szCs w:val="24"/>
          <w:lang w:val="sr-Latn-CS"/>
        </w:rPr>
        <w:t>ена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експерата</w:t>
      </w:r>
      <w:r w:rsidR="00681583" w:rsidRPr="000F5775">
        <w:rPr>
          <w:rStyle w:val="tlid-translation"/>
          <w:rFonts w:ascii="Times New Roman" w:hAnsi="Times New Roman"/>
          <w:sz w:val="24"/>
          <w:szCs w:val="24"/>
          <w:lang w:val="sr-Latn-CS"/>
        </w:rPr>
        <w:t>.</w:t>
      </w:r>
    </w:p>
    <w:p w:rsidR="00D20982" w:rsidRPr="004730F8" w:rsidRDefault="00D20982" w:rsidP="00681583">
      <w:pPr>
        <w:spacing w:line="240" w:lineRule="auto"/>
        <w:jc w:val="both"/>
        <w:rPr>
          <w:rFonts w:ascii="Times New Roman" w:hAnsi="Times New Roman"/>
          <w:sz w:val="24"/>
          <w:szCs w:val="24"/>
          <w:lang w:val="sr-Latn-CS"/>
        </w:rPr>
        <w:sectPr w:rsidR="00D20982" w:rsidRPr="004730F8" w:rsidSect="008F76BD">
          <w:headerReference w:type="even" r:id="rId49"/>
          <w:headerReference w:type="default" r:id="rId50"/>
          <w:footerReference w:type="default" r:id="rId51"/>
          <w:headerReference w:type="first" r:id="rId52"/>
          <w:pgSz w:w="11907" w:h="16839" w:code="9"/>
          <w:pgMar w:top="1985" w:right="1440" w:bottom="1440" w:left="1440" w:header="720" w:footer="1008" w:gutter="0"/>
          <w:cols w:space="720"/>
          <w:docGrid w:linePitch="360"/>
        </w:sectPr>
      </w:pPr>
    </w:p>
    <w:p w:rsidR="00BB0A94" w:rsidRPr="000F5775" w:rsidRDefault="00234147" w:rsidP="00234147">
      <w:pPr>
        <w:pStyle w:val="Caption"/>
        <w:rPr>
          <w:color w:val="000000"/>
          <w:szCs w:val="22"/>
        </w:rPr>
      </w:pPr>
      <w:bookmarkStart w:id="66" w:name="_Toc30147431"/>
      <w:r>
        <w:lastRenderedPageBreak/>
        <w:t xml:space="preserve">Табела </w:t>
      </w:r>
      <w:r w:rsidR="007721F2">
        <w:fldChar w:fldCharType="begin"/>
      </w:r>
      <w:r>
        <w:instrText xml:space="preserve"> SEQ Табела \* ARABIC </w:instrText>
      </w:r>
      <w:r w:rsidR="007721F2">
        <w:fldChar w:fldCharType="separate"/>
      </w:r>
      <w:r>
        <w:rPr>
          <w:noProof/>
        </w:rPr>
        <w:t>5</w:t>
      </w:r>
      <w:r w:rsidR="007721F2">
        <w:fldChar w:fldCharType="end"/>
      </w:r>
      <w:r w:rsidR="00C60BCA" w:rsidRPr="004730F8">
        <w:rPr>
          <w:color w:val="000000"/>
          <w:szCs w:val="22"/>
          <w:lang w:val="sr-Latn-CS"/>
        </w:rPr>
        <w:t xml:space="preserve">. </w:t>
      </w:r>
      <w:r w:rsidR="00102B05" w:rsidRPr="000F5775">
        <w:rPr>
          <w:color w:val="000000"/>
          <w:szCs w:val="22"/>
        </w:rPr>
        <w:t xml:space="preserve">Институционалне потребе у вези са </w:t>
      </w:r>
      <w:r w:rsidR="00AA4EDB" w:rsidRPr="000F5775">
        <w:rPr>
          <w:color w:val="000000"/>
          <w:szCs w:val="22"/>
        </w:rPr>
        <w:t>спровођење</w:t>
      </w:r>
      <w:r w:rsidR="00102B05" w:rsidRPr="000F5775">
        <w:rPr>
          <w:color w:val="000000"/>
          <w:szCs w:val="22"/>
        </w:rPr>
        <w:t xml:space="preserve">м ОДВ и њених </w:t>
      </w:r>
      <w:r w:rsidR="00AA2EAF" w:rsidRPr="000F5775">
        <w:rPr>
          <w:color w:val="000000"/>
          <w:szCs w:val="22"/>
        </w:rPr>
        <w:t>„к</w:t>
      </w:r>
      <w:r w:rsidR="00102B05" w:rsidRPr="000F5775">
        <w:rPr>
          <w:color w:val="000000"/>
          <w:szCs w:val="22"/>
        </w:rPr>
        <w:t>ћерки директива</w:t>
      </w:r>
      <w:r w:rsidR="00AA2EAF" w:rsidRPr="000F5775">
        <w:rPr>
          <w:color w:val="000000"/>
          <w:szCs w:val="22"/>
        </w:rPr>
        <w:t>“</w:t>
      </w:r>
      <w:bookmarkEnd w:id="66"/>
    </w:p>
    <w:tbl>
      <w:tblPr>
        <w:tblW w:w="14455"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4"/>
        <w:gridCol w:w="1843"/>
        <w:gridCol w:w="4111"/>
        <w:gridCol w:w="1984"/>
        <w:gridCol w:w="2127"/>
        <w:gridCol w:w="2126"/>
      </w:tblGrid>
      <w:tr w:rsidR="009A2DBC" w:rsidRPr="000F5775" w:rsidTr="007B01C7">
        <w:trPr>
          <w:tblHeader/>
        </w:trPr>
        <w:tc>
          <w:tcPr>
            <w:tcW w:w="2264" w:type="dxa"/>
            <w:vMerge w:val="restart"/>
            <w:shd w:val="clear" w:color="auto" w:fill="auto"/>
            <w:vAlign w:val="center"/>
          </w:tcPr>
          <w:p w:rsidR="00070A43" w:rsidRPr="000F5775" w:rsidRDefault="00102B05" w:rsidP="00603E80">
            <w:pPr>
              <w:spacing w:after="0" w:line="240" w:lineRule="auto"/>
              <w:jc w:val="center"/>
              <w:rPr>
                <w:rFonts w:ascii="Times New Roman" w:hAnsi="Times New Roman"/>
                <w:b/>
                <w:color w:val="000000"/>
                <w:lang w:eastAsia="lt-LT"/>
              </w:rPr>
            </w:pPr>
            <w:r w:rsidRPr="000F5775">
              <w:rPr>
                <w:rFonts w:ascii="Times New Roman" w:hAnsi="Times New Roman"/>
                <w:b/>
                <w:color w:val="000000"/>
                <w:lang w:eastAsia="lt-LT"/>
              </w:rPr>
              <w:t>Укључене институције</w:t>
            </w:r>
          </w:p>
        </w:tc>
        <w:tc>
          <w:tcPr>
            <w:tcW w:w="1843" w:type="dxa"/>
            <w:vMerge w:val="restart"/>
            <w:shd w:val="clear" w:color="auto" w:fill="auto"/>
            <w:vAlign w:val="center"/>
          </w:tcPr>
          <w:p w:rsidR="00070A43" w:rsidRPr="000F5775" w:rsidRDefault="00102B05" w:rsidP="00603E80">
            <w:pPr>
              <w:spacing w:after="0" w:line="240" w:lineRule="auto"/>
              <w:jc w:val="center"/>
              <w:rPr>
                <w:rFonts w:ascii="Times New Roman" w:hAnsi="Times New Roman"/>
                <w:b/>
                <w:color w:val="000000"/>
                <w:lang w:eastAsia="lt-LT"/>
              </w:rPr>
            </w:pPr>
            <w:r w:rsidRPr="000F5775">
              <w:rPr>
                <w:rFonts w:ascii="Times New Roman" w:hAnsi="Times New Roman"/>
                <w:b/>
                <w:color w:val="000000"/>
                <w:lang w:eastAsia="lt-LT"/>
              </w:rPr>
              <w:t>Број запослених</w:t>
            </w:r>
          </w:p>
        </w:tc>
        <w:tc>
          <w:tcPr>
            <w:tcW w:w="4111" w:type="dxa"/>
            <w:vMerge w:val="restart"/>
            <w:shd w:val="clear" w:color="auto" w:fill="auto"/>
            <w:vAlign w:val="center"/>
          </w:tcPr>
          <w:p w:rsidR="00070A43" w:rsidRPr="000F5775" w:rsidRDefault="00102B05" w:rsidP="002733D4">
            <w:pPr>
              <w:spacing w:after="0" w:line="240" w:lineRule="auto"/>
              <w:jc w:val="center"/>
              <w:rPr>
                <w:rFonts w:ascii="Times New Roman" w:hAnsi="Times New Roman"/>
                <w:b/>
                <w:color w:val="000000" w:themeColor="text1"/>
                <w:lang w:eastAsia="lt-LT"/>
              </w:rPr>
            </w:pPr>
            <w:r w:rsidRPr="000F5775">
              <w:rPr>
                <w:rFonts w:ascii="Times New Roman" w:hAnsi="Times New Roman"/>
                <w:b/>
                <w:color w:val="000000" w:themeColor="text1"/>
                <w:lang w:eastAsia="lt-LT"/>
              </w:rPr>
              <w:t xml:space="preserve">Главни задаци везани за </w:t>
            </w:r>
            <w:r w:rsidR="002733D4" w:rsidRPr="000F5775">
              <w:rPr>
                <w:rFonts w:ascii="Times New Roman" w:hAnsi="Times New Roman"/>
                <w:b/>
                <w:color w:val="000000" w:themeColor="text1"/>
                <w:lang w:eastAsia="lt-LT"/>
              </w:rPr>
              <w:t>спровођење</w:t>
            </w:r>
            <w:r w:rsidR="00070A43" w:rsidRPr="000F5775">
              <w:rPr>
                <w:rFonts w:ascii="Times New Roman" w:hAnsi="Times New Roman"/>
                <w:b/>
                <w:color w:val="000000" w:themeColor="text1"/>
                <w:lang w:val="en-GB" w:eastAsia="lt-LT"/>
              </w:rPr>
              <w:t xml:space="preserve">/ </w:t>
            </w:r>
            <w:r w:rsidRPr="000F5775">
              <w:rPr>
                <w:rFonts w:ascii="Times New Roman" w:hAnsi="Times New Roman"/>
                <w:b/>
                <w:color w:val="000000" w:themeColor="text1"/>
                <w:lang w:eastAsia="lt-LT"/>
              </w:rPr>
              <w:t>оправдање за повећање капацитета</w:t>
            </w:r>
          </w:p>
        </w:tc>
        <w:tc>
          <w:tcPr>
            <w:tcW w:w="6237" w:type="dxa"/>
            <w:gridSpan w:val="3"/>
            <w:shd w:val="clear" w:color="auto" w:fill="auto"/>
            <w:vAlign w:val="center"/>
          </w:tcPr>
          <w:p w:rsidR="00070A43" w:rsidRPr="000F5775" w:rsidRDefault="00000965" w:rsidP="00603E80">
            <w:pPr>
              <w:spacing w:after="0" w:line="240" w:lineRule="auto"/>
              <w:jc w:val="center"/>
              <w:rPr>
                <w:rFonts w:ascii="Times New Roman" w:hAnsi="Times New Roman"/>
                <w:b/>
                <w:color w:val="000000" w:themeColor="text1"/>
                <w:lang w:eastAsia="lt-LT"/>
              </w:rPr>
            </w:pPr>
            <w:r w:rsidRPr="000F5775">
              <w:rPr>
                <w:rFonts w:ascii="Times New Roman" w:hAnsi="Times New Roman"/>
                <w:b/>
                <w:color w:val="000000" w:themeColor="text1"/>
                <w:lang w:eastAsia="lt-LT"/>
              </w:rPr>
              <w:t>Потребе</w:t>
            </w:r>
          </w:p>
        </w:tc>
      </w:tr>
      <w:tr w:rsidR="009A2DBC" w:rsidRPr="000F5775" w:rsidTr="007B01C7">
        <w:trPr>
          <w:trHeight w:val="498"/>
          <w:tblHeader/>
        </w:trPr>
        <w:tc>
          <w:tcPr>
            <w:tcW w:w="2264" w:type="dxa"/>
            <w:vMerge/>
            <w:shd w:val="clear" w:color="auto" w:fill="E5DFEC"/>
            <w:vAlign w:val="center"/>
          </w:tcPr>
          <w:p w:rsidR="00070A43" w:rsidRPr="000F5775" w:rsidRDefault="00070A43" w:rsidP="00603E80">
            <w:pPr>
              <w:spacing w:after="0" w:line="240" w:lineRule="auto"/>
              <w:jc w:val="center"/>
              <w:rPr>
                <w:rFonts w:ascii="Times New Roman" w:hAnsi="Times New Roman"/>
                <w:color w:val="000000"/>
                <w:lang w:val="en-GB" w:eastAsia="lt-LT"/>
              </w:rPr>
            </w:pPr>
          </w:p>
        </w:tc>
        <w:tc>
          <w:tcPr>
            <w:tcW w:w="1843" w:type="dxa"/>
            <w:vMerge/>
            <w:shd w:val="clear" w:color="auto" w:fill="E5DFEC"/>
            <w:vAlign w:val="center"/>
          </w:tcPr>
          <w:p w:rsidR="00070A43" w:rsidRPr="000F5775" w:rsidRDefault="00070A43" w:rsidP="00603E80">
            <w:pPr>
              <w:spacing w:after="0" w:line="240" w:lineRule="auto"/>
              <w:jc w:val="center"/>
              <w:rPr>
                <w:rFonts w:ascii="Times New Roman" w:hAnsi="Times New Roman"/>
                <w:color w:val="000000"/>
                <w:lang w:val="en-GB" w:eastAsia="lt-LT"/>
              </w:rPr>
            </w:pPr>
          </w:p>
        </w:tc>
        <w:tc>
          <w:tcPr>
            <w:tcW w:w="4111" w:type="dxa"/>
            <w:vMerge/>
            <w:shd w:val="clear" w:color="auto" w:fill="E5DFEC"/>
            <w:vAlign w:val="center"/>
          </w:tcPr>
          <w:p w:rsidR="00070A43" w:rsidRPr="000F5775" w:rsidRDefault="00070A43" w:rsidP="00603E80">
            <w:pPr>
              <w:spacing w:after="0" w:line="240" w:lineRule="auto"/>
              <w:jc w:val="center"/>
              <w:rPr>
                <w:rFonts w:ascii="Times New Roman" w:hAnsi="Times New Roman"/>
                <w:color w:val="000000" w:themeColor="text1"/>
                <w:lang w:val="en-GB" w:eastAsia="lt-LT"/>
              </w:rPr>
            </w:pPr>
          </w:p>
        </w:tc>
        <w:tc>
          <w:tcPr>
            <w:tcW w:w="1984" w:type="dxa"/>
            <w:shd w:val="clear" w:color="auto" w:fill="auto"/>
            <w:vAlign w:val="center"/>
          </w:tcPr>
          <w:p w:rsidR="00070A43" w:rsidRPr="000F5775" w:rsidRDefault="00102B05" w:rsidP="00603E80">
            <w:pPr>
              <w:spacing w:after="0" w:line="240" w:lineRule="auto"/>
              <w:jc w:val="center"/>
              <w:rPr>
                <w:rFonts w:ascii="Times New Roman" w:hAnsi="Times New Roman"/>
                <w:b/>
                <w:color w:val="000000" w:themeColor="text1"/>
                <w:lang w:eastAsia="lt-LT"/>
              </w:rPr>
            </w:pPr>
            <w:r w:rsidRPr="000F5775">
              <w:rPr>
                <w:rFonts w:ascii="Times New Roman" w:hAnsi="Times New Roman"/>
                <w:b/>
                <w:color w:val="000000" w:themeColor="text1"/>
                <w:lang w:eastAsia="lt-LT"/>
              </w:rPr>
              <w:t>Додатн</w:t>
            </w:r>
            <w:r w:rsidR="00360560" w:rsidRPr="000F5775">
              <w:rPr>
                <w:rFonts w:ascii="Times New Roman" w:hAnsi="Times New Roman"/>
                <w:b/>
                <w:color w:val="000000" w:themeColor="text1"/>
                <w:lang w:eastAsia="lt-LT"/>
              </w:rPr>
              <w:t>и кадар</w:t>
            </w:r>
          </w:p>
        </w:tc>
        <w:tc>
          <w:tcPr>
            <w:tcW w:w="2127" w:type="dxa"/>
            <w:shd w:val="clear" w:color="auto" w:fill="auto"/>
            <w:vAlign w:val="center"/>
          </w:tcPr>
          <w:p w:rsidR="00070A43" w:rsidRPr="000F5775" w:rsidRDefault="00102B05" w:rsidP="00603E80">
            <w:pPr>
              <w:spacing w:after="0" w:line="240" w:lineRule="auto"/>
              <w:jc w:val="center"/>
              <w:rPr>
                <w:rFonts w:ascii="Times New Roman" w:hAnsi="Times New Roman"/>
                <w:b/>
                <w:color w:val="000000" w:themeColor="text1"/>
                <w:lang w:eastAsia="lt-LT"/>
              </w:rPr>
            </w:pPr>
            <w:r w:rsidRPr="000F5775">
              <w:rPr>
                <w:rFonts w:ascii="Times New Roman" w:hAnsi="Times New Roman"/>
                <w:b/>
                <w:color w:val="000000" w:themeColor="text1"/>
                <w:lang w:eastAsia="lt-LT"/>
              </w:rPr>
              <w:t>Обука</w:t>
            </w:r>
          </w:p>
        </w:tc>
        <w:tc>
          <w:tcPr>
            <w:tcW w:w="2126" w:type="dxa"/>
            <w:shd w:val="clear" w:color="auto" w:fill="auto"/>
            <w:vAlign w:val="center"/>
          </w:tcPr>
          <w:p w:rsidR="00070A43" w:rsidRPr="000F5775" w:rsidRDefault="00AA2EAF" w:rsidP="00603E80">
            <w:pPr>
              <w:spacing w:after="0" w:line="240" w:lineRule="auto"/>
              <w:jc w:val="center"/>
              <w:rPr>
                <w:rFonts w:ascii="Times New Roman" w:hAnsi="Times New Roman"/>
                <w:b/>
                <w:color w:val="000000" w:themeColor="text1"/>
                <w:lang w:eastAsia="lt-LT"/>
              </w:rPr>
            </w:pPr>
            <w:r w:rsidRPr="000F5775">
              <w:rPr>
                <w:rFonts w:ascii="Times New Roman" w:hAnsi="Times New Roman"/>
                <w:b/>
                <w:color w:val="000000" w:themeColor="text1"/>
                <w:lang w:eastAsia="lt-LT"/>
              </w:rPr>
              <w:t>Опрема</w:t>
            </w:r>
          </w:p>
        </w:tc>
      </w:tr>
      <w:tr w:rsidR="009A2DBC" w:rsidRPr="000F5775" w:rsidTr="00BB0A94">
        <w:tc>
          <w:tcPr>
            <w:tcW w:w="2264" w:type="dxa"/>
            <w:vAlign w:val="center"/>
          </w:tcPr>
          <w:p w:rsidR="00070A43" w:rsidRPr="000F5775" w:rsidRDefault="00102B05" w:rsidP="00603E80">
            <w:pPr>
              <w:spacing w:after="0" w:line="240" w:lineRule="auto"/>
              <w:rPr>
                <w:rFonts w:ascii="Times New Roman" w:hAnsi="Times New Roman"/>
                <w:color w:val="000000"/>
                <w:lang w:eastAsia="lt-LT"/>
              </w:rPr>
            </w:pPr>
            <w:r w:rsidRPr="000F5775">
              <w:rPr>
                <w:rFonts w:ascii="Times New Roman" w:hAnsi="Times New Roman"/>
                <w:color w:val="000000"/>
                <w:lang w:eastAsia="lt-LT"/>
              </w:rPr>
              <w:t>Министарство заштите животне средине</w:t>
            </w:r>
          </w:p>
        </w:tc>
        <w:tc>
          <w:tcPr>
            <w:tcW w:w="1843" w:type="dxa"/>
            <w:vAlign w:val="center"/>
          </w:tcPr>
          <w:p w:rsidR="00070A43" w:rsidRPr="000F5775" w:rsidRDefault="00E978FF" w:rsidP="00912CA3">
            <w:pPr>
              <w:spacing w:after="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t>2 (само делимично укључен</w:t>
            </w:r>
            <w:r w:rsidRPr="000F5775">
              <w:rPr>
                <w:rFonts w:ascii="Times New Roman" w:hAnsi="Times New Roman"/>
                <w:color w:val="000000"/>
                <w:lang w:eastAsia="lt-LT"/>
              </w:rPr>
              <w:t>и</w:t>
            </w:r>
            <w:r w:rsidRPr="000F5775">
              <w:rPr>
                <w:rFonts w:ascii="Times New Roman" w:hAnsi="Times New Roman"/>
                <w:color w:val="000000"/>
                <w:lang w:val="en-GB" w:eastAsia="lt-LT"/>
              </w:rPr>
              <w:t xml:space="preserve"> у </w:t>
            </w:r>
            <w:r w:rsidR="006D255B" w:rsidRPr="000F5775">
              <w:rPr>
                <w:rFonts w:ascii="Times New Roman" w:hAnsi="Times New Roman"/>
                <w:color w:val="000000"/>
                <w:lang w:eastAsia="lt-LT"/>
              </w:rPr>
              <w:t>преношење</w:t>
            </w:r>
            <w:r w:rsidRPr="000F5775">
              <w:rPr>
                <w:rFonts w:ascii="Times New Roman" w:hAnsi="Times New Roman"/>
                <w:color w:val="000000"/>
                <w:lang w:val="en-GB" w:eastAsia="lt-LT"/>
              </w:rPr>
              <w:t xml:space="preserve"> и </w:t>
            </w:r>
            <w:r w:rsidR="006D255B" w:rsidRPr="000F5775">
              <w:rPr>
                <w:rFonts w:ascii="Times New Roman" w:hAnsi="Times New Roman"/>
                <w:color w:val="000000"/>
                <w:lang w:eastAsia="lt-LT"/>
              </w:rPr>
              <w:t>спрововођење</w:t>
            </w:r>
            <w:r w:rsidRPr="000F5775">
              <w:rPr>
                <w:rFonts w:ascii="Times New Roman" w:hAnsi="Times New Roman"/>
                <w:color w:val="000000"/>
                <w:lang w:val="en-GB" w:eastAsia="lt-LT"/>
              </w:rPr>
              <w:t>директива о водама)</w:t>
            </w:r>
          </w:p>
        </w:tc>
        <w:tc>
          <w:tcPr>
            <w:tcW w:w="4111" w:type="dxa"/>
            <w:vAlign w:val="center"/>
          </w:tcPr>
          <w:p w:rsidR="00E978FF" w:rsidRPr="000F5775" w:rsidRDefault="00E978FF" w:rsidP="00603E80">
            <w:pPr>
              <w:spacing w:after="0" w:line="240" w:lineRule="auto"/>
              <w:jc w:val="both"/>
              <w:rPr>
                <w:rFonts w:ascii="Times New Roman" w:hAnsi="Times New Roman"/>
                <w:color w:val="000000"/>
                <w:lang w:eastAsia="lt-LT"/>
              </w:rPr>
            </w:pPr>
            <w:r w:rsidRPr="000F5775">
              <w:rPr>
                <w:rFonts w:ascii="Times New Roman" w:hAnsi="Times New Roman"/>
                <w:color w:val="000000"/>
                <w:lang w:eastAsia="lt-LT"/>
              </w:rPr>
              <w:t>Политика заштите животне средине</w:t>
            </w:r>
          </w:p>
          <w:p w:rsidR="00E978FF" w:rsidRPr="000F5775" w:rsidRDefault="00E978FF" w:rsidP="00E978FF">
            <w:pPr>
              <w:spacing w:after="0" w:line="240" w:lineRule="auto"/>
              <w:rPr>
                <w:rFonts w:ascii="Times New Roman" w:hAnsi="Times New Roman"/>
                <w:color w:val="000000"/>
                <w:lang w:eastAsia="lt-LT"/>
              </w:rPr>
            </w:pPr>
            <w:r w:rsidRPr="000F5775">
              <w:rPr>
                <w:rFonts w:ascii="Times New Roman" w:hAnsi="Times New Roman"/>
                <w:color w:val="000000"/>
                <w:lang w:eastAsia="lt-LT"/>
              </w:rPr>
              <w:t xml:space="preserve">/у новој структури Министарства успостављена су два одељења за управљање водама (једно за заштиту вода и једно за управљање отпадним водама). Постојећи капацитети нису довољни за задатке који се односе на </w:t>
            </w:r>
            <w:r w:rsidR="006D255B" w:rsidRPr="000F5775">
              <w:rPr>
                <w:rFonts w:ascii="Times New Roman" w:hAnsi="Times New Roman"/>
                <w:color w:val="000000"/>
                <w:lang w:eastAsia="lt-LT"/>
              </w:rPr>
              <w:t>спровођење</w:t>
            </w:r>
            <w:r w:rsidRPr="000F5775">
              <w:rPr>
                <w:rFonts w:ascii="Times New Roman" w:hAnsi="Times New Roman"/>
                <w:color w:val="000000"/>
                <w:lang w:eastAsia="lt-LT"/>
              </w:rPr>
              <w:t xml:space="preserve"> ОДВ.</w:t>
            </w:r>
          </w:p>
          <w:p w:rsidR="00E978FF" w:rsidRPr="000F5775" w:rsidRDefault="00E978FF" w:rsidP="00603E80">
            <w:pPr>
              <w:spacing w:after="0" w:line="240" w:lineRule="auto"/>
              <w:jc w:val="both"/>
              <w:rPr>
                <w:rFonts w:ascii="Times New Roman" w:hAnsi="Times New Roman"/>
                <w:color w:val="000000"/>
                <w:lang w:eastAsia="lt-LT"/>
              </w:rPr>
            </w:pPr>
          </w:p>
        </w:tc>
        <w:tc>
          <w:tcPr>
            <w:tcW w:w="1984" w:type="dxa"/>
            <w:vAlign w:val="center"/>
          </w:tcPr>
          <w:p w:rsidR="00070A43" w:rsidRPr="000F5775" w:rsidRDefault="0029111C" w:rsidP="00603E80">
            <w:pPr>
              <w:spacing w:after="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t>3</w:t>
            </w:r>
          </w:p>
        </w:tc>
        <w:tc>
          <w:tcPr>
            <w:tcW w:w="2127" w:type="dxa"/>
            <w:vAlign w:val="center"/>
          </w:tcPr>
          <w:p w:rsidR="00070A43" w:rsidRPr="000F5775" w:rsidRDefault="00E978FF" w:rsidP="00603E80">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Да</w:t>
            </w:r>
          </w:p>
        </w:tc>
        <w:tc>
          <w:tcPr>
            <w:tcW w:w="2126" w:type="dxa"/>
            <w:vAlign w:val="center"/>
          </w:tcPr>
          <w:p w:rsidR="00070A43" w:rsidRPr="000F5775" w:rsidRDefault="00F94BC6" w:rsidP="00603E80">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Не</w:t>
            </w:r>
          </w:p>
        </w:tc>
      </w:tr>
      <w:tr w:rsidR="009A2DBC" w:rsidRPr="000F5775" w:rsidTr="00BB0A94">
        <w:tc>
          <w:tcPr>
            <w:tcW w:w="2264" w:type="dxa"/>
          </w:tcPr>
          <w:p w:rsidR="00070A43" w:rsidRPr="000F5775" w:rsidRDefault="00102B05" w:rsidP="00102B05">
            <w:pPr>
              <w:spacing w:after="0" w:line="240" w:lineRule="auto"/>
              <w:rPr>
                <w:rFonts w:ascii="Times New Roman" w:hAnsi="Times New Roman"/>
                <w:color w:val="000000"/>
                <w:lang w:val="en-GB" w:eastAsia="lt-LT"/>
              </w:rPr>
            </w:pPr>
            <w:r w:rsidRPr="000F5775">
              <w:rPr>
                <w:rFonts w:ascii="Times New Roman" w:hAnsi="Times New Roman"/>
                <w:color w:val="000000"/>
                <w:lang w:eastAsia="lt-LT"/>
              </w:rPr>
              <w:t xml:space="preserve">Министарство пољопривреде, шумарства и водопривреде </w:t>
            </w:r>
          </w:p>
        </w:tc>
        <w:tc>
          <w:tcPr>
            <w:tcW w:w="1843" w:type="dxa"/>
          </w:tcPr>
          <w:p w:rsidR="00070A43" w:rsidRPr="000F5775" w:rsidRDefault="00070A43" w:rsidP="00603E80">
            <w:pPr>
              <w:spacing w:after="0" w:line="240" w:lineRule="auto"/>
              <w:jc w:val="center"/>
              <w:rPr>
                <w:rFonts w:ascii="Times New Roman" w:hAnsi="Times New Roman"/>
                <w:color w:val="000000"/>
                <w:lang w:val="en-GB" w:eastAsia="lt-LT"/>
              </w:rPr>
            </w:pPr>
          </w:p>
        </w:tc>
        <w:tc>
          <w:tcPr>
            <w:tcW w:w="4111" w:type="dxa"/>
            <w:vAlign w:val="center"/>
          </w:tcPr>
          <w:p w:rsidR="00E41238" w:rsidRPr="000F5775" w:rsidRDefault="00E978FF" w:rsidP="001F6056">
            <w:pPr>
              <w:spacing w:after="0" w:line="240" w:lineRule="auto"/>
              <w:rPr>
                <w:rFonts w:ascii="Times New Roman" w:hAnsi="Times New Roman"/>
                <w:color w:val="000000"/>
                <w:lang w:val="en-GB" w:eastAsia="lt-LT"/>
              </w:rPr>
            </w:pPr>
            <w:r w:rsidRPr="000F5775">
              <w:rPr>
                <w:rFonts w:ascii="Times New Roman" w:hAnsi="Times New Roman"/>
                <w:color w:val="000000"/>
                <w:lang w:eastAsia="lt-LT"/>
              </w:rPr>
              <w:t>Пољопривредна политика, водна политика</w:t>
            </w:r>
            <w:r w:rsidRPr="000F5775">
              <w:rPr>
                <w:rFonts w:ascii="Times New Roman" w:hAnsi="Times New Roman"/>
                <w:color w:val="000000"/>
                <w:lang w:eastAsia="lt-LT"/>
              </w:rPr>
              <w:br/>
              <w:t xml:space="preserve">/ у вези са </w:t>
            </w:r>
            <w:r w:rsidR="00AA4EDB" w:rsidRPr="000F5775">
              <w:rPr>
                <w:rFonts w:ascii="Times New Roman" w:hAnsi="Times New Roman"/>
                <w:color w:val="000000"/>
                <w:lang w:eastAsia="lt-LT"/>
              </w:rPr>
              <w:t>спровођење</w:t>
            </w:r>
            <w:r w:rsidRPr="000F5775">
              <w:rPr>
                <w:rFonts w:ascii="Times New Roman" w:hAnsi="Times New Roman"/>
                <w:color w:val="000000"/>
                <w:lang w:eastAsia="lt-LT"/>
              </w:rPr>
              <w:t xml:space="preserve"> ОДВ, није потребн</w:t>
            </w:r>
            <w:r w:rsidR="001F6056" w:rsidRPr="000F5775">
              <w:rPr>
                <w:rFonts w:ascii="Times New Roman" w:hAnsi="Times New Roman"/>
                <w:color w:val="000000"/>
                <w:lang w:eastAsia="lt-LT"/>
              </w:rPr>
              <w:t xml:space="preserve">о додатно особље на </w:t>
            </w:r>
            <w:r w:rsidRPr="000F5775">
              <w:rPr>
                <w:rFonts w:ascii="Times New Roman" w:hAnsi="Times New Roman"/>
                <w:color w:val="000000"/>
                <w:lang w:eastAsia="lt-LT"/>
              </w:rPr>
              <w:t>нивоу</w:t>
            </w:r>
            <w:r w:rsidR="001F6056" w:rsidRPr="000F5775">
              <w:rPr>
                <w:rFonts w:ascii="Times New Roman" w:hAnsi="Times New Roman"/>
                <w:color w:val="000000"/>
                <w:lang w:eastAsia="lt-LT"/>
              </w:rPr>
              <w:t xml:space="preserve"> министарства</w:t>
            </w:r>
          </w:p>
        </w:tc>
        <w:tc>
          <w:tcPr>
            <w:tcW w:w="1984" w:type="dxa"/>
            <w:vAlign w:val="center"/>
          </w:tcPr>
          <w:p w:rsidR="00070A43" w:rsidRPr="000F5775" w:rsidRDefault="008F6674" w:rsidP="00603E80">
            <w:pPr>
              <w:spacing w:after="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t>-</w:t>
            </w:r>
          </w:p>
        </w:tc>
        <w:tc>
          <w:tcPr>
            <w:tcW w:w="2127" w:type="dxa"/>
            <w:vAlign w:val="center"/>
          </w:tcPr>
          <w:p w:rsidR="00070A43" w:rsidRPr="000F5775" w:rsidRDefault="001F6056" w:rsidP="00603E80">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Да</w:t>
            </w:r>
          </w:p>
        </w:tc>
        <w:tc>
          <w:tcPr>
            <w:tcW w:w="2126" w:type="dxa"/>
            <w:vAlign w:val="center"/>
          </w:tcPr>
          <w:p w:rsidR="00070A43" w:rsidRPr="000F5775" w:rsidRDefault="00F94BC6" w:rsidP="00603E80">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Не</w:t>
            </w:r>
          </w:p>
        </w:tc>
      </w:tr>
      <w:tr w:rsidR="009A2DBC" w:rsidRPr="000F5775" w:rsidTr="00BB0A94">
        <w:tc>
          <w:tcPr>
            <w:tcW w:w="2264" w:type="dxa"/>
            <w:vAlign w:val="center"/>
          </w:tcPr>
          <w:p w:rsidR="00070A43" w:rsidRPr="000F5775" w:rsidRDefault="00102B05" w:rsidP="00603E80">
            <w:pPr>
              <w:spacing w:after="0" w:line="240" w:lineRule="auto"/>
              <w:rPr>
                <w:rFonts w:ascii="Times New Roman" w:hAnsi="Times New Roman"/>
                <w:color w:val="000000"/>
                <w:lang w:val="en-GB" w:eastAsia="lt-LT"/>
              </w:rPr>
            </w:pPr>
            <w:r w:rsidRPr="000F5775">
              <w:rPr>
                <w:rFonts w:ascii="Times New Roman" w:hAnsi="Times New Roman"/>
                <w:color w:val="000000"/>
                <w:lang w:eastAsia="lt-LT"/>
              </w:rPr>
              <w:t xml:space="preserve">Републичка дирекција за воде </w:t>
            </w:r>
            <w:r w:rsidRPr="000F5775">
              <w:rPr>
                <w:rFonts w:ascii="Times New Roman" w:hAnsi="Times New Roman"/>
                <w:color w:val="000000"/>
                <w:lang w:val="en-GB" w:eastAsia="lt-LT"/>
              </w:rPr>
              <w:t>(</w:t>
            </w:r>
            <w:r w:rsidRPr="000F5775">
              <w:rPr>
                <w:rFonts w:ascii="Times New Roman" w:hAnsi="Times New Roman"/>
                <w:color w:val="000000"/>
                <w:lang w:eastAsia="lt-LT"/>
              </w:rPr>
              <w:t>РДВ</w:t>
            </w:r>
            <w:r w:rsidR="00070A43" w:rsidRPr="000F5775">
              <w:rPr>
                <w:rFonts w:ascii="Times New Roman" w:hAnsi="Times New Roman"/>
                <w:color w:val="000000"/>
                <w:lang w:val="en-GB" w:eastAsia="lt-LT"/>
              </w:rPr>
              <w:t>)</w:t>
            </w:r>
          </w:p>
        </w:tc>
        <w:tc>
          <w:tcPr>
            <w:tcW w:w="1843" w:type="dxa"/>
            <w:vAlign w:val="center"/>
          </w:tcPr>
          <w:p w:rsidR="00070A43" w:rsidRPr="000F5775" w:rsidRDefault="00895652" w:rsidP="00603E80">
            <w:pPr>
              <w:spacing w:after="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t>19</w:t>
            </w:r>
            <w:r w:rsidRPr="000F5775">
              <w:rPr>
                <w:rFonts w:ascii="Times New Roman" w:hAnsi="Times New Roman"/>
                <w:color w:val="000000"/>
                <w:lang w:val="en-GB" w:eastAsia="lt-LT"/>
              </w:rPr>
              <w:br/>
              <w:t>(не бав</w:t>
            </w:r>
            <w:r w:rsidRPr="000F5775">
              <w:rPr>
                <w:rFonts w:ascii="Times New Roman" w:hAnsi="Times New Roman"/>
                <w:color w:val="000000"/>
                <w:lang w:eastAsia="lt-LT"/>
              </w:rPr>
              <w:t>е</w:t>
            </w:r>
            <w:r w:rsidRPr="000F5775">
              <w:rPr>
                <w:rFonts w:ascii="Times New Roman" w:hAnsi="Times New Roman"/>
                <w:color w:val="000000"/>
                <w:lang w:val="en-GB" w:eastAsia="lt-LT"/>
              </w:rPr>
              <w:t xml:space="preserve"> се само ОДВ, само 6 њих ради на процесу приступања ЕУ)</w:t>
            </w:r>
          </w:p>
        </w:tc>
        <w:tc>
          <w:tcPr>
            <w:tcW w:w="4111" w:type="dxa"/>
            <w:vAlign w:val="center"/>
          </w:tcPr>
          <w:p w:rsidR="00895652" w:rsidRPr="000F5775" w:rsidRDefault="00895652" w:rsidP="00C8784E">
            <w:pPr>
              <w:spacing w:after="0" w:line="240" w:lineRule="auto"/>
              <w:rPr>
                <w:rFonts w:ascii="Times New Roman" w:hAnsi="Times New Roman"/>
                <w:color w:val="000000"/>
                <w:lang w:eastAsia="lt-LT"/>
              </w:rPr>
            </w:pPr>
            <w:r w:rsidRPr="000F5775">
              <w:rPr>
                <w:rFonts w:ascii="Times New Roman" w:hAnsi="Times New Roman"/>
                <w:color w:val="000000"/>
                <w:lang w:eastAsia="lt-LT"/>
              </w:rPr>
              <w:t xml:space="preserve">Надлежни орган одговоран за свеукупну координацију </w:t>
            </w:r>
            <w:r w:rsidR="00AA4EDB" w:rsidRPr="000F5775">
              <w:rPr>
                <w:rFonts w:ascii="Times New Roman" w:hAnsi="Times New Roman"/>
                <w:color w:val="000000"/>
                <w:lang w:eastAsia="lt-LT"/>
              </w:rPr>
              <w:t>спровођење</w:t>
            </w:r>
            <w:r w:rsidRPr="000F5775">
              <w:rPr>
                <w:rFonts w:ascii="Times New Roman" w:hAnsi="Times New Roman"/>
                <w:color w:val="000000"/>
                <w:lang w:eastAsia="lt-LT"/>
              </w:rPr>
              <w:t xml:space="preserve"> ОДВ</w:t>
            </w:r>
            <w:r w:rsidR="00C8784E" w:rsidRPr="000F5775">
              <w:rPr>
                <w:rFonts w:ascii="Times New Roman" w:hAnsi="Times New Roman"/>
                <w:color w:val="000000"/>
                <w:lang w:eastAsia="lt-LT"/>
              </w:rPr>
              <w:t>.</w:t>
            </w:r>
            <w:r w:rsidR="00C8784E" w:rsidRPr="000F5775">
              <w:rPr>
                <w:rFonts w:ascii="Times New Roman" w:hAnsi="Times New Roman"/>
                <w:color w:val="000000"/>
                <w:lang w:eastAsia="lt-LT"/>
              </w:rPr>
              <w:br/>
              <w:t xml:space="preserve">Потребан је додатни кадар и јачање компетентности, </w:t>
            </w:r>
            <w:r w:rsidRPr="000F5775">
              <w:rPr>
                <w:rFonts w:ascii="Times New Roman" w:hAnsi="Times New Roman"/>
                <w:color w:val="000000"/>
                <w:lang w:eastAsia="lt-LT"/>
              </w:rPr>
              <w:t xml:space="preserve"> како би се осигурала законска у</w:t>
            </w:r>
            <w:r w:rsidR="00C8784E" w:rsidRPr="000F5775">
              <w:rPr>
                <w:rFonts w:ascii="Times New Roman" w:hAnsi="Times New Roman"/>
                <w:color w:val="000000"/>
                <w:lang w:eastAsia="lt-LT"/>
              </w:rPr>
              <w:t>склађеност, правовремена израда</w:t>
            </w:r>
            <w:r w:rsidRPr="000F5775">
              <w:rPr>
                <w:rFonts w:ascii="Times New Roman" w:hAnsi="Times New Roman"/>
                <w:color w:val="000000"/>
                <w:lang w:eastAsia="lt-LT"/>
              </w:rPr>
              <w:t xml:space="preserve"> РБМП-ова и ПоМ-ова и укупна координација активности управљања водним подручјима.</w:t>
            </w:r>
            <w:r w:rsidRPr="000F5775">
              <w:rPr>
                <w:rFonts w:ascii="Times New Roman" w:hAnsi="Times New Roman"/>
                <w:color w:val="000000"/>
                <w:lang w:eastAsia="lt-LT"/>
              </w:rPr>
              <w:br/>
              <w:t>РДВ треба да ради на успостављању и одржавањ</w:t>
            </w:r>
            <w:r w:rsidR="00DF2D46" w:rsidRPr="000F5775">
              <w:rPr>
                <w:rFonts w:ascii="Times New Roman" w:hAnsi="Times New Roman"/>
                <w:color w:val="000000"/>
                <w:lang w:eastAsia="lt-LT"/>
              </w:rPr>
              <w:t>у Информационог система за воде</w:t>
            </w:r>
            <w:r w:rsidRPr="000F5775">
              <w:rPr>
                <w:rFonts w:ascii="Times New Roman" w:hAnsi="Times New Roman"/>
                <w:color w:val="000000"/>
                <w:lang w:eastAsia="lt-LT"/>
              </w:rPr>
              <w:t xml:space="preserve"> за</w:t>
            </w:r>
            <w:r w:rsidR="00C8784E" w:rsidRPr="000F5775">
              <w:rPr>
                <w:rFonts w:ascii="Times New Roman" w:hAnsi="Times New Roman"/>
                <w:color w:val="000000"/>
                <w:lang w:eastAsia="lt-LT"/>
              </w:rPr>
              <w:t xml:space="preserve"> који је потребан додатни кадар</w:t>
            </w:r>
            <w:r w:rsidRPr="000F5775">
              <w:rPr>
                <w:rFonts w:ascii="Times New Roman" w:hAnsi="Times New Roman"/>
                <w:color w:val="000000"/>
                <w:lang w:eastAsia="lt-LT"/>
              </w:rPr>
              <w:t>.</w:t>
            </w:r>
          </w:p>
          <w:p w:rsidR="00A37EB8" w:rsidRPr="000F5775" w:rsidRDefault="00A37EB8" w:rsidP="00603E80">
            <w:pPr>
              <w:spacing w:after="0" w:line="240" w:lineRule="auto"/>
              <w:jc w:val="both"/>
              <w:rPr>
                <w:rFonts w:ascii="Times New Roman" w:hAnsi="Times New Roman"/>
                <w:color w:val="000000"/>
                <w:lang w:eastAsia="lt-LT"/>
              </w:rPr>
            </w:pPr>
          </w:p>
        </w:tc>
        <w:tc>
          <w:tcPr>
            <w:tcW w:w="1984" w:type="dxa"/>
            <w:vAlign w:val="center"/>
          </w:tcPr>
          <w:p w:rsidR="00070A43" w:rsidRPr="000F5775" w:rsidRDefault="00070A43" w:rsidP="00603E80">
            <w:pPr>
              <w:spacing w:after="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t>7</w:t>
            </w:r>
          </w:p>
        </w:tc>
        <w:tc>
          <w:tcPr>
            <w:tcW w:w="2127" w:type="dxa"/>
            <w:vAlign w:val="center"/>
          </w:tcPr>
          <w:p w:rsidR="00070A43" w:rsidRPr="000F5775" w:rsidRDefault="00895652" w:rsidP="00000965">
            <w:pPr>
              <w:spacing w:after="0" w:line="240" w:lineRule="auto"/>
              <w:ind w:left="34"/>
              <w:jc w:val="center"/>
              <w:rPr>
                <w:rFonts w:ascii="Times New Roman" w:hAnsi="Times New Roman"/>
                <w:lang w:val="en-GB" w:eastAsia="lt-LT"/>
              </w:rPr>
            </w:pPr>
            <w:r w:rsidRPr="000F5775">
              <w:rPr>
                <w:rFonts w:ascii="Times New Roman" w:hAnsi="Times New Roman"/>
                <w:lang w:val="en-GB" w:eastAsia="lt-LT"/>
              </w:rPr>
              <w:t>Да</w:t>
            </w:r>
          </w:p>
        </w:tc>
        <w:tc>
          <w:tcPr>
            <w:tcW w:w="2126" w:type="dxa"/>
            <w:vAlign w:val="center"/>
          </w:tcPr>
          <w:p w:rsidR="00070A43" w:rsidRPr="000F5775" w:rsidRDefault="00F94BC6" w:rsidP="00603E80">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Не</w:t>
            </w:r>
          </w:p>
        </w:tc>
      </w:tr>
      <w:tr w:rsidR="009A2DBC" w:rsidRPr="000F5775" w:rsidTr="00BB0A94">
        <w:tc>
          <w:tcPr>
            <w:tcW w:w="2264" w:type="dxa"/>
            <w:vAlign w:val="center"/>
          </w:tcPr>
          <w:p w:rsidR="00070A43" w:rsidRPr="000F5775" w:rsidRDefault="00102B05" w:rsidP="00603E80">
            <w:pPr>
              <w:spacing w:after="0" w:line="240" w:lineRule="auto"/>
              <w:rPr>
                <w:rFonts w:ascii="Times New Roman" w:hAnsi="Times New Roman"/>
                <w:color w:val="000000"/>
                <w:lang w:val="en-GB" w:eastAsia="lt-LT"/>
              </w:rPr>
            </w:pPr>
            <w:r w:rsidRPr="000F5775">
              <w:rPr>
                <w:rFonts w:ascii="Times New Roman" w:hAnsi="Times New Roman"/>
                <w:color w:val="000000"/>
                <w:lang w:eastAsia="lt-LT"/>
              </w:rPr>
              <w:t>ЈВП</w:t>
            </w:r>
            <w:r w:rsidR="004A4C4C" w:rsidRPr="000F5775">
              <w:rPr>
                <w:rFonts w:ascii="Times New Roman" w:hAnsi="Times New Roman"/>
                <w:color w:val="000000"/>
                <w:lang w:val="en-GB" w:eastAsia="lt-LT"/>
              </w:rPr>
              <w:t>`</w:t>
            </w:r>
            <w:r w:rsidRPr="000F5775">
              <w:rPr>
                <w:rFonts w:ascii="Times New Roman" w:hAnsi="Times New Roman"/>
                <w:color w:val="000000"/>
                <w:lang w:val="en-GB" w:eastAsia="lt-LT"/>
              </w:rPr>
              <w:t>Србијаводе</w:t>
            </w:r>
            <w:r w:rsidR="004A4C4C" w:rsidRPr="000F5775">
              <w:rPr>
                <w:rFonts w:ascii="Times New Roman" w:hAnsi="Times New Roman"/>
                <w:color w:val="000000"/>
                <w:lang w:val="en-GB" w:eastAsia="lt-LT"/>
              </w:rPr>
              <w:t>`</w:t>
            </w:r>
          </w:p>
        </w:tc>
        <w:tc>
          <w:tcPr>
            <w:tcW w:w="1843" w:type="dxa"/>
            <w:vAlign w:val="center"/>
          </w:tcPr>
          <w:p w:rsidR="00E96F1F" w:rsidRPr="000F5775" w:rsidRDefault="00E96F1F" w:rsidP="00603E80">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 xml:space="preserve">20 људи је </w:t>
            </w:r>
            <w:r w:rsidRPr="000F5775">
              <w:rPr>
                <w:rFonts w:ascii="Times New Roman" w:hAnsi="Times New Roman"/>
                <w:color w:val="000000"/>
                <w:lang w:eastAsia="lt-LT"/>
              </w:rPr>
              <w:lastRenderedPageBreak/>
              <w:t>делимично / повремено укључено у активности везане за ОДВ</w:t>
            </w:r>
          </w:p>
        </w:tc>
        <w:tc>
          <w:tcPr>
            <w:tcW w:w="4111" w:type="dxa"/>
            <w:vAlign w:val="center"/>
          </w:tcPr>
          <w:p w:rsidR="00E96F1F" w:rsidRPr="000F5775" w:rsidRDefault="00E96F1F" w:rsidP="00E96F1F">
            <w:pPr>
              <w:spacing w:after="0" w:line="240" w:lineRule="auto"/>
              <w:rPr>
                <w:rFonts w:ascii="Times New Roman" w:hAnsi="Times New Roman"/>
                <w:color w:val="000000"/>
                <w:lang w:eastAsia="lt-LT"/>
              </w:rPr>
            </w:pPr>
            <w:r w:rsidRPr="000F5775">
              <w:rPr>
                <w:rFonts w:ascii="Times New Roman" w:hAnsi="Times New Roman"/>
                <w:color w:val="000000"/>
                <w:lang w:eastAsia="lt-LT"/>
              </w:rPr>
              <w:lastRenderedPageBreak/>
              <w:t xml:space="preserve">Интегрисано управљање водама </w:t>
            </w:r>
            <w:r w:rsidRPr="000F5775">
              <w:rPr>
                <w:rFonts w:ascii="Times New Roman" w:hAnsi="Times New Roman"/>
                <w:color w:val="000000"/>
                <w:lang w:eastAsia="lt-LT"/>
              </w:rPr>
              <w:lastRenderedPageBreak/>
              <w:t xml:space="preserve">(покрива веома широк спектар одговорности као што су припрема планске и техничке документације, унос података у Информациони систем за воде, организација и спровођење мера у вези са </w:t>
            </w:r>
            <w:r w:rsidR="00DF2D46" w:rsidRPr="000F5775">
              <w:rPr>
                <w:rFonts w:ascii="Times New Roman" w:hAnsi="Times New Roman"/>
                <w:color w:val="000000"/>
                <w:lang w:eastAsia="lt-LT"/>
              </w:rPr>
              <w:t>заштитом од штетног утицаја вода</w:t>
            </w:r>
            <w:r w:rsidRPr="000F5775">
              <w:rPr>
                <w:rFonts w:ascii="Times New Roman" w:hAnsi="Times New Roman"/>
                <w:color w:val="000000"/>
                <w:lang w:eastAsia="lt-LT"/>
              </w:rPr>
              <w:t>, регулација коришћења воде и сл.).</w:t>
            </w:r>
          </w:p>
          <w:p w:rsidR="00E96F1F" w:rsidRPr="000F5775" w:rsidRDefault="00E96F1F" w:rsidP="00E96F1F">
            <w:pPr>
              <w:spacing w:after="0" w:line="240" w:lineRule="auto"/>
              <w:rPr>
                <w:rFonts w:ascii="Times New Roman" w:hAnsi="Times New Roman"/>
                <w:color w:val="000000"/>
                <w:lang w:eastAsia="lt-LT"/>
              </w:rPr>
            </w:pPr>
            <w:r w:rsidRPr="000F5775">
              <w:rPr>
                <w:rFonts w:ascii="Times New Roman" w:hAnsi="Times New Roman"/>
                <w:color w:val="000000"/>
                <w:lang w:eastAsia="lt-LT"/>
              </w:rPr>
              <w:t xml:space="preserve">/ Да би преузели водећу улогу у процесу планирања и </w:t>
            </w:r>
            <w:r w:rsidR="00AA4EDB" w:rsidRPr="000F5775">
              <w:rPr>
                <w:rFonts w:ascii="Times New Roman" w:hAnsi="Times New Roman"/>
                <w:color w:val="000000"/>
                <w:lang w:eastAsia="lt-LT"/>
              </w:rPr>
              <w:t>спровођење</w:t>
            </w:r>
            <w:r w:rsidRPr="000F5775">
              <w:rPr>
                <w:rFonts w:ascii="Times New Roman" w:hAnsi="Times New Roman"/>
                <w:color w:val="000000"/>
                <w:lang w:eastAsia="lt-LT"/>
              </w:rPr>
              <w:t xml:space="preserve"> Оквирне директиве о водама, како би се осигурала правовремена и одговарајућа </w:t>
            </w:r>
            <w:r w:rsidR="00AA4EDB" w:rsidRPr="000F5775">
              <w:rPr>
                <w:rFonts w:ascii="Times New Roman" w:hAnsi="Times New Roman"/>
                <w:color w:val="000000"/>
                <w:lang w:eastAsia="lt-LT"/>
              </w:rPr>
              <w:t>спровођење</w:t>
            </w:r>
            <w:r w:rsidRPr="000F5775">
              <w:rPr>
                <w:rFonts w:ascii="Times New Roman" w:hAnsi="Times New Roman"/>
                <w:color w:val="000000"/>
                <w:lang w:eastAsia="lt-LT"/>
              </w:rPr>
              <w:t xml:space="preserve">а водних пројеката, ЈВП `Србијаводе` </w:t>
            </w:r>
            <w:r w:rsidR="0052015F" w:rsidRPr="000F5775">
              <w:rPr>
                <w:rFonts w:ascii="Times New Roman" w:hAnsi="Times New Roman"/>
                <w:color w:val="000000"/>
                <w:lang w:eastAsia="lt-LT"/>
              </w:rPr>
              <w:t xml:space="preserve">би </w:t>
            </w:r>
            <w:r w:rsidRPr="000F5775">
              <w:rPr>
                <w:rFonts w:ascii="Times New Roman" w:hAnsi="Times New Roman"/>
                <w:color w:val="000000"/>
                <w:lang w:eastAsia="lt-LT"/>
              </w:rPr>
              <w:t>треба</w:t>
            </w:r>
            <w:r w:rsidR="0052015F" w:rsidRPr="000F5775">
              <w:rPr>
                <w:rFonts w:ascii="Times New Roman" w:hAnsi="Times New Roman"/>
                <w:color w:val="000000"/>
                <w:lang w:eastAsia="lt-LT"/>
              </w:rPr>
              <w:t>ло да значајно повећа</w:t>
            </w:r>
            <w:r w:rsidR="00DF2D46" w:rsidRPr="000F5775">
              <w:rPr>
                <w:rFonts w:ascii="Times New Roman" w:hAnsi="Times New Roman"/>
                <w:color w:val="000000"/>
                <w:lang w:eastAsia="lt-LT"/>
              </w:rPr>
              <w:t xml:space="preserve"> број запослених</w:t>
            </w:r>
            <w:r w:rsidRPr="000F5775">
              <w:rPr>
                <w:rFonts w:ascii="Times New Roman" w:hAnsi="Times New Roman"/>
                <w:color w:val="000000"/>
                <w:lang w:eastAsia="lt-LT"/>
              </w:rPr>
              <w:t xml:space="preserve">, </w:t>
            </w:r>
            <w:r w:rsidR="0052015F" w:rsidRPr="000F5775">
              <w:rPr>
                <w:rFonts w:ascii="Times New Roman" w:hAnsi="Times New Roman"/>
                <w:color w:val="000000"/>
                <w:lang w:eastAsia="lt-LT"/>
              </w:rPr>
              <w:t>уради реорганизацију и ја</w:t>
            </w:r>
            <w:r w:rsidR="00DF2D46" w:rsidRPr="000F5775">
              <w:rPr>
                <w:rFonts w:ascii="Times New Roman" w:hAnsi="Times New Roman"/>
                <w:color w:val="000000"/>
                <w:lang w:eastAsia="lt-LT"/>
              </w:rPr>
              <w:t>сну расподелу задатака (ревизију</w:t>
            </w:r>
            <w:r w:rsidR="0052015F" w:rsidRPr="000F5775">
              <w:rPr>
                <w:rFonts w:ascii="Times New Roman" w:hAnsi="Times New Roman"/>
                <w:color w:val="000000"/>
                <w:lang w:eastAsia="lt-LT"/>
              </w:rPr>
              <w:t xml:space="preserve"> о</w:t>
            </w:r>
            <w:r w:rsidR="00DF2D46" w:rsidRPr="000F5775">
              <w:rPr>
                <w:rFonts w:ascii="Times New Roman" w:hAnsi="Times New Roman"/>
                <w:color w:val="000000"/>
                <w:lang w:eastAsia="lt-LT"/>
              </w:rPr>
              <w:t>писа</w:t>
            </w:r>
            <w:r w:rsidR="0052015F" w:rsidRPr="000F5775">
              <w:rPr>
                <w:rFonts w:ascii="Times New Roman" w:hAnsi="Times New Roman"/>
                <w:color w:val="000000"/>
                <w:lang w:eastAsia="lt-LT"/>
              </w:rPr>
              <w:t xml:space="preserve"> послова), спроведе обуке</w:t>
            </w:r>
            <w:r w:rsidRPr="000F5775">
              <w:rPr>
                <w:rFonts w:ascii="Times New Roman" w:hAnsi="Times New Roman"/>
                <w:color w:val="000000"/>
                <w:lang w:eastAsia="lt-LT"/>
              </w:rPr>
              <w:t xml:space="preserve"> и</w:t>
            </w:r>
            <w:r w:rsidR="0052015F" w:rsidRPr="000F5775">
              <w:rPr>
                <w:rFonts w:ascii="Times New Roman" w:hAnsi="Times New Roman"/>
                <w:color w:val="000000"/>
                <w:lang w:eastAsia="lt-LT"/>
              </w:rPr>
              <w:t xml:space="preserve"> набави</w:t>
            </w:r>
            <w:r w:rsidRPr="000F5775">
              <w:rPr>
                <w:rFonts w:ascii="Times New Roman" w:hAnsi="Times New Roman"/>
                <w:color w:val="000000"/>
                <w:lang w:eastAsia="lt-LT"/>
              </w:rPr>
              <w:t xml:space="preserve"> нову опрему.</w:t>
            </w:r>
          </w:p>
        </w:tc>
        <w:tc>
          <w:tcPr>
            <w:tcW w:w="1984" w:type="dxa"/>
            <w:vAlign w:val="center"/>
          </w:tcPr>
          <w:p w:rsidR="00070A43" w:rsidRPr="000F5775" w:rsidRDefault="00070A43" w:rsidP="00603E80">
            <w:pPr>
              <w:spacing w:after="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lastRenderedPageBreak/>
              <w:t>20</w:t>
            </w:r>
          </w:p>
        </w:tc>
        <w:tc>
          <w:tcPr>
            <w:tcW w:w="2127" w:type="dxa"/>
            <w:vAlign w:val="center"/>
          </w:tcPr>
          <w:p w:rsidR="00000965" w:rsidRPr="000F5775" w:rsidRDefault="00000965" w:rsidP="0052015F">
            <w:pPr>
              <w:spacing w:after="0" w:line="240" w:lineRule="auto"/>
              <w:ind w:left="34"/>
              <w:jc w:val="center"/>
              <w:rPr>
                <w:rFonts w:ascii="Times New Roman" w:hAnsi="Times New Roman"/>
                <w:lang w:val="en-GB" w:eastAsia="lt-LT"/>
              </w:rPr>
            </w:pPr>
            <w:r w:rsidRPr="000F5775">
              <w:rPr>
                <w:rFonts w:ascii="Times New Roman" w:hAnsi="Times New Roman"/>
                <w:lang w:val="en-GB" w:eastAsia="lt-LT"/>
              </w:rPr>
              <w:t>Да:</w:t>
            </w:r>
            <w:r w:rsidRPr="000F5775">
              <w:rPr>
                <w:rFonts w:ascii="Times New Roman" w:hAnsi="Times New Roman"/>
                <w:lang w:val="en-GB" w:eastAsia="lt-LT"/>
              </w:rPr>
              <w:br/>
            </w:r>
            <w:r w:rsidRPr="000F5775">
              <w:rPr>
                <w:rFonts w:ascii="Times New Roman" w:hAnsi="Times New Roman"/>
                <w:lang w:val="en-GB" w:eastAsia="lt-LT"/>
              </w:rPr>
              <w:lastRenderedPageBreak/>
              <w:t>Радионице;</w:t>
            </w:r>
            <w:r w:rsidRPr="000F5775">
              <w:rPr>
                <w:rFonts w:ascii="Times New Roman" w:hAnsi="Times New Roman"/>
                <w:lang w:val="en-GB" w:eastAsia="lt-LT"/>
              </w:rPr>
              <w:br/>
              <w:t>Обука у страним институцијама кој</w:t>
            </w:r>
            <w:r w:rsidRPr="000F5775">
              <w:rPr>
                <w:rFonts w:ascii="Times New Roman" w:hAnsi="Times New Roman"/>
                <w:lang w:eastAsia="lt-LT"/>
              </w:rPr>
              <w:t>есу</w:t>
            </w:r>
            <w:r w:rsidRPr="000F5775">
              <w:rPr>
                <w:rFonts w:ascii="Times New Roman" w:hAnsi="Times New Roman"/>
                <w:lang w:val="en-GB" w:eastAsia="lt-LT"/>
              </w:rPr>
              <w:t xml:space="preserve"> прошл</w:t>
            </w:r>
            <w:r w:rsidRPr="000F5775">
              <w:rPr>
                <w:rFonts w:ascii="Times New Roman" w:hAnsi="Times New Roman"/>
                <w:lang w:eastAsia="lt-LT"/>
              </w:rPr>
              <w:t>е</w:t>
            </w:r>
            <w:r w:rsidR="00F94BC6" w:rsidRPr="000F5775">
              <w:rPr>
                <w:rFonts w:ascii="Times New Roman" w:hAnsi="Times New Roman"/>
                <w:lang w:eastAsia="lt-LT"/>
              </w:rPr>
              <w:t xml:space="preserve"> кроз</w:t>
            </w:r>
            <w:r w:rsidRPr="000F5775">
              <w:rPr>
                <w:rFonts w:ascii="Times New Roman" w:hAnsi="Times New Roman"/>
                <w:lang w:val="en-GB" w:eastAsia="lt-LT"/>
              </w:rPr>
              <w:t xml:space="preserve"> процес </w:t>
            </w:r>
            <w:r w:rsidR="00AA4EDB" w:rsidRPr="000F5775">
              <w:rPr>
                <w:rFonts w:ascii="Times New Roman" w:hAnsi="Times New Roman"/>
                <w:lang w:val="en-GB" w:eastAsia="lt-LT"/>
              </w:rPr>
              <w:t>спровођење</w:t>
            </w:r>
            <w:r w:rsidRPr="000F5775">
              <w:rPr>
                <w:rFonts w:ascii="Times New Roman" w:hAnsi="Times New Roman"/>
                <w:lang w:val="en-GB" w:eastAsia="lt-LT"/>
              </w:rPr>
              <w:t>ОДВ;</w:t>
            </w:r>
          </w:p>
          <w:p w:rsidR="00000965" w:rsidRPr="000F5775" w:rsidRDefault="00000965" w:rsidP="0052015F">
            <w:pPr>
              <w:spacing w:after="0" w:line="240" w:lineRule="auto"/>
              <w:ind w:left="34"/>
              <w:jc w:val="center"/>
              <w:rPr>
                <w:rFonts w:ascii="Times New Roman" w:hAnsi="Times New Roman"/>
                <w:lang w:eastAsia="lt-LT"/>
              </w:rPr>
            </w:pPr>
          </w:p>
          <w:p w:rsidR="00000965" w:rsidRPr="000F5775" w:rsidRDefault="00000965" w:rsidP="0052015F">
            <w:pPr>
              <w:spacing w:after="0" w:line="240" w:lineRule="auto"/>
              <w:ind w:left="34"/>
              <w:jc w:val="center"/>
              <w:rPr>
                <w:rFonts w:ascii="Times New Roman" w:hAnsi="Times New Roman"/>
                <w:lang w:eastAsia="lt-LT"/>
              </w:rPr>
            </w:pPr>
          </w:p>
          <w:p w:rsidR="00000965" w:rsidRPr="000F5775" w:rsidRDefault="00000965" w:rsidP="0052015F">
            <w:pPr>
              <w:spacing w:after="0" w:line="240" w:lineRule="auto"/>
              <w:ind w:left="34"/>
              <w:jc w:val="center"/>
              <w:rPr>
                <w:rFonts w:ascii="Times New Roman" w:hAnsi="Times New Roman"/>
                <w:lang w:eastAsia="lt-LT"/>
              </w:rPr>
            </w:pPr>
          </w:p>
          <w:p w:rsidR="0052015F" w:rsidRPr="000F5775" w:rsidRDefault="0052015F" w:rsidP="0052015F">
            <w:pPr>
              <w:spacing w:after="0" w:line="240" w:lineRule="auto"/>
              <w:ind w:left="34"/>
              <w:jc w:val="center"/>
              <w:rPr>
                <w:rFonts w:ascii="Times New Roman" w:hAnsi="Times New Roman"/>
                <w:lang w:val="en-GB" w:eastAsia="lt-LT"/>
              </w:rPr>
            </w:pPr>
            <w:r w:rsidRPr="000F5775">
              <w:rPr>
                <w:rFonts w:ascii="Times New Roman" w:hAnsi="Times New Roman"/>
                <w:lang w:val="en-GB" w:eastAsia="lt-LT"/>
              </w:rPr>
              <w:t>Ангажовање експерата у процес</w:t>
            </w:r>
            <w:r w:rsidR="00304C5C" w:rsidRPr="000F5775">
              <w:rPr>
                <w:rFonts w:ascii="Times New Roman" w:hAnsi="Times New Roman"/>
                <w:lang w:val="en-GB" w:eastAsia="lt-LT"/>
              </w:rPr>
              <w:t>у 'учење</w:t>
            </w:r>
            <w:r w:rsidRPr="000F5775">
              <w:rPr>
                <w:rFonts w:ascii="Times New Roman" w:hAnsi="Times New Roman"/>
                <w:lang w:val="en-GB" w:eastAsia="lt-LT"/>
              </w:rPr>
              <w:t xml:space="preserve"> кроз рад'.</w:t>
            </w:r>
          </w:p>
        </w:tc>
        <w:tc>
          <w:tcPr>
            <w:tcW w:w="2126" w:type="dxa"/>
            <w:vAlign w:val="center"/>
          </w:tcPr>
          <w:p w:rsidR="00000965" w:rsidRPr="000F5775" w:rsidRDefault="00000965" w:rsidP="00000965">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lastRenderedPageBreak/>
              <w:t>Да:</w:t>
            </w:r>
            <w:r w:rsidRPr="000F5775">
              <w:rPr>
                <w:rFonts w:ascii="Times New Roman" w:hAnsi="Times New Roman"/>
                <w:color w:val="000000"/>
                <w:lang w:eastAsia="lt-LT"/>
              </w:rPr>
              <w:br/>
            </w:r>
            <w:r w:rsidRPr="000F5775">
              <w:rPr>
                <w:rFonts w:ascii="Times New Roman" w:hAnsi="Times New Roman"/>
                <w:color w:val="000000"/>
                <w:lang w:eastAsia="lt-LT"/>
              </w:rPr>
              <w:lastRenderedPageBreak/>
              <w:t>Хардвер и софтвер за катастар загађивача;</w:t>
            </w:r>
            <w:r w:rsidRPr="000F5775">
              <w:rPr>
                <w:rFonts w:ascii="Times New Roman" w:hAnsi="Times New Roman"/>
                <w:color w:val="000000"/>
                <w:lang w:eastAsia="lt-LT"/>
              </w:rPr>
              <w:br/>
              <w:t>Теренска возила;</w:t>
            </w:r>
            <w:r w:rsidRPr="000F5775">
              <w:rPr>
                <w:rFonts w:ascii="Times New Roman" w:hAnsi="Times New Roman"/>
                <w:color w:val="000000"/>
                <w:lang w:eastAsia="lt-LT"/>
              </w:rPr>
              <w:br/>
              <w:t>ГПС, лаптоп;</w:t>
            </w:r>
          </w:p>
          <w:p w:rsidR="00000965" w:rsidRPr="000F5775" w:rsidRDefault="00000965" w:rsidP="00000965">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Модели за моделовање транспорта загађења, за процену ефикасности ППОВ, за оцену делотворности спроведених мера и напредак у постизању еколошких циљева.</w:t>
            </w:r>
          </w:p>
        </w:tc>
      </w:tr>
      <w:tr w:rsidR="009A2DBC" w:rsidRPr="000F5775" w:rsidTr="00BB0A94">
        <w:tc>
          <w:tcPr>
            <w:tcW w:w="2264" w:type="dxa"/>
            <w:vAlign w:val="center"/>
          </w:tcPr>
          <w:p w:rsidR="00DD6AAF" w:rsidRPr="000F5775" w:rsidRDefault="00000965" w:rsidP="00603E80">
            <w:pPr>
              <w:spacing w:after="0" w:line="240" w:lineRule="auto"/>
              <w:rPr>
                <w:rFonts w:ascii="Times New Roman" w:hAnsi="Times New Roman"/>
                <w:color w:val="000000"/>
                <w:lang w:eastAsia="lt-LT"/>
              </w:rPr>
            </w:pPr>
            <w:r w:rsidRPr="000F5775">
              <w:rPr>
                <w:rFonts w:ascii="Times New Roman" w:hAnsi="Times New Roman"/>
                <w:color w:val="000000"/>
                <w:lang w:eastAsia="lt-LT"/>
              </w:rPr>
              <w:lastRenderedPageBreak/>
              <w:t>ЈВП</w:t>
            </w:r>
          </w:p>
          <w:p w:rsidR="00070A43" w:rsidRPr="000F5775" w:rsidRDefault="003A0C6C" w:rsidP="00603E80">
            <w:pPr>
              <w:spacing w:after="0" w:line="240" w:lineRule="auto"/>
              <w:rPr>
                <w:rFonts w:ascii="Times New Roman" w:hAnsi="Times New Roman"/>
                <w:color w:val="000000"/>
                <w:lang w:val="en-GB" w:eastAsia="lt-LT"/>
              </w:rPr>
            </w:pPr>
            <w:r w:rsidRPr="000F5775">
              <w:rPr>
                <w:rFonts w:ascii="Times New Roman" w:hAnsi="Times New Roman"/>
                <w:color w:val="000000"/>
                <w:lang w:val="en-GB" w:eastAsia="lt-LT"/>
              </w:rPr>
              <w:t>`</w:t>
            </w:r>
            <w:r w:rsidR="00000965" w:rsidRPr="000F5775">
              <w:rPr>
                <w:rFonts w:ascii="Times New Roman" w:hAnsi="Times New Roman"/>
                <w:color w:val="000000"/>
                <w:lang w:val="en-GB" w:eastAsia="lt-LT"/>
              </w:rPr>
              <w:t>ВодеВојводине</w:t>
            </w:r>
            <w:r w:rsidRPr="000F5775">
              <w:rPr>
                <w:rFonts w:ascii="Times New Roman" w:hAnsi="Times New Roman"/>
                <w:color w:val="000000"/>
                <w:lang w:val="en-GB" w:eastAsia="lt-LT"/>
              </w:rPr>
              <w:t>`</w:t>
            </w:r>
          </w:p>
        </w:tc>
        <w:tc>
          <w:tcPr>
            <w:tcW w:w="1843" w:type="dxa"/>
            <w:vAlign w:val="center"/>
          </w:tcPr>
          <w:p w:rsidR="00000965" w:rsidRPr="000F5775" w:rsidRDefault="00000965" w:rsidP="00603E80">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15 запослених је укључено у активности везане за ОДВ</w:t>
            </w:r>
          </w:p>
        </w:tc>
        <w:tc>
          <w:tcPr>
            <w:tcW w:w="4111" w:type="dxa"/>
            <w:vAlign w:val="center"/>
          </w:tcPr>
          <w:p w:rsidR="00070A43" w:rsidRPr="000F5775" w:rsidRDefault="00000965" w:rsidP="00360560">
            <w:pPr>
              <w:spacing w:after="0" w:line="240" w:lineRule="auto"/>
              <w:rPr>
                <w:rFonts w:ascii="Times New Roman" w:hAnsi="Times New Roman"/>
                <w:color w:val="000000"/>
                <w:lang w:eastAsia="lt-LT"/>
              </w:rPr>
            </w:pPr>
            <w:r w:rsidRPr="000F5775">
              <w:rPr>
                <w:rFonts w:ascii="Times New Roman" w:hAnsi="Times New Roman"/>
                <w:color w:val="000000"/>
                <w:lang w:eastAsia="lt-LT"/>
              </w:rPr>
              <w:t>Интегрисано управљање водама на територији Аутономне Покрајине Во</w:t>
            </w:r>
            <w:r w:rsidR="00796713" w:rsidRPr="000F5775">
              <w:rPr>
                <w:rFonts w:ascii="Times New Roman" w:hAnsi="Times New Roman"/>
                <w:color w:val="000000"/>
                <w:lang w:eastAsia="lt-LT"/>
              </w:rPr>
              <w:t>јводине: управљање водним подручјима</w:t>
            </w:r>
            <w:r w:rsidRPr="000F5775">
              <w:rPr>
                <w:rFonts w:ascii="Times New Roman" w:hAnsi="Times New Roman"/>
                <w:color w:val="000000"/>
                <w:lang w:eastAsia="lt-LT"/>
              </w:rPr>
              <w:t>, регулација експлоатације и употребе воде, заштита од штетног утицај</w:t>
            </w:r>
            <w:r w:rsidR="00796713" w:rsidRPr="000F5775">
              <w:rPr>
                <w:rFonts w:ascii="Times New Roman" w:hAnsi="Times New Roman"/>
                <w:color w:val="000000"/>
                <w:lang w:eastAsia="lt-LT"/>
              </w:rPr>
              <w:t>а вода</w:t>
            </w:r>
            <w:r w:rsidRPr="000F5775">
              <w:rPr>
                <w:rFonts w:ascii="Times New Roman" w:hAnsi="Times New Roman"/>
                <w:color w:val="000000"/>
                <w:lang w:eastAsia="lt-LT"/>
              </w:rPr>
              <w:t>, заштита вода од загађења, унос података у информациони систем за воду</w:t>
            </w:r>
            <w:r w:rsidRPr="000F5775">
              <w:rPr>
                <w:rFonts w:ascii="Times New Roman" w:hAnsi="Times New Roman"/>
                <w:color w:val="000000"/>
                <w:lang w:eastAsia="lt-LT"/>
              </w:rPr>
              <w:br/>
            </w:r>
            <w:r w:rsidR="00796713" w:rsidRPr="000F5775">
              <w:rPr>
                <w:rFonts w:ascii="Times New Roman" w:hAnsi="Times New Roman"/>
                <w:color w:val="000000"/>
                <w:lang w:eastAsia="lt-LT"/>
              </w:rPr>
              <w:t>/</w:t>
            </w:r>
            <w:r w:rsidR="00DF2D46" w:rsidRPr="000F5775">
              <w:rPr>
                <w:rFonts w:ascii="Times New Roman" w:hAnsi="Times New Roman"/>
                <w:color w:val="000000"/>
                <w:lang w:eastAsia="lt-LT"/>
              </w:rPr>
              <w:t>Потребан је додатни кадар</w:t>
            </w:r>
            <w:r w:rsidRPr="000F5775">
              <w:rPr>
                <w:rFonts w:ascii="Times New Roman" w:hAnsi="Times New Roman"/>
                <w:color w:val="000000"/>
                <w:lang w:eastAsia="lt-LT"/>
              </w:rPr>
              <w:t>, реорганизација и јасна подела задатака (</w:t>
            </w:r>
            <w:r w:rsidR="00360560" w:rsidRPr="000F5775">
              <w:rPr>
                <w:rFonts w:ascii="Times New Roman" w:hAnsi="Times New Roman"/>
                <w:color w:val="000000"/>
                <w:lang w:eastAsia="lt-LT"/>
              </w:rPr>
              <w:t>ревизија описа послова</w:t>
            </w:r>
            <w:r w:rsidRPr="000F5775">
              <w:rPr>
                <w:rFonts w:ascii="Times New Roman" w:hAnsi="Times New Roman"/>
                <w:color w:val="000000"/>
                <w:lang w:eastAsia="lt-LT"/>
              </w:rPr>
              <w:t xml:space="preserve">), обука и нова опрема како би се повећала ефикасност и </w:t>
            </w:r>
            <w:r w:rsidRPr="000F5775">
              <w:rPr>
                <w:rFonts w:ascii="Times New Roman" w:hAnsi="Times New Roman"/>
                <w:color w:val="000000"/>
                <w:lang w:eastAsia="lt-LT"/>
              </w:rPr>
              <w:lastRenderedPageBreak/>
              <w:t>побољшали учинци</w:t>
            </w:r>
            <w:r w:rsidR="00796713" w:rsidRPr="000F5775">
              <w:rPr>
                <w:rFonts w:ascii="Times New Roman" w:hAnsi="Times New Roman"/>
                <w:color w:val="000000"/>
                <w:lang w:eastAsia="lt-LT"/>
              </w:rPr>
              <w:t xml:space="preserve"> у задацима</w:t>
            </w:r>
            <w:r w:rsidRPr="000F5775">
              <w:rPr>
                <w:rFonts w:ascii="Times New Roman" w:hAnsi="Times New Roman"/>
                <w:color w:val="000000"/>
                <w:lang w:eastAsia="lt-LT"/>
              </w:rPr>
              <w:t xml:space="preserve"> веза</w:t>
            </w:r>
            <w:r w:rsidR="00796713" w:rsidRPr="000F5775">
              <w:rPr>
                <w:rFonts w:ascii="Times New Roman" w:hAnsi="Times New Roman"/>
                <w:color w:val="000000"/>
                <w:lang w:eastAsia="lt-LT"/>
              </w:rPr>
              <w:t>ним</w:t>
            </w:r>
            <w:r w:rsidRPr="000F5775">
              <w:rPr>
                <w:rFonts w:ascii="Times New Roman" w:hAnsi="Times New Roman"/>
                <w:color w:val="000000"/>
                <w:lang w:eastAsia="lt-LT"/>
              </w:rPr>
              <w:t xml:space="preserve"> за ОДВ.</w:t>
            </w:r>
          </w:p>
        </w:tc>
        <w:tc>
          <w:tcPr>
            <w:tcW w:w="1984" w:type="dxa"/>
            <w:vAlign w:val="center"/>
          </w:tcPr>
          <w:p w:rsidR="00070A43" w:rsidRPr="000F5775" w:rsidRDefault="004A383E" w:rsidP="00603E80">
            <w:pPr>
              <w:spacing w:after="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lastRenderedPageBreak/>
              <w:t>5</w:t>
            </w:r>
          </w:p>
        </w:tc>
        <w:tc>
          <w:tcPr>
            <w:tcW w:w="2127" w:type="dxa"/>
            <w:vAlign w:val="center"/>
          </w:tcPr>
          <w:p w:rsidR="00070A43" w:rsidRPr="000F5775" w:rsidRDefault="00796713" w:rsidP="00603E80">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Да</w:t>
            </w:r>
          </w:p>
        </w:tc>
        <w:tc>
          <w:tcPr>
            <w:tcW w:w="2126" w:type="dxa"/>
            <w:vAlign w:val="center"/>
          </w:tcPr>
          <w:p w:rsidR="00070A43" w:rsidRPr="000F5775" w:rsidRDefault="00796713" w:rsidP="00603E80">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Да</w:t>
            </w:r>
          </w:p>
        </w:tc>
      </w:tr>
      <w:tr w:rsidR="009A2DBC" w:rsidRPr="000F5775" w:rsidTr="00BB0A94">
        <w:tc>
          <w:tcPr>
            <w:tcW w:w="2264" w:type="dxa"/>
            <w:vAlign w:val="center"/>
          </w:tcPr>
          <w:p w:rsidR="00070A43" w:rsidRPr="000F5775" w:rsidRDefault="00796713" w:rsidP="00796713">
            <w:pPr>
              <w:spacing w:after="0" w:line="240" w:lineRule="auto"/>
              <w:rPr>
                <w:rFonts w:ascii="Times New Roman" w:hAnsi="Times New Roman"/>
                <w:color w:val="000000"/>
                <w:lang w:val="en-GB" w:eastAsia="lt-LT"/>
              </w:rPr>
            </w:pPr>
            <w:r w:rsidRPr="000F5775">
              <w:rPr>
                <w:rFonts w:ascii="Times New Roman" w:hAnsi="Times New Roman"/>
                <w:color w:val="000000"/>
                <w:lang w:eastAsia="lt-LT"/>
              </w:rPr>
              <w:t>Агенција за заштиту животне средине Републике Србије</w:t>
            </w:r>
            <w:r w:rsidR="00360560" w:rsidRPr="000F5775">
              <w:rPr>
                <w:rFonts w:ascii="Times New Roman" w:hAnsi="Times New Roman"/>
                <w:color w:val="000000"/>
                <w:lang w:val="en-GB" w:eastAsia="lt-LT"/>
              </w:rPr>
              <w:t xml:space="preserve"> (</w:t>
            </w:r>
            <w:r w:rsidR="00DD0147" w:rsidRPr="000F5775">
              <w:rPr>
                <w:rFonts w:ascii="Times New Roman" w:hAnsi="Times New Roman"/>
                <w:color w:val="000000"/>
                <w:lang w:eastAsia="lt-LT"/>
              </w:rPr>
              <w:t>АЗЖС</w:t>
            </w:r>
            <w:r w:rsidR="00070A43" w:rsidRPr="000F5775">
              <w:rPr>
                <w:rFonts w:ascii="Times New Roman" w:hAnsi="Times New Roman"/>
                <w:color w:val="000000"/>
                <w:lang w:val="en-GB" w:eastAsia="lt-LT"/>
              </w:rPr>
              <w:t>)</w:t>
            </w:r>
          </w:p>
        </w:tc>
        <w:tc>
          <w:tcPr>
            <w:tcW w:w="1843" w:type="dxa"/>
            <w:vAlign w:val="center"/>
          </w:tcPr>
          <w:p w:rsidR="00070A43" w:rsidRPr="000F5775" w:rsidRDefault="00070A43" w:rsidP="00603E80">
            <w:pPr>
              <w:spacing w:after="0" w:line="240" w:lineRule="auto"/>
              <w:jc w:val="center"/>
              <w:rPr>
                <w:rFonts w:ascii="Times New Roman" w:hAnsi="Times New Roman"/>
                <w:lang w:val="en-GB" w:eastAsia="lt-LT"/>
              </w:rPr>
            </w:pPr>
            <w:r w:rsidRPr="000F5775">
              <w:rPr>
                <w:rFonts w:ascii="Times New Roman" w:hAnsi="Times New Roman"/>
                <w:lang w:val="en-GB" w:eastAsia="lt-LT"/>
              </w:rPr>
              <w:t>33</w:t>
            </w:r>
          </w:p>
        </w:tc>
        <w:tc>
          <w:tcPr>
            <w:tcW w:w="4111" w:type="dxa"/>
            <w:vAlign w:val="center"/>
          </w:tcPr>
          <w:p w:rsidR="001B2318" w:rsidRPr="000F5775" w:rsidRDefault="001B2318" w:rsidP="001B2318">
            <w:pPr>
              <w:spacing w:after="0" w:line="240" w:lineRule="auto"/>
              <w:rPr>
                <w:rFonts w:ascii="Times New Roman" w:hAnsi="Times New Roman"/>
                <w:color w:val="000000"/>
                <w:lang w:eastAsia="lt-LT"/>
              </w:rPr>
            </w:pPr>
            <w:r w:rsidRPr="000F5775">
              <w:rPr>
                <w:rFonts w:ascii="Times New Roman" w:hAnsi="Times New Roman"/>
                <w:color w:val="000000"/>
                <w:lang w:eastAsia="lt-LT"/>
              </w:rPr>
              <w:t>Мониторинг квалитета воде; одржавање националног регистра извора загађења</w:t>
            </w:r>
            <w:r w:rsidRPr="000F5775">
              <w:rPr>
                <w:rFonts w:ascii="Times New Roman" w:hAnsi="Times New Roman"/>
                <w:color w:val="000000"/>
                <w:lang w:eastAsia="lt-LT"/>
              </w:rPr>
              <w:br/>
            </w:r>
            <w:r w:rsidR="00511DDB" w:rsidRPr="000F5775">
              <w:rPr>
                <w:rFonts w:ascii="Times New Roman" w:hAnsi="Times New Roman"/>
                <w:color w:val="000000"/>
                <w:lang w:eastAsia="lt-LT"/>
              </w:rPr>
              <w:t xml:space="preserve">/ </w:t>
            </w:r>
            <w:r w:rsidR="00360560" w:rsidRPr="000F5775">
              <w:rPr>
                <w:rFonts w:ascii="Times New Roman" w:hAnsi="Times New Roman"/>
                <w:color w:val="000000"/>
                <w:lang w:eastAsia="lt-LT"/>
              </w:rPr>
              <w:t>Потребно је повећати број запослених</w:t>
            </w:r>
            <w:r w:rsidRPr="000F5775">
              <w:rPr>
                <w:rFonts w:ascii="Times New Roman" w:hAnsi="Times New Roman"/>
                <w:color w:val="000000"/>
                <w:lang w:eastAsia="lt-LT"/>
              </w:rPr>
              <w:t>,</w:t>
            </w:r>
            <w:r w:rsidR="00511DDB" w:rsidRPr="000F5775">
              <w:rPr>
                <w:rFonts w:ascii="Times New Roman" w:hAnsi="Times New Roman"/>
                <w:color w:val="000000"/>
                <w:lang w:eastAsia="lt-LT"/>
              </w:rPr>
              <w:t xml:space="preserve"> набавити опрему</w:t>
            </w:r>
            <w:r w:rsidRPr="000F5775">
              <w:rPr>
                <w:rFonts w:ascii="Times New Roman" w:hAnsi="Times New Roman"/>
                <w:color w:val="000000"/>
                <w:lang w:eastAsia="lt-LT"/>
              </w:rPr>
              <w:t xml:space="preserve"> и </w:t>
            </w:r>
            <w:r w:rsidR="003661A2" w:rsidRPr="000F5775">
              <w:rPr>
                <w:rFonts w:ascii="Times New Roman" w:hAnsi="Times New Roman"/>
                <w:color w:val="000000"/>
                <w:lang w:eastAsia="lt-LT"/>
              </w:rPr>
              <w:t xml:space="preserve"> унапредитикомпетенције</w:t>
            </w:r>
            <w:r w:rsidR="00511DDB" w:rsidRPr="000F5775">
              <w:rPr>
                <w:rFonts w:ascii="Times New Roman" w:hAnsi="Times New Roman"/>
                <w:color w:val="000000"/>
                <w:lang w:eastAsia="lt-LT"/>
              </w:rPr>
              <w:t xml:space="preserve"> у вези са</w:t>
            </w:r>
          </w:p>
          <w:p w:rsidR="003661A2" w:rsidRPr="000F5775" w:rsidRDefault="00360560" w:rsidP="00603E80">
            <w:pPr>
              <w:pStyle w:val="ListParagraph"/>
              <w:numPr>
                <w:ilvl w:val="0"/>
                <w:numId w:val="7"/>
              </w:numPr>
              <w:spacing w:after="0" w:line="240" w:lineRule="auto"/>
              <w:ind w:left="459" w:hanging="284"/>
              <w:rPr>
                <w:rFonts w:ascii="Times New Roman" w:eastAsia="Times New Roman" w:hAnsi="Times New Roman"/>
                <w:color w:val="000000"/>
                <w:sz w:val="22"/>
                <w:szCs w:val="22"/>
                <w:lang w:eastAsia="lt-LT"/>
              </w:rPr>
            </w:pPr>
            <w:r w:rsidRPr="000F5775">
              <w:rPr>
                <w:rStyle w:val="tlid-translation"/>
                <w:rFonts w:ascii="Times New Roman" w:hAnsi="Times New Roman"/>
                <w:sz w:val="22"/>
                <w:szCs w:val="22"/>
                <w:lang w:val="sr-Latn-CS"/>
              </w:rPr>
              <w:t>значајн</w:t>
            </w:r>
            <w:r w:rsidRPr="000F5775">
              <w:rPr>
                <w:rStyle w:val="tlid-translation"/>
                <w:rFonts w:ascii="Times New Roman" w:hAnsi="Times New Roman"/>
                <w:sz w:val="22"/>
                <w:szCs w:val="22"/>
              </w:rPr>
              <w:t>им</w:t>
            </w:r>
            <w:r w:rsidR="003661A2" w:rsidRPr="000F5775">
              <w:rPr>
                <w:rStyle w:val="tlid-translation"/>
                <w:rFonts w:ascii="Times New Roman" w:hAnsi="Times New Roman"/>
                <w:sz w:val="22"/>
                <w:szCs w:val="22"/>
                <w:lang w:val="sr-Latn-CS"/>
              </w:rPr>
              <w:t xml:space="preserve"> проширење</w:t>
            </w:r>
            <w:r w:rsidRPr="000F5775">
              <w:rPr>
                <w:rStyle w:val="tlid-translation"/>
                <w:rFonts w:ascii="Times New Roman" w:hAnsi="Times New Roman"/>
                <w:sz w:val="22"/>
                <w:szCs w:val="22"/>
              </w:rPr>
              <w:t>м</w:t>
            </w:r>
            <w:r w:rsidR="003661A2" w:rsidRPr="000F5775">
              <w:rPr>
                <w:rStyle w:val="tlid-translation"/>
                <w:rFonts w:ascii="Times New Roman" w:hAnsi="Times New Roman"/>
                <w:sz w:val="22"/>
                <w:szCs w:val="22"/>
                <w:lang w:val="sr-Latn-CS"/>
              </w:rPr>
              <w:t xml:space="preserve"> мреже мониторинга квалитета површинских вода и повећан</w:t>
            </w:r>
            <w:r w:rsidRPr="000F5775">
              <w:rPr>
                <w:rStyle w:val="tlid-translation"/>
                <w:rFonts w:ascii="Times New Roman" w:hAnsi="Times New Roman"/>
                <w:sz w:val="22"/>
                <w:szCs w:val="22"/>
              </w:rPr>
              <w:t>им</w:t>
            </w:r>
            <w:r w:rsidRPr="000F5775">
              <w:rPr>
                <w:rStyle w:val="tlid-translation"/>
                <w:rFonts w:ascii="Times New Roman" w:hAnsi="Times New Roman"/>
                <w:sz w:val="22"/>
                <w:szCs w:val="22"/>
                <w:lang w:val="sr-Latn-CS"/>
              </w:rPr>
              <w:t xml:space="preserve"> број</w:t>
            </w:r>
            <w:r w:rsidRPr="000F5775">
              <w:rPr>
                <w:rStyle w:val="tlid-translation"/>
                <w:rFonts w:ascii="Times New Roman" w:hAnsi="Times New Roman"/>
                <w:sz w:val="22"/>
                <w:szCs w:val="22"/>
              </w:rPr>
              <w:t>ем</w:t>
            </w:r>
            <w:r w:rsidR="003661A2" w:rsidRPr="000F5775">
              <w:rPr>
                <w:rStyle w:val="tlid-translation"/>
                <w:rFonts w:ascii="Times New Roman" w:hAnsi="Times New Roman"/>
                <w:sz w:val="22"/>
                <w:szCs w:val="22"/>
                <w:lang w:val="sr-Latn-CS"/>
              </w:rPr>
              <w:t xml:space="preserve"> параметара </w:t>
            </w:r>
            <w:r w:rsidRPr="000F5775">
              <w:rPr>
                <w:rStyle w:val="tlid-translation"/>
                <w:rFonts w:ascii="Times New Roman" w:hAnsi="Times New Roman"/>
                <w:sz w:val="22"/>
                <w:szCs w:val="22"/>
              </w:rPr>
              <w:t xml:space="preserve"> мониторинга </w:t>
            </w:r>
            <w:r w:rsidR="003661A2" w:rsidRPr="000F5775">
              <w:rPr>
                <w:rStyle w:val="tlid-translation"/>
                <w:rFonts w:ascii="Times New Roman" w:hAnsi="Times New Roman"/>
                <w:sz w:val="22"/>
                <w:szCs w:val="22"/>
                <w:lang w:val="sr-Latn-CS"/>
              </w:rPr>
              <w:t xml:space="preserve">(тј. </w:t>
            </w:r>
            <w:r w:rsidR="003661A2" w:rsidRPr="000F5775">
              <w:rPr>
                <w:rStyle w:val="tlid-translation"/>
                <w:rFonts w:ascii="Times New Roman" w:hAnsi="Times New Roman"/>
                <w:sz w:val="22"/>
                <w:szCs w:val="22"/>
              </w:rPr>
              <w:t>м</w:t>
            </w:r>
            <w:r w:rsidR="003661A2" w:rsidRPr="000F5775">
              <w:rPr>
                <w:rStyle w:val="tlid-translation"/>
                <w:rFonts w:ascii="Times New Roman" w:hAnsi="Times New Roman"/>
                <w:sz w:val="22"/>
                <w:szCs w:val="22"/>
                <w:lang w:val="sr-Latn-CS"/>
              </w:rPr>
              <w:t>акрофит</w:t>
            </w:r>
            <w:r w:rsidR="003661A2" w:rsidRPr="000F5775">
              <w:rPr>
                <w:rStyle w:val="tlid-translation"/>
                <w:rFonts w:ascii="Times New Roman" w:hAnsi="Times New Roman"/>
                <w:sz w:val="22"/>
                <w:szCs w:val="22"/>
              </w:rPr>
              <w:t>е</w:t>
            </w:r>
            <w:r w:rsidR="003661A2" w:rsidRPr="000F5775">
              <w:rPr>
                <w:rStyle w:val="tlid-translation"/>
                <w:rFonts w:ascii="Times New Roman" w:hAnsi="Times New Roman"/>
                <w:sz w:val="22"/>
                <w:szCs w:val="22"/>
                <w:lang w:val="sr-Latn-CS"/>
              </w:rPr>
              <w:t xml:space="preserve">, комплетна листа приоритетних супстанци у води, приоритетне супстанце у </w:t>
            </w:r>
            <w:r w:rsidR="003661A2" w:rsidRPr="000F5775">
              <w:rPr>
                <w:rStyle w:val="tlid-translation"/>
                <w:rFonts w:ascii="Times New Roman" w:hAnsi="Times New Roman"/>
                <w:sz w:val="22"/>
                <w:szCs w:val="22"/>
              </w:rPr>
              <w:t>живом свету</w:t>
            </w:r>
            <w:r w:rsidR="003661A2" w:rsidRPr="000F5775">
              <w:rPr>
                <w:rStyle w:val="tlid-translation"/>
                <w:rFonts w:ascii="Times New Roman" w:hAnsi="Times New Roman"/>
                <w:sz w:val="22"/>
                <w:szCs w:val="22"/>
                <w:lang w:val="sr-Latn-CS"/>
              </w:rPr>
              <w:t xml:space="preserve"> и седиментима),</w:t>
            </w:r>
          </w:p>
          <w:p w:rsidR="003661A2" w:rsidRPr="000F5775" w:rsidRDefault="003661A2" w:rsidP="00603E80">
            <w:pPr>
              <w:pStyle w:val="ListParagraph"/>
              <w:numPr>
                <w:ilvl w:val="0"/>
                <w:numId w:val="7"/>
              </w:numPr>
              <w:spacing w:after="0" w:line="240" w:lineRule="auto"/>
              <w:ind w:left="459" w:hanging="284"/>
              <w:rPr>
                <w:rFonts w:ascii="Times New Roman" w:eastAsia="Times New Roman" w:hAnsi="Times New Roman"/>
                <w:color w:val="000000"/>
                <w:sz w:val="22"/>
                <w:szCs w:val="22"/>
                <w:lang w:eastAsia="lt-LT"/>
              </w:rPr>
            </w:pPr>
            <w:r w:rsidRPr="000F5775">
              <w:rPr>
                <w:rStyle w:val="tlid-translation"/>
                <w:rFonts w:ascii="Times New Roman" w:hAnsi="Times New Roman"/>
                <w:sz w:val="22"/>
                <w:szCs w:val="22"/>
                <w:lang w:val="sr-Latn-CS"/>
              </w:rPr>
              <w:t>проширење</w:t>
            </w:r>
            <w:r w:rsidR="00360560" w:rsidRPr="000F5775">
              <w:rPr>
                <w:rStyle w:val="tlid-translation"/>
                <w:rFonts w:ascii="Times New Roman" w:hAnsi="Times New Roman"/>
                <w:sz w:val="22"/>
                <w:szCs w:val="22"/>
              </w:rPr>
              <w:t>м</w:t>
            </w:r>
            <w:r w:rsidRPr="000F5775">
              <w:rPr>
                <w:rStyle w:val="tlid-translation"/>
                <w:rFonts w:ascii="Times New Roman" w:hAnsi="Times New Roman"/>
                <w:sz w:val="22"/>
                <w:szCs w:val="22"/>
                <w:lang w:val="sr-Latn-CS"/>
              </w:rPr>
              <w:t xml:space="preserve"> мреже за праћење квалитета подземних вода,</w:t>
            </w:r>
          </w:p>
          <w:p w:rsidR="003661A2" w:rsidRPr="000F5775" w:rsidRDefault="003661A2" w:rsidP="00603E80">
            <w:pPr>
              <w:pStyle w:val="ListParagraph"/>
              <w:numPr>
                <w:ilvl w:val="0"/>
                <w:numId w:val="7"/>
              </w:numPr>
              <w:spacing w:after="0" w:line="240" w:lineRule="auto"/>
              <w:ind w:left="459" w:hanging="284"/>
              <w:rPr>
                <w:rFonts w:ascii="Times New Roman" w:eastAsia="Times New Roman" w:hAnsi="Times New Roman"/>
                <w:color w:val="000000"/>
                <w:sz w:val="22"/>
                <w:szCs w:val="22"/>
                <w:lang w:eastAsia="lt-LT"/>
              </w:rPr>
            </w:pPr>
            <w:r w:rsidRPr="000F5775">
              <w:rPr>
                <w:rStyle w:val="tlid-translation"/>
                <w:rFonts w:ascii="Times New Roman" w:hAnsi="Times New Roman"/>
                <w:sz w:val="22"/>
                <w:szCs w:val="22"/>
                <w:lang w:val="sr-Latn-CS"/>
              </w:rPr>
              <w:t>развој</w:t>
            </w:r>
            <w:r w:rsidR="00360560" w:rsidRPr="000F5775">
              <w:rPr>
                <w:rStyle w:val="tlid-translation"/>
                <w:rFonts w:ascii="Times New Roman" w:hAnsi="Times New Roman"/>
                <w:sz w:val="22"/>
                <w:szCs w:val="22"/>
              </w:rPr>
              <w:t>ем</w:t>
            </w:r>
            <w:r w:rsidRPr="000F5775">
              <w:rPr>
                <w:rStyle w:val="tlid-translation"/>
                <w:rFonts w:ascii="Times New Roman" w:hAnsi="Times New Roman"/>
                <w:sz w:val="22"/>
                <w:szCs w:val="22"/>
                <w:lang w:val="sr-Latn-CS"/>
              </w:rPr>
              <w:t xml:space="preserve"> система за дугорочну анализу трендова,</w:t>
            </w:r>
          </w:p>
          <w:p w:rsidR="003661A2" w:rsidRPr="000F5775" w:rsidRDefault="003661A2" w:rsidP="00603E80">
            <w:pPr>
              <w:pStyle w:val="ListParagraph"/>
              <w:numPr>
                <w:ilvl w:val="0"/>
                <w:numId w:val="7"/>
              </w:numPr>
              <w:spacing w:after="0" w:line="240" w:lineRule="auto"/>
              <w:ind w:left="459" w:hanging="284"/>
              <w:rPr>
                <w:rFonts w:ascii="Times New Roman" w:eastAsia="Times New Roman" w:hAnsi="Times New Roman"/>
                <w:color w:val="000000"/>
                <w:sz w:val="22"/>
                <w:szCs w:val="22"/>
                <w:lang w:eastAsia="lt-LT"/>
              </w:rPr>
            </w:pPr>
            <w:r w:rsidRPr="000F5775">
              <w:rPr>
                <w:rStyle w:val="tlid-translation"/>
                <w:rFonts w:ascii="Times New Roman" w:hAnsi="Times New Roman"/>
                <w:sz w:val="22"/>
                <w:szCs w:val="22"/>
                <w:lang w:val="sr-Latn-CS"/>
              </w:rPr>
              <w:t>успостављање</w:t>
            </w:r>
            <w:r w:rsidR="00360560" w:rsidRPr="000F5775">
              <w:rPr>
                <w:rStyle w:val="tlid-translation"/>
                <w:rFonts w:ascii="Times New Roman" w:hAnsi="Times New Roman"/>
                <w:sz w:val="22"/>
                <w:szCs w:val="22"/>
              </w:rPr>
              <w:t>м</w:t>
            </w:r>
            <w:r w:rsidRPr="000F5775">
              <w:rPr>
                <w:rStyle w:val="tlid-translation"/>
                <w:rFonts w:ascii="Times New Roman" w:hAnsi="Times New Roman"/>
                <w:sz w:val="22"/>
                <w:szCs w:val="22"/>
                <w:lang w:val="sr-Latn-CS"/>
              </w:rPr>
              <w:t xml:space="preserve"> и одржавање</w:t>
            </w:r>
            <w:r w:rsidR="00360560" w:rsidRPr="000F5775">
              <w:rPr>
                <w:rStyle w:val="tlid-translation"/>
                <w:rFonts w:ascii="Times New Roman" w:hAnsi="Times New Roman"/>
                <w:sz w:val="22"/>
                <w:szCs w:val="22"/>
              </w:rPr>
              <w:t>м</w:t>
            </w:r>
            <w:r w:rsidRPr="000F5775">
              <w:rPr>
                <w:rStyle w:val="tlid-translation"/>
                <w:rFonts w:ascii="Times New Roman" w:hAnsi="Times New Roman"/>
                <w:sz w:val="22"/>
                <w:szCs w:val="22"/>
                <w:lang w:val="sr-Latn-CS"/>
              </w:rPr>
              <w:t xml:space="preserve"> јединствене базе података за попис емисија, испуштања и губитака приоритетних и приоритетних </w:t>
            </w:r>
            <w:r w:rsidRPr="000F5775">
              <w:rPr>
                <w:rStyle w:val="tlid-translation"/>
                <w:rFonts w:ascii="Times New Roman" w:hAnsi="Times New Roman"/>
                <w:sz w:val="22"/>
                <w:szCs w:val="22"/>
              </w:rPr>
              <w:t>хазарднихсупстанци</w:t>
            </w:r>
            <w:r w:rsidRPr="000F5775">
              <w:rPr>
                <w:rStyle w:val="tlid-translation"/>
                <w:rFonts w:ascii="Times New Roman" w:hAnsi="Times New Roman"/>
                <w:sz w:val="22"/>
                <w:szCs w:val="22"/>
                <w:lang w:val="sr-Latn-CS"/>
              </w:rPr>
              <w:t>.</w:t>
            </w:r>
          </w:p>
        </w:tc>
        <w:tc>
          <w:tcPr>
            <w:tcW w:w="1984" w:type="dxa"/>
            <w:vAlign w:val="center"/>
          </w:tcPr>
          <w:p w:rsidR="00070A43" w:rsidRPr="000F5775" w:rsidRDefault="001E1BFA" w:rsidP="00603E80">
            <w:pPr>
              <w:spacing w:after="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t>43</w:t>
            </w:r>
          </w:p>
        </w:tc>
        <w:tc>
          <w:tcPr>
            <w:tcW w:w="2127" w:type="dxa"/>
            <w:vAlign w:val="center"/>
          </w:tcPr>
          <w:p w:rsidR="00070A43" w:rsidRPr="000F5775" w:rsidRDefault="00796713" w:rsidP="00603E80">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Да</w:t>
            </w:r>
          </w:p>
        </w:tc>
        <w:tc>
          <w:tcPr>
            <w:tcW w:w="2126" w:type="dxa"/>
            <w:vAlign w:val="center"/>
          </w:tcPr>
          <w:p w:rsidR="00070A43" w:rsidRPr="000F5775" w:rsidRDefault="00A052B3" w:rsidP="00603E80">
            <w:pPr>
              <w:spacing w:before="120" w:after="120" w:line="240" w:lineRule="auto"/>
              <w:jc w:val="center"/>
              <w:rPr>
                <w:rFonts w:ascii="Times New Roman" w:hAnsi="Times New Roman"/>
                <w:color w:val="000000"/>
                <w:lang w:val="en-GB" w:eastAsia="lt-LT"/>
              </w:rPr>
            </w:pPr>
            <w:r w:rsidRPr="000F5775">
              <w:rPr>
                <w:rFonts w:ascii="Times New Roman" w:hAnsi="Times New Roman"/>
                <w:color w:val="000000"/>
                <w:lang w:eastAsia="lt-LT"/>
              </w:rPr>
              <w:t>Да</w:t>
            </w:r>
            <w:r w:rsidR="001E1BFA" w:rsidRPr="000F5775">
              <w:rPr>
                <w:rFonts w:ascii="Times New Roman" w:hAnsi="Times New Roman"/>
                <w:color w:val="000000"/>
                <w:lang w:val="en-GB" w:eastAsia="lt-LT"/>
              </w:rPr>
              <w:t>:</w:t>
            </w:r>
          </w:p>
          <w:p w:rsidR="001E1BFA" w:rsidRPr="000F5775" w:rsidRDefault="00A052B3" w:rsidP="00603E80">
            <w:pPr>
              <w:spacing w:after="0" w:line="240" w:lineRule="auto"/>
              <w:jc w:val="center"/>
              <w:rPr>
                <w:rFonts w:ascii="Times New Roman" w:hAnsi="Times New Roman"/>
                <w:color w:val="000000"/>
                <w:lang w:val="en-GB" w:eastAsia="lt-LT"/>
              </w:rPr>
            </w:pPr>
            <w:r w:rsidRPr="000F5775">
              <w:rPr>
                <w:rFonts w:ascii="Times New Roman" w:hAnsi="Times New Roman"/>
                <w:color w:val="000000"/>
                <w:lang w:eastAsia="lt-LT"/>
              </w:rPr>
              <w:t>Лабораторијска опрема</w:t>
            </w:r>
            <w:r w:rsidRPr="000F5775">
              <w:rPr>
                <w:rFonts w:ascii="Times New Roman" w:hAnsi="Times New Roman"/>
                <w:color w:val="000000"/>
                <w:lang w:val="en-GB" w:eastAsia="lt-LT"/>
              </w:rPr>
              <w:t xml:space="preserve">; </w:t>
            </w:r>
            <w:r w:rsidRPr="000F5775">
              <w:rPr>
                <w:rFonts w:ascii="Times New Roman" w:hAnsi="Times New Roman"/>
                <w:color w:val="000000"/>
                <w:lang w:eastAsia="lt-LT"/>
              </w:rPr>
              <w:t>Нова возила</w:t>
            </w:r>
            <w:r w:rsidR="005933C6" w:rsidRPr="000F5775">
              <w:rPr>
                <w:rFonts w:ascii="Times New Roman" w:hAnsi="Times New Roman"/>
                <w:color w:val="000000"/>
                <w:lang w:val="en-GB" w:eastAsia="lt-LT"/>
              </w:rPr>
              <w:t>.</w:t>
            </w:r>
          </w:p>
        </w:tc>
      </w:tr>
      <w:tr w:rsidR="009A2DBC" w:rsidRPr="000F5775" w:rsidTr="00BB0A94">
        <w:tc>
          <w:tcPr>
            <w:tcW w:w="2264" w:type="dxa"/>
            <w:vAlign w:val="center"/>
          </w:tcPr>
          <w:p w:rsidR="00070A43" w:rsidRPr="000F5775" w:rsidRDefault="00E743C8" w:rsidP="00603E80">
            <w:pPr>
              <w:spacing w:after="0" w:line="240" w:lineRule="auto"/>
              <w:rPr>
                <w:rFonts w:ascii="Times New Roman" w:hAnsi="Times New Roman"/>
                <w:color w:val="000000"/>
                <w:lang w:val="en-GB" w:eastAsia="lt-LT"/>
              </w:rPr>
            </w:pPr>
            <w:r w:rsidRPr="000F5775">
              <w:rPr>
                <w:rFonts w:ascii="Times New Roman" w:hAnsi="Times New Roman"/>
                <w:color w:val="000000"/>
                <w:lang w:val="en-GB" w:eastAsia="lt-LT"/>
              </w:rPr>
              <w:t>Републички хидрометеоролошки завод Србије (РХМЗ)</w:t>
            </w:r>
          </w:p>
        </w:tc>
        <w:tc>
          <w:tcPr>
            <w:tcW w:w="1843" w:type="dxa"/>
          </w:tcPr>
          <w:p w:rsidR="00070A43" w:rsidRPr="000F5775" w:rsidRDefault="00070A43" w:rsidP="00603E80">
            <w:pPr>
              <w:spacing w:after="0" w:line="240" w:lineRule="auto"/>
              <w:jc w:val="center"/>
              <w:rPr>
                <w:rFonts w:ascii="Times New Roman" w:hAnsi="Times New Roman"/>
                <w:lang w:val="en-GB" w:eastAsia="lt-LT"/>
              </w:rPr>
            </w:pPr>
          </w:p>
        </w:tc>
        <w:tc>
          <w:tcPr>
            <w:tcW w:w="4111" w:type="dxa"/>
            <w:vAlign w:val="center"/>
          </w:tcPr>
          <w:p w:rsidR="00E743C8" w:rsidRPr="000F5775" w:rsidRDefault="00E743C8" w:rsidP="00360560">
            <w:pPr>
              <w:spacing w:after="0" w:line="240" w:lineRule="auto"/>
              <w:rPr>
                <w:rFonts w:ascii="Times New Roman" w:hAnsi="Times New Roman"/>
                <w:lang w:eastAsia="lt-LT"/>
              </w:rPr>
            </w:pPr>
            <w:r w:rsidRPr="000F5775">
              <w:rPr>
                <w:rFonts w:ascii="Times New Roman" w:hAnsi="Times New Roman"/>
                <w:lang w:eastAsia="lt-LT"/>
              </w:rPr>
              <w:t>Квантитативни мониторинг подземних вода</w:t>
            </w:r>
            <w:r w:rsidRPr="000F5775">
              <w:rPr>
                <w:rFonts w:ascii="Times New Roman" w:hAnsi="Times New Roman"/>
                <w:lang w:eastAsia="lt-LT"/>
              </w:rPr>
              <w:br/>
              <w:t>/</w:t>
            </w:r>
            <w:r w:rsidR="00360560" w:rsidRPr="000F5775">
              <w:rPr>
                <w:rFonts w:ascii="Times New Roman" w:hAnsi="Times New Roman"/>
                <w:lang w:eastAsia="lt-LT"/>
              </w:rPr>
              <w:t>Потребан је додатни кадар</w:t>
            </w:r>
            <w:r w:rsidR="00A052B3" w:rsidRPr="000F5775">
              <w:rPr>
                <w:rFonts w:ascii="Times New Roman" w:hAnsi="Times New Roman"/>
                <w:lang w:eastAsia="lt-LT"/>
              </w:rPr>
              <w:t>, опрема</w:t>
            </w:r>
            <w:r w:rsidRPr="000F5775">
              <w:rPr>
                <w:rFonts w:ascii="Times New Roman" w:hAnsi="Times New Roman"/>
                <w:lang w:eastAsia="lt-LT"/>
              </w:rPr>
              <w:t xml:space="preserve"> и </w:t>
            </w:r>
            <w:r w:rsidR="00A052B3" w:rsidRPr="000F5775">
              <w:rPr>
                <w:rFonts w:ascii="Times New Roman" w:hAnsi="Times New Roman"/>
                <w:lang w:eastAsia="lt-LT"/>
              </w:rPr>
              <w:t>повећање компетенција</w:t>
            </w:r>
            <w:r w:rsidRPr="000F5775">
              <w:rPr>
                <w:rFonts w:ascii="Times New Roman" w:hAnsi="Times New Roman"/>
                <w:lang w:eastAsia="lt-LT"/>
              </w:rPr>
              <w:t xml:space="preserve"> у вези са </w:t>
            </w:r>
            <w:r w:rsidRPr="000F5775">
              <w:rPr>
                <w:rFonts w:ascii="Times New Roman" w:hAnsi="Times New Roman"/>
                <w:lang w:eastAsia="lt-LT"/>
              </w:rPr>
              <w:lastRenderedPageBreak/>
              <w:t xml:space="preserve">значајним проширењем мреже мониторинга </w:t>
            </w:r>
            <w:r w:rsidR="00360560" w:rsidRPr="000F5775">
              <w:rPr>
                <w:rFonts w:ascii="Times New Roman" w:hAnsi="Times New Roman"/>
                <w:lang w:eastAsia="lt-LT"/>
              </w:rPr>
              <w:t xml:space="preserve">квантитета </w:t>
            </w:r>
            <w:r w:rsidRPr="000F5775">
              <w:rPr>
                <w:rFonts w:ascii="Times New Roman" w:hAnsi="Times New Roman"/>
                <w:lang w:eastAsia="lt-LT"/>
              </w:rPr>
              <w:t>подземних вода и развојем система за дугорочну анализу трендова.</w:t>
            </w:r>
          </w:p>
        </w:tc>
        <w:tc>
          <w:tcPr>
            <w:tcW w:w="1984" w:type="dxa"/>
            <w:vAlign w:val="center"/>
          </w:tcPr>
          <w:p w:rsidR="00070A43" w:rsidRPr="000F5775" w:rsidRDefault="00192532" w:rsidP="00603E80">
            <w:pPr>
              <w:spacing w:after="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lastRenderedPageBreak/>
              <w:t>7</w:t>
            </w:r>
          </w:p>
        </w:tc>
        <w:tc>
          <w:tcPr>
            <w:tcW w:w="2127" w:type="dxa"/>
            <w:vAlign w:val="center"/>
          </w:tcPr>
          <w:p w:rsidR="00070A43" w:rsidRPr="000F5775" w:rsidRDefault="00E743C8" w:rsidP="00603E80">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Да</w:t>
            </w:r>
          </w:p>
        </w:tc>
        <w:tc>
          <w:tcPr>
            <w:tcW w:w="2126" w:type="dxa"/>
            <w:vAlign w:val="center"/>
          </w:tcPr>
          <w:p w:rsidR="00265E9F" w:rsidRPr="000F5775" w:rsidRDefault="00265E9F" w:rsidP="00265E9F">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Да:</w:t>
            </w:r>
            <w:r w:rsidRPr="000F5775">
              <w:rPr>
                <w:rFonts w:ascii="Times New Roman" w:hAnsi="Times New Roman"/>
                <w:color w:val="000000"/>
                <w:lang w:eastAsia="lt-LT"/>
              </w:rPr>
              <w:br/>
              <w:t>Нова возила - 2;</w:t>
            </w:r>
            <w:r w:rsidRPr="000F5775">
              <w:rPr>
                <w:rFonts w:ascii="Times New Roman" w:hAnsi="Times New Roman"/>
                <w:color w:val="000000"/>
                <w:lang w:eastAsia="lt-LT"/>
              </w:rPr>
              <w:br/>
              <w:t xml:space="preserve">Опрема за узорковање за 2 </w:t>
            </w:r>
            <w:r w:rsidRPr="000F5775">
              <w:rPr>
                <w:rFonts w:ascii="Times New Roman" w:hAnsi="Times New Roman"/>
                <w:color w:val="000000"/>
                <w:lang w:eastAsia="lt-LT"/>
              </w:rPr>
              <w:lastRenderedPageBreak/>
              <w:t>тима;</w:t>
            </w:r>
            <w:r w:rsidRPr="000F5775">
              <w:rPr>
                <w:rFonts w:ascii="Times New Roman" w:hAnsi="Times New Roman"/>
                <w:color w:val="000000"/>
                <w:lang w:eastAsia="lt-LT"/>
              </w:rPr>
              <w:br/>
              <w:t>Опрема за аутоматско мерење нивоа подземних вода.</w:t>
            </w:r>
          </w:p>
        </w:tc>
      </w:tr>
      <w:tr w:rsidR="009A2DBC" w:rsidRPr="000F5775" w:rsidTr="00BB0A94">
        <w:tc>
          <w:tcPr>
            <w:tcW w:w="2264" w:type="dxa"/>
            <w:vAlign w:val="center"/>
          </w:tcPr>
          <w:p w:rsidR="00070A43" w:rsidRPr="000F5775" w:rsidRDefault="0081574E" w:rsidP="0081574E">
            <w:pPr>
              <w:spacing w:after="0" w:line="240" w:lineRule="auto"/>
              <w:rPr>
                <w:rFonts w:ascii="Times New Roman" w:hAnsi="Times New Roman"/>
                <w:lang w:val="en-GB" w:eastAsia="lt-LT"/>
              </w:rPr>
            </w:pPr>
            <w:r w:rsidRPr="000F5775">
              <w:rPr>
                <w:rFonts w:ascii="Times New Roman" w:hAnsi="Times New Roman"/>
                <w:lang w:eastAsia="lt-LT"/>
              </w:rPr>
              <w:lastRenderedPageBreak/>
              <w:t xml:space="preserve">Одељење инспекције за воде у оквиру РДВ </w:t>
            </w:r>
          </w:p>
        </w:tc>
        <w:tc>
          <w:tcPr>
            <w:tcW w:w="1843" w:type="dxa"/>
            <w:vAlign w:val="center"/>
          </w:tcPr>
          <w:p w:rsidR="00070A43" w:rsidRPr="000F5775" w:rsidRDefault="00881605" w:rsidP="00603E80">
            <w:pPr>
              <w:spacing w:after="0" w:line="240" w:lineRule="auto"/>
              <w:jc w:val="center"/>
              <w:rPr>
                <w:rFonts w:ascii="Times New Roman" w:hAnsi="Times New Roman"/>
                <w:lang w:val="en-GB" w:eastAsia="lt-LT"/>
              </w:rPr>
            </w:pPr>
            <w:r w:rsidRPr="000F5775">
              <w:rPr>
                <w:rFonts w:ascii="Times New Roman" w:hAnsi="Times New Roman"/>
                <w:lang w:val="en-GB" w:eastAsia="lt-LT"/>
              </w:rPr>
              <w:t>17</w:t>
            </w:r>
          </w:p>
        </w:tc>
        <w:tc>
          <w:tcPr>
            <w:tcW w:w="4111" w:type="dxa"/>
            <w:vAlign w:val="center"/>
          </w:tcPr>
          <w:p w:rsidR="0081574E" w:rsidRPr="000F5775" w:rsidRDefault="0081574E" w:rsidP="006F60DD">
            <w:pPr>
              <w:spacing w:after="0" w:line="240" w:lineRule="auto"/>
              <w:rPr>
                <w:rFonts w:ascii="Times New Roman" w:hAnsi="Times New Roman"/>
                <w:lang w:eastAsia="lt-LT"/>
              </w:rPr>
            </w:pPr>
            <w:r w:rsidRPr="000F5775">
              <w:rPr>
                <w:rFonts w:ascii="Times New Roman" w:hAnsi="Times New Roman"/>
                <w:lang w:eastAsia="lt-LT"/>
              </w:rPr>
              <w:t>Инспекција у области управљања водама</w:t>
            </w:r>
            <w:r w:rsidRPr="000F5775">
              <w:rPr>
                <w:rFonts w:ascii="Times New Roman" w:hAnsi="Times New Roman"/>
                <w:lang w:eastAsia="lt-LT"/>
              </w:rPr>
              <w:br/>
            </w:r>
            <w:r w:rsidR="006F60DD" w:rsidRPr="000F5775">
              <w:rPr>
                <w:rFonts w:ascii="Times New Roman" w:hAnsi="Times New Roman"/>
                <w:lang w:eastAsia="lt-LT"/>
              </w:rPr>
              <w:t>/</w:t>
            </w:r>
            <w:r w:rsidR="00360560" w:rsidRPr="000F5775">
              <w:rPr>
                <w:rFonts w:ascii="Times New Roman" w:hAnsi="Times New Roman"/>
                <w:lang w:eastAsia="lt-LT"/>
              </w:rPr>
              <w:t>Потребан је додатни кадар</w:t>
            </w:r>
            <w:r w:rsidRPr="000F5775">
              <w:rPr>
                <w:rFonts w:ascii="Times New Roman" w:hAnsi="Times New Roman"/>
                <w:lang w:eastAsia="lt-LT"/>
              </w:rPr>
              <w:t xml:space="preserve">, обука </w:t>
            </w:r>
            <w:r w:rsidR="006F60DD" w:rsidRPr="000F5775">
              <w:rPr>
                <w:rFonts w:ascii="Times New Roman" w:hAnsi="Times New Roman"/>
                <w:lang w:eastAsia="lt-LT"/>
              </w:rPr>
              <w:t>и опрема како би се обезбедило адекватно вршење</w:t>
            </w:r>
            <w:r w:rsidRPr="000F5775">
              <w:rPr>
                <w:rFonts w:ascii="Times New Roman" w:hAnsi="Times New Roman"/>
                <w:lang w:eastAsia="lt-LT"/>
              </w:rPr>
              <w:t xml:space="preserve"> инспекцијских и контролних функција.</w:t>
            </w:r>
          </w:p>
        </w:tc>
        <w:tc>
          <w:tcPr>
            <w:tcW w:w="1984" w:type="dxa"/>
            <w:vAlign w:val="center"/>
          </w:tcPr>
          <w:p w:rsidR="00070A43" w:rsidRPr="000F5775" w:rsidRDefault="00422E03" w:rsidP="00422E03">
            <w:pPr>
              <w:spacing w:before="120" w:after="120" w:line="240" w:lineRule="auto"/>
              <w:jc w:val="center"/>
              <w:rPr>
                <w:rFonts w:ascii="Times New Roman" w:hAnsi="Times New Roman"/>
                <w:color w:val="000000"/>
                <w:lang w:val="en-GB" w:eastAsia="lt-LT"/>
              </w:rPr>
            </w:pPr>
            <w:r w:rsidRPr="000F5775">
              <w:rPr>
                <w:rFonts w:ascii="Times New Roman" w:hAnsi="Times New Roman"/>
                <w:color w:val="000000"/>
                <w:lang w:eastAsia="lt-LT"/>
              </w:rPr>
              <w:t>Да</w:t>
            </w:r>
            <w:r w:rsidR="00070A43" w:rsidRPr="000F5775">
              <w:rPr>
                <w:rFonts w:ascii="Times New Roman" w:hAnsi="Times New Roman"/>
                <w:color w:val="000000"/>
                <w:lang w:val="en-GB" w:eastAsia="lt-LT"/>
              </w:rPr>
              <w:t>:</w:t>
            </w:r>
          </w:p>
          <w:p w:rsidR="00070A43" w:rsidRPr="000F5775" w:rsidRDefault="00422E03" w:rsidP="00422E03">
            <w:pPr>
              <w:spacing w:after="0" w:line="240" w:lineRule="auto"/>
              <w:jc w:val="center"/>
              <w:rPr>
                <w:rFonts w:ascii="Times New Roman" w:hAnsi="Times New Roman"/>
                <w:color w:val="000000"/>
                <w:lang w:eastAsia="lt-LT"/>
              </w:rPr>
            </w:pPr>
            <w:r w:rsidRPr="000F5775">
              <w:rPr>
                <w:rFonts w:ascii="Times New Roman" w:hAnsi="Times New Roman"/>
                <w:color w:val="000000"/>
                <w:lang w:val="en-GB" w:eastAsia="lt-LT"/>
              </w:rPr>
              <w:t>најмање један инспектор</w:t>
            </w:r>
            <w:r w:rsidRPr="000F5775">
              <w:rPr>
                <w:rFonts w:ascii="Times New Roman" w:hAnsi="Times New Roman"/>
                <w:color w:val="000000"/>
                <w:lang w:eastAsia="lt-LT"/>
              </w:rPr>
              <w:t xml:space="preserve"> за воде</w:t>
            </w:r>
            <w:r w:rsidRPr="000F5775">
              <w:rPr>
                <w:rFonts w:ascii="Times New Roman" w:hAnsi="Times New Roman"/>
                <w:color w:val="000000"/>
                <w:lang w:val="en-GB" w:eastAsia="lt-LT"/>
              </w:rPr>
              <w:t xml:space="preserve"> у свако</w:t>
            </w:r>
            <w:r w:rsidR="00360560" w:rsidRPr="000F5775">
              <w:rPr>
                <w:rFonts w:ascii="Times New Roman" w:hAnsi="Times New Roman"/>
                <w:color w:val="000000"/>
                <w:lang w:eastAsia="lt-LT"/>
              </w:rPr>
              <w:t>м водном подручју</w:t>
            </w:r>
          </w:p>
        </w:tc>
        <w:tc>
          <w:tcPr>
            <w:tcW w:w="2127" w:type="dxa"/>
            <w:vAlign w:val="center"/>
          </w:tcPr>
          <w:p w:rsidR="00422E03" w:rsidRPr="000F5775" w:rsidRDefault="00422E03" w:rsidP="00603E80">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Да:</w:t>
            </w:r>
            <w:r w:rsidRPr="000F5775">
              <w:rPr>
                <w:rFonts w:ascii="Times New Roman" w:hAnsi="Times New Roman"/>
                <w:color w:val="000000"/>
                <w:lang w:eastAsia="lt-LT"/>
              </w:rPr>
              <w:br/>
              <w:t>Едукација;</w:t>
            </w:r>
            <w:r w:rsidRPr="000F5775">
              <w:rPr>
                <w:rFonts w:ascii="Times New Roman" w:hAnsi="Times New Roman"/>
                <w:color w:val="000000"/>
                <w:lang w:eastAsia="lt-LT"/>
              </w:rPr>
              <w:br/>
              <w:t>Предавања;</w:t>
            </w:r>
            <w:r w:rsidRPr="000F5775">
              <w:rPr>
                <w:rFonts w:ascii="Times New Roman" w:hAnsi="Times New Roman"/>
                <w:color w:val="000000"/>
                <w:lang w:eastAsia="lt-LT"/>
              </w:rPr>
              <w:br/>
              <w:t>Обука;</w:t>
            </w:r>
            <w:r w:rsidRPr="000F5775">
              <w:rPr>
                <w:rFonts w:ascii="Times New Roman" w:hAnsi="Times New Roman"/>
                <w:color w:val="000000"/>
                <w:lang w:eastAsia="lt-LT"/>
              </w:rPr>
              <w:br/>
              <w:t>Компјутерска обука.</w:t>
            </w:r>
          </w:p>
        </w:tc>
        <w:tc>
          <w:tcPr>
            <w:tcW w:w="2126" w:type="dxa"/>
            <w:vAlign w:val="center"/>
          </w:tcPr>
          <w:p w:rsidR="00422E03" w:rsidRPr="000F5775" w:rsidRDefault="00422E03" w:rsidP="00603E80">
            <w:pPr>
              <w:spacing w:after="0" w:line="240" w:lineRule="auto"/>
              <w:jc w:val="center"/>
              <w:rPr>
                <w:rFonts w:ascii="Times New Roman" w:hAnsi="Times New Roman"/>
                <w:lang w:eastAsia="lt-LT"/>
              </w:rPr>
            </w:pPr>
            <w:r w:rsidRPr="000F5775">
              <w:rPr>
                <w:rFonts w:ascii="Times New Roman" w:hAnsi="Times New Roman"/>
                <w:lang w:eastAsia="lt-LT"/>
              </w:rPr>
              <w:t>Да:</w:t>
            </w:r>
            <w:r w:rsidRPr="000F5775">
              <w:rPr>
                <w:rFonts w:ascii="Times New Roman" w:hAnsi="Times New Roman"/>
                <w:lang w:eastAsia="lt-LT"/>
              </w:rPr>
              <w:br/>
              <w:t>Мобилни телефони;</w:t>
            </w:r>
            <w:r w:rsidRPr="000F5775">
              <w:rPr>
                <w:rFonts w:ascii="Times New Roman" w:hAnsi="Times New Roman"/>
                <w:lang w:eastAsia="lt-LT"/>
              </w:rPr>
              <w:br/>
              <w:t>Таблет уређаји;</w:t>
            </w:r>
            <w:r w:rsidRPr="000F5775">
              <w:rPr>
                <w:rFonts w:ascii="Times New Roman" w:hAnsi="Times New Roman"/>
                <w:lang w:eastAsia="lt-LT"/>
              </w:rPr>
              <w:br/>
              <w:t>Лаптоп са интернет конекцијом и омогућеном комуникацијом е-поштом;</w:t>
            </w:r>
            <w:r w:rsidRPr="000F5775">
              <w:rPr>
                <w:rFonts w:ascii="Times New Roman" w:hAnsi="Times New Roman"/>
                <w:lang w:eastAsia="lt-LT"/>
              </w:rPr>
              <w:br/>
              <w:t>Штампач;</w:t>
            </w:r>
          </w:p>
          <w:p w:rsidR="00070A43" w:rsidRPr="000F5775" w:rsidRDefault="00422E03" w:rsidP="00603E80">
            <w:pPr>
              <w:spacing w:after="0" w:line="240" w:lineRule="auto"/>
              <w:jc w:val="center"/>
              <w:rPr>
                <w:rFonts w:ascii="Times New Roman" w:hAnsi="Times New Roman"/>
                <w:lang w:eastAsia="lt-LT"/>
              </w:rPr>
            </w:pPr>
            <w:r w:rsidRPr="000F5775">
              <w:rPr>
                <w:rFonts w:ascii="Times New Roman" w:hAnsi="Times New Roman"/>
                <w:lang w:eastAsia="lt-LT"/>
              </w:rPr>
              <w:t>Нови аутомобили</w:t>
            </w:r>
            <w:r w:rsidR="00070A43" w:rsidRPr="000F5775">
              <w:rPr>
                <w:rFonts w:ascii="Times New Roman" w:hAnsi="Times New Roman"/>
                <w:lang w:eastAsia="lt-LT"/>
              </w:rPr>
              <w:t>;</w:t>
            </w:r>
          </w:p>
          <w:p w:rsidR="00070A43" w:rsidRPr="000F5775" w:rsidRDefault="00422E03" w:rsidP="00603E80">
            <w:pPr>
              <w:spacing w:after="0" w:line="240" w:lineRule="auto"/>
              <w:jc w:val="center"/>
              <w:rPr>
                <w:rFonts w:ascii="Times New Roman" w:hAnsi="Times New Roman"/>
                <w:lang w:val="en-GB" w:eastAsia="lt-LT"/>
              </w:rPr>
            </w:pPr>
            <w:r w:rsidRPr="000F5775">
              <w:rPr>
                <w:rFonts w:ascii="Times New Roman" w:hAnsi="Times New Roman"/>
                <w:lang w:eastAsia="lt-LT"/>
              </w:rPr>
              <w:t>Теренска опрема</w:t>
            </w:r>
            <w:r w:rsidR="00070A43" w:rsidRPr="000F5775">
              <w:rPr>
                <w:rFonts w:ascii="Times New Roman" w:hAnsi="Times New Roman"/>
                <w:lang w:val="en-GB" w:eastAsia="lt-LT"/>
              </w:rPr>
              <w:t>.</w:t>
            </w:r>
          </w:p>
          <w:p w:rsidR="005933C6" w:rsidRPr="000F5775" w:rsidRDefault="005933C6" w:rsidP="00603E80">
            <w:pPr>
              <w:spacing w:after="0" w:line="240" w:lineRule="auto"/>
              <w:jc w:val="center"/>
              <w:rPr>
                <w:rFonts w:ascii="Times New Roman" w:hAnsi="Times New Roman"/>
                <w:lang w:val="en-GB" w:eastAsia="lt-LT"/>
              </w:rPr>
            </w:pPr>
          </w:p>
        </w:tc>
      </w:tr>
      <w:tr w:rsidR="009A2DBC" w:rsidRPr="000F5775" w:rsidTr="00BB0A94">
        <w:tc>
          <w:tcPr>
            <w:tcW w:w="2264" w:type="dxa"/>
            <w:vAlign w:val="center"/>
          </w:tcPr>
          <w:p w:rsidR="00070A43" w:rsidRPr="000F5775" w:rsidRDefault="00840BE8" w:rsidP="00603E80">
            <w:pPr>
              <w:spacing w:after="0" w:line="240" w:lineRule="auto"/>
              <w:rPr>
                <w:rFonts w:ascii="Times New Roman" w:hAnsi="Times New Roman"/>
                <w:color w:val="000000"/>
                <w:lang w:eastAsia="lt-LT"/>
              </w:rPr>
            </w:pPr>
            <w:r w:rsidRPr="000F5775">
              <w:rPr>
                <w:rFonts w:ascii="Times New Roman" w:hAnsi="Times New Roman"/>
                <w:color w:val="000000"/>
                <w:lang w:eastAsia="lt-LT"/>
              </w:rPr>
              <w:t>Инспекција за заштиту животне средине</w:t>
            </w:r>
          </w:p>
        </w:tc>
        <w:tc>
          <w:tcPr>
            <w:tcW w:w="1843" w:type="dxa"/>
            <w:vAlign w:val="center"/>
          </w:tcPr>
          <w:p w:rsidR="00070A43" w:rsidRPr="000F5775" w:rsidRDefault="00070A43" w:rsidP="00603E80">
            <w:pPr>
              <w:spacing w:after="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t>81</w:t>
            </w:r>
          </w:p>
        </w:tc>
        <w:tc>
          <w:tcPr>
            <w:tcW w:w="4111" w:type="dxa"/>
            <w:vAlign w:val="center"/>
          </w:tcPr>
          <w:p w:rsidR="00C74DEB" w:rsidRPr="000F5775" w:rsidRDefault="00C74DEB" w:rsidP="00C74DEB">
            <w:pPr>
              <w:spacing w:after="0" w:line="240" w:lineRule="auto"/>
              <w:jc w:val="both"/>
              <w:rPr>
                <w:rFonts w:ascii="Times New Roman" w:hAnsi="Times New Roman"/>
                <w:color w:val="000000"/>
                <w:lang w:eastAsia="lt-LT"/>
              </w:rPr>
            </w:pPr>
            <w:r w:rsidRPr="000F5775">
              <w:rPr>
                <w:rFonts w:ascii="Times New Roman" w:hAnsi="Times New Roman"/>
                <w:color w:val="000000"/>
                <w:lang w:eastAsia="lt-LT"/>
              </w:rPr>
              <w:t>Контрола тога да ли</w:t>
            </w:r>
            <w:r w:rsidR="007C2F1B" w:rsidRPr="000F5775">
              <w:rPr>
                <w:rFonts w:ascii="Times New Roman" w:hAnsi="Times New Roman"/>
                <w:color w:val="000000"/>
                <w:lang w:eastAsia="lt-LT"/>
              </w:rPr>
              <w:t xml:space="preserve"> испуштене отп</w:t>
            </w:r>
            <w:r w:rsidR="00360560" w:rsidRPr="000F5775">
              <w:rPr>
                <w:rFonts w:ascii="Times New Roman" w:hAnsi="Times New Roman"/>
                <w:color w:val="000000"/>
                <w:lang w:eastAsia="lt-LT"/>
              </w:rPr>
              <w:t>адне воде и отпадне воде након пречишћавања</w:t>
            </w:r>
            <w:r w:rsidRPr="000F5775">
              <w:rPr>
                <w:rFonts w:ascii="Times New Roman" w:hAnsi="Times New Roman"/>
                <w:color w:val="000000"/>
                <w:lang w:eastAsia="lt-LT"/>
              </w:rPr>
              <w:t xml:space="preserve"> испуњавају граничне вр</w:t>
            </w:r>
            <w:r w:rsidR="007C2F1B" w:rsidRPr="000F5775">
              <w:rPr>
                <w:rFonts w:ascii="Times New Roman" w:hAnsi="Times New Roman"/>
                <w:color w:val="000000"/>
                <w:lang w:eastAsia="lt-LT"/>
              </w:rPr>
              <w:t xml:space="preserve">едности утврђене </w:t>
            </w:r>
            <w:r w:rsidRPr="000F5775">
              <w:rPr>
                <w:rFonts w:ascii="Times New Roman" w:hAnsi="Times New Roman"/>
                <w:color w:val="000000"/>
                <w:lang w:eastAsia="lt-LT"/>
              </w:rPr>
              <w:t xml:space="preserve">Законом о водама; контрола </w:t>
            </w:r>
            <w:r w:rsidR="00F94BC6" w:rsidRPr="000F5775">
              <w:rPr>
                <w:rFonts w:ascii="Times New Roman" w:hAnsi="Times New Roman"/>
                <w:color w:val="000000"/>
                <w:lang w:eastAsia="lt-LT"/>
              </w:rPr>
              <w:t>поштовања</w:t>
            </w:r>
            <w:r w:rsidR="007C2F1B" w:rsidRPr="000F5775">
              <w:rPr>
                <w:rFonts w:ascii="Times New Roman" w:hAnsi="Times New Roman"/>
                <w:color w:val="000000"/>
                <w:lang w:eastAsia="lt-LT"/>
              </w:rPr>
              <w:t xml:space="preserve"> обавеза испитивања квалитета отпадних вода; контро</w:t>
            </w:r>
            <w:r w:rsidRPr="000F5775">
              <w:rPr>
                <w:rFonts w:ascii="Times New Roman" w:hAnsi="Times New Roman"/>
                <w:color w:val="000000"/>
                <w:lang w:eastAsia="lt-LT"/>
              </w:rPr>
              <w:t xml:space="preserve">ла </w:t>
            </w:r>
            <w:r w:rsidR="00F94BC6" w:rsidRPr="000F5775">
              <w:rPr>
                <w:rFonts w:ascii="Times New Roman" w:hAnsi="Times New Roman"/>
                <w:color w:val="000000"/>
                <w:lang w:eastAsia="lt-LT"/>
              </w:rPr>
              <w:t xml:space="preserve">усвајања </w:t>
            </w:r>
            <w:r w:rsidR="007C2F1B" w:rsidRPr="000F5775">
              <w:rPr>
                <w:rFonts w:ascii="Times New Roman" w:hAnsi="Times New Roman"/>
                <w:color w:val="000000"/>
                <w:lang w:eastAsia="lt-LT"/>
              </w:rPr>
              <w:t>Акцион</w:t>
            </w:r>
            <w:r w:rsidR="00F94BC6" w:rsidRPr="000F5775">
              <w:rPr>
                <w:rFonts w:ascii="Times New Roman" w:hAnsi="Times New Roman"/>
                <w:color w:val="000000"/>
                <w:lang w:eastAsia="lt-LT"/>
              </w:rPr>
              <w:t>ог</w:t>
            </w:r>
            <w:r w:rsidR="007C2F1B" w:rsidRPr="000F5775">
              <w:rPr>
                <w:rFonts w:ascii="Times New Roman" w:hAnsi="Times New Roman"/>
                <w:color w:val="000000"/>
                <w:lang w:eastAsia="lt-LT"/>
              </w:rPr>
              <w:t xml:space="preserve"> план</w:t>
            </w:r>
            <w:r w:rsidR="00F94BC6" w:rsidRPr="000F5775">
              <w:rPr>
                <w:rFonts w:ascii="Times New Roman" w:hAnsi="Times New Roman"/>
                <w:color w:val="000000"/>
                <w:lang w:eastAsia="lt-LT"/>
              </w:rPr>
              <w:t>а</w:t>
            </w:r>
            <w:r w:rsidR="007C2F1B" w:rsidRPr="000F5775">
              <w:rPr>
                <w:rFonts w:ascii="Times New Roman" w:hAnsi="Times New Roman"/>
                <w:color w:val="000000"/>
                <w:lang w:eastAsia="lt-LT"/>
              </w:rPr>
              <w:t xml:space="preserve"> за </w:t>
            </w:r>
            <w:r w:rsidRPr="000F5775">
              <w:rPr>
                <w:rFonts w:ascii="Times New Roman" w:hAnsi="Times New Roman"/>
                <w:color w:val="000000"/>
                <w:lang w:eastAsia="lt-LT"/>
              </w:rPr>
              <w:t>постепено смањење граничних вр</w:t>
            </w:r>
            <w:r w:rsidR="007C2F1B" w:rsidRPr="000F5775">
              <w:rPr>
                <w:rFonts w:ascii="Times New Roman" w:hAnsi="Times New Roman"/>
                <w:color w:val="000000"/>
                <w:lang w:eastAsia="lt-LT"/>
              </w:rPr>
              <w:t>едно</w:t>
            </w:r>
            <w:r w:rsidR="00F94BC6" w:rsidRPr="000F5775">
              <w:rPr>
                <w:rFonts w:ascii="Times New Roman" w:hAnsi="Times New Roman"/>
                <w:color w:val="000000"/>
                <w:lang w:eastAsia="lt-LT"/>
              </w:rPr>
              <w:t>сти емисија полутаната</w:t>
            </w:r>
            <w:r w:rsidR="007C2F1B" w:rsidRPr="000F5775">
              <w:rPr>
                <w:rFonts w:ascii="Times New Roman" w:hAnsi="Times New Roman"/>
                <w:color w:val="000000"/>
                <w:lang w:eastAsia="lt-LT"/>
              </w:rPr>
              <w:t xml:space="preserve"> у воду, са утврђеним роковима за њихов</w:t>
            </w:r>
            <w:r w:rsidRPr="000F5775">
              <w:rPr>
                <w:rFonts w:ascii="Times New Roman" w:hAnsi="Times New Roman"/>
                <w:color w:val="000000"/>
                <w:lang w:eastAsia="lt-LT"/>
              </w:rPr>
              <w:t xml:space="preserve">о постепено смањење и </w:t>
            </w:r>
            <w:r w:rsidR="00F94BC6" w:rsidRPr="000F5775">
              <w:rPr>
                <w:rFonts w:ascii="Times New Roman" w:hAnsi="Times New Roman"/>
                <w:color w:val="000000"/>
                <w:lang w:eastAsia="lt-LT"/>
              </w:rPr>
              <w:t xml:space="preserve">провера </w:t>
            </w:r>
            <w:r w:rsidRPr="000F5775">
              <w:rPr>
                <w:rFonts w:ascii="Times New Roman" w:hAnsi="Times New Roman"/>
                <w:color w:val="000000"/>
                <w:lang w:eastAsia="lt-LT"/>
              </w:rPr>
              <w:t>пред</w:t>
            </w:r>
            <w:r w:rsidR="00F94BC6" w:rsidRPr="000F5775">
              <w:rPr>
                <w:rFonts w:ascii="Times New Roman" w:hAnsi="Times New Roman"/>
                <w:color w:val="000000"/>
                <w:lang w:eastAsia="lt-LT"/>
              </w:rPr>
              <w:t>узимања</w:t>
            </w:r>
            <w:r w:rsidR="007C2F1B" w:rsidRPr="000F5775">
              <w:rPr>
                <w:rFonts w:ascii="Times New Roman" w:hAnsi="Times New Roman"/>
                <w:color w:val="000000"/>
                <w:lang w:eastAsia="lt-LT"/>
              </w:rPr>
              <w:t xml:space="preserve"> активности у складу са </w:t>
            </w:r>
            <w:r w:rsidR="007C2F1B" w:rsidRPr="000F5775">
              <w:rPr>
                <w:rFonts w:ascii="Times New Roman" w:hAnsi="Times New Roman"/>
                <w:color w:val="000000"/>
                <w:lang w:eastAsia="lt-LT"/>
              </w:rPr>
              <w:lastRenderedPageBreak/>
              <w:t>Акционим планом.</w:t>
            </w:r>
          </w:p>
          <w:p w:rsidR="007C2F1B" w:rsidRPr="000F5775" w:rsidRDefault="00C74DEB" w:rsidP="00C74DEB">
            <w:pPr>
              <w:spacing w:after="0" w:line="240" w:lineRule="auto"/>
              <w:jc w:val="both"/>
              <w:rPr>
                <w:rFonts w:ascii="Times New Roman" w:hAnsi="Times New Roman"/>
                <w:color w:val="000000"/>
                <w:lang w:eastAsia="lt-LT"/>
              </w:rPr>
            </w:pPr>
            <w:r w:rsidRPr="000F5775">
              <w:rPr>
                <w:rFonts w:ascii="Times New Roman" w:hAnsi="Times New Roman"/>
                <w:color w:val="000000"/>
                <w:lang w:eastAsia="lt-LT"/>
              </w:rPr>
              <w:t>/</w:t>
            </w:r>
            <w:r w:rsidR="007C2F1B" w:rsidRPr="000F5775">
              <w:rPr>
                <w:rFonts w:ascii="Times New Roman" w:hAnsi="Times New Roman"/>
                <w:color w:val="000000"/>
                <w:lang w:eastAsia="lt-LT"/>
              </w:rPr>
              <w:t>Потребна је обука инспектора и но</w:t>
            </w:r>
            <w:r w:rsidRPr="000F5775">
              <w:rPr>
                <w:rFonts w:ascii="Times New Roman" w:hAnsi="Times New Roman"/>
                <w:color w:val="000000"/>
                <w:lang w:eastAsia="lt-LT"/>
              </w:rPr>
              <w:t>ва опрема како би се обезбедило адекватно вршење</w:t>
            </w:r>
            <w:r w:rsidR="007C2F1B" w:rsidRPr="000F5775">
              <w:rPr>
                <w:rFonts w:ascii="Times New Roman" w:hAnsi="Times New Roman"/>
                <w:color w:val="000000"/>
                <w:lang w:eastAsia="lt-LT"/>
              </w:rPr>
              <w:t xml:space="preserve"> инспекцијских и контролних функција.</w:t>
            </w:r>
          </w:p>
        </w:tc>
        <w:tc>
          <w:tcPr>
            <w:tcW w:w="1984" w:type="dxa"/>
            <w:vAlign w:val="center"/>
          </w:tcPr>
          <w:p w:rsidR="00070A43" w:rsidRPr="000F5775" w:rsidRDefault="00E41238" w:rsidP="00603E80">
            <w:pPr>
              <w:spacing w:after="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lastRenderedPageBreak/>
              <w:t>-</w:t>
            </w:r>
          </w:p>
        </w:tc>
        <w:tc>
          <w:tcPr>
            <w:tcW w:w="2127" w:type="dxa"/>
            <w:vAlign w:val="center"/>
          </w:tcPr>
          <w:p w:rsidR="00070A43" w:rsidRPr="000F5775" w:rsidRDefault="00840BE8" w:rsidP="00603E80">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Да</w:t>
            </w:r>
          </w:p>
        </w:tc>
        <w:tc>
          <w:tcPr>
            <w:tcW w:w="2126" w:type="dxa"/>
            <w:vAlign w:val="center"/>
          </w:tcPr>
          <w:p w:rsidR="00070A43" w:rsidRPr="000F5775" w:rsidRDefault="00840BE8" w:rsidP="00603E80">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Да</w:t>
            </w:r>
          </w:p>
        </w:tc>
      </w:tr>
      <w:tr w:rsidR="009A2DBC" w:rsidRPr="000F5775" w:rsidTr="00BB0A94">
        <w:tc>
          <w:tcPr>
            <w:tcW w:w="2264" w:type="dxa"/>
            <w:vAlign w:val="center"/>
          </w:tcPr>
          <w:p w:rsidR="00AC6035" w:rsidRPr="000F5775" w:rsidRDefault="00AC6035" w:rsidP="00603E80">
            <w:pPr>
              <w:spacing w:after="0" w:line="240" w:lineRule="auto"/>
              <w:rPr>
                <w:rFonts w:ascii="Times New Roman" w:hAnsi="Times New Roman"/>
                <w:color w:val="000000"/>
                <w:lang w:eastAsia="lt-LT"/>
              </w:rPr>
            </w:pPr>
            <w:r w:rsidRPr="000F5775">
              <w:rPr>
                <w:rFonts w:ascii="Times New Roman" w:hAnsi="Times New Roman"/>
                <w:color w:val="000000"/>
                <w:lang w:eastAsia="lt-LT"/>
              </w:rPr>
              <w:t>Покрајински секретаријат за пољопривреду, водопривреду и шумарство</w:t>
            </w:r>
          </w:p>
        </w:tc>
        <w:tc>
          <w:tcPr>
            <w:tcW w:w="1843" w:type="dxa"/>
            <w:vAlign w:val="center"/>
          </w:tcPr>
          <w:p w:rsidR="00A37EB8" w:rsidRPr="000F5775" w:rsidRDefault="00A37EB8" w:rsidP="00603E80">
            <w:pPr>
              <w:spacing w:after="0" w:line="240" w:lineRule="auto"/>
              <w:jc w:val="center"/>
              <w:rPr>
                <w:rFonts w:ascii="Times New Roman" w:hAnsi="Times New Roman"/>
                <w:color w:val="000000"/>
                <w:lang w:val="en-GB" w:eastAsia="lt-LT"/>
              </w:rPr>
            </w:pPr>
          </w:p>
        </w:tc>
        <w:tc>
          <w:tcPr>
            <w:tcW w:w="4111" w:type="dxa"/>
            <w:vAlign w:val="center"/>
          </w:tcPr>
          <w:p w:rsidR="00856FC1" w:rsidRPr="000F5775" w:rsidRDefault="00AC6035" w:rsidP="00856FC1">
            <w:pPr>
              <w:pStyle w:val="Default"/>
              <w:rPr>
                <w:rFonts w:ascii="Times New Roman" w:hAnsi="Times New Roman" w:cs="Times New Roman"/>
                <w:sz w:val="22"/>
                <w:szCs w:val="22"/>
                <w:lang w:val="en-GB" w:eastAsia="lt-LT"/>
              </w:rPr>
            </w:pPr>
            <w:r w:rsidRPr="000F5775">
              <w:rPr>
                <w:rFonts w:ascii="Times New Roman" w:hAnsi="Times New Roman" w:cs="Times New Roman"/>
                <w:sz w:val="22"/>
                <w:szCs w:val="22"/>
                <w:lang w:eastAsia="lt-LT"/>
              </w:rPr>
              <w:t>Обавља послове покрајинске управе у области пољопривреде, водопривреде и шумарства</w:t>
            </w:r>
            <w:r w:rsidRPr="000F5775">
              <w:rPr>
                <w:rFonts w:ascii="Times New Roman" w:hAnsi="Times New Roman" w:cs="Times New Roman"/>
                <w:sz w:val="22"/>
                <w:szCs w:val="22"/>
                <w:lang w:eastAsia="lt-LT"/>
              </w:rPr>
              <w:br/>
              <w:t>/</w:t>
            </w:r>
            <w:r w:rsidR="00F94BC6" w:rsidRPr="000F5775">
              <w:rPr>
                <w:rFonts w:ascii="Times New Roman" w:hAnsi="Times New Roman" w:cs="Times New Roman"/>
                <w:sz w:val="22"/>
                <w:szCs w:val="22"/>
                <w:lang w:eastAsia="lt-LT"/>
              </w:rPr>
              <w:t>Потребан је додатни кадар</w:t>
            </w:r>
            <w:r w:rsidRPr="000F5775">
              <w:rPr>
                <w:rFonts w:ascii="Times New Roman" w:hAnsi="Times New Roman" w:cs="Times New Roman"/>
                <w:sz w:val="22"/>
                <w:szCs w:val="22"/>
                <w:lang w:eastAsia="lt-LT"/>
              </w:rPr>
              <w:t>, обу</w:t>
            </w:r>
            <w:r w:rsidR="00856FC1" w:rsidRPr="000F5775">
              <w:rPr>
                <w:rFonts w:ascii="Times New Roman" w:hAnsi="Times New Roman" w:cs="Times New Roman"/>
                <w:sz w:val="22"/>
                <w:szCs w:val="22"/>
                <w:lang w:eastAsia="lt-LT"/>
              </w:rPr>
              <w:t>ка и опрема како би се осигурало адекватно вршење инспекцијских и контролних функција.</w:t>
            </w:r>
          </w:p>
          <w:p w:rsidR="00A37EB8" w:rsidRPr="000F5775" w:rsidRDefault="00A37EB8" w:rsidP="00603E80">
            <w:pPr>
              <w:pStyle w:val="Default"/>
              <w:jc w:val="both"/>
              <w:rPr>
                <w:rFonts w:ascii="Times New Roman" w:hAnsi="Times New Roman" w:cs="Times New Roman"/>
                <w:sz w:val="22"/>
                <w:szCs w:val="22"/>
                <w:lang w:val="en-GB" w:eastAsia="lt-LT"/>
              </w:rPr>
            </w:pPr>
          </w:p>
        </w:tc>
        <w:tc>
          <w:tcPr>
            <w:tcW w:w="1984" w:type="dxa"/>
            <w:vAlign w:val="center"/>
          </w:tcPr>
          <w:p w:rsidR="00192532" w:rsidRPr="000F5775" w:rsidRDefault="001E1C31" w:rsidP="00603E80">
            <w:pPr>
              <w:spacing w:after="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t>2</w:t>
            </w:r>
          </w:p>
        </w:tc>
        <w:tc>
          <w:tcPr>
            <w:tcW w:w="2127" w:type="dxa"/>
            <w:vAlign w:val="center"/>
          </w:tcPr>
          <w:p w:rsidR="00950B30" w:rsidRPr="000F5775" w:rsidRDefault="005706A8" w:rsidP="00950B30">
            <w:pPr>
              <w:spacing w:after="0" w:line="240" w:lineRule="auto"/>
              <w:ind w:left="34"/>
              <w:jc w:val="center"/>
              <w:rPr>
                <w:rFonts w:ascii="Times New Roman" w:hAnsi="Times New Roman"/>
                <w:lang w:eastAsia="lt-LT"/>
              </w:rPr>
            </w:pPr>
            <w:r w:rsidRPr="000F5775">
              <w:rPr>
                <w:rFonts w:ascii="Times New Roman" w:hAnsi="Times New Roman"/>
                <w:lang w:eastAsia="lt-LT"/>
              </w:rPr>
              <w:t>Да:</w:t>
            </w:r>
            <w:r w:rsidRPr="000F5775">
              <w:rPr>
                <w:rFonts w:ascii="Times New Roman" w:hAnsi="Times New Roman"/>
                <w:lang w:eastAsia="lt-LT"/>
              </w:rPr>
              <w:br/>
              <w:t>Обука о примени прописа;</w:t>
            </w:r>
            <w:r w:rsidRPr="000F5775">
              <w:rPr>
                <w:rFonts w:ascii="Times New Roman" w:hAnsi="Times New Roman"/>
                <w:lang w:eastAsia="lt-LT"/>
              </w:rPr>
              <w:br/>
              <w:t>Семинари о заштит</w:t>
            </w:r>
            <w:r w:rsidR="00950B30" w:rsidRPr="000F5775">
              <w:rPr>
                <w:rFonts w:ascii="Times New Roman" w:hAnsi="Times New Roman"/>
                <w:lang w:eastAsia="lt-LT"/>
              </w:rPr>
              <w:t>и вода, са нагласком на примерима</w:t>
            </w:r>
            <w:r w:rsidRPr="000F5775">
              <w:rPr>
                <w:rFonts w:ascii="Times New Roman" w:hAnsi="Times New Roman"/>
                <w:lang w:eastAsia="lt-LT"/>
              </w:rPr>
              <w:t xml:space="preserve"> из праксе;</w:t>
            </w:r>
            <w:r w:rsidRPr="000F5775">
              <w:rPr>
                <w:rFonts w:ascii="Times New Roman" w:hAnsi="Times New Roman"/>
                <w:lang w:eastAsia="lt-LT"/>
              </w:rPr>
              <w:br/>
            </w:r>
            <w:r w:rsidR="00950B30" w:rsidRPr="000F5775">
              <w:rPr>
                <w:rFonts w:ascii="Times New Roman" w:hAnsi="Times New Roman"/>
                <w:lang w:eastAsia="lt-LT"/>
              </w:rPr>
              <w:t>Посете земљама ЕУ ради</w:t>
            </w:r>
          </w:p>
          <w:p w:rsidR="00A37EB8" w:rsidRPr="000F5775" w:rsidRDefault="00950B30" w:rsidP="00950B30">
            <w:pPr>
              <w:spacing w:after="0" w:line="240" w:lineRule="auto"/>
              <w:ind w:left="34"/>
              <w:jc w:val="center"/>
              <w:rPr>
                <w:rFonts w:ascii="Times New Roman" w:hAnsi="Times New Roman"/>
                <w:color w:val="000000"/>
                <w:lang w:val="en-GB" w:eastAsia="lt-LT"/>
              </w:rPr>
            </w:pPr>
            <w:r w:rsidRPr="000F5775">
              <w:rPr>
                <w:rFonts w:ascii="Times New Roman" w:hAnsi="Times New Roman"/>
                <w:lang w:eastAsia="lt-LT"/>
              </w:rPr>
              <w:t>размене</w:t>
            </w:r>
            <w:r w:rsidR="005706A8" w:rsidRPr="000F5775">
              <w:rPr>
                <w:rFonts w:ascii="Times New Roman" w:hAnsi="Times New Roman"/>
                <w:lang w:eastAsia="lt-LT"/>
              </w:rPr>
              <w:t xml:space="preserve"> искустава</w:t>
            </w:r>
          </w:p>
        </w:tc>
        <w:tc>
          <w:tcPr>
            <w:tcW w:w="2126" w:type="dxa"/>
            <w:vAlign w:val="center"/>
          </w:tcPr>
          <w:p w:rsidR="00950B30" w:rsidRPr="000F5775" w:rsidRDefault="00950B30" w:rsidP="00603E80">
            <w:pPr>
              <w:spacing w:after="0" w:line="240" w:lineRule="auto"/>
              <w:ind w:left="34"/>
              <w:jc w:val="center"/>
              <w:rPr>
                <w:rFonts w:ascii="Times New Roman" w:hAnsi="Times New Roman"/>
                <w:lang w:eastAsia="lt-LT"/>
              </w:rPr>
            </w:pPr>
            <w:r w:rsidRPr="000F5775">
              <w:rPr>
                <w:rFonts w:ascii="Times New Roman" w:hAnsi="Times New Roman"/>
                <w:lang w:eastAsia="lt-LT"/>
              </w:rPr>
              <w:t>Да:</w:t>
            </w:r>
            <w:r w:rsidRPr="000F5775">
              <w:rPr>
                <w:rFonts w:ascii="Times New Roman" w:hAnsi="Times New Roman"/>
                <w:lang w:eastAsia="lt-LT"/>
              </w:rPr>
              <w:br/>
              <w:t>Аутомобили - 2;</w:t>
            </w:r>
            <w:r w:rsidRPr="000F5775">
              <w:rPr>
                <w:rFonts w:ascii="Times New Roman" w:hAnsi="Times New Roman"/>
                <w:lang w:eastAsia="lt-LT"/>
              </w:rPr>
              <w:br/>
              <w:t>Мобилни телефони;</w:t>
            </w:r>
            <w:r w:rsidRPr="000F5775">
              <w:rPr>
                <w:rFonts w:ascii="Times New Roman" w:hAnsi="Times New Roman"/>
                <w:lang w:eastAsia="lt-LT"/>
              </w:rPr>
              <w:br/>
              <w:t>Фото апарати - 2;</w:t>
            </w:r>
            <w:r w:rsidRPr="000F5775">
              <w:rPr>
                <w:rFonts w:ascii="Times New Roman" w:hAnsi="Times New Roman"/>
                <w:lang w:eastAsia="lt-LT"/>
              </w:rPr>
              <w:br/>
              <w:t>ГПС уређаји - 2;</w:t>
            </w:r>
            <w:r w:rsidRPr="000F5775">
              <w:rPr>
                <w:rFonts w:ascii="Times New Roman" w:hAnsi="Times New Roman"/>
                <w:lang w:eastAsia="lt-LT"/>
              </w:rPr>
              <w:br/>
              <w:t>Лаптоп рачунари са интернет конекцијом и омогућеном комуникацијом е-поштом - 2;</w:t>
            </w:r>
            <w:r w:rsidRPr="000F5775">
              <w:rPr>
                <w:rFonts w:ascii="Times New Roman" w:hAnsi="Times New Roman"/>
                <w:lang w:eastAsia="lt-LT"/>
              </w:rPr>
              <w:br/>
              <w:t>Штампачи - 2;</w:t>
            </w:r>
            <w:r w:rsidRPr="000F5775">
              <w:rPr>
                <w:rFonts w:ascii="Times New Roman" w:hAnsi="Times New Roman"/>
                <w:lang w:eastAsia="lt-LT"/>
              </w:rPr>
              <w:br/>
              <w:t>Теренска опрема - 2</w:t>
            </w:r>
          </w:p>
          <w:p w:rsidR="00A37EB8" w:rsidRPr="000F5775" w:rsidRDefault="001E1C31" w:rsidP="00603E80">
            <w:pPr>
              <w:spacing w:after="0" w:line="240" w:lineRule="auto"/>
              <w:ind w:left="34"/>
              <w:jc w:val="center"/>
              <w:rPr>
                <w:rFonts w:ascii="Times New Roman" w:hAnsi="Times New Roman"/>
                <w:lang w:val="en-GB" w:eastAsia="lt-LT"/>
              </w:rPr>
            </w:pPr>
            <w:r w:rsidRPr="000F5775">
              <w:rPr>
                <w:rFonts w:ascii="Times New Roman" w:hAnsi="Times New Roman"/>
                <w:lang w:val="en-GB" w:eastAsia="lt-LT"/>
              </w:rPr>
              <w:t>.</w:t>
            </w:r>
          </w:p>
        </w:tc>
      </w:tr>
      <w:tr w:rsidR="009A2DBC" w:rsidRPr="000F5775" w:rsidTr="00BB0A94">
        <w:tc>
          <w:tcPr>
            <w:tcW w:w="2264" w:type="dxa"/>
            <w:vAlign w:val="center"/>
          </w:tcPr>
          <w:p w:rsidR="00DA28FA" w:rsidRPr="000F5775" w:rsidRDefault="00DA28FA" w:rsidP="00603E80">
            <w:pPr>
              <w:spacing w:after="0" w:line="240" w:lineRule="auto"/>
              <w:rPr>
                <w:rFonts w:ascii="Times New Roman" w:hAnsi="Times New Roman"/>
                <w:color w:val="000000"/>
                <w:lang w:eastAsia="lt-LT"/>
              </w:rPr>
            </w:pPr>
            <w:r w:rsidRPr="000F5775">
              <w:rPr>
                <w:rFonts w:ascii="Times New Roman" w:hAnsi="Times New Roman"/>
                <w:color w:val="000000"/>
                <w:lang w:eastAsia="lt-LT"/>
              </w:rPr>
              <w:t>Покрајински секретаријат за урбанизам и заштиту животне средине, Сектор за инспекцијске послове</w:t>
            </w:r>
          </w:p>
        </w:tc>
        <w:tc>
          <w:tcPr>
            <w:tcW w:w="1843" w:type="dxa"/>
            <w:vAlign w:val="center"/>
          </w:tcPr>
          <w:p w:rsidR="00070A43" w:rsidRPr="000F5775" w:rsidRDefault="00070A43" w:rsidP="00603E80">
            <w:pPr>
              <w:spacing w:after="0" w:line="240" w:lineRule="auto"/>
              <w:jc w:val="center"/>
              <w:rPr>
                <w:rFonts w:ascii="Times New Roman" w:hAnsi="Times New Roman"/>
                <w:color w:val="000000"/>
                <w:lang w:val="en-GB" w:eastAsia="lt-LT"/>
              </w:rPr>
            </w:pPr>
          </w:p>
        </w:tc>
        <w:tc>
          <w:tcPr>
            <w:tcW w:w="4111" w:type="dxa"/>
            <w:vAlign w:val="center"/>
          </w:tcPr>
          <w:p w:rsidR="00DA28FA" w:rsidRPr="000F5775" w:rsidRDefault="00F94BC6" w:rsidP="00DA28FA">
            <w:pPr>
              <w:pStyle w:val="Default"/>
              <w:rPr>
                <w:rFonts w:ascii="Times New Roman" w:hAnsi="Times New Roman" w:cs="Times New Roman"/>
                <w:sz w:val="22"/>
                <w:szCs w:val="22"/>
                <w:lang w:val="en-GB" w:eastAsia="lt-LT"/>
              </w:rPr>
            </w:pPr>
            <w:r w:rsidRPr="000F5775">
              <w:rPr>
                <w:rFonts w:ascii="Times New Roman" w:hAnsi="Times New Roman" w:cs="Times New Roman"/>
                <w:sz w:val="22"/>
                <w:szCs w:val="22"/>
                <w:lang w:eastAsia="lt-LT"/>
              </w:rPr>
              <w:t>П</w:t>
            </w:r>
            <w:r w:rsidR="00DA28FA" w:rsidRPr="000F5775">
              <w:rPr>
                <w:rFonts w:ascii="Times New Roman" w:hAnsi="Times New Roman" w:cs="Times New Roman"/>
                <w:sz w:val="22"/>
                <w:szCs w:val="22"/>
                <w:lang w:eastAsia="lt-LT"/>
              </w:rPr>
              <w:t>ланирање</w:t>
            </w:r>
            <w:r w:rsidRPr="000F5775">
              <w:rPr>
                <w:rFonts w:ascii="Times New Roman" w:hAnsi="Times New Roman" w:cs="Times New Roman"/>
                <w:sz w:val="22"/>
                <w:szCs w:val="22"/>
                <w:lang w:eastAsia="lt-LT"/>
              </w:rPr>
              <w:t xml:space="preserve"> у области животне средине</w:t>
            </w:r>
            <w:r w:rsidR="00DA28FA" w:rsidRPr="000F5775">
              <w:rPr>
                <w:rFonts w:ascii="Times New Roman" w:hAnsi="Times New Roman" w:cs="Times New Roman"/>
                <w:sz w:val="22"/>
                <w:szCs w:val="22"/>
                <w:lang w:eastAsia="lt-LT"/>
              </w:rPr>
              <w:t xml:space="preserve">, </w:t>
            </w:r>
            <w:r w:rsidRPr="000F5775">
              <w:rPr>
                <w:rFonts w:ascii="Times New Roman" w:hAnsi="Times New Roman" w:cs="Times New Roman"/>
                <w:sz w:val="22"/>
                <w:szCs w:val="22"/>
                <w:lang w:eastAsia="lt-LT"/>
              </w:rPr>
              <w:t xml:space="preserve"> израда програма</w:t>
            </w:r>
            <w:r w:rsidR="00DA28FA" w:rsidRPr="000F5775">
              <w:rPr>
                <w:rFonts w:ascii="Times New Roman" w:hAnsi="Times New Roman" w:cs="Times New Roman"/>
                <w:sz w:val="22"/>
                <w:szCs w:val="22"/>
                <w:lang w:eastAsia="lt-LT"/>
              </w:rPr>
              <w:t xml:space="preserve">, мониторинг и </w:t>
            </w:r>
            <w:r w:rsidR="00AA4EDB" w:rsidRPr="000F5775">
              <w:rPr>
                <w:rFonts w:ascii="Times New Roman" w:hAnsi="Times New Roman" w:cs="Times New Roman"/>
                <w:sz w:val="22"/>
                <w:szCs w:val="22"/>
                <w:lang w:eastAsia="lt-LT"/>
              </w:rPr>
              <w:t>спровођење</w:t>
            </w:r>
            <w:r w:rsidR="00DA28FA" w:rsidRPr="000F5775">
              <w:rPr>
                <w:rFonts w:ascii="Times New Roman" w:hAnsi="Times New Roman" w:cs="Times New Roman"/>
                <w:sz w:val="22"/>
                <w:szCs w:val="22"/>
                <w:lang w:eastAsia="lt-LT"/>
              </w:rPr>
              <w:t xml:space="preserve"> на територији покрајине</w:t>
            </w:r>
            <w:r w:rsidR="00DA28FA" w:rsidRPr="000F5775">
              <w:rPr>
                <w:rFonts w:ascii="Times New Roman" w:hAnsi="Times New Roman" w:cs="Times New Roman"/>
                <w:sz w:val="22"/>
                <w:szCs w:val="22"/>
                <w:lang w:eastAsia="lt-LT"/>
              </w:rPr>
              <w:br/>
              <w:t>/</w:t>
            </w:r>
            <w:r w:rsidRPr="000F5775">
              <w:rPr>
                <w:rFonts w:ascii="Times New Roman" w:hAnsi="Times New Roman" w:cs="Times New Roman"/>
                <w:sz w:val="22"/>
                <w:szCs w:val="22"/>
                <w:lang w:eastAsia="lt-LT"/>
              </w:rPr>
              <w:t>Потребан је додатни кадар</w:t>
            </w:r>
            <w:r w:rsidR="00DA28FA" w:rsidRPr="000F5775">
              <w:rPr>
                <w:rFonts w:ascii="Times New Roman" w:hAnsi="Times New Roman" w:cs="Times New Roman"/>
                <w:sz w:val="22"/>
                <w:szCs w:val="22"/>
                <w:lang w:eastAsia="lt-LT"/>
              </w:rPr>
              <w:t xml:space="preserve">, обука и опрема како би се осигурало адекватно вршење инспекцијских и контролних функција. </w:t>
            </w:r>
          </w:p>
          <w:p w:rsidR="00DA28FA" w:rsidRPr="000F5775" w:rsidRDefault="00DA28FA" w:rsidP="00DA28FA">
            <w:pPr>
              <w:pStyle w:val="Default"/>
              <w:rPr>
                <w:rFonts w:ascii="Times New Roman" w:hAnsi="Times New Roman" w:cs="Times New Roman"/>
                <w:sz w:val="22"/>
                <w:szCs w:val="22"/>
                <w:lang w:val="en-GB" w:eastAsia="lt-LT"/>
              </w:rPr>
            </w:pPr>
          </w:p>
          <w:p w:rsidR="00070A43" w:rsidRPr="000F5775" w:rsidRDefault="00070A43" w:rsidP="00DA28FA">
            <w:pPr>
              <w:pStyle w:val="Default"/>
              <w:rPr>
                <w:rFonts w:ascii="Times New Roman" w:hAnsi="Times New Roman" w:cs="Times New Roman"/>
                <w:sz w:val="22"/>
                <w:szCs w:val="22"/>
                <w:lang w:val="en-GB" w:eastAsia="lt-LT"/>
              </w:rPr>
            </w:pPr>
          </w:p>
        </w:tc>
        <w:tc>
          <w:tcPr>
            <w:tcW w:w="1984" w:type="dxa"/>
            <w:vAlign w:val="center"/>
          </w:tcPr>
          <w:p w:rsidR="00070A43" w:rsidRPr="000F5775" w:rsidRDefault="00070A43" w:rsidP="00603E80">
            <w:pPr>
              <w:spacing w:after="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lastRenderedPageBreak/>
              <w:t>2</w:t>
            </w:r>
          </w:p>
        </w:tc>
        <w:tc>
          <w:tcPr>
            <w:tcW w:w="2127" w:type="dxa"/>
            <w:vAlign w:val="center"/>
          </w:tcPr>
          <w:p w:rsidR="00DA28FA" w:rsidRPr="000F5775" w:rsidRDefault="00DA28FA" w:rsidP="00603E80">
            <w:pPr>
              <w:spacing w:after="0" w:line="240" w:lineRule="auto"/>
              <w:ind w:left="34"/>
              <w:jc w:val="center"/>
              <w:rPr>
                <w:rFonts w:ascii="Times New Roman" w:hAnsi="Times New Roman"/>
                <w:color w:val="000000"/>
                <w:lang w:eastAsia="lt-LT"/>
              </w:rPr>
            </w:pPr>
            <w:r w:rsidRPr="000F5775">
              <w:rPr>
                <w:rFonts w:ascii="Times New Roman" w:hAnsi="Times New Roman"/>
                <w:color w:val="000000"/>
                <w:lang w:eastAsia="lt-LT"/>
              </w:rPr>
              <w:t>Да:</w:t>
            </w:r>
            <w:r w:rsidRPr="000F5775">
              <w:rPr>
                <w:rFonts w:ascii="Times New Roman" w:hAnsi="Times New Roman"/>
                <w:color w:val="000000"/>
                <w:lang w:eastAsia="lt-LT"/>
              </w:rPr>
              <w:br/>
              <w:t>Обука о примени прописа;</w:t>
            </w:r>
            <w:r w:rsidRPr="000F5775">
              <w:rPr>
                <w:rFonts w:ascii="Times New Roman" w:hAnsi="Times New Roman"/>
                <w:color w:val="000000"/>
                <w:lang w:eastAsia="lt-LT"/>
              </w:rPr>
              <w:br/>
              <w:t>Семинари о заштити вода, са нагласком на примерима из праксе;</w:t>
            </w:r>
          </w:p>
          <w:p w:rsidR="00DA28FA" w:rsidRPr="000F5775" w:rsidRDefault="00DA28FA" w:rsidP="00DA28FA">
            <w:pPr>
              <w:spacing w:after="0" w:line="240" w:lineRule="auto"/>
              <w:ind w:left="34"/>
              <w:jc w:val="center"/>
              <w:rPr>
                <w:rFonts w:ascii="Times New Roman" w:hAnsi="Times New Roman"/>
                <w:lang w:eastAsia="lt-LT"/>
              </w:rPr>
            </w:pPr>
            <w:r w:rsidRPr="000F5775">
              <w:rPr>
                <w:rFonts w:ascii="Times New Roman" w:hAnsi="Times New Roman"/>
                <w:lang w:eastAsia="lt-LT"/>
              </w:rPr>
              <w:lastRenderedPageBreak/>
              <w:t>Посете земљама ЕУ ради</w:t>
            </w:r>
          </w:p>
          <w:p w:rsidR="00DA28FA" w:rsidRPr="000F5775" w:rsidRDefault="00DA28FA" w:rsidP="00DA28FA">
            <w:pPr>
              <w:spacing w:after="0" w:line="240" w:lineRule="auto"/>
              <w:ind w:left="34"/>
              <w:jc w:val="center"/>
              <w:rPr>
                <w:rFonts w:ascii="Times New Roman" w:hAnsi="Times New Roman"/>
                <w:color w:val="000000"/>
                <w:lang w:eastAsia="lt-LT"/>
              </w:rPr>
            </w:pPr>
            <w:r w:rsidRPr="000F5775">
              <w:rPr>
                <w:rFonts w:ascii="Times New Roman" w:hAnsi="Times New Roman"/>
                <w:lang w:eastAsia="lt-LT"/>
              </w:rPr>
              <w:t>размене искустава</w:t>
            </w:r>
            <w:r w:rsidRPr="000F5775">
              <w:rPr>
                <w:rFonts w:ascii="Times New Roman" w:hAnsi="Times New Roman"/>
                <w:color w:val="000000"/>
                <w:lang w:eastAsia="lt-LT"/>
              </w:rPr>
              <w:br/>
            </w:r>
          </w:p>
        </w:tc>
        <w:tc>
          <w:tcPr>
            <w:tcW w:w="2126" w:type="dxa"/>
            <w:vAlign w:val="center"/>
          </w:tcPr>
          <w:p w:rsidR="00022C4C" w:rsidRPr="000F5775" w:rsidRDefault="00831176" w:rsidP="00022C4C">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lastRenderedPageBreak/>
              <w:t>Да:</w:t>
            </w:r>
            <w:r w:rsidRPr="000F5775">
              <w:rPr>
                <w:rFonts w:ascii="Times New Roman" w:hAnsi="Times New Roman"/>
                <w:color w:val="000000"/>
                <w:lang w:eastAsia="lt-LT"/>
              </w:rPr>
              <w:br/>
              <w:t>Аутомобили - 2</w:t>
            </w:r>
            <w:r w:rsidRPr="000F5775">
              <w:rPr>
                <w:rFonts w:ascii="Times New Roman" w:hAnsi="Times New Roman"/>
                <w:color w:val="000000"/>
                <w:lang w:eastAsia="lt-LT"/>
              </w:rPr>
              <w:br/>
              <w:t>Заштитна одећа - 7</w:t>
            </w:r>
            <w:r w:rsidRPr="000F5775">
              <w:rPr>
                <w:rFonts w:ascii="Times New Roman" w:hAnsi="Times New Roman"/>
                <w:color w:val="000000"/>
                <w:lang w:eastAsia="lt-LT"/>
              </w:rPr>
              <w:br/>
              <w:t xml:space="preserve">Фото апарати - 7 </w:t>
            </w:r>
          </w:p>
          <w:p w:rsidR="00022C4C" w:rsidRPr="000F5775" w:rsidRDefault="00831176" w:rsidP="00022C4C">
            <w:pPr>
              <w:spacing w:after="0" w:line="240" w:lineRule="auto"/>
              <w:rPr>
                <w:rFonts w:ascii="Times New Roman" w:hAnsi="Times New Roman"/>
                <w:color w:val="000000"/>
                <w:lang w:eastAsia="lt-LT"/>
              </w:rPr>
            </w:pPr>
            <w:r w:rsidRPr="000F5775">
              <w:rPr>
                <w:rFonts w:ascii="Times New Roman" w:hAnsi="Times New Roman"/>
                <w:color w:val="000000"/>
                <w:lang w:eastAsia="lt-LT"/>
              </w:rPr>
              <w:t>(1 ДСЛР</w:t>
            </w:r>
            <w:r w:rsidR="00F94BC6" w:rsidRPr="000F5775">
              <w:rPr>
                <w:rFonts w:ascii="Times New Roman" w:hAnsi="Times New Roman"/>
                <w:color w:val="000000"/>
                <w:lang w:eastAsia="lt-LT"/>
              </w:rPr>
              <w:t xml:space="preserve"> фото апарат</w:t>
            </w:r>
            <w:r w:rsidRPr="000F5775">
              <w:rPr>
                <w:rFonts w:ascii="Times New Roman" w:hAnsi="Times New Roman"/>
                <w:color w:val="000000"/>
                <w:lang w:eastAsia="lt-LT"/>
              </w:rPr>
              <w:t>)</w:t>
            </w:r>
          </w:p>
          <w:p w:rsidR="00831176" w:rsidRPr="000F5775" w:rsidRDefault="00831176" w:rsidP="00022C4C">
            <w:pPr>
              <w:spacing w:after="0" w:line="240" w:lineRule="auto"/>
              <w:jc w:val="center"/>
              <w:rPr>
                <w:rFonts w:ascii="Times New Roman" w:hAnsi="Times New Roman"/>
                <w:color w:val="000000"/>
                <w:lang w:eastAsia="lt-LT"/>
              </w:rPr>
            </w:pPr>
            <w:r w:rsidRPr="000F5775">
              <w:rPr>
                <w:rFonts w:ascii="Times New Roman" w:hAnsi="Times New Roman"/>
                <w:color w:val="000000"/>
                <w:lang w:eastAsia="lt-LT"/>
              </w:rPr>
              <w:t>ГПС уређај -7</w:t>
            </w:r>
            <w:r w:rsidRPr="000F5775">
              <w:rPr>
                <w:rFonts w:ascii="Times New Roman" w:hAnsi="Times New Roman"/>
                <w:color w:val="000000"/>
                <w:lang w:eastAsia="lt-LT"/>
              </w:rPr>
              <w:br/>
              <w:t>ГИС софтвер - 1</w:t>
            </w:r>
            <w:r w:rsidRPr="000F5775">
              <w:rPr>
                <w:rFonts w:ascii="Times New Roman" w:hAnsi="Times New Roman"/>
                <w:color w:val="000000"/>
                <w:lang w:eastAsia="lt-LT"/>
              </w:rPr>
              <w:br/>
            </w:r>
            <w:r w:rsidRPr="000F5775">
              <w:rPr>
                <w:rFonts w:ascii="Times New Roman" w:hAnsi="Times New Roman"/>
                <w:color w:val="000000"/>
                <w:lang w:eastAsia="lt-LT"/>
              </w:rPr>
              <w:lastRenderedPageBreak/>
              <w:t>Дронови - 2</w:t>
            </w:r>
          </w:p>
          <w:p w:rsidR="00070A43" w:rsidRPr="000F5775" w:rsidRDefault="00070A43" w:rsidP="00603E80">
            <w:pPr>
              <w:spacing w:after="0" w:line="240" w:lineRule="auto"/>
              <w:jc w:val="center"/>
              <w:rPr>
                <w:rFonts w:ascii="Times New Roman" w:hAnsi="Times New Roman"/>
                <w:color w:val="000000"/>
                <w:lang w:eastAsia="lt-LT"/>
              </w:rPr>
            </w:pPr>
          </w:p>
        </w:tc>
      </w:tr>
      <w:tr w:rsidR="009A2DBC" w:rsidRPr="000F5775" w:rsidTr="00BB0A94">
        <w:tc>
          <w:tcPr>
            <w:tcW w:w="2264" w:type="dxa"/>
            <w:vAlign w:val="center"/>
          </w:tcPr>
          <w:p w:rsidR="00185B03" w:rsidRPr="000F5775" w:rsidRDefault="00185B03" w:rsidP="00603E80">
            <w:pPr>
              <w:spacing w:after="0" w:line="240" w:lineRule="auto"/>
              <w:rPr>
                <w:rFonts w:ascii="Times New Roman" w:hAnsi="Times New Roman"/>
                <w:color w:val="000000"/>
                <w:lang w:eastAsia="lt-LT"/>
              </w:rPr>
            </w:pPr>
            <w:r w:rsidRPr="000F5775">
              <w:rPr>
                <w:rFonts w:ascii="Times New Roman" w:hAnsi="Times New Roman"/>
                <w:color w:val="000000"/>
                <w:lang w:eastAsia="lt-LT"/>
              </w:rPr>
              <w:lastRenderedPageBreak/>
              <w:t>Институт за заштиту природе Србије</w:t>
            </w:r>
          </w:p>
        </w:tc>
        <w:tc>
          <w:tcPr>
            <w:tcW w:w="1843" w:type="dxa"/>
            <w:vAlign w:val="center"/>
          </w:tcPr>
          <w:p w:rsidR="006812F9" w:rsidRPr="000F5775" w:rsidRDefault="006812F9" w:rsidP="00603E80">
            <w:pPr>
              <w:spacing w:after="0" w:line="240" w:lineRule="auto"/>
              <w:jc w:val="center"/>
              <w:rPr>
                <w:rFonts w:ascii="Times New Roman" w:hAnsi="Times New Roman"/>
                <w:color w:val="000000"/>
                <w:lang w:val="en-GB" w:eastAsia="lt-LT"/>
              </w:rPr>
            </w:pPr>
          </w:p>
        </w:tc>
        <w:tc>
          <w:tcPr>
            <w:tcW w:w="4111" w:type="dxa"/>
            <w:vAlign w:val="center"/>
          </w:tcPr>
          <w:p w:rsidR="00FE6556" w:rsidRPr="000F5775" w:rsidRDefault="00FE6556" w:rsidP="00F94BC6">
            <w:pPr>
              <w:pStyle w:val="Default"/>
              <w:rPr>
                <w:rFonts w:ascii="Times New Roman" w:hAnsi="Times New Roman" w:cs="Times New Roman"/>
                <w:sz w:val="22"/>
                <w:szCs w:val="22"/>
                <w:lang w:eastAsia="lt-LT"/>
              </w:rPr>
            </w:pPr>
            <w:r w:rsidRPr="000F5775">
              <w:rPr>
                <w:rFonts w:ascii="Times New Roman" w:hAnsi="Times New Roman" w:cs="Times New Roman"/>
                <w:sz w:val="22"/>
                <w:szCs w:val="22"/>
                <w:lang w:eastAsia="lt-LT"/>
              </w:rPr>
              <w:t>Регистровање заштићених подручја, утврђивање екол</w:t>
            </w:r>
            <w:r w:rsidR="00E12286" w:rsidRPr="000F5775">
              <w:rPr>
                <w:rFonts w:ascii="Times New Roman" w:hAnsi="Times New Roman" w:cs="Times New Roman"/>
                <w:sz w:val="22"/>
                <w:szCs w:val="22"/>
                <w:lang w:eastAsia="lt-LT"/>
              </w:rPr>
              <w:t>ошких циљева за сродна водна т</w:t>
            </w:r>
            <w:r w:rsidRPr="000F5775">
              <w:rPr>
                <w:rFonts w:ascii="Times New Roman" w:hAnsi="Times New Roman" w:cs="Times New Roman"/>
                <w:sz w:val="22"/>
                <w:szCs w:val="22"/>
                <w:lang w:eastAsia="lt-LT"/>
              </w:rPr>
              <w:t>ела</w:t>
            </w:r>
          </w:p>
        </w:tc>
        <w:tc>
          <w:tcPr>
            <w:tcW w:w="1984" w:type="dxa"/>
            <w:vAlign w:val="center"/>
          </w:tcPr>
          <w:p w:rsidR="006812F9" w:rsidRPr="000F5775" w:rsidRDefault="006812F9" w:rsidP="00603E80">
            <w:pPr>
              <w:spacing w:after="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t>-</w:t>
            </w:r>
          </w:p>
        </w:tc>
        <w:tc>
          <w:tcPr>
            <w:tcW w:w="2127" w:type="dxa"/>
            <w:vAlign w:val="center"/>
          </w:tcPr>
          <w:p w:rsidR="006812F9" w:rsidRPr="000F5775" w:rsidRDefault="00831176" w:rsidP="00603E80">
            <w:pPr>
              <w:spacing w:before="80" w:after="80" w:line="240" w:lineRule="auto"/>
              <w:jc w:val="center"/>
              <w:rPr>
                <w:rFonts w:ascii="Times New Roman" w:hAnsi="Times New Roman"/>
                <w:color w:val="000000"/>
                <w:lang w:eastAsia="lt-LT"/>
              </w:rPr>
            </w:pPr>
            <w:r w:rsidRPr="000F5775">
              <w:rPr>
                <w:rFonts w:ascii="Times New Roman" w:hAnsi="Times New Roman"/>
                <w:color w:val="000000"/>
                <w:lang w:eastAsia="lt-LT"/>
              </w:rPr>
              <w:t>Да</w:t>
            </w:r>
          </w:p>
        </w:tc>
        <w:tc>
          <w:tcPr>
            <w:tcW w:w="2126" w:type="dxa"/>
            <w:vAlign w:val="center"/>
          </w:tcPr>
          <w:p w:rsidR="006812F9" w:rsidRPr="000F5775" w:rsidRDefault="006812F9" w:rsidP="00603E80">
            <w:pPr>
              <w:spacing w:before="120" w:after="12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t>-</w:t>
            </w:r>
          </w:p>
        </w:tc>
      </w:tr>
      <w:tr w:rsidR="009A2DBC" w:rsidRPr="000F5775" w:rsidTr="00BB0A94">
        <w:tc>
          <w:tcPr>
            <w:tcW w:w="2264" w:type="dxa"/>
            <w:vAlign w:val="center"/>
          </w:tcPr>
          <w:p w:rsidR="006812F9" w:rsidRPr="000F5775" w:rsidRDefault="00185B03" w:rsidP="00603E80">
            <w:pPr>
              <w:spacing w:after="0" w:line="240" w:lineRule="auto"/>
              <w:rPr>
                <w:rFonts w:ascii="Times New Roman" w:hAnsi="Times New Roman"/>
                <w:color w:val="000000"/>
                <w:lang w:eastAsia="lt-LT"/>
              </w:rPr>
            </w:pPr>
            <w:r w:rsidRPr="000F5775">
              <w:rPr>
                <w:rFonts w:ascii="Times New Roman" w:hAnsi="Times New Roman"/>
                <w:color w:val="000000"/>
                <w:lang w:eastAsia="lt-LT"/>
              </w:rPr>
              <w:t xml:space="preserve">Покрајински завод за заштиту природе </w:t>
            </w:r>
          </w:p>
        </w:tc>
        <w:tc>
          <w:tcPr>
            <w:tcW w:w="1843" w:type="dxa"/>
            <w:vAlign w:val="center"/>
          </w:tcPr>
          <w:p w:rsidR="006812F9" w:rsidRPr="000F5775" w:rsidRDefault="006812F9" w:rsidP="00603E80">
            <w:pPr>
              <w:spacing w:after="0" w:line="240" w:lineRule="auto"/>
              <w:jc w:val="center"/>
              <w:rPr>
                <w:rFonts w:ascii="Times New Roman" w:hAnsi="Times New Roman"/>
                <w:color w:val="000000"/>
                <w:lang w:val="en-GB" w:eastAsia="lt-LT"/>
              </w:rPr>
            </w:pPr>
          </w:p>
        </w:tc>
        <w:tc>
          <w:tcPr>
            <w:tcW w:w="4111" w:type="dxa"/>
            <w:vAlign w:val="center"/>
          </w:tcPr>
          <w:p w:rsidR="006812F9" w:rsidRPr="000F5775" w:rsidRDefault="00E12286" w:rsidP="00F94BC6">
            <w:pPr>
              <w:pStyle w:val="Default"/>
              <w:rPr>
                <w:rFonts w:ascii="Times New Roman" w:hAnsi="Times New Roman" w:cs="Times New Roman"/>
                <w:sz w:val="22"/>
                <w:szCs w:val="22"/>
                <w:lang w:eastAsia="lt-LT"/>
              </w:rPr>
            </w:pPr>
            <w:r w:rsidRPr="000F5775">
              <w:rPr>
                <w:rFonts w:ascii="Times New Roman" w:hAnsi="Times New Roman" w:cs="Times New Roman"/>
                <w:sz w:val="22"/>
                <w:szCs w:val="22"/>
                <w:lang w:eastAsia="lt-LT"/>
              </w:rPr>
              <w:t>Регистровање заштићених подручја, утврђивање еколошких циљева за сродна водна тела</w:t>
            </w:r>
          </w:p>
        </w:tc>
        <w:tc>
          <w:tcPr>
            <w:tcW w:w="1984" w:type="dxa"/>
            <w:vAlign w:val="center"/>
          </w:tcPr>
          <w:p w:rsidR="006812F9" w:rsidRPr="000F5775" w:rsidRDefault="006812F9" w:rsidP="00603E80">
            <w:pPr>
              <w:spacing w:after="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t>-</w:t>
            </w:r>
          </w:p>
        </w:tc>
        <w:tc>
          <w:tcPr>
            <w:tcW w:w="2127" w:type="dxa"/>
            <w:vAlign w:val="center"/>
          </w:tcPr>
          <w:p w:rsidR="006812F9" w:rsidRPr="000F5775" w:rsidRDefault="00831176" w:rsidP="00603E80">
            <w:pPr>
              <w:spacing w:before="80" w:after="80" w:line="240" w:lineRule="auto"/>
              <w:jc w:val="center"/>
              <w:rPr>
                <w:rFonts w:ascii="Times New Roman" w:hAnsi="Times New Roman"/>
                <w:color w:val="000000"/>
                <w:lang w:eastAsia="lt-LT"/>
              </w:rPr>
            </w:pPr>
            <w:r w:rsidRPr="000F5775">
              <w:rPr>
                <w:rFonts w:ascii="Times New Roman" w:hAnsi="Times New Roman"/>
                <w:color w:val="000000"/>
                <w:lang w:eastAsia="lt-LT"/>
              </w:rPr>
              <w:t>Да</w:t>
            </w:r>
          </w:p>
        </w:tc>
        <w:tc>
          <w:tcPr>
            <w:tcW w:w="2126" w:type="dxa"/>
            <w:vAlign w:val="center"/>
          </w:tcPr>
          <w:p w:rsidR="006812F9" w:rsidRPr="000F5775" w:rsidRDefault="006812F9" w:rsidP="00603E80">
            <w:pPr>
              <w:spacing w:before="120" w:after="120" w:line="240" w:lineRule="auto"/>
              <w:jc w:val="center"/>
              <w:rPr>
                <w:rFonts w:ascii="Times New Roman" w:hAnsi="Times New Roman"/>
                <w:color w:val="000000"/>
                <w:lang w:val="en-GB" w:eastAsia="lt-LT"/>
              </w:rPr>
            </w:pPr>
            <w:r w:rsidRPr="000F5775">
              <w:rPr>
                <w:rFonts w:ascii="Times New Roman" w:hAnsi="Times New Roman"/>
                <w:color w:val="000000"/>
                <w:lang w:val="en-GB" w:eastAsia="lt-LT"/>
              </w:rPr>
              <w:t>-</w:t>
            </w:r>
          </w:p>
        </w:tc>
      </w:tr>
    </w:tbl>
    <w:p w:rsidR="00390E5B" w:rsidRPr="000F5775" w:rsidRDefault="00390E5B" w:rsidP="00863484">
      <w:pPr>
        <w:jc w:val="both"/>
        <w:rPr>
          <w:rFonts w:ascii="Times New Roman" w:hAnsi="Times New Roman"/>
          <w:bCs/>
          <w:i/>
          <w:color w:val="000000"/>
        </w:rPr>
      </w:pPr>
    </w:p>
    <w:p w:rsidR="00213BEF" w:rsidRPr="000F5775" w:rsidRDefault="00213BEF" w:rsidP="00213BEF">
      <w:pPr>
        <w:ind w:left="-426"/>
        <w:jc w:val="both"/>
        <w:rPr>
          <w:rFonts w:ascii="Times New Roman" w:hAnsi="Times New Roman"/>
          <w:i/>
          <w:color w:val="000000"/>
        </w:rPr>
      </w:pPr>
      <w:r w:rsidRPr="000F5775">
        <w:rPr>
          <w:rFonts w:ascii="Times New Roman" w:hAnsi="Times New Roman"/>
          <w:bCs/>
          <w:i/>
          <w:color w:val="000000"/>
        </w:rPr>
        <w:t>Напомена:</w:t>
      </w:r>
      <w:r w:rsidRPr="000F5775">
        <w:rPr>
          <w:rFonts w:ascii="Times New Roman" w:hAnsi="Times New Roman"/>
          <w:i/>
          <w:color w:val="000000"/>
        </w:rPr>
        <w:t>Имајући у виду да су буџетска средства ограничена, планирање буџетских средстава за повећање броја запослених код буџетских корисника ће се за наредне године реализовати у оквиру лимитакоји ће бити опредељени од стране Министарства фиансија, у складу са билансним могућностима.</w:t>
      </w:r>
    </w:p>
    <w:p w:rsidR="00FF1D44" w:rsidRPr="000F5775" w:rsidRDefault="00FF1D44" w:rsidP="00D84962">
      <w:pPr>
        <w:ind w:firstLine="567"/>
        <w:jc w:val="both"/>
        <w:rPr>
          <w:rFonts w:ascii="Times New Roman" w:hAnsi="Times New Roman"/>
          <w:sz w:val="24"/>
          <w:szCs w:val="24"/>
          <w:lang w:val="en-GB"/>
        </w:rPr>
        <w:sectPr w:rsidR="00FF1D44" w:rsidRPr="000F5775" w:rsidSect="008F76BD">
          <w:headerReference w:type="even" r:id="rId53"/>
          <w:headerReference w:type="default" r:id="rId54"/>
          <w:footerReference w:type="default" r:id="rId55"/>
          <w:headerReference w:type="first" r:id="rId56"/>
          <w:pgSz w:w="16839" w:h="11907" w:orient="landscape" w:code="9"/>
          <w:pgMar w:top="1980" w:right="1985" w:bottom="1440" w:left="1440" w:header="1008" w:footer="432" w:gutter="0"/>
          <w:cols w:space="720"/>
          <w:docGrid w:linePitch="360"/>
        </w:sectPr>
      </w:pPr>
    </w:p>
    <w:p w:rsidR="00CA2E45" w:rsidRPr="000F5775" w:rsidRDefault="001416C4" w:rsidP="002F1640">
      <w:pPr>
        <w:pStyle w:val="Heading2"/>
      </w:pPr>
      <w:bookmarkStart w:id="67" w:name="_Toc28157046"/>
      <w:r w:rsidRPr="000F5775">
        <w:lastRenderedPageBreak/>
        <w:t>Мере за постизање еколошких циљева ОДВ</w:t>
      </w:r>
      <w:bookmarkEnd w:id="67"/>
    </w:p>
    <w:p w:rsidR="00FE575D" w:rsidRPr="000F5775" w:rsidRDefault="00FE575D" w:rsidP="00D56E76">
      <w:pPr>
        <w:spacing w:before="120" w:after="120" w:line="240" w:lineRule="auto"/>
        <w:ind w:left="-6"/>
        <w:jc w:val="both"/>
        <w:rPr>
          <w:rFonts w:ascii="Times New Roman" w:hAnsi="Times New Roman"/>
          <w:sz w:val="24"/>
          <w:szCs w:val="24"/>
        </w:rPr>
      </w:pPr>
      <w:r w:rsidRPr="000F5775">
        <w:rPr>
          <w:rStyle w:val="tlid-translation"/>
          <w:rFonts w:ascii="Times New Roman" w:hAnsi="Times New Roman"/>
          <w:sz w:val="24"/>
          <w:szCs w:val="24"/>
          <w:lang w:val="sr-Latn-CS"/>
        </w:rPr>
        <w:t>У складу са чланом 11 ОД</w:t>
      </w:r>
      <w:r w:rsidRPr="000F5775">
        <w:rPr>
          <w:rStyle w:val="tlid-translation"/>
          <w:rFonts w:ascii="Times New Roman" w:hAnsi="Times New Roman"/>
          <w:sz w:val="24"/>
          <w:szCs w:val="24"/>
        </w:rPr>
        <w:t>В</w:t>
      </w:r>
      <w:r w:rsidRPr="000F5775">
        <w:rPr>
          <w:rStyle w:val="tlid-translation"/>
          <w:rFonts w:ascii="Times New Roman" w:hAnsi="Times New Roman"/>
          <w:sz w:val="24"/>
          <w:szCs w:val="24"/>
          <w:lang w:val="sr-Latn-CS"/>
        </w:rPr>
        <w:t>, програм мера</w:t>
      </w:r>
      <w:r w:rsidRPr="000F5775">
        <w:rPr>
          <w:rStyle w:val="tlid-translation"/>
          <w:rFonts w:ascii="Times New Roman" w:hAnsi="Times New Roman"/>
          <w:sz w:val="24"/>
          <w:szCs w:val="24"/>
        </w:rPr>
        <w:t xml:space="preserve"> би</w:t>
      </w:r>
      <w:r w:rsidRPr="000F5775">
        <w:rPr>
          <w:rStyle w:val="tlid-translation"/>
          <w:rFonts w:ascii="Times New Roman" w:hAnsi="Times New Roman"/>
          <w:sz w:val="24"/>
          <w:szCs w:val="24"/>
          <w:lang w:val="sr-Latn-CS"/>
        </w:rPr>
        <w:t xml:space="preserve"> треба</w:t>
      </w:r>
      <w:r w:rsidRPr="000F5775">
        <w:rPr>
          <w:rStyle w:val="tlid-translation"/>
          <w:rFonts w:ascii="Times New Roman" w:hAnsi="Times New Roman"/>
          <w:sz w:val="24"/>
          <w:szCs w:val="24"/>
        </w:rPr>
        <w:t>ло</w:t>
      </w:r>
      <w:r w:rsidRPr="000F5775">
        <w:rPr>
          <w:rStyle w:val="tlid-translation"/>
          <w:rFonts w:ascii="Times New Roman" w:hAnsi="Times New Roman"/>
          <w:sz w:val="24"/>
          <w:szCs w:val="24"/>
          <w:lang w:val="sr-Latn-CS"/>
        </w:rPr>
        <w:t xml:space="preserve"> да садржи основне</w:t>
      </w:r>
      <w:r w:rsidR="00022C4C" w:rsidRPr="000F5775">
        <w:rPr>
          <w:rStyle w:val="tlid-translation"/>
          <w:rFonts w:ascii="Times New Roman" w:hAnsi="Times New Roman"/>
          <w:sz w:val="24"/>
          <w:szCs w:val="24"/>
          <w:lang w:val="sr-Latn-CS"/>
        </w:rPr>
        <w:t xml:space="preserve"> и</w:t>
      </w:r>
      <w:r w:rsidR="00DD2318" w:rsidRPr="000F5775">
        <w:rPr>
          <w:rStyle w:val="tlid-translation"/>
          <w:rFonts w:ascii="Times New Roman" w:hAnsi="Times New Roman"/>
          <w:sz w:val="24"/>
          <w:szCs w:val="24"/>
        </w:rPr>
        <w:t xml:space="preserve"> по </w:t>
      </w:r>
      <w:r w:rsidR="00022C4C" w:rsidRPr="000F5775">
        <w:rPr>
          <w:rStyle w:val="tlid-translation"/>
          <w:rFonts w:ascii="Times New Roman" w:hAnsi="Times New Roman"/>
          <w:sz w:val="24"/>
          <w:szCs w:val="24"/>
        </w:rPr>
        <w:t>потреби допунске</w:t>
      </w:r>
      <w:r w:rsidRPr="000F5775">
        <w:rPr>
          <w:rStyle w:val="tlid-translation"/>
          <w:rFonts w:ascii="Times New Roman" w:hAnsi="Times New Roman"/>
          <w:sz w:val="24"/>
          <w:szCs w:val="24"/>
          <w:lang w:val="sr-Latn-CS"/>
        </w:rPr>
        <w:t xml:space="preserve"> мере за постизање еколошких циљева утврђених чланом </w:t>
      </w:r>
      <w:r w:rsidR="00D00F55" w:rsidRPr="000F5775">
        <w:rPr>
          <w:rStyle w:val="tlid-translation"/>
          <w:rFonts w:ascii="Times New Roman" w:hAnsi="Times New Roman"/>
          <w:sz w:val="24"/>
          <w:szCs w:val="24"/>
        </w:rPr>
        <w:t xml:space="preserve">4. </w:t>
      </w:r>
    </w:p>
    <w:p w:rsidR="00230696" w:rsidRPr="000F5775" w:rsidRDefault="007054E1" w:rsidP="002F1640">
      <w:pPr>
        <w:pStyle w:val="Heading3"/>
      </w:pPr>
      <w:bookmarkStart w:id="68" w:name="_Toc28157047"/>
      <w:r w:rsidRPr="000F5775">
        <w:t xml:space="preserve">4.2.1 </w:t>
      </w:r>
      <w:r w:rsidR="00FE575D" w:rsidRPr="000F5775">
        <w:t>Основне мере</w:t>
      </w:r>
      <w:bookmarkEnd w:id="68"/>
    </w:p>
    <w:p w:rsidR="00FE575D" w:rsidRPr="004730F8" w:rsidRDefault="00FE575D" w:rsidP="00D56E76">
      <w:pPr>
        <w:spacing w:before="120" w:after="120" w:line="240" w:lineRule="auto"/>
        <w:ind w:left="-6"/>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Основне мере су минимални захтеви које</w:t>
      </w:r>
      <w:r w:rsidRPr="000F5775">
        <w:rPr>
          <w:rStyle w:val="tlid-translation"/>
          <w:rFonts w:ascii="Times New Roman" w:hAnsi="Times New Roman"/>
          <w:sz w:val="24"/>
          <w:szCs w:val="24"/>
        </w:rPr>
        <w:t xml:space="preserve"> би</w:t>
      </w:r>
      <w:r w:rsidRPr="000F5775">
        <w:rPr>
          <w:rStyle w:val="tlid-translation"/>
          <w:rFonts w:ascii="Times New Roman" w:hAnsi="Times New Roman"/>
          <w:sz w:val="24"/>
          <w:szCs w:val="24"/>
          <w:lang w:val="sr-Latn-CS"/>
        </w:rPr>
        <w:t xml:space="preserve"> треба</w:t>
      </w:r>
      <w:r w:rsidRPr="000F5775">
        <w:rPr>
          <w:rStyle w:val="tlid-translation"/>
          <w:rFonts w:ascii="Times New Roman" w:hAnsi="Times New Roman"/>
          <w:sz w:val="24"/>
          <w:szCs w:val="24"/>
        </w:rPr>
        <w:t>ло</w:t>
      </w:r>
      <w:r w:rsidRPr="000F5775">
        <w:rPr>
          <w:rStyle w:val="tlid-translation"/>
          <w:rFonts w:ascii="Times New Roman" w:hAnsi="Times New Roman"/>
          <w:sz w:val="24"/>
          <w:szCs w:val="24"/>
          <w:lang w:val="sr-Latn-CS"/>
        </w:rPr>
        <w:t xml:space="preserve"> укључити у ПоМ. Основне мере представљају постојеће политике, тј. </w:t>
      </w:r>
      <w:r w:rsidRPr="000F5775">
        <w:rPr>
          <w:rStyle w:val="tlid-translation"/>
          <w:rFonts w:ascii="Times New Roman" w:hAnsi="Times New Roman"/>
          <w:sz w:val="24"/>
          <w:szCs w:val="24"/>
        </w:rPr>
        <w:t>з</w:t>
      </w:r>
      <w:r w:rsidR="007D4FA4" w:rsidRPr="000F5775">
        <w:rPr>
          <w:rStyle w:val="tlid-translation"/>
          <w:rFonts w:ascii="Times New Roman" w:hAnsi="Times New Roman"/>
          <w:sz w:val="24"/>
          <w:szCs w:val="24"/>
          <w:lang w:val="sr-Latn-CS"/>
        </w:rPr>
        <w:t xml:space="preserve">ахтеве који су већ </w:t>
      </w:r>
      <w:r w:rsidRPr="000F5775">
        <w:rPr>
          <w:rStyle w:val="tlid-translation"/>
          <w:rFonts w:ascii="Times New Roman" w:hAnsi="Times New Roman"/>
          <w:sz w:val="24"/>
          <w:szCs w:val="24"/>
          <w:lang w:val="sr-Latn-CS"/>
        </w:rPr>
        <w:t>постављени од стране Заједнице или националн</w:t>
      </w:r>
      <w:r w:rsidR="007D4FA4" w:rsidRPr="000F5775">
        <w:rPr>
          <w:rStyle w:val="tlid-translation"/>
          <w:rFonts w:ascii="Times New Roman" w:hAnsi="Times New Roman"/>
          <w:sz w:val="24"/>
          <w:szCs w:val="24"/>
        </w:rPr>
        <w:t>е</w:t>
      </w:r>
      <w:r w:rsidR="007D4FA4" w:rsidRPr="004730F8">
        <w:rPr>
          <w:rStyle w:val="tlid-translation"/>
          <w:rFonts w:ascii="Times New Roman" w:hAnsi="Times New Roman"/>
          <w:sz w:val="24"/>
          <w:szCs w:val="24"/>
          <w:lang w:val="sr-Latn-CS"/>
        </w:rPr>
        <w:t xml:space="preserve"> </w:t>
      </w:r>
      <w:r w:rsidR="007D4FA4" w:rsidRPr="000F5775">
        <w:rPr>
          <w:rStyle w:val="tlid-translation"/>
          <w:rFonts w:ascii="Times New Roman" w:hAnsi="Times New Roman"/>
          <w:sz w:val="24"/>
          <w:szCs w:val="24"/>
        </w:rPr>
        <w:t>законске</w:t>
      </w:r>
      <w:r w:rsidR="007D4FA4" w:rsidRPr="004730F8">
        <w:rPr>
          <w:rStyle w:val="tlid-translation"/>
          <w:rFonts w:ascii="Times New Roman" w:hAnsi="Times New Roman"/>
          <w:sz w:val="24"/>
          <w:szCs w:val="24"/>
          <w:lang w:val="sr-Latn-CS"/>
        </w:rPr>
        <w:t xml:space="preserve"> </w:t>
      </w:r>
      <w:r w:rsidR="007D4FA4" w:rsidRPr="000F5775">
        <w:rPr>
          <w:rStyle w:val="tlid-translation"/>
          <w:rFonts w:ascii="Times New Roman" w:hAnsi="Times New Roman"/>
          <w:sz w:val="24"/>
          <w:szCs w:val="24"/>
        </w:rPr>
        <w:t>регулативе</w:t>
      </w:r>
      <w:r w:rsidR="007D4FA4" w:rsidRPr="000F5775">
        <w:rPr>
          <w:rStyle w:val="tlid-translation"/>
          <w:rFonts w:ascii="Times New Roman" w:hAnsi="Times New Roman"/>
          <w:sz w:val="24"/>
          <w:szCs w:val="24"/>
          <w:lang w:val="sr-Latn-CS"/>
        </w:rPr>
        <w:t xml:space="preserve"> и одредб</w:t>
      </w:r>
      <w:r w:rsidR="007D4FA4" w:rsidRPr="000F5775">
        <w:rPr>
          <w:rStyle w:val="tlid-translation"/>
          <w:rFonts w:ascii="Times New Roman" w:hAnsi="Times New Roman"/>
          <w:sz w:val="24"/>
          <w:szCs w:val="24"/>
        </w:rPr>
        <w:t>и</w:t>
      </w:r>
      <w:r w:rsidR="002307BE" w:rsidRPr="000F5775">
        <w:rPr>
          <w:rStyle w:val="tlid-translation"/>
          <w:rFonts w:ascii="Times New Roman" w:hAnsi="Times New Roman"/>
          <w:sz w:val="24"/>
          <w:szCs w:val="24"/>
        </w:rPr>
        <w:t>чије</w:t>
      </w:r>
      <w:r w:rsidR="00AA4EDB" w:rsidRPr="000F5775">
        <w:rPr>
          <w:rStyle w:val="tlid-translation"/>
          <w:rFonts w:ascii="Times New Roman" w:hAnsi="Times New Roman"/>
          <w:sz w:val="24"/>
          <w:szCs w:val="24"/>
        </w:rPr>
        <w:t>спровођење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је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обавезна</w:t>
      </w:r>
      <w:r w:rsidRPr="000F5775">
        <w:rPr>
          <w:rStyle w:val="tlid-translation"/>
          <w:rFonts w:ascii="Times New Roman" w:hAnsi="Times New Roman"/>
          <w:sz w:val="24"/>
          <w:szCs w:val="24"/>
          <w:lang w:val="sr-Latn-CS"/>
        </w:rPr>
        <w:t>.</w:t>
      </w:r>
    </w:p>
    <w:p w:rsidR="00FE575D" w:rsidRPr="004730F8" w:rsidRDefault="0054747F" w:rsidP="00D56E76">
      <w:pPr>
        <w:spacing w:before="120" w:after="120" w:line="240" w:lineRule="auto"/>
        <w:ind w:left="-6"/>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Основне м</w:t>
      </w:r>
      <w:r w:rsidR="00DC76B2" w:rsidRPr="000F5775">
        <w:rPr>
          <w:rStyle w:val="tlid-translation"/>
          <w:rFonts w:ascii="Times New Roman" w:hAnsi="Times New Roman"/>
          <w:sz w:val="24"/>
          <w:szCs w:val="24"/>
          <w:lang w:val="sr-Latn-CS"/>
        </w:rPr>
        <w:t xml:space="preserve">ере </w:t>
      </w:r>
      <w:r w:rsidR="00DC76B2" w:rsidRPr="000F5775">
        <w:rPr>
          <w:rStyle w:val="tlid-translation"/>
          <w:rFonts w:ascii="Times New Roman" w:hAnsi="Times New Roman"/>
          <w:sz w:val="24"/>
          <w:szCs w:val="24"/>
        </w:rPr>
        <w:t>обухватају</w:t>
      </w:r>
      <w:r w:rsidR="00FE575D" w:rsidRPr="000F5775">
        <w:rPr>
          <w:rStyle w:val="tlid-translation"/>
          <w:rFonts w:ascii="Times New Roman" w:hAnsi="Times New Roman"/>
          <w:sz w:val="24"/>
          <w:szCs w:val="24"/>
          <w:lang w:val="sr-Latn-CS"/>
        </w:rPr>
        <w:t xml:space="preserve"> активности успостављене ради постизања усклађености </w:t>
      </w:r>
      <w:r w:rsidR="00C8340B" w:rsidRPr="000F5775">
        <w:rPr>
          <w:rStyle w:val="tlid-translation"/>
          <w:rFonts w:ascii="Times New Roman" w:hAnsi="Times New Roman"/>
          <w:sz w:val="24"/>
          <w:szCs w:val="24"/>
          <w:lang w:val="sr-Latn-CS"/>
        </w:rPr>
        <w:t>са циљевима друг</w:t>
      </w:r>
      <w:r w:rsidR="00C8340B" w:rsidRPr="000F5775">
        <w:rPr>
          <w:rStyle w:val="tlid-translation"/>
          <w:rFonts w:ascii="Times New Roman" w:hAnsi="Times New Roman"/>
          <w:sz w:val="24"/>
          <w:szCs w:val="24"/>
        </w:rPr>
        <w:t>их</w:t>
      </w:r>
      <w:r w:rsidR="00C8340B" w:rsidRPr="004730F8">
        <w:rPr>
          <w:rStyle w:val="tlid-translation"/>
          <w:rFonts w:ascii="Times New Roman" w:hAnsi="Times New Roman"/>
          <w:sz w:val="24"/>
          <w:szCs w:val="24"/>
          <w:lang w:val="sr-Latn-CS"/>
        </w:rPr>
        <w:t xml:space="preserve"> </w:t>
      </w:r>
      <w:r w:rsidR="00C8340B" w:rsidRPr="000F5775">
        <w:rPr>
          <w:rStyle w:val="tlid-translation"/>
          <w:rFonts w:ascii="Times New Roman" w:hAnsi="Times New Roman"/>
          <w:sz w:val="24"/>
          <w:szCs w:val="24"/>
        </w:rPr>
        <w:t>законских</w:t>
      </w:r>
      <w:r w:rsidR="00C8340B" w:rsidRPr="004730F8">
        <w:rPr>
          <w:rStyle w:val="tlid-translation"/>
          <w:rFonts w:ascii="Times New Roman" w:hAnsi="Times New Roman"/>
          <w:sz w:val="24"/>
          <w:szCs w:val="24"/>
          <w:lang w:val="sr-Latn-CS"/>
        </w:rPr>
        <w:t xml:space="preserve"> </w:t>
      </w:r>
      <w:r w:rsidR="00C8340B" w:rsidRPr="000F5775">
        <w:rPr>
          <w:rStyle w:val="tlid-translation"/>
          <w:rFonts w:ascii="Times New Roman" w:hAnsi="Times New Roman"/>
          <w:sz w:val="24"/>
          <w:szCs w:val="24"/>
        </w:rPr>
        <w:t>прописа</w:t>
      </w:r>
      <w:r w:rsidR="00FE575D" w:rsidRPr="000F5775">
        <w:rPr>
          <w:rStyle w:val="tlid-translation"/>
          <w:rFonts w:ascii="Times New Roman" w:hAnsi="Times New Roman"/>
          <w:sz w:val="24"/>
          <w:szCs w:val="24"/>
          <w:lang w:val="sr-Latn-CS"/>
        </w:rPr>
        <w:t xml:space="preserve"> Заједнице у области заштите вода (члан 11.3.а) и </w:t>
      </w:r>
      <w:r w:rsidR="00DC76B2" w:rsidRPr="000F5775">
        <w:rPr>
          <w:rStyle w:val="tlid-translation"/>
          <w:rFonts w:ascii="Times New Roman" w:hAnsi="Times New Roman"/>
          <w:sz w:val="24"/>
          <w:szCs w:val="24"/>
        </w:rPr>
        <w:t>специфичних</w:t>
      </w:r>
      <w:r w:rsidR="00DC76B2" w:rsidRPr="004730F8">
        <w:rPr>
          <w:rStyle w:val="tlid-translation"/>
          <w:rFonts w:ascii="Times New Roman" w:hAnsi="Times New Roman"/>
          <w:sz w:val="24"/>
          <w:szCs w:val="24"/>
          <w:lang w:val="sr-Latn-CS"/>
        </w:rPr>
        <w:t xml:space="preserve"> </w:t>
      </w:r>
      <w:r w:rsidR="00FE575D" w:rsidRPr="000F5775">
        <w:rPr>
          <w:rStyle w:val="tlid-translation"/>
          <w:rFonts w:ascii="Times New Roman" w:hAnsi="Times New Roman"/>
          <w:sz w:val="24"/>
          <w:szCs w:val="24"/>
          <w:lang w:val="sr-Latn-CS"/>
        </w:rPr>
        <w:t>регулаторних и административних</w:t>
      </w:r>
      <w:r w:rsidR="00CE7FBC" w:rsidRPr="000F5775">
        <w:rPr>
          <w:rStyle w:val="tlid-translation"/>
          <w:rFonts w:ascii="Times New Roman" w:hAnsi="Times New Roman"/>
          <w:sz w:val="24"/>
          <w:szCs w:val="24"/>
          <w:lang w:val="sr-Latn-CS"/>
        </w:rPr>
        <w:t xml:space="preserve"> инструмената</w:t>
      </w:r>
      <w:r w:rsidR="00DC76B2" w:rsidRPr="004730F8">
        <w:rPr>
          <w:rStyle w:val="tlid-translation"/>
          <w:rFonts w:ascii="Times New Roman" w:hAnsi="Times New Roman"/>
          <w:sz w:val="24"/>
          <w:szCs w:val="24"/>
          <w:lang w:val="sr-Latn-CS"/>
        </w:rPr>
        <w:t xml:space="preserve"> </w:t>
      </w:r>
      <w:r w:rsidR="00DC76B2" w:rsidRPr="000F5775">
        <w:rPr>
          <w:rStyle w:val="tlid-translation"/>
          <w:rFonts w:ascii="Times New Roman" w:hAnsi="Times New Roman"/>
          <w:sz w:val="24"/>
          <w:szCs w:val="24"/>
        </w:rPr>
        <w:t>у</w:t>
      </w:r>
      <w:r w:rsidR="00DC76B2" w:rsidRPr="004730F8">
        <w:rPr>
          <w:rStyle w:val="tlid-translation"/>
          <w:rFonts w:ascii="Times New Roman" w:hAnsi="Times New Roman"/>
          <w:sz w:val="24"/>
          <w:szCs w:val="24"/>
          <w:lang w:val="sr-Latn-CS"/>
        </w:rPr>
        <w:t xml:space="preserve"> </w:t>
      </w:r>
      <w:r w:rsidR="00DC76B2" w:rsidRPr="000F5775">
        <w:rPr>
          <w:rStyle w:val="tlid-translation"/>
          <w:rFonts w:ascii="Times New Roman" w:hAnsi="Times New Roman"/>
          <w:sz w:val="24"/>
          <w:szCs w:val="24"/>
        </w:rPr>
        <w:t>вези</w:t>
      </w:r>
      <w:r w:rsidR="00DC76B2" w:rsidRPr="004730F8">
        <w:rPr>
          <w:rStyle w:val="tlid-translation"/>
          <w:rFonts w:ascii="Times New Roman" w:hAnsi="Times New Roman"/>
          <w:sz w:val="24"/>
          <w:szCs w:val="24"/>
          <w:lang w:val="sr-Latn-CS"/>
        </w:rPr>
        <w:t xml:space="preserve"> </w:t>
      </w:r>
      <w:r w:rsidR="00DC76B2" w:rsidRPr="000F5775">
        <w:rPr>
          <w:rStyle w:val="tlid-translation"/>
          <w:rFonts w:ascii="Times New Roman" w:hAnsi="Times New Roman"/>
          <w:sz w:val="24"/>
          <w:szCs w:val="24"/>
        </w:rPr>
        <w:t>са</w:t>
      </w:r>
      <w:r w:rsidR="00CE7FBC" w:rsidRPr="000F5775">
        <w:rPr>
          <w:rStyle w:val="tlid-translation"/>
          <w:rFonts w:ascii="Times New Roman" w:hAnsi="Times New Roman"/>
          <w:sz w:val="24"/>
          <w:szCs w:val="24"/>
        </w:rPr>
        <w:t>ОДВ</w:t>
      </w:r>
      <w:r w:rsidR="00FE575D" w:rsidRPr="000F5775">
        <w:rPr>
          <w:rStyle w:val="tlid-translation"/>
          <w:rFonts w:ascii="Times New Roman" w:hAnsi="Times New Roman"/>
          <w:sz w:val="24"/>
          <w:szCs w:val="24"/>
          <w:lang w:val="sr-Latn-CS"/>
        </w:rPr>
        <w:t xml:space="preserve"> (члан 11.3 б-л).</w:t>
      </w:r>
    </w:p>
    <w:p w:rsidR="00FE575D" w:rsidRPr="004730F8" w:rsidRDefault="005A3385" w:rsidP="00D56E76">
      <w:pPr>
        <w:spacing w:before="120" w:after="120" w:line="240" w:lineRule="auto"/>
        <w:ind w:left="-6"/>
        <w:jc w:val="both"/>
        <w:rPr>
          <w:rFonts w:ascii="Times New Roman" w:hAnsi="Times New Roman"/>
          <w:sz w:val="24"/>
          <w:szCs w:val="24"/>
          <w:lang w:val="sr-Latn-CS"/>
        </w:rPr>
      </w:pPr>
      <w:r w:rsidRPr="000F5775">
        <w:rPr>
          <w:rStyle w:val="tlid-translation"/>
          <w:rFonts w:ascii="Times New Roman" w:hAnsi="Times New Roman"/>
          <w:sz w:val="24"/>
          <w:szCs w:val="24"/>
          <w:lang w:val="sr-Latn-CS"/>
        </w:rPr>
        <w:t>У складу са чланом 11.3а ОДВ</w:t>
      </w:r>
      <w:r w:rsidR="00FE575D" w:rsidRPr="000F5775">
        <w:rPr>
          <w:rStyle w:val="tlid-translation"/>
          <w:rFonts w:ascii="Times New Roman" w:hAnsi="Times New Roman"/>
          <w:sz w:val="24"/>
          <w:szCs w:val="24"/>
          <w:lang w:val="sr-Latn-CS"/>
        </w:rPr>
        <w:t>, директиве чије одредб</w:t>
      </w:r>
      <w:r w:rsidRPr="000F5775">
        <w:rPr>
          <w:rStyle w:val="tlid-translation"/>
          <w:rFonts w:ascii="Times New Roman" w:hAnsi="Times New Roman"/>
          <w:sz w:val="24"/>
          <w:szCs w:val="24"/>
          <w:lang w:val="sr-Latn-CS"/>
        </w:rPr>
        <w:t>е треба третирати као основне м</w:t>
      </w:r>
      <w:r w:rsidR="00FE575D" w:rsidRPr="000F5775">
        <w:rPr>
          <w:rStyle w:val="tlid-translation"/>
          <w:rFonts w:ascii="Times New Roman" w:hAnsi="Times New Roman"/>
          <w:sz w:val="24"/>
          <w:szCs w:val="24"/>
          <w:lang w:val="sr-Latn-CS"/>
        </w:rPr>
        <w:t>ере су:</w:t>
      </w:r>
    </w:p>
    <w:p w:rsidR="005A3385" w:rsidRPr="004730F8" w:rsidRDefault="005A3385" w:rsidP="005A3385">
      <w:pPr>
        <w:pStyle w:val="ListParagraph"/>
        <w:numPr>
          <w:ilvl w:val="0"/>
          <w:numId w:val="30"/>
        </w:numPr>
        <w:spacing w:before="120" w:after="120" w:line="240" w:lineRule="auto"/>
        <w:ind w:left="567" w:hanging="567"/>
        <w:rPr>
          <w:rFonts w:ascii="Times New Roman" w:hAnsi="Times New Roman"/>
          <w:sz w:val="24"/>
          <w:szCs w:val="24"/>
          <w:lang w:val="sr-Latn-CS"/>
        </w:rPr>
      </w:pPr>
      <w:r w:rsidRPr="000F5775">
        <w:rPr>
          <w:rFonts w:ascii="Times New Roman" w:hAnsi="Times New Roman"/>
          <w:sz w:val="24"/>
          <w:szCs w:val="24"/>
        </w:rPr>
        <w:t>Директива</w:t>
      </w:r>
      <w:r w:rsidRPr="004730F8">
        <w:rPr>
          <w:rFonts w:ascii="Times New Roman" w:hAnsi="Times New Roman"/>
          <w:sz w:val="24"/>
          <w:szCs w:val="24"/>
          <w:lang w:val="sr-Latn-CS"/>
        </w:rPr>
        <w:t xml:space="preserve"> </w:t>
      </w:r>
      <w:r w:rsidRPr="000F5775">
        <w:rPr>
          <w:rFonts w:ascii="Times New Roman" w:hAnsi="Times New Roman"/>
          <w:sz w:val="24"/>
          <w:szCs w:val="24"/>
        </w:rPr>
        <w:t>о</w:t>
      </w:r>
      <w:r w:rsidRPr="004730F8">
        <w:rPr>
          <w:rFonts w:ascii="Times New Roman" w:hAnsi="Times New Roman"/>
          <w:sz w:val="24"/>
          <w:szCs w:val="24"/>
          <w:lang w:val="sr-Latn-CS"/>
        </w:rPr>
        <w:t xml:space="preserve"> </w:t>
      </w:r>
      <w:r w:rsidR="008364C3" w:rsidRPr="000F5775">
        <w:rPr>
          <w:rFonts w:ascii="Times New Roman" w:hAnsi="Times New Roman"/>
          <w:sz w:val="24"/>
          <w:szCs w:val="24"/>
        </w:rPr>
        <w:t>квалитету</w:t>
      </w:r>
      <w:r w:rsidR="008364C3" w:rsidRPr="004730F8">
        <w:rPr>
          <w:rFonts w:ascii="Times New Roman" w:hAnsi="Times New Roman"/>
          <w:sz w:val="24"/>
          <w:szCs w:val="24"/>
          <w:lang w:val="sr-Latn-CS"/>
        </w:rPr>
        <w:t xml:space="preserve"> </w:t>
      </w:r>
      <w:r w:rsidR="008364C3" w:rsidRPr="000F5775">
        <w:rPr>
          <w:rFonts w:ascii="Times New Roman" w:hAnsi="Times New Roman"/>
          <w:sz w:val="24"/>
          <w:szCs w:val="24"/>
        </w:rPr>
        <w:t>воде</w:t>
      </w:r>
      <w:r w:rsidRPr="004730F8">
        <w:rPr>
          <w:rFonts w:ascii="Times New Roman" w:hAnsi="Times New Roman"/>
          <w:sz w:val="24"/>
          <w:szCs w:val="24"/>
          <w:lang w:val="sr-Latn-CS"/>
        </w:rPr>
        <w:t xml:space="preserve"> </w:t>
      </w:r>
      <w:r w:rsidRPr="000F5775">
        <w:rPr>
          <w:rFonts w:ascii="Times New Roman" w:hAnsi="Times New Roman"/>
          <w:sz w:val="24"/>
          <w:szCs w:val="24"/>
        </w:rPr>
        <w:t>за</w:t>
      </w:r>
      <w:r w:rsidRPr="004730F8">
        <w:rPr>
          <w:rFonts w:ascii="Times New Roman" w:hAnsi="Times New Roman"/>
          <w:sz w:val="24"/>
          <w:szCs w:val="24"/>
          <w:lang w:val="sr-Latn-CS"/>
        </w:rPr>
        <w:t xml:space="preserve"> </w:t>
      </w:r>
      <w:r w:rsidRPr="000F5775">
        <w:rPr>
          <w:rFonts w:ascii="Times New Roman" w:hAnsi="Times New Roman"/>
          <w:sz w:val="24"/>
          <w:szCs w:val="24"/>
        </w:rPr>
        <w:t>купање</w:t>
      </w:r>
      <w:r w:rsidRPr="004730F8">
        <w:rPr>
          <w:rFonts w:ascii="Times New Roman" w:hAnsi="Times New Roman"/>
          <w:sz w:val="24"/>
          <w:szCs w:val="24"/>
          <w:lang w:val="sr-Latn-CS"/>
        </w:rPr>
        <w:t xml:space="preserve"> (76/160/EE</w:t>
      </w:r>
      <w:r w:rsidR="00803060" w:rsidRPr="000F5775">
        <w:rPr>
          <w:rFonts w:ascii="Times New Roman" w:hAnsi="Times New Roman"/>
          <w:sz w:val="24"/>
          <w:szCs w:val="24"/>
        </w:rPr>
        <w:t>З</w:t>
      </w:r>
      <w:r w:rsidRPr="004730F8">
        <w:rPr>
          <w:rFonts w:ascii="Times New Roman" w:hAnsi="Times New Roman"/>
          <w:sz w:val="24"/>
          <w:szCs w:val="24"/>
          <w:lang w:val="sr-Latn-CS"/>
        </w:rPr>
        <w:t xml:space="preserve">); </w:t>
      </w:r>
    </w:p>
    <w:p w:rsidR="005A3385" w:rsidRPr="000F5775" w:rsidRDefault="005A3385" w:rsidP="005A3385">
      <w:pPr>
        <w:pStyle w:val="ListParagraph"/>
        <w:numPr>
          <w:ilvl w:val="0"/>
          <w:numId w:val="30"/>
        </w:numPr>
        <w:spacing w:before="120" w:after="120" w:line="240" w:lineRule="auto"/>
        <w:ind w:left="567" w:hanging="567"/>
        <w:rPr>
          <w:rFonts w:ascii="Times New Roman" w:hAnsi="Times New Roman"/>
          <w:sz w:val="24"/>
          <w:szCs w:val="24"/>
        </w:rPr>
      </w:pPr>
      <w:r w:rsidRPr="000F5775">
        <w:rPr>
          <w:rFonts w:ascii="Times New Roman" w:hAnsi="Times New Roman"/>
          <w:sz w:val="24"/>
          <w:szCs w:val="24"/>
        </w:rPr>
        <w:t>Директива о птицама (79/409/EE</w:t>
      </w:r>
      <w:r w:rsidR="00803060" w:rsidRPr="000F5775">
        <w:rPr>
          <w:rFonts w:ascii="Times New Roman" w:hAnsi="Times New Roman"/>
          <w:sz w:val="24"/>
          <w:szCs w:val="24"/>
        </w:rPr>
        <w:t>З</w:t>
      </w:r>
      <w:r w:rsidRPr="000F5775">
        <w:rPr>
          <w:rFonts w:ascii="Times New Roman" w:hAnsi="Times New Roman"/>
          <w:sz w:val="24"/>
          <w:szCs w:val="24"/>
        </w:rPr>
        <w:t>);</w:t>
      </w:r>
    </w:p>
    <w:p w:rsidR="005A3385" w:rsidRPr="000F5775" w:rsidRDefault="005A3385" w:rsidP="005A3385">
      <w:pPr>
        <w:pStyle w:val="ListParagraph"/>
        <w:numPr>
          <w:ilvl w:val="0"/>
          <w:numId w:val="30"/>
        </w:numPr>
        <w:spacing w:before="120" w:after="120" w:line="240" w:lineRule="auto"/>
        <w:ind w:left="567" w:hanging="567"/>
        <w:rPr>
          <w:rFonts w:ascii="Times New Roman" w:hAnsi="Times New Roman"/>
          <w:sz w:val="24"/>
          <w:szCs w:val="24"/>
        </w:rPr>
      </w:pPr>
      <w:r w:rsidRPr="000F5775">
        <w:rPr>
          <w:rFonts w:ascii="Times New Roman" w:hAnsi="Times New Roman"/>
          <w:sz w:val="24"/>
          <w:szCs w:val="24"/>
        </w:rPr>
        <w:t>Директива о води за пиће (80/778/EE</w:t>
      </w:r>
      <w:r w:rsidR="00803060" w:rsidRPr="000F5775">
        <w:rPr>
          <w:rFonts w:ascii="Times New Roman" w:hAnsi="Times New Roman"/>
          <w:sz w:val="24"/>
          <w:szCs w:val="24"/>
        </w:rPr>
        <w:t>З</w:t>
      </w:r>
      <w:r w:rsidRPr="000F5775">
        <w:rPr>
          <w:rFonts w:ascii="Times New Roman" w:hAnsi="Times New Roman"/>
          <w:sz w:val="24"/>
          <w:szCs w:val="24"/>
        </w:rPr>
        <w:t>)измењена и допуњена Директивом (98/83/E</w:t>
      </w:r>
      <w:r w:rsidR="00803060" w:rsidRPr="000F5775">
        <w:rPr>
          <w:rFonts w:ascii="Times New Roman" w:hAnsi="Times New Roman"/>
          <w:sz w:val="24"/>
          <w:szCs w:val="24"/>
        </w:rPr>
        <w:t>З</w:t>
      </w:r>
      <w:r w:rsidRPr="000F5775">
        <w:rPr>
          <w:rFonts w:ascii="Times New Roman" w:hAnsi="Times New Roman"/>
          <w:sz w:val="24"/>
          <w:szCs w:val="24"/>
        </w:rPr>
        <w:t>);</w:t>
      </w:r>
    </w:p>
    <w:p w:rsidR="005A3385" w:rsidRPr="000F5775" w:rsidRDefault="005A3385" w:rsidP="005A3385">
      <w:pPr>
        <w:pStyle w:val="ListParagraph"/>
        <w:numPr>
          <w:ilvl w:val="0"/>
          <w:numId w:val="30"/>
        </w:numPr>
        <w:spacing w:before="120" w:after="120" w:line="240" w:lineRule="auto"/>
        <w:ind w:left="567" w:hanging="567"/>
        <w:rPr>
          <w:rFonts w:ascii="Times New Roman" w:hAnsi="Times New Roman"/>
          <w:sz w:val="24"/>
          <w:szCs w:val="24"/>
        </w:rPr>
      </w:pPr>
      <w:r w:rsidRPr="000F5775">
        <w:rPr>
          <w:rFonts w:ascii="Times New Roman" w:hAnsi="Times New Roman"/>
          <w:sz w:val="24"/>
          <w:szCs w:val="24"/>
        </w:rPr>
        <w:t>Дир</w:t>
      </w:r>
      <w:r w:rsidR="006D5CA4" w:rsidRPr="000F5775">
        <w:rPr>
          <w:rFonts w:ascii="Times New Roman" w:hAnsi="Times New Roman"/>
          <w:sz w:val="24"/>
          <w:szCs w:val="24"/>
        </w:rPr>
        <w:t>ектива о контроли опасности од великих несрећа (</w:t>
      </w:r>
      <w:r w:rsidR="006D5CA4" w:rsidRPr="000F5775">
        <w:rPr>
          <w:rFonts w:ascii="Times New Roman" w:hAnsi="Times New Roman"/>
          <w:sz w:val="24"/>
          <w:szCs w:val="24"/>
          <w:lang w:val="de-DE"/>
        </w:rPr>
        <w:t>Seveso</w:t>
      </w:r>
      <w:r w:rsidRPr="000F5775">
        <w:rPr>
          <w:rFonts w:ascii="Times New Roman" w:hAnsi="Times New Roman"/>
          <w:sz w:val="24"/>
          <w:szCs w:val="24"/>
        </w:rPr>
        <w:t>) (96/82/E</w:t>
      </w:r>
      <w:r w:rsidR="00803060" w:rsidRPr="000F5775">
        <w:rPr>
          <w:rFonts w:ascii="Times New Roman" w:hAnsi="Times New Roman"/>
          <w:sz w:val="24"/>
          <w:szCs w:val="24"/>
        </w:rPr>
        <w:t>З</w:t>
      </w:r>
      <w:r w:rsidRPr="000F5775">
        <w:rPr>
          <w:rFonts w:ascii="Times New Roman" w:hAnsi="Times New Roman"/>
          <w:sz w:val="24"/>
          <w:szCs w:val="24"/>
        </w:rPr>
        <w:t>);</w:t>
      </w:r>
    </w:p>
    <w:p w:rsidR="005A3385" w:rsidRPr="000F5775" w:rsidRDefault="005A3385" w:rsidP="005A3385">
      <w:pPr>
        <w:pStyle w:val="ListParagraph"/>
        <w:numPr>
          <w:ilvl w:val="0"/>
          <w:numId w:val="30"/>
        </w:numPr>
        <w:spacing w:before="120" w:after="120" w:line="240" w:lineRule="auto"/>
        <w:ind w:left="567" w:hanging="567"/>
        <w:rPr>
          <w:rFonts w:ascii="Times New Roman" w:hAnsi="Times New Roman"/>
          <w:sz w:val="24"/>
          <w:szCs w:val="24"/>
        </w:rPr>
      </w:pPr>
      <w:r w:rsidRPr="000F5775">
        <w:rPr>
          <w:rFonts w:ascii="Times New Roman" w:hAnsi="Times New Roman"/>
          <w:sz w:val="24"/>
          <w:szCs w:val="24"/>
        </w:rPr>
        <w:t>Директива о процени утицаја на животну средину (85/337/EE</w:t>
      </w:r>
      <w:r w:rsidR="00803060" w:rsidRPr="000F5775">
        <w:rPr>
          <w:rFonts w:ascii="Times New Roman" w:hAnsi="Times New Roman"/>
          <w:sz w:val="24"/>
          <w:szCs w:val="24"/>
        </w:rPr>
        <w:t>З</w:t>
      </w:r>
      <w:r w:rsidRPr="000F5775">
        <w:rPr>
          <w:rFonts w:ascii="Times New Roman" w:hAnsi="Times New Roman"/>
          <w:sz w:val="24"/>
          <w:szCs w:val="24"/>
        </w:rPr>
        <w:t>);</w:t>
      </w:r>
    </w:p>
    <w:p w:rsidR="005A3385" w:rsidRPr="000F5775" w:rsidRDefault="005A3385" w:rsidP="005A3385">
      <w:pPr>
        <w:pStyle w:val="ListParagraph"/>
        <w:numPr>
          <w:ilvl w:val="0"/>
          <w:numId w:val="30"/>
        </w:numPr>
        <w:spacing w:before="120" w:after="120" w:line="240" w:lineRule="auto"/>
        <w:ind w:left="567" w:hanging="567"/>
        <w:rPr>
          <w:rFonts w:ascii="Times New Roman" w:hAnsi="Times New Roman"/>
          <w:sz w:val="24"/>
          <w:szCs w:val="24"/>
        </w:rPr>
      </w:pPr>
      <w:r w:rsidRPr="000F5775">
        <w:rPr>
          <w:rFonts w:ascii="Times New Roman" w:hAnsi="Times New Roman"/>
          <w:sz w:val="24"/>
          <w:szCs w:val="24"/>
        </w:rPr>
        <w:t>Директива о канализационом муљу (86/278/EE</w:t>
      </w:r>
      <w:r w:rsidR="00803060" w:rsidRPr="000F5775">
        <w:rPr>
          <w:rFonts w:ascii="Times New Roman" w:hAnsi="Times New Roman"/>
          <w:sz w:val="24"/>
          <w:szCs w:val="24"/>
        </w:rPr>
        <w:t>З</w:t>
      </w:r>
      <w:r w:rsidRPr="000F5775">
        <w:rPr>
          <w:rFonts w:ascii="Times New Roman" w:hAnsi="Times New Roman"/>
          <w:sz w:val="24"/>
          <w:szCs w:val="24"/>
        </w:rPr>
        <w:t>);</w:t>
      </w:r>
    </w:p>
    <w:p w:rsidR="00B30D02" w:rsidRPr="000F5775" w:rsidRDefault="005A3385" w:rsidP="005A3385">
      <w:pPr>
        <w:pStyle w:val="ListParagraph"/>
        <w:numPr>
          <w:ilvl w:val="0"/>
          <w:numId w:val="30"/>
        </w:numPr>
        <w:spacing w:before="120" w:after="120" w:line="240" w:lineRule="auto"/>
        <w:ind w:left="567" w:hanging="567"/>
        <w:rPr>
          <w:rFonts w:ascii="Times New Roman" w:hAnsi="Times New Roman"/>
          <w:sz w:val="24"/>
          <w:szCs w:val="24"/>
        </w:rPr>
      </w:pPr>
      <w:r w:rsidRPr="000F5775">
        <w:rPr>
          <w:rFonts w:ascii="Times New Roman" w:hAnsi="Times New Roman"/>
          <w:sz w:val="24"/>
          <w:szCs w:val="24"/>
        </w:rPr>
        <w:t>Директива о третману комуналних отпадних вода (91/271/EE</w:t>
      </w:r>
      <w:r w:rsidR="00803060" w:rsidRPr="000F5775">
        <w:rPr>
          <w:rFonts w:ascii="Times New Roman" w:hAnsi="Times New Roman"/>
          <w:sz w:val="24"/>
          <w:szCs w:val="24"/>
        </w:rPr>
        <w:t>З</w:t>
      </w:r>
      <w:r w:rsidRPr="000F5775">
        <w:rPr>
          <w:rFonts w:ascii="Times New Roman" w:hAnsi="Times New Roman"/>
          <w:sz w:val="24"/>
          <w:szCs w:val="24"/>
        </w:rPr>
        <w:t>);</w:t>
      </w:r>
    </w:p>
    <w:p w:rsidR="00B30D02" w:rsidRPr="000F5775" w:rsidRDefault="005A3385" w:rsidP="005A3385">
      <w:pPr>
        <w:pStyle w:val="ListParagraph"/>
        <w:numPr>
          <w:ilvl w:val="0"/>
          <w:numId w:val="30"/>
        </w:numPr>
        <w:spacing w:before="120" w:after="120" w:line="240" w:lineRule="auto"/>
        <w:ind w:left="567" w:hanging="567"/>
        <w:rPr>
          <w:rFonts w:ascii="Times New Roman" w:hAnsi="Times New Roman"/>
          <w:sz w:val="24"/>
          <w:szCs w:val="24"/>
        </w:rPr>
      </w:pPr>
      <w:r w:rsidRPr="000F5775">
        <w:rPr>
          <w:rFonts w:ascii="Times New Roman" w:hAnsi="Times New Roman"/>
          <w:sz w:val="24"/>
          <w:szCs w:val="24"/>
        </w:rPr>
        <w:t>Директив</w:t>
      </w:r>
      <w:r w:rsidR="00B30D02" w:rsidRPr="000F5775">
        <w:rPr>
          <w:rFonts w:ascii="Times New Roman" w:hAnsi="Times New Roman"/>
          <w:sz w:val="24"/>
          <w:szCs w:val="24"/>
        </w:rPr>
        <w:t>а о производима за заштиту биља (91/414/EE</w:t>
      </w:r>
      <w:r w:rsidR="00803060" w:rsidRPr="000F5775">
        <w:rPr>
          <w:rFonts w:ascii="Times New Roman" w:hAnsi="Times New Roman"/>
          <w:sz w:val="24"/>
          <w:szCs w:val="24"/>
        </w:rPr>
        <w:t>З</w:t>
      </w:r>
      <w:r w:rsidR="00B30D02" w:rsidRPr="000F5775">
        <w:rPr>
          <w:rFonts w:ascii="Times New Roman" w:hAnsi="Times New Roman"/>
          <w:sz w:val="24"/>
          <w:szCs w:val="24"/>
        </w:rPr>
        <w:t>);</w:t>
      </w:r>
    </w:p>
    <w:p w:rsidR="00B30D02" w:rsidRPr="000F5775" w:rsidRDefault="005A3385" w:rsidP="005A3385">
      <w:pPr>
        <w:pStyle w:val="ListParagraph"/>
        <w:numPr>
          <w:ilvl w:val="0"/>
          <w:numId w:val="30"/>
        </w:numPr>
        <w:spacing w:before="120" w:after="120" w:line="240" w:lineRule="auto"/>
        <w:ind w:left="567" w:hanging="567"/>
        <w:rPr>
          <w:rFonts w:ascii="Times New Roman" w:hAnsi="Times New Roman"/>
          <w:sz w:val="24"/>
          <w:szCs w:val="24"/>
        </w:rPr>
      </w:pPr>
      <w:r w:rsidRPr="000F5775">
        <w:rPr>
          <w:rFonts w:ascii="Times New Roman" w:hAnsi="Times New Roman"/>
          <w:sz w:val="24"/>
          <w:szCs w:val="24"/>
        </w:rPr>
        <w:t xml:space="preserve">Директива о нитратима </w:t>
      </w:r>
      <w:r w:rsidR="00B30D02" w:rsidRPr="000F5775">
        <w:rPr>
          <w:rFonts w:ascii="Times New Roman" w:hAnsi="Times New Roman"/>
          <w:sz w:val="24"/>
          <w:szCs w:val="24"/>
        </w:rPr>
        <w:t>(91/676/EE</w:t>
      </w:r>
      <w:r w:rsidR="00803060" w:rsidRPr="000F5775">
        <w:rPr>
          <w:rFonts w:ascii="Times New Roman" w:hAnsi="Times New Roman"/>
          <w:sz w:val="24"/>
          <w:szCs w:val="24"/>
        </w:rPr>
        <w:t>З</w:t>
      </w:r>
      <w:r w:rsidR="00B30D02" w:rsidRPr="000F5775">
        <w:rPr>
          <w:rFonts w:ascii="Times New Roman" w:hAnsi="Times New Roman"/>
          <w:sz w:val="24"/>
          <w:szCs w:val="24"/>
        </w:rPr>
        <w:t>);</w:t>
      </w:r>
    </w:p>
    <w:p w:rsidR="00B30D02" w:rsidRPr="000F5775" w:rsidRDefault="005A3385" w:rsidP="005A3385">
      <w:pPr>
        <w:pStyle w:val="ListParagraph"/>
        <w:numPr>
          <w:ilvl w:val="0"/>
          <w:numId w:val="30"/>
        </w:numPr>
        <w:spacing w:before="120" w:after="120" w:line="240" w:lineRule="auto"/>
        <w:ind w:left="567" w:hanging="567"/>
        <w:rPr>
          <w:rFonts w:ascii="Times New Roman" w:hAnsi="Times New Roman"/>
          <w:sz w:val="24"/>
          <w:szCs w:val="24"/>
        </w:rPr>
      </w:pPr>
      <w:r w:rsidRPr="000F5775">
        <w:rPr>
          <w:rFonts w:ascii="Times New Roman" w:hAnsi="Times New Roman"/>
          <w:sz w:val="24"/>
          <w:szCs w:val="24"/>
        </w:rPr>
        <w:t xml:space="preserve">Директива о стаништима </w:t>
      </w:r>
      <w:r w:rsidR="00B30D02" w:rsidRPr="000F5775">
        <w:rPr>
          <w:rFonts w:ascii="Times New Roman" w:hAnsi="Times New Roman"/>
          <w:sz w:val="24"/>
          <w:szCs w:val="24"/>
        </w:rPr>
        <w:t>(92/43/EE</w:t>
      </w:r>
      <w:r w:rsidR="00803060" w:rsidRPr="000F5775">
        <w:rPr>
          <w:rFonts w:ascii="Times New Roman" w:hAnsi="Times New Roman"/>
          <w:sz w:val="24"/>
          <w:szCs w:val="24"/>
        </w:rPr>
        <w:t>З</w:t>
      </w:r>
      <w:r w:rsidR="00B30D02" w:rsidRPr="000F5775">
        <w:rPr>
          <w:rFonts w:ascii="Times New Roman" w:hAnsi="Times New Roman"/>
          <w:sz w:val="24"/>
          <w:szCs w:val="24"/>
        </w:rPr>
        <w:t>);</w:t>
      </w:r>
    </w:p>
    <w:p w:rsidR="005A3385" w:rsidRPr="000F5775" w:rsidRDefault="005A3385" w:rsidP="006D5CA4">
      <w:pPr>
        <w:pStyle w:val="ListParagraph"/>
        <w:numPr>
          <w:ilvl w:val="0"/>
          <w:numId w:val="30"/>
        </w:numPr>
        <w:spacing w:before="120" w:after="120" w:line="240" w:lineRule="auto"/>
        <w:ind w:left="567" w:hanging="567"/>
        <w:rPr>
          <w:rFonts w:ascii="Times New Roman" w:hAnsi="Times New Roman"/>
          <w:sz w:val="24"/>
          <w:szCs w:val="24"/>
        </w:rPr>
      </w:pPr>
      <w:r w:rsidRPr="000F5775">
        <w:rPr>
          <w:rFonts w:ascii="Times New Roman" w:hAnsi="Times New Roman"/>
          <w:sz w:val="24"/>
          <w:szCs w:val="24"/>
        </w:rPr>
        <w:t xml:space="preserve">Директива о индустријским емисијама </w:t>
      </w:r>
      <w:r w:rsidR="00B30D02" w:rsidRPr="000F5775">
        <w:rPr>
          <w:rFonts w:ascii="Times New Roman" w:hAnsi="Times New Roman"/>
          <w:sz w:val="24"/>
          <w:szCs w:val="24"/>
        </w:rPr>
        <w:t>(2010/75/E</w:t>
      </w:r>
      <w:r w:rsidR="00803060" w:rsidRPr="000F5775">
        <w:rPr>
          <w:rFonts w:ascii="Times New Roman" w:hAnsi="Times New Roman"/>
          <w:sz w:val="24"/>
          <w:szCs w:val="24"/>
        </w:rPr>
        <w:t>У</w:t>
      </w:r>
      <w:r w:rsidR="00B30D02" w:rsidRPr="000F5775">
        <w:rPr>
          <w:rFonts w:ascii="Times New Roman" w:hAnsi="Times New Roman"/>
          <w:sz w:val="24"/>
          <w:szCs w:val="24"/>
        </w:rPr>
        <w:t>) (</w:t>
      </w:r>
      <w:r w:rsidRPr="000F5775">
        <w:rPr>
          <w:rFonts w:ascii="Times New Roman" w:hAnsi="Times New Roman"/>
          <w:sz w:val="24"/>
          <w:szCs w:val="24"/>
        </w:rPr>
        <w:t>Директива о</w:t>
      </w:r>
      <w:r w:rsidR="006D5CA4" w:rsidRPr="000F5775">
        <w:rPr>
          <w:rFonts w:ascii="Times New Roman" w:hAnsi="Times New Roman"/>
          <w:sz w:val="24"/>
          <w:szCs w:val="24"/>
        </w:rPr>
        <w:t xml:space="preserve"> интегрисаном спречавању и контроли</w:t>
      </w:r>
      <w:r w:rsidRPr="000F5775">
        <w:rPr>
          <w:rFonts w:ascii="Times New Roman" w:hAnsi="Times New Roman"/>
          <w:sz w:val="24"/>
          <w:szCs w:val="24"/>
        </w:rPr>
        <w:t xml:space="preserve"> загађења </w:t>
      </w:r>
      <w:r w:rsidR="006D5CA4" w:rsidRPr="000F5775">
        <w:rPr>
          <w:rFonts w:ascii="Times New Roman" w:hAnsi="Times New Roman"/>
          <w:sz w:val="24"/>
          <w:szCs w:val="24"/>
        </w:rPr>
        <w:t>(96/61/E</w:t>
      </w:r>
      <w:r w:rsidR="00803060" w:rsidRPr="000F5775">
        <w:rPr>
          <w:rFonts w:ascii="Times New Roman" w:hAnsi="Times New Roman"/>
          <w:sz w:val="24"/>
          <w:szCs w:val="24"/>
        </w:rPr>
        <w:t>З</w:t>
      </w:r>
      <w:r w:rsidR="006D5CA4" w:rsidRPr="000F5775">
        <w:rPr>
          <w:rFonts w:ascii="Times New Roman" w:hAnsi="Times New Roman"/>
          <w:sz w:val="24"/>
          <w:szCs w:val="24"/>
        </w:rPr>
        <w:t xml:space="preserve">). </w:t>
      </w:r>
    </w:p>
    <w:p w:rsidR="00CA562A" w:rsidRPr="000F5775" w:rsidRDefault="00CA562A" w:rsidP="00D56E76">
      <w:pPr>
        <w:spacing w:before="120" w:after="120" w:line="240" w:lineRule="auto"/>
        <w:ind w:left="-6"/>
        <w:jc w:val="both"/>
        <w:rPr>
          <w:rFonts w:ascii="Times New Roman" w:hAnsi="Times New Roman"/>
          <w:sz w:val="24"/>
          <w:szCs w:val="24"/>
        </w:rPr>
      </w:pPr>
      <w:r w:rsidRPr="000F5775">
        <w:rPr>
          <w:rStyle w:val="tlid-translation"/>
          <w:rFonts w:ascii="Times New Roman" w:hAnsi="Times New Roman"/>
          <w:sz w:val="24"/>
          <w:szCs w:val="24"/>
          <w:lang w:val="sr-Latn-CS"/>
        </w:rPr>
        <w:t>Имајући у виду захтеве за инвестицијама и знача</w:t>
      </w:r>
      <w:r w:rsidR="00D12E17" w:rsidRPr="000F5775">
        <w:rPr>
          <w:rStyle w:val="tlid-translation"/>
          <w:rFonts w:ascii="Times New Roman" w:hAnsi="Times New Roman"/>
          <w:sz w:val="24"/>
          <w:szCs w:val="24"/>
          <w:lang w:val="sr-Latn-CS"/>
        </w:rPr>
        <w:t>ј очекиваних утицаја</w:t>
      </w:r>
      <w:r w:rsidR="00D12E17" w:rsidRPr="000F5775">
        <w:rPr>
          <w:rStyle w:val="tlid-translation"/>
          <w:rFonts w:ascii="Times New Roman" w:hAnsi="Times New Roman"/>
          <w:sz w:val="24"/>
          <w:szCs w:val="24"/>
        </w:rPr>
        <w:t xml:space="preserve"> у вези са</w:t>
      </w:r>
      <w:r w:rsidR="00D12E17" w:rsidRPr="000F5775">
        <w:rPr>
          <w:rStyle w:val="tlid-translation"/>
          <w:rFonts w:ascii="Times New Roman" w:hAnsi="Times New Roman"/>
          <w:sz w:val="24"/>
          <w:szCs w:val="24"/>
          <w:lang w:val="sr-Latn-CS"/>
        </w:rPr>
        <w:t xml:space="preserve"> циљев</w:t>
      </w:r>
      <w:r w:rsidR="00D12E17" w:rsidRPr="000F5775">
        <w:rPr>
          <w:rStyle w:val="tlid-translation"/>
          <w:rFonts w:ascii="Times New Roman" w:hAnsi="Times New Roman"/>
          <w:sz w:val="24"/>
          <w:szCs w:val="24"/>
        </w:rPr>
        <w:t>има</w:t>
      </w:r>
      <w:r w:rsidR="00D12E17" w:rsidRPr="000F5775">
        <w:rPr>
          <w:rStyle w:val="tlid-translation"/>
          <w:rFonts w:ascii="Times New Roman" w:hAnsi="Times New Roman"/>
          <w:sz w:val="24"/>
          <w:szCs w:val="24"/>
          <w:lang w:val="sr-Latn-CS"/>
        </w:rPr>
        <w:t xml:space="preserve"> ОДВ (тј. </w:t>
      </w:r>
      <w:r w:rsidR="00D12E17" w:rsidRPr="000F5775">
        <w:rPr>
          <w:rStyle w:val="tlid-translation"/>
          <w:rFonts w:ascii="Times New Roman" w:hAnsi="Times New Roman"/>
          <w:sz w:val="24"/>
          <w:szCs w:val="24"/>
        </w:rPr>
        <w:t>п</w:t>
      </w:r>
      <w:r w:rsidR="00D12E17" w:rsidRPr="000F5775">
        <w:rPr>
          <w:rStyle w:val="tlid-translation"/>
          <w:rFonts w:ascii="Times New Roman" w:hAnsi="Times New Roman"/>
          <w:sz w:val="24"/>
          <w:szCs w:val="24"/>
          <w:lang w:val="sr-Latn-CS"/>
        </w:rPr>
        <w:t>обољшањ</w:t>
      </w:r>
      <w:r w:rsidR="00D12E17" w:rsidRPr="000F5775">
        <w:rPr>
          <w:rStyle w:val="tlid-translation"/>
          <w:rFonts w:ascii="Times New Roman" w:hAnsi="Times New Roman"/>
          <w:sz w:val="24"/>
          <w:szCs w:val="24"/>
        </w:rPr>
        <w:t>а</w:t>
      </w:r>
      <w:r w:rsidRPr="000F5775">
        <w:rPr>
          <w:rStyle w:val="tlid-translation"/>
          <w:rFonts w:ascii="Times New Roman" w:hAnsi="Times New Roman"/>
          <w:sz w:val="24"/>
          <w:szCs w:val="24"/>
          <w:lang w:val="sr-Latn-CS"/>
        </w:rPr>
        <w:t xml:space="preserve"> стања водних ресурса), најважније директ</w:t>
      </w:r>
      <w:r w:rsidR="00D12E17" w:rsidRPr="000F5775">
        <w:rPr>
          <w:rStyle w:val="tlid-translation"/>
          <w:rFonts w:ascii="Times New Roman" w:hAnsi="Times New Roman"/>
          <w:sz w:val="24"/>
          <w:szCs w:val="24"/>
          <w:lang w:val="sr-Latn-CS"/>
        </w:rPr>
        <w:t>иве које представљају основне м</w:t>
      </w:r>
      <w:r w:rsidRPr="000F5775">
        <w:rPr>
          <w:rStyle w:val="tlid-translation"/>
          <w:rFonts w:ascii="Times New Roman" w:hAnsi="Times New Roman"/>
          <w:sz w:val="24"/>
          <w:szCs w:val="24"/>
          <w:lang w:val="sr-Latn-CS"/>
        </w:rPr>
        <w:t>ере у Србији ће бити:</w:t>
      </w:r>
    </w:p>
    <w:p w:rsidR="00D12E17" w:rsidRPr="000F5775" w:rsidRDefault="00D12E17" w:rsidP="00D12E17">
      <w:pPr>
        <w:pStyle w:val="ListParagraph"/>
        <w:numPr>
          <w:ilvl w:val="0"/>
          <w:numId w:val="42"/>
        </w:numPr>
        <w:spacing w:before="120" w:after="120" w:line="240" w:lineRule="auto"/>
        <w:rPr>
          <w:rFonts w:ascii="Times New Roman" w:hAnsi="Times New Roman"/>
          <w:sz w:val="24"/>
          <w:szCs w:val="24"/>
        </w:rPr>
      </w:pPr>
      <w:r w:rsidRPr="000F5775">
        <w:rPr>
          <w:rFonts w:ascii="Times New Roman" w:hAnsi="Times New Roman"/>
          <w:sz w:val="24"/>
          <w:szCs w:val="24"/>
        </w:rPr>
        <w:t>Директива о третману комуналних отпадних вода (91/271/EE</w:t>
      </w:r>
      <w:r w:rsidR="00803060" w:rsidRPr="000F5775">
        <w:rPr>
          <w:rFonts w:ascii="Times New Roman" w:hAnsi="Times New Roman"/>
          <w:sz w:val="24"/>
          <w:szCs w:val="24"/>
        </w:rPr>
        <w:t>З</w:t>
      </w:r>
      <w:r w:rsidRPr="000F5775">
        <w:rPr>
          <w:rFonts w:ascii="Times New Roman" w:hAnsi="Times New Roman"/>
          <w:sz w:val="24"/>
          <w:szCs w:val="24"/>
        </w:rPr>
        <w:t>);</w:t>
      </w:r>
    </w:p>
    <w:p w:rsidR="00D12E17" w:rsidRPr="000F5775" w:rsidRDefault="00D12E17" w:rsidP="00D12E17">
      <w:pPr>
        <w:pStyle w:val="ListParagraph"/>
        <w:numPr>
          <w:ilvl w:val="0"/>
          <w:numId w:val="42"/>
        </w:numPr>
        <w:spacing w:before="120" w:after="120" w:line="240" w:lineRule="auto"/>
        <w:rPr>
          <w:rFonts w:ascii="Times New Roman" w:hAnsi="Times New Roman"/>
          <w:sz w:val="24"/>
          <w:szCs w:val="24"/>
        </w:rPr>
      </w:pPr>
      <w:r w:rsidRPr="000F5775">
        <w:rPr>
          <w:rFonts w:ascii="Times New Roman" w:hAnsi="Times New Roman"/>
          <w:sz w:val="24"/>
          <w:szCs w:val="24"/>
        </w:rPr>
        <w:t>Директива о нитратима (91/676/EE</w:t>
      </w:r>
      <w:r w:rsidR="00803060" w:rsidRPr="000F5775">
        <w:rPr>
          <w:rFonts w:ascii="Times New Roman" w:hAnsi="Times New Roman"/>
          <w:sz w:val="24"/>
          <w:szCs w:val="24"/>
        </w:rPr>
        <w:t>З</w:t>
      </w:r>
      <w:r w:rsidRPr="000F5775">
        <w:rPr>
          <w:rFonts w:ascii="Times New Roman" w:hAnsi="Times New Roman"/>
          <w:sz w:val="24"/>
          <w:szCs w:val="24"/>
        </w:rPr>
        <w:t>);</w:t>
      </w:r>
    </w:p>
    <w:p w:rsidR="00D12E17" w:rsidRPr="000F5775" w:rsidRDefault="00D12E17" w:rsidP="00D12E17">
      <w:pPr>
        <w:pStyle w:val="ListParagraph"/>
        <w:numPr>
          <w:ilvl w:val="0"/>
          <w:numId w:val="42"/>
        </w:numPr>
        <w:spacing w:before="120" w:after="120" w:line="240" w:lineRule="auto"/>
        <w:rPr>
          <w:rFonts w:ascii="Times New Roman" w:hAnsi="Times New Roman"/>
          <w:sz w:val="24"/>
          <w:szCs w:val="24"/>
        </w:rPr>
      </w:pPr>
      <w:r w:rsidRPr="000F5775">
        <w:rPr>
          <w:rFonts w:ascii="Times New Roman" w:hAnsi="Times New Roman"/>
          <w:sz w:val="24"/>
          <w:szCs w:val="24"/>
        </w:rPr>
        <w:t>Директива о води за пиће (80/778/EE</w:t>
      </w:r>
      <w:r w:rsidR="00803060" w:rsidRPr="000F5775">
        <w:rPr>
          <w:rFonts w:ascii="Times New Roman" w:hAnsi="Times New Roman"/>
          <w:sz w:val="24"/>
          <w:szCs w:val="24"/>
        </w:rPr>
        <w:t>З</w:t>
      </w:r>
      <w:r w:rsidRPr="000F5775">
        <w:rPr>
          <w:rFonts w:ascii="Times New Roman" w:hAnsi="Times New Roman"/>
          <w:sz w:val="24"/>
          <w:szCs w:val="24"/>
        </w:rPr>
        <w:t>) измењена и допуњена Директивом (98/83/E</w:t>
      </w:r>
      <w:r w:rsidR="00803060" w:rsidRPr="000F5775">
        <w:rPr>
          <w:rFonts w:ascii="Times New Roman" w:hAnsi="Times New Roman"/>
          <w:sz w:val="24"/>
          <w:szCs w:val="24"/>
        </w:rPr>
        <w:t>З</w:t>
      </w:r>
      <w:r w:rsidRPr="000F5775">
        <w:rPr>
          <w:rFonts w:ascii="Times New Roman" w:hAnsi="Times New Roman"/>
          <w:sz w:val="24"/>
          <w:szCs w:val="24"/>
        </w:rPr>
        <w:t>);</w:t>
      </w:r>
    </w:p>
    <w:p w:rsidR="00D12E17" w:rsidRPr="000F5775" w:rsidRDefault="00D12E17" w:rsidP="00D12E17">
      <w:pPr>
        <w:pStyle w:val="ListParagraph"/>
        <w:numPr>
          <w:ilvl w:val="0"/>
          <w:numId w:val="42"/>
        </w:numPr>
        <w:spacing w:before="120" w:after="120" w:line="240" w:lineRule="auto"/>
        <w:rPr>
          <w:rFonts w:ascii="Times New Roman" w:hAnsi="Times New Roman"/>
          <w:sz w:val="24"/>
          <w:szCs w:val="24"/>
        </w:rPr>
      </w:pPr>
      <w:r w:rsidRPr="000F5775">
        <w:rPr>
          <w:rFonts w:ascii="Times New Roman" w:hAnsi="Times New Roman"/>
          <w:sz w:val="24"/>
          <w:szCs w:val="24"/>
        </w:rPr>
        <w:t>Директива о индустријским емисијама (2010/75/EU) (Директива о интегрисаном спречавању и контроли загађења (96/61/E</w:t>
      </w:r>
      <w:r w:rsidR="00803060" w:rsidRPr="000F5775">
        <w:rPr>
          <w:rFonts w:ascii="Times New Roman" w:hAnsi="Times New Roman"/>
          <w:sz w:val="24"/>
          <w:szCs w:val="24"/>
        </w:rPr>
        <w:t>З</w:t>
      </w:r>
      <w:r w:rsidRPr="000F5775">
        <w:rPr>
          <w:rFonts w:ascii="Times New Roman" w:hAnsi="Times New Roman"/>
          <w:sz w:val="24"/>
          <w:szCs w:val="24"/>
        </w:rPr>
        <w:t xml:space="preserve">). </w:t>
      </w:r>
    </w:p>
    <w:p w:rsidR="00993733" w:rsidRPr="004730F8" w:rsidRDefault="00D12E17" w:rsidP="00D56E76">
      <w:pPr>
        <w:spacing w:before="120" w:after="120" w:line="240" w:lineRule="auto"/>
        <w:ind w:left="-6"/>
        <w:jc w:val="both"/>
        <w:rPr>
          <w:rFonts w:ascii="Times New Roman" w:hAnsi="Times New Roman"/>
          <w:sz w:val="24"/>
          <w:szCs w:val="24"/>
          <w:lang w:val="sr-Latn-CS"/>
        </w:rPr>
      </w:pPr>
      <w:r w:rsidRPr="000F5775">
        <w:rPr>
          <w:rStyle w:val="tlid-translation"/>
          <w:rFonts w:ascii="Times New Roman" w:hAnsi="Times New Roman"/>
          <w:sz w:val="24"/>
          <w:szCs w:val="24"/>
        </w:rPr>
        <w:t>Т</w:t>
      </w:r>
      <w:r w:rsidRPr="000F5775">
        <w:rPr>
          <w:rStyle w:val="tlid-translation"/>
          <w:rFonts w:ascii="Times New Roman" w:hAnsi="Times New Roman"/>
          <w:sz w:val="24"/>
          <w:szCs w:val="24"/>
          <w:lang w:val="sr-Latn-CS"/>
        </w:rPr>
        <w:t>абела</w:t>
      </w:r>
      <w:r w:rsidRPr="000F5775">
        <w:rPr>
          <w:rStyle w:val="tlid-translation"/>
          <w:rFonts w:ascii="Times New Roman" w:hAnsi="Times New Roman"/>
          <w:sz w:val="24"/>
          <w:szCs w:val="24"/>
        </w:rPr>
        <w:t xml:space="preserve"> испод</w:t>
      </w:r>
      <w:r w:rsidRPr="000F5775">
        <w:rPr>
          <w:rStyle w:val="tlid-translation"/>
          <w:rFonts w:ascii="Times New Roman" w:hAnsi="Times New Roman"/>
          <w:sz w:val="24"/>
          <w:szCs w:val="24"/>
          <w:lang w:val="sr-Latn-CS"/>
        </w:rPr>
        <w:t xml:space="preserve"> даје сажетак основних мера које ће морати да буду спроведене у складу са захтевима </w:t>
      </w:r>
      <w:r w:rsidR="009B1448" w:rsidRPr="000F5775">
        <w:rPr>
          <w:rStyle w:val="tlid-translation"/>
          <w:rFonts w:ascii="Times New Roman" w:hAnsi="Times New Roman"/>
          <w:sz w:val="24"/>
          <w:szCs w:val="24"/>
          <w:lang w:val="sr-Latn-CS"/>
        </w:rPr>
        <w:t>директива</w:t>
      </w:r>
      <w:r w:rsidR="00EA7857" w:rsidRPr="000F5775">
        <w:rPr>
          <w:rStyle w:val="tlid-translation"/>
          <w:rFonts w:ascii="Times New Roman" w:hAnsi="Times New Roman"/>
          <w:sz w:val="24"/>
          <w:szCs w:val="24"/>
        </w:rPr>
        <w:t xml:space="preserve"> које су најважније и имају највећи утицај</w:t>
      </w:r>
      <w:r w:rsidR="009B1448" w:rsidRPr="000F5775">
        <w:rPr>
          <w:rStyle w:val="tlid-translation"/>
          <w:rFonts w:ascii="Times New Roman" w:hAnsi="Times New Roman"/>
          <w:sz w:val="24"/>
          <w:szCs w:val="24"/>
        </w:rPr>
        <w:t>у</w:t>
      </w:r>
      <w:r w:rsidRPr="000F5775">
        <w:rPr>
          <w:rStyle w:val="tlid-translation"/>
          <w:rFonts w:ascii="Times New Roman" w:hAnsi="Times New Roman"/>
          <w:sz w:val="24"/>
          <w:szCs w:val="24"/>
          <w:lang w:val="sr-Latn-CS"/>
        </w:rPr>
        <w:t xml:space="preserve"> сектор</w:t>
      </w:r>
      <w:r w:rsidR="009B1448" w:rsidRPr="000F5775">
        <w:rPr>
          <w:rStyle w:val="tlid-translation"/>
          <w:rFonts w:ascii="Times New Roman" w:hAnsi="Times New Roman"/>
          <w:sz w:val="24"/>
          <w:szCs w:val="24"/>
        </w:rPr>
        <w:t>у</w:t>
      </w:r>
      <w:r w:rsidRPr="000F5775">
        <w:rPr>
          <w:rStyle w:val="tlid-translation"/>
          <w:rFonts w:ascii="Times New Roman" w:hAnsi="Times New Roman"/>
          <w:sz w:val="24"/>
          <w:szCs w:val="24"/>
          <w:lang w:val="sr-Latn-CS"/>
        </w:rPr>
        <w:t xml:space="preserve"> вода. Више информација о поједин</w:t>
      </w:r>
      <w:r w:rsidRPr="000F5775">
        <w:rPr>
          <w:rStyle w:val="tlid-translation"/>
          <w:rFonts w:ascii="Times New Roman" w:hAnsi="Times New Roman"/>
          <w:sz w:val="24"/>
          <w:szCs w:val="24"/>
        </w:rPr>
        <w:t>ачним</w:t>
      </w:r>
      <w:r w:rsidRPr="000F5775">
        <w:rPr>
          <w:rStyle w:val="tlid-translation"/>
          <w:rFonts w:ascii="Times New Roman" w:hAnsi="Times New Roman"/>
          <w:sz w:val="24"/>
          <w:szCs w:val="24"/>
          <w:lang w:val="sr-Latn-CS"/>
        </w:rPr>
        <w:t xml:space="preserve"> мерама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је</w:t>
      </w:r>
      <w:r w:rsidR="009B1448" w:rsidRPr="000F5775">
        <w:rPr>
          <w:rStyle w:val="tlid-translation"/>
          <w:rFonts w:ascii="Times New Roman" w:hAnsi="Times New Roman"/>
          <w:sz w:val="24"/>
          <w:szCs w:val="24"/>
        </w:rPr>
        <w:t>дато</w:t>
      </w:r>
      <w:r w:rsidR="009B1448" w:rsidRPr="004730F8">
        <w:rPr>
          <w:rStyle w:val="tlid-translation"/>
          <w:rFonts w:ascii="Times New Roman" w:hAnsi="Times New Roman"/>
          <w:sz w:val="24"/>
          <w:szCs w:val="24"/>
          <w:lang w:val="sr-Latn-CS"/>
        </w:rPr>
        <w:t xml:space="preserve"> </w:t>
      </w:r>
      <w:r w:rsidR="009B1448" w:rsidRPr="000F5775">
        <w:rPr>
          <w:rStyle w:val="tlid-translation"/>
          <w:rFonts w:ascii="Times New Roman" w:hAnsi="Times New Roman"/>
          <w:sz w:val="24"/>
          <w:szCs w:val="24"/>
        </w:rPr>
        <w:t>у</w:t>
      </w:r>
      <w:r w:rsidR="009B1448"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одговарајућим ДСИП-овима.</w:t>
      </w:r>
    </w:p>
    <w:p w:rsidR="0074601C" w:rsidRPr="000F5775" w:rsidRDefault="0074601C" w:rsidP="00D73DAF">
      <w:pPr>
        <w:pStyle w:val="Caption"/>
        <w:spacing w:after="120"/>
        <w:rPr>
          <w:color w:val="000000"/>
          <w:sz w:val="20"/>
          <w:szCs w:val="22"/>
        </w:rPr>
      </w:pPr>
    </w:p>
    <w:p w:rsidR="00DD59FA" w:rsidRPr="004730F8" w:rsidRDefault="00234147" w:rsidP="00234147">
      <w:pPr>
        <w:pStyle w:val="Caption"/>
        <w:rPr>
          <w:b w:val="0"/>
          <w:i/>
          <w:color w:val="000000"/>
          <w:szCs w:val="22"/>
        </w:rPr>
      </w:pPr>
      <w:bookmarkStart w:id="69" w:name="_Toc30147432"/>
      <w:r>
        <w:lastRenderedPageBreak/>
        <w:t xml:space="preserve">Табела </w:t>
      </w:r>
      <w:r w:rsidR="007721F2">
        <w:fldChar w:fldCharType="begin"/>
      </w:r>
      <w:r>
        <w:instrText xml:space="preserve"> SEQ Табела \* ARABIC </w:instrText>
      </w:r>
      <w:r w:rsidR="007721F2">
        <w:fldChar w:fldCharType="separate"/>
      </w:r>
      <w:r>
        <w:rPr>
          <w:noProof/>
        </w:rPr>
        <w:t>6</w:t>
      </w:r>
      <w:r w:rsidR="007721F2">
        <w:fldChar w:fldCharType="end"/>
      </w:r>
      <w:r w:rsidR="00C60BCA" w:rsidRPr="004730F8">
        <w:rPr>
          <w:color w:val="000000"/>
          <w:szCs w:val="22"/>
        </w:rPr>
        <w:t xml:space="preserve">. </w:t>
      </w:r>
      <w:r w:rsidR="00561B8A" w:rsidRPr="000F5775">
        <w:rPr>
          <w:color w:val="000000"/>
          <w:szCs w:val="22"/>
        </w:rPr>
        <w:t xml:space="preserve">Основне мере чија </w:t>
      </w:r>
      <w:r w:rsidR="00AA4EDB" w:rsidRPr="000F5775">
        <w:rPr>
          <w:color w:val="000000"/>
          <w:szCs w:val="22"/>
        </w:rPr>
        <w:t>спровођење</w:t>
      </w:r>
      <w:r w:rsidR="00561B8A" w:rsidRPr="000F5775">
        <w:rPr>
          <w:color w:val="000000"/>
          <w:szCs w:val="22"/>
        </w:rPr>
        <w:t>а</w:t>
      </w:r>
      <w:r w:rsidR="0091750C" w:rsidRPr="000F5775">
        <w:rPr>
          <w:color w:val="000000"/>
          <w:szCs w:val="22"/>
        </w:rPr>
        <w:t xml:space="preserve"> је</w:t>
      </w:r>
      <w:r w:rsidR="00561B8A" w:rsidRPr="000F5775">
        <w:rPr>
          <w:color w:val="000000"/>
          <w:szCs w:val="22"/>
        </w:rPr>
        <w:t xml:space="preserve"> потребна за постизање </w:t>
      </w:r>
      <w:r w:rsidR="00E53915" w:rsidRPr="000F5775">
        <w:rPr>
          <w:color w:val="000000"/>
          <w:szCs w:val="22"/>
        </w:rPr>
        <w:t>усаглашености са најважнијим директивама у сектору вода</w:t>
      </w:r>
      <w:bookmarkEnd w:id="69"/>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827"/>
        <w:gridCol w:w="3686"/>
      </w:tblGrid>
      <w:tr w:rsidR="00230696" w:rsidRPr="000F5775" w:rsidTr="007054E1">
        <w:tc>
          <w:tcPr>
            <w:tcW w:w="1730" w:type="dxa"/>
            <w:shd w:val="clear" w:color="auto" w:fill="auto"/>
            <w:vAlign w:val="center"/>
          </w:tcPr>
          <w:p w:rsidR="00230696" w:rsidRPr="000F5775" w:rsidRDefault="00420F8A" w:rsidP="00603E80">
            <w:pPr>
              <w:spacing w:after="0" w:line="240" w:lineRule="auto"/>
              <w:jc w:val="center"/>
              <w:rPr>
                <w:rFonts w:ascii="Times New Roman" w:hAnsi="Times New Roman"/>
                <w:b/>
                <w:lang w:eastAsia="lt-LT"/>
              </w:rPr>
            </w:pPr>
            <w:r w:rsidRPr="000F5775">
              <w:rPr>
                <w:rFonts w:ascii="Times New Roman" w:hAnsi="Times New Roman"/>
                <w:b/>
                <w:lang w:eastAsia="lt-LT"/>
              </w:rPr>
              <w:t>Директива</w:t>
            </w:r>
          </w:p>
        </w:tc>
        <w:tc>
          <w:tcPr>
            <w:tcW w:w="3827" w:type="dxa"/>
            <w:shd w:val="clear" w:color="auto" w:fill="auto"/>
            <w:vAlign w:val="center"/>
          </w:tcPr>
          <w:p w:rsidR="00230696" w:rsidRPr="000F5775" w:rsidRDefault="00420F8A" w:rsidP="00420F8A">
            <w:pPr>
              <w:spacing w:after="0" w:line="240" w:lineRule="auto"/>
              <w:jc w:val="center"/>
              <w:rPr>
                <w:rFonts w:ascii="Times New Roman" w:hAnsi="Times New Roman"/>
                <w:b/>
                <w:lang w:val="en-GB" w:eastAsia="lt-LT"/>
              </w:rPr>
            </w:pPr>
            <w:r w:rsidRPr="000F5775">
              <w:rPr>
                <w:rFonts w:ascii="Times New Roman" w:hAnsi="Times New Roman"/>
                <w:b/>
                <w:lang w:eastAsia="lt-LT"/>
              </w:rPr>
              <w:t>Главне мере релевантне за постизање циљева ОДВ</w:t>
            </w:r>
          </w:p>
        </w:tc>
        <w:tc>
          <w:tcPr>
            <w:tcW w:w="3686" w:type="dxa"/>
            <w:shd w:val="clear" w:color="auto" w:fill="auto"/>
            <w:vAlign w:val="center"/>
          </w:tcPr>
          <w:p w:rsidR="00230696" w:rsidRPr="000F5775" w:rsidRDefault="00420F8A" w:rsidP="00603E80">
            <w:pPr>
              <w:spacing w:after="0" w:line="240" w:lineRule="auto"/>
              <w:jc w:val="center"/>
              <w:rPr>
                <w:rFonts w:ascii="Times New Roman" w:hAnsi="Times New Roman"/>
                <w:b/>
                <w:lang w:eastAsia="lt-LT"/>
              </w:rPr>
            </w:pPr>
            <w:r w:rsidRPr="000F5775">
              <w:rPr>
                <w:rFonts w:ascii="Times New Roman" w:hAnsi="Times New Roman"/>
                <w:b/>
                <w:lang w:eastAsia="lt-LT"/>
              </w:rPr>
              <w:t>Очекивани утицај</w:t>
            </w:r>
          </w:p>
        </w:tc>
      </w:tr>
      <w:tr w:rsidR="00230696" w:rsidRPr="000F5775" w:rsidTr="00603E80">
        <w:tc>
          <w:tcPr>
            <w:tcW w:w="1730" w:type="dxa"/>
          </w:tcPr>
          <w:p w:rsidR="00230696" w:rsidRPr="000F5775" w:rsidRDefault="00EC35DB" w:rsidP="00603E80">
            <w:pPr>
              <w:spacing w:after="0" w:line="240" w:lineRule="auto"/>
              <w:rPr>
                <w:rFonts w:ascii="Times New Roman" w:hAnsi="Times New Roman"/>
                <w:lang w:val="en-GB" w:eastAsia="lt-LT"/>
              </w:rPr>
            </w:pPr>
            <w:r w:rsidRPr="000F5775">
              <w:rPr>
                <w:rFonts w:ascii="Times New Roman" w:hAnsi="Times New Roman"/>
                <w:lang w:val="en-GB" w:eastAsia="lt-LT"/>
              </w:rPr>
              <w:t>Директива о третману комуналних отпадних вода</w:t>
            </w:r>
          </w:p>
        </w:tc>
        <w:tc>
          <w:tcPr>
            <w:tcW w:w="3827" w:type="dxa"/>
          </w:tcPr>
          <w:p w:rsidR="00EC35DB" w:rsidRPr="000F5775" w:rsidRDefault="00EC35DB" w:rsidP="00603E80">
            <w:pPr>
              <w:spacing w:after="0" w:line="240" w:lineRule="auto"/>
              <w:rPr>
                <w:rStyle w:val="tlid-translation"/>
                <w:rFonts w:ascii="Times New Roman" w:hAnsi="Times New Roman"/>
              </w:rPr>
            </w:pPr>
            <w:r w:rsidRPr="000F5775">
              <w:rPr>
                <w:rStyle w:val="tlid-translation"/>
                <w:rFonts w:ascii="Times New Roman" w:hAnsi="Times New Roman"/>
                <w:lang w:val="sr-Latn-CS"/>
              </w:rPr>
              <w:t xml:space="preserve">Сакупљање отпадних вода, изградња постројења за пречишћавање отпадних вода и одговарајуће пречишћавање отпадних вода у агломерацијама са више од 2000 </w:t>
            </w:r>
            <w:r w:rsidRPr="000F5775">
              <w:rPr>
                <w:rStyle w:val="tlid-translation"/>
                <w:rFonts w:ascii="Times New Roman" w:hAnsi="Times New Roman"/>
              </w:rPr>
              <w:t>ЕС</w:t>
            </w:r>
            <w:r w:rsidRPr="000F5775">
              <w:rPr>
                <w:rStyle w:val="tlid-translation"/>
                <w:rFonts w:ascii="Times New Roman" w:hAnsi="Times New Roman"/>
                <w:lang w:val="sr-Latn-CS"/>
              </w:rPr>
              <w:t xml:space="preserve"> или у агломерацијама које имају канализаци</w:t>
            </w:r>
            <w:r w:rsidRPr="000F5775">
              <w:rPr>
                <w:rStyle w:val="tlid-translation"/>
                <w:rFonts w:ascii="Times New Roman" w:hAnsi="Times New Roman"/>
              </w:rPr>
              <w:t>ону мрежу и мање од</w:t>
            </w:r>
            <w:r w:rsidRPr="000F5775">
              <w:rPr>
                <w:rStyle w:val="tlid-translation"/>
                <w:rFonts w:ascii="Times New Roman" w:hAnsi="Times New Roman"/>
                <w:lang w:val="sr-Latn-CS"/>
              </w:rPr>
              <w:t xml:space="preserve">2000 </w:t>
            </w:r>
            <w:r w:rsidRPr="000F5775">
              <w:rPr>
                <w:rStyle w:val="tlid-translation"/>
                <w:rFonts w:ascii="Times New Roman" w:hAnsi="Times New Roman"/>
              </w:rPr>
              <w:t>ЕС</w:t>
            </w:r>
          </w:p>
          <w:p w:rsidR="00971547" w:rsidRPr="000F5775" w:rsidRDefault="00EC35DB" w:rsidP="00EC35DB">
            <w:pPr>
              <w:spacing w:after="0" w:line="240" w:lineRule="auto"/>
              <w:rPr>
                <w:rFonts w:ascii="Times New Roman" w:hAnsi="Times New Roman"/>
                <w:lang w:val="en-GB" w:eastAsia="lt-LT"/>
              </w:rPr>
            </w:pPr>
            <w:r w:rsidRPr="000F5775">
              <w:rPr>
                <w:rStyle w:val="tlid-translation"/>
                <w:rFonts w:ascii="Times New Roman" w:hAnsi="Times New Roman"/>
              </w:rPr>
              <w:t xml:space="preserve">Укупан предложени број постројења за пречишћавање отпадних вода је </w:t>
            </w:r>
            <w:r w:rsidR="00971547" w:rsidRPr="000F5775">
              <w:rPr>
                <w:rFonts w:ascii="Times New Roman" w:hAnsi="Times New Roman"/>
                <w:lang w:val="en-GB" w:eastAsia="lt-LT"/>
              </w:rPr>
              <w:t>359:</w:t>
            </w:r>
          </w:p>
          <w:p w:rsidR="00971547" w:rsidRPr="000F5775" w:rsidRDefault="00971547" w:rsidP="00603E80">
            <w:pPr>
              <w:pStyle w:val="ListParagraph"/>
              <w:numPr>
                <w:ilvl w:val="0"/>
                <w:numId w:val="32"/>
              </w:numPr>
              <w:spacing w:before="120" w:after="120" w:line="240" w:lineRule="auto"/>
              <w:ind w:left="319" w:hanging="283"/>
              <w:jc w:val="both"/>
              <w:rPr>
                <w:rFonts w:ascii="Times New Roman" w:eastAsia="Times New Roman" w:hAnsi="Times New Roman"/>
                <w:sz w:val="22"/>
                <w:szCs w:val="22"/>
                <w:lang w:eastAsia="lt-LT"/>
              </w:rPr>
            </w:pPr>
            <w:r w:rsidRPr="000F5775">
              <w:rPr>
                <w:rFonts w:ascii="Times New Roman" w:eastAsia="Times New Roman" w:hAnsi="Times New Roman"/>
                <w:sz w:val="22"/>
                <w:szCs w:val="22"/>
                <w:lang w:eastAsia="lt-LT"/>
              </w:rPr>
              <w:t xml:space="preserve">4 </w:t>
            </w:r>
            <w:r w:rsidR="000321E1" w:rsidRPr="000F5775">
              <w:rPr>
                <w:rFonts w:ascii="Times New Roman" w:eastAsia="Times New Roman" w:hAnsi="Times New Roman"/>
                <w:sz w:val="22"/>
                <w:szCs w:val="22"/>
                <w:lang w:eastAsia="lt-LT"/>
              </w:rPr>
              <w:t>ППОВ</w:t>
            </w:r>
            <w:r w:rsidR="008C19E6" w:rsidRPr="000F5775">
              <w:rPr>
                <w:rFonts w:ascii="Times New Roman" w:eastAsia="Times New Roman" w:hAnsi="Times New Roman"/>
                <w:sz w:val="22"/>
                <w:szCs w:val="22"/>
                <w:lang w:eastAsia="lt-LT"/>
              </w:rPr>
              <w:t xml:space="preserve"> изнад</w:t>
            </w:r>
            <w:r w:rsidRPr="000F5775">
              <w:rPr>
                <w:rFonts w:ascii="Times New Roman" w:eastAsia="Times New Roman" w:hAnsi="Times New Roman"/>
                <w:sz w:val="22"/>
                <w:szCs w:val="22"/>
                <w:lang w:eastAsia="lt-LT"/>
              </w:rPr>
              <w:t xml:space="preserve"> 150,000</w:t>
            </w:r>
            <w:bookmarkStart w:id="70" w:name="_Hlk510085397"/>
            <w:r w:rsidR="008C19E6" w:rsidRPr="000F5775">
              <w:rPr>
                <w:rFonts w:ascii="Times New Roman" w:eastAsia="Times New Roman" w:hAnsi="Times New Roman"/>
                <w:sz w:val="22"/>
                <w:szCs w:val="22"/>
                <w:lang w:eastAsia="lt-LT"/>
              </w:rPr>
              <w:t>ЕС, капацитета 2.8 милиона ЕС (42% укупног оптерећења</w:t>
            </w:r>
            <w:r w:rsidRPr="000F5775">
              <w:rPr>
                <w:rFonts w:ascii="Times New Roman" w:eastAsia="Times New Roman" w:hAnsi="Times New Roman"/>
                <w:sz w:val="22"/>
                <w:szCs w:val="22"/>
                <w:lang w:eastAsia="lt-LT"/>
              </w:rPr>
              <w:t>)</w:t>
            </w:r>
            <w:bookmarkEnd w:id="70"/>
          </w:p>
          <w:p w:rsidR="00971547" w:rsidRPr="000F5775" w:rsidRDefault="00971547" w:rsidP="00603E80">
            <w:pPr>
              <w:pStyle w:val="ListParagraph"/>
              <w:numPr>
                <w:ilvl w:val="0"/>
                <w:numId w:val="32"/>
              </w:numPr>
              <w:spacing w:before="120" w:after="120" w:line="240" w:lineRule="auto"/>
              <w:ind w:left="319" w:hanging="283"/>
              <w:jc w:val="both"/>
              <w:rPr>
                <w:rFonts w:ascii="Times New Roman" w:eastAsia="Times New Roman" w:hAnsi="Times New Roman"/>
                <w:sz w:val="22"/>
                <w:szCs w:val="22"/>
                <w:lang w:eastAsia="lt-LT"/>
              </w:rPr>
            </w:pPr>
            <w:r w:rsidRPr="000F5775">
              <w:rPr>
                <w:rFonts w:ascii="Times New Roman" w:eastAsia="Times New Roman" w:hAnsi="Times New Roman"/>
                <w:sz w:val="22"/>
                <w:szCs w:val="22"/>
                <w:lang w:eastAsia="lt-LT"/>
              </w:rPr>
              <w:t xml:space="preserve">13 </w:t>
            </w:r>
            <w:r w:rsidR="00736C58" w:rsidRPr="000F5775">
              <w:rPr>
                <w:rFonts w:ascii="Times New Roman" w:eastAsia="Times New Roman" w:hAnsi="Times New Roman"/>
                <w:sz w:val="22"/>
                <w:szCs w:val="22"/>
                <w:lang w:eastAsia="lt-LT"/>
              </w:rPr>
              <w:t xml:space="preserve">ППОВ </w:t>
            </w:r>
            <w:r w:rsidR="008C19E6" w:rsidRPr="000F5775">
              <w:rPr>
                <w:rFonts w:ascii="Times New Roman" w:eastAsia="Times New Roman" w:hAnsi="Times New Roman"/>
                <w:sz w:val="22"/>
                <w:szCs w:val="22"/>
                <w:lang w:eastAsia="lt-LT"/>
              </w:rPr>
              <w:t>од</w:t>
            </w:r>
            <w:r w:rsidRPr="000F5775">
              <w:rPr>
                <w:rFonts w:ascii="Times New Roman" w:eastAsia="Times New Roman" w:hAnsi="Times New Roman"/>
                <w:sz w:val="22"/>
                <w:szCs w:val="22"/>
                <w:lang w:eastAsia="lt-LT"/>
              </w:rPr>
              <w:t xml:space="preserve">50,000 – 150,000 </w:t>
            </w:r>
            <w:r w:rsidR="008C19E6" w:rsidRPr="000F5775">
              <w:rPr>
                <w:rFonts w:ascii="Times New Roman" w:eastAsia="Times New Roman" w:hAnsi="Times New Roman"/>
                <w:sz w:val="22"/>
                <w:szCs w:val="22"/>
                <w:lang w:eastAsia="lt-LT"/>
              </w:rPr>
              <w:t>ЕС</w:t>
            </w:r>
            <w:r w:rsidRPr="000F5775">
              <w:rPr>
                <w:rFonts w:ascii="Times New Roman" w:eastAsia="Times New Roman" w:hAnsi="Times New Roman"/>
                <w:sz w:val="22"/>
                <w:szCs w:val="22"/>
                <w:lang w:eastAsia="lt-LT"/>
              </w:rPr>
              <w:t xml:space="preserve">, </w:t>
            </w:r>
            <w:r w:rsidR="008C19E6" w:rsidRPr="000F5775">
              <w:rPr>
                <w:rFonts w:ascii="Times New Roman" w:eastAsia="Times New Roman" w:hAnsi="Times New Roman"/>
                <w:sz w:val="22"/>
                <w:szCs w:val="22"/>
                <w:lang w:eastAsia="lt-LT"/>
              </w:rPr>
              <w:t>капацитета 1.2 милиона ЕС</w:t>
            </w:r>
            <w:r w:rsidRPr="000F5775">
              <w:rPr>
                <w:rFonts w:ascii="Times New Roman" w:eastAsia="Times New Roman" w:hAnsi="Times New Roman"/>
                <w:sz w:val="22"/>
                <w:szCs w:val="22"/>
                <w:lang w:eastAsia="lt-LT"/>
              </w:rPr>
              <w:t xml:space="preserve"> (18%</w:t>
            </w:r>
            <w:r w:rsidR="008C19E6" w:rsidRPr="000F5775">
              <w:rPr>
                <w:rFonts w:ascii="Times New Roman" w:eastAsia="Times New Roman" w:hAnsi="Times New Roman"/>
                <w:sz w:val="22"/>
                <w:szCs w:val="22"/>
                <w:lang w:eastAsia="lt-LT"/>
              </w:rPr>
              <w:t xml:space="preserve"> укупног оптерећења</w:t>
            </w:r>
            <w:r w:rsidRPr="000F5775">
              <w:rPr>
                <w:rFonts w:ascii="Times New Roman" w:eastAsia="Times New Roman" w:hAnsi="Times New Roman"/>
                <w:sz w:val="22"/>
                <w:szCs w:val="22"/>
                <w:lang w:eastAsia="lt-LT"/>
              </w:rPr>
              <w:t xml:space="preserve">) </w:t>
            </w:r>
          </w:p>
          <w:p w:rsidR="00971547" w:rsidRPr="000F5775" w:rsidRDefault="00971547" w:rsidP="00603E80">
            <w:pPr>
              <w:pStyle w:val="ListParagraph"/>
              <w:numPr>
                <w:ilvl w:val="0"/>
                <w:numId w:val="32"/>
              </w:numPr>
              <w:spacing w:before="120" w:after="120" w:line="240" w:lineRule="auto"/>
              <w:ind w:left="319" w:hanging="283"/>
              <w:jc w:val="both"/>
              <w:rPr>
                <w:rFonts w:ascii="Times New Roman" w:eastAsia="Times New Roman" w:hAnsi="Times New Roman"/>
                <w:sz w:val="22"/>
                <w:szCs w:val="22"/>
                <w:lang w:eastAsia="lt-LT"/>
              </w:rPr>
            </w:pPr>
            <w:r w:rsidRPr="000F5775">
              <w:rPr>
                <w:rFonts w:ascii="Times New Roman" w:eastAsia="Times New Roman" w:hAnsi="Times New Roman"/>
                <w:sz w:val="22"/>
                <w:szCs w:val="22"/>
                <w:lang w:eastAsia="lt-LT"/>
              </w:rPr>
              <w:t xml:space="preserve">49 </w:t>
            </w:r>
            <w:r w:rsidR="00736C58" w:rsidRPr="000F5775">
              <w:rPr>
                <w:rFonts w:ascii="Times New Roman" w:eastAsia="Times New Roman" w:hAnsi="Times New Roman"/>
                <w:sz w:val="22"/>
                <w:szCs w:val="22"/>
                <w:lang w:eastAsia="lt-LT"/>
              </w:rPr>
              <w:t>ППОВ од</w:t>
            </w:r>
            <w:r w:rsidRPr="000F5775">
              <w:rPr>
                <w:rFonts w:ascii="Times New Roman" w:eastAsia="Times New Roman" w:hAnsi="Times New Roman"/>
                <w:sz w:val="22"/>
                <w:szCs w:val="22"/>
                <w:lang w:eastAsia="lt-LT"/>
              </w:rPr>
              <w:t>15,000 – 50,000</w:t>
            </w:r>
            <w:r w:rsidR="00736C58" w:rsidRPr="000F5775">
              <w:rPr>
                <w:rFonts w:ascii="Times New Roman" w:eastAsia="Times New Roman" w:hAnsi="Times New Roman"/>
                <w:sz w:val="22"/>
                <w:szCs w:val="22"/>
                <w:lang w:eastAsia="lt-LT"/>
              </w:rPr>
              <w:t xml:space="preserve"> ЕС</w:t>
            </w:r>
            <w:r w:rsidRPr="000F5775">
              <w:rPr>
                <w:rFonts w:ascii="Times New Roman" w:eastAsia="Times New Roman" w:hAnsi="Times New Roman"/>
                <w:sz w:val="22"/>
                <w:szCs w:val="22"/>
                <w:lang w:eastAsia="lt-LT"/>
              </w:rPr>
              <w:t xml:space="preserve">, </w:t>
            </w:r>
            <w:r w:rsidR="00736C58" w:rsidRPr="000F5775">
              <w:rPr>
                <w:rFonts w:ascii="Times New Roman" w:eastAsia="Times New Roman" w:hAnsi="Times New Roman"/>
                <w:sz w:val="22"/>
                <w:szCs w:val="22"/>
                <w:lang w:eastAsia="lt-LT"/>
              </w:rPr>
              <w:t xml:space="preserve">капацитета </w:t>
            </w:r>
            <w:r w:rsidRPr="000F5775">
              <w:rPr>
                <w:rFonts w:ascii="Times New Roman" w:eastAsia="Times New Roman" w:hAnsi="Times New Roman"/>
                <w:sz w:val="22"/>
                <w:szCs w:val="22"/>
                <w:lang w:eastAsia="lt-LT"/>
              </w:rPr>
              <w:t>1.3</w:t>
            </w:r>
            <w:r w:rsidR="00736C58" w:rsidRPr="000F5775">
              <w:rPr>
                <w:rFonts w:ascii="Times New Roman" w:eastAsia="Times New Roman" w:hAnsi="Times New Roman"/>
                <w:sz w:val="22"/>
                <w:szCs w:val="22"/>
                <w:lang w:eastAsia="lt-LT"/>
              </w:rPr>
              <w:t xml:space="preserve"> милиона ЕС</w:t>
            </w:r>
            <w:r w:rsidRPr="000F5775">
              <w:rPr>
                <w:rFonts w:ascii="Times New Roman" w:eastAsia="Times New Roman" w:hAnsi="Times New Roman"/>
                <w:sz w:val="22"/>
                <w:szCs w:val="22"/>
                <w:lang w:eastAsia="lt-LT"/>
              </w:rPr>
              <w:t xml:space="preserve"> (19%</w:t>
            </w:r>
            <w:r w:rsidR="00736C58" w:rsidRPr="000F5775">
              <w:rPr>
                <w:rFonts w:ascii="Times New Roman" w:eastAsia="Times New Roman" w:hAnsi="Times New Roman"/>
                <w:sz w:val="22"/>
                <w:szCs w:val="22"/>
                <w:lang w:eastAsia="lt-LT"/>
              </w:rPr>
              <w:t xml:space="preserve"> укупног оптерећења</w:t>
            </w:r>
            <w:r w:rsidRPr="000F5775">
              <w:rPr>
                <w:rFonts w:ascii="Times New Roman" w:eastAsia="Times New Roman" w:hAnsi="Times New Roman"/>
                <w:sz w:val="22"/>
                <w:szCs w:val="22"/>
                <w:lang w:eastAsia="lt-LT"/>
              </w:rPr>
              <w:t xml:space="preserve">) </w:t>
            </w:r>
          </w:p>
          <w:p w:rsidR="00971547" w:rsidRPr="000F5775" w:rsidRDefault="00971547" w:rsidP="00603E80">
            <w:pPr>
              <w:pStyle w:val="ListParagraph"/>
              <w:numPr>
                <w:ilvl w:val="0"/>
                <w:numId w:val="32"/>
              </w:numPr>
              <w:spacing w:before="120" w:after="120" w:line="240" w:lineRule="auto"/>
              <w:ind w:left="319" w:hanging="283"/>
              <w:jc w:val="both"/>
              <w:rPr>
                <w:rFonts w:ascii="Times New Roman" w:eastAsia="Times New Roman" w:hAnsi="Times New Roman"/>
                <w:sz w:val="22"/>
                <w:szCs w:val="22"/>
                <w:lang w:eastAsia="lt-LT"/>
              </w:rPr>
            </w:pPr>
            <w:r w:rsidRPr="000F5775">
              <w:rPr>
                <w:rFonts w:ascii="Times New Roman" w:eastAsia="Times New Roman" w:hAnsi="Times New Roman"/>
                <w:sz w:val="22"/>
                <w:szCs w:val="22"/>
                <w:lang w:eastAsia="lt-LT"/>
              </w:rPr>
              <w:t xml:space="preserve">19 </w:t>
            </w:r>
            <w:r w:rsidR="00736C58" w:rsidRPr="000F5775">
              <w:rPr>
                <w:rFonts w:ascii="Times New Roman" w:eastAsia="Times New Roman" w:hAnsi="Times New Roman"/>
                <w:sz w:val="22"/>
                <w:szCs w:val="22"/>
                <w:lang w:eastAsia="lt-LT"/>
              </w:rPr>
              <w:t>ППОВ од</w:t>
            </w:r>
            <w:r w:rsidRPr="000F5775">
              <w:rPr>
                <w:rFonts w:ascii="Times New Roman" w:eastAsia="Times New Roman" w:hAnsi="Times New Roman"/>
                <w:sz w:val="22"/>
                <w:szCs w:val="22"/>
                <w:lang w:eastAsia="lt-LT"/>
              </w:rPr>
              <w:t>10,000 – 15,000</w:t>
            </w:r>
            <w:r w:rsidR="00736C58" w:rsidRPr="000F5775">
              <w:rPr>
                <w:rFonts w:ascii="Times New Roman" w:eastAsia="Times New Roman" w:hAnsi="Times New Roman"/>
                <w:sz w:val="22"/>
                <w:szCs w:val="22"/>
                <w:lang w:eastAsia="lt-LT"/>
              </w:rPr>
              <w:t xml:space="preserve"> ЕС,капацитета 0.2 милиона ЕС </w:t>
            </w:r>
            <w:r w:rsidRPr="000F5775">
              <w:rPr>
                <w:rFonts w:ascii="Times New Roman" w:eastAsia="Times New Roman" w:hAnsi="Times New Roman"/>
                <w:sz w:val="22"/>
                <w:szCs w:val="22"/>
                <w:lang w:eastAsia="lt-LT"/>
              </w:rPr>
              <w:t>(4%</w:t>
            </w:r>
            <w:r w:rsidR="00736C58" w:rsidRPr="000F5775">
              <w:rPr>
                <w:rFonts w:ascii="Times New Roman" w:eastAsia="Times New Roman" w:hAnsi="Times New Roman"/>
                <w:sz w:val="22"/>
                <w:szCs w:val="22"/>
                <w:lang w:eastAsia="lt-LT"/>
              </w:rPr>
              <w:t xml:space="preserve"> укупног оптерећења</w:t>
            </w:r>
            <w:r w:rsidRPr="000F5775">
              <w:rPr>
                <w:rFonts w:ascii="Times New Roman" w:eastAsia="Times New Roman" w:hAnsi="Times New Roman"/>
                <w:sz w:val="22"/>
                <w:szCs w:val="22"/>
                <w:lang w:eastAsia="lt-LT"/>
              </w:rPr>
              <w:t xml:space="preserve">) </w:t>
            </w:r>
          </w:p>
          <w:p w:rsidR="00971547" w:rsidRPr="000F5775" w:rsidRDefault="00736C58" w:rsidP="00603E80">
            <w:pPr>
              <w:pStyle w:val="ListParagraph"/>
              <w:numPr>
                <w:ilvl w:val="0"/>
                <w:numId w:val="32"/>
              </w:numPr>
              <w:spacing w:before="120" w:after="120" w:line="240" w:lineRule="auto"/>
              <w:ind w:left="319" w:hanging="283"/>
              <w:jc w:val="both"/>
              <w:rPr>
                <w:rFonts w:ascii="Times New Roman" w:eastAsia="Times New Roman" w:hAnsi="Times New Roman"/>
                <w:sz w:val="22"/>
                <w:szCs w:val="22"/>
                <w:lang w:eastAsia="lt-LT"/>
              </w:rPr>
            </w:pPr>
            <w:r w:rsidRPr="000F5775">
              <w:rPr>
                <w:rFonts w:ascii="Times New Roman" w:eastAsia="Times New Roman" w:hAnsi="Times New Roman"/>
                <w:sz w:val="22"/>
                <w:szCs w:val="22"/>
                <w:lang w:eastAsia="lt-LT"/>
              </w:rPr>
              <w:t>255 малихППОВ од</w:t>
            </w:r>
            <w:r w:rsidR="00971547" w:rsidRPr="000F5775">
              <w:rPr>
                <w:rFonts w:ascii="Times New Roman" w:eastAsia="Times New Roman" w:hAnsi="Times New Roman"/>
                <w:sz w:val="22"/>
                <w:szCs w:val="22"/>
                <w:lang w:eastAsia="lt-LT"/>
              </w:rPr>
              <w:t xml:space="preserve">2,000 – 10,000 </w:t>
            </w:r>
            <w:r w:rsidR="00AF091F" w:rsidRPr="000F5775">
              <w:rPr>
                <w:rFonts w:ascii="Times New Roman" w:eastAsia="Times New Roman" w:hAnsi="Times New Roman"/>
                <w:sz w:val="22"/>
                <w:szCs w:val="22"/>
                <w:lang w:eastAsia="lt-LT"/>
              </w:rPr>
              <w:t>p.e</w:t>
            </w:r>
            <w:r w:rsidR="00971547" w:rsidRPr="000F5775">
              <w:rPr>
                <w:rFonts w:ascii="Times New Roman" w:eastAsia="Times New Roman" w:hAnsi="Times New Roman"/>
                <w:sz w:val="22"/>
                <w:szCs w:val="22"/>
                <w:lang w:eastAsia="lt-LT"/>
              </w:rPr>
              <w:t xml:space="preserve">, </w:t>
            </w:r>
            <w:r w:rsidRPr="000F5775">
              <w:rPr>
                <w:rFonts w:ascii="Times New Roman" w:eastAsia="Times New Roman" w:hAnsi="Times New Roman"/>
                <w:sz w:val="22"/>
                <w:szCs w:val="22"/>
                <w:lang w:eastAsia="lt-LT"/>
              </w:rPr>
              <w:t xml:space="preserve">капацитета 1.12 милиона ЕС </w:t>
            </w:r>
            <w:r w:rsidR="00971547" w:rsidRPr="000F5775">
              <w:rPr>
                <w:rFonts w:ascii="Times New Roman" w:eastAsia="Times New Roman" w:hAnsi="Times New Roman"/>
                <w:sz w:val="22"/>
                <w:szCs w:val="22"/>
                <w:lang w:eastAsia="lt-LT"/>
              </w:rPr>
              <w:t>(17%</w:t>
            </w:r>
            <w:r w:rsidRPr="000F5775">
              <w:rPr>
                <w:rFonts w:ascii="Times New Roman" w:eastAsia="Times New Roman" w:hAnsi="Times New Roman"/>
                <w:sz w:val="22"/>
                <w:szCs w:val="22"/>
                <w:lang w:eastAsia="lt-LT"/>
              </w:rPr>
              <w:t xml:space="preserve"> укупног оптерећења</w:t>
            </w:r>
            <w:r w:rsidR="00971547" w:rsidRPr="000F5775">
              <w:rPr>
                <w:rFonts w:ascii="Times New Roman" w:eastAsia="Times New Roman" w:hAnsi="Times New Roman"/>
                <w:sz w:val="22"/>
                <w:szCs w:val="22"/>
                <w:lang w:eastAsia="lt-LT"/>
              </w:rPr>
              <w:t>)</w:t>
            </w:r>
          </w:p>
          <w:p w:rsidR="00971547" w:rsidRPr="000F5775" w:rsidRDefault="00971547" w:rsidP="00603E80">
            <w:pPr>
              <w:pStyle w:val="ListParagraph"/>
              <w:numPr>
                <w:ilvl w:val="0"/>
                <w:numId w:val="32"/>
              </w:numPr>
              <w:spacing w:before="120" w:after="120" w:line="240" w:lineRule="auto"/>
              <w:ind w:left="319" w:hanging="283"/>
              <w:jc w:val="both"/>
              <w:rPr>
                <w:rFonts w:ascii="Times New Roman" w:eastAsia="Times New Roman" w:hAnsi="Times New Roman"/>
                <w:sz w:val="22"/>
                <w:szCs w:val="22"/>
                <w:lang w:eastAsia="lt-LT"/>
              </w:rPr>
            </w:pPr>
            <w:r w:rsidRPr="000F5775">
              <w:rPr>
                <w:rFonts w:ascii="Times New Roman" w:eastAsia="Times New Roman" w:hAnsi="Times New Roman"/>
                <w:sz w:val="22"/>
                <w:szCs w:val="22"/>
                <w:lang w:eastAsia="lt-LT"/>
              </w:rPr>
              <w:t xml:space="preserve">19 </w:t>
            </w:r>
            <w:r w:rsidR="00FB1584" w:rsidRPr="000F5775">
              <w:rPr>
                <w:rFonts w:ascii="Times New Roman" w:eastAsia="Times New Roman" w:hAnsi="Times New Roman"/>
                <w:sz w:val="22"/>
                <w:szCs w:val="22"/>
                <w:lang w:eastAsia="lt-LT"/>
              </w:rPr>
              <w:t xml:space="preserve">врло малих ППОВ </w:t>
            </w:r>
            <w:r w:rsidRPr="000F5775">
              <w:rPr>
                <w:rFonts w:ascii="Times New Roman" w:eastAsia="Times New Roman" w:hAnsi="Times New Roman"/>
                <w:sz w:val="22"/>
                <w:szCs w:val="22"/>
                <w:lang w:eastAsia="lt-LT"/>
              </w:rPr>
              <w:t xml:space="preserve">2,000 </w:t>
            </w:r>
            <w:r w:rsidR="00FB1584" w:rsidRPr="000F5775">
              <w:rPr>
                <w:rFonts w:ascii="Times New Roman" w:eastAsia="Times New Roman" w:hAnsi="Times New Roman"/>
                <w:sz w:val="22"/>
                <w:szCs w:val="22"/>
                <w:lang w:eastAsia="lt-LT"/>
              </w:rPr>
              <w:t>ЕС</w:t>
            </w:r>
            <w:r w:rsidRPr="000F5775">
              <w:rPr>
                <w:rFonts w:ascii="Times New Roman" w:eastAsia="Times New Roman" w:hAnsi="Times New Roman"/>
                <w:sz w:val="22"/>
                <w:szCs w:val="22"/>
                <w:lang w:eastAsia="lt-LT"/>
              </w:rPr>
              <w:t xml:space="preserve">, </w:t>
            </w:r>
            <w:r w:rsidR="00FB1584" w:rsidRPr="000F5775">
              <w:rPr>
                <w:rFonts w:ascii="Times New Roman" w:eastAsia="Times New Roman" w:hAnsi="Times New Roman"/>
                <w:sz w:val="22"/>
                <w:szCs w:val="22"/>
                <w:lang w:eastAsia="lt-LT"/>
              </w:rPr>
              <w:t xml:space="preserve">капацитета 0.02 милиона ЕС </w:t>
            </w:r>
            <w:r w:rsidRPr="000F5775">
              <w:rPr>
                <w:rFonts w:ascii="Times New Roman" w:eastAsia="Times New Roman" w:hAnsi="Times New Roman"/>
                <w:sz w:val="22"/>
                <w:szCs w:val="22"/>
                <w:lang w:eastAsia="lt-LT"/>
              </w:rPr>
              <w:t>(&lt;1%</w:t>
            </w:r>
            <w:r w:rsidR="00FB1584" w:rsidRPr="000F5775">
              <w:rPr>
                <w:rFonts w:ascii="Times New Roman" w:eastAsia="Times New Roman" w:hAnsi="Times New Roman"/>
                <w:sz w:val="22"/>
                <w:szCs w:val="22"/>
                <w:lang w:eastAsia="lt-LT"/>
              </w:rPr>
              <w:t xml:space="preserve"> укупног оптерећења</w:t>
            </w:r>
            <w:r w:rsidRPr="000F5775">
              <w:rPr>
                <w:rFonts w:ascii="Times New Roman" w:eastAsia="Times New Roman" w:hAnsi="Times New Roman"/>
                <w:sz w:val="22"/>
                <w:szCs w:val="22"/>
                <w:lang w:eastAsia="lt-LT"/>
              </w:rPr>
              <w:t xml:space="preserve">) </w:t>
            </w:r>
          </w:p>
          <w:p w:rsidR="00672E63" w:rsidRPr="000F5775" w:rsidRDefault="00672E63" w:rsidP="00E50D76">
            <w:pPr>
              <w:spacing w:after="0" w:line="240" w:lineRule="auto"/>
              <w:jc w:val="both"/>
              <w:rPr>
                <w:rFonts w:ascii="Times New Roman" w:hAnsi="Times New Roman"/>
                <w:lang w:eastAsia="lt-LT"/>
              </w:rPr>
            </w:pPr>
            <w:r w:rsidRPr="000F5775">
              <w:rPr>
                <w:rFonts w:ascii="Times New Roman" w:hAnsi="Times New Roman"/>
                <w:lang w:eastAsia="lt-LT"/>
              </w:rPr>
              <w:t>Такође</w:t>
            </w:r>
            <w:r w:rsidR="00E50D76" w:rsidRPr="000F5775">
              <w:rPr>
                <w:rFonts w:ascii="Times New Roman" w:hAnsi="Times New Roman"/>
                <w:lang w:eastAsia="lt-LT"/>
              </w:rPr>
              <w:t xml:space="preserve"> ће бити</w:t>
            </w:r>
            <w:r w:rsidRPr="000F5775">
              <w:rPr>
                <w:rFonts w:ascii="Times New Roman" w:hAnsi="Times New Roman"/>
                <w:lang w:eastAsia="lt-LT"/>
              </w:rPr>
              <w:t xml:space="preserve"> изграђено око 10.400</w:t>
            </w:r>
            <w:r w:rsidRPr="000F5775">
              <w:rPr>
                <w:rFonts w:ascii="Times New Roman" w:hAnsi="Times New Roman"/>
                <w:lang w:val="en-GB" w:eastAsia="lt-LT"/>
              </w:rPr>
              <w:t xml:space="preserve"> km</w:t>
            </w:r>
            <w:r w:rsidRPr="000F5775">
              <w:rPr>
                <w:rFonts w:ascii="Times New Roman" w:hAnsi="Times New Roman"/>
                <w:lang w:eastAsia="lt-LT"/>
              </w:rPr>
              <w:t xml:space="preserve"> нових мрежа за прикупљање отпадни</w:t>
            </w:r>
            <w:r w:rsidR="00E50D76" w:rsidRPr="000F5775">
              <w:rPr>
                <w:rFonts w:ascii="Times New Roman" w:hAnsi="Times New Roman"/>
                <w:lang w:eastAsia="lt-LT"/>
              </w:rPr>
              <w:t xml:space="preserve">х вода. Очекује се да ће још 2 </w:t>
            </w:r>
            <w:r w:rsidRPr="000F5775">
              <w:rPr>
                <w:rFonts w:ascii="Times New Roman" w:hAnsi="Times New Roman"/>
                <w:lang w:eastAsia="lt-LT"/>
              </w:rPr>
              <w:t>милиона корисника добити одговарајуће сакупљање отпадних вода.</w:t>
            </w:r>
          </w:p>
        </w:tc>
        <w:tc>
          <w:tcPr>
            <w:tcW w:w="3686" w:type="dxa"/>
          </w:tcPr>
          <w:p w:rsidR="00672E63" w:rsidRPr="000F5775" w:rsidRDefault="00672E63" w:rsidP="00061A95">
            <w:pPr>
              <w:spacing w:after="0" w:line="240" w:lineRule="auto"/>
              <w:jc w:val="both"/>
              <w:rPr>
                <w:rFonts w:ascii="Times New Roman" w:hAnsi="Times New Roman"/>
                <w:color w:val="000000"/>
                <w:lang w:eastAsia="lt-LT"/>
              </w:rPr>
            </w:pPr>
            <w:r w:rsidRPr="000F5775">
              <w:rPr>
                <w:rFonts w:ascii="Times New Roman" w:hAnsi="Times New Roman"/>
                <w:color w:val="000000"/>
                <w:lang w:eastAsia="lt-LT"/>
              </w:rPr>
              <w:t>Имајући у виду да концентрисани извори загађења из насеља са преко 2.000 ЕС чине око 80% укупног</w:t>
            </w:r>
            <w:r w:rsidR="00E50D76" w:rsidRPr="000F5775">
              <w:rPr>
                <w:rFonts w:ascii="Times New Roman" w:hAnsi="Times New Roman"/>
                <w:color w:val="000000"/>
                <w:lang w:eastAsia="lt-LT"/>
              </w:rPr>
              <w:t xml:space="preserve"> терета загађења фосфором</w:t>
            </w:r>
            <w:r w:rsidRPr="000F5775">
              <w:rPr>
                <w:rFonts w:ascii="Times New Roman" w:hAnsi="Times New Roman"/>
                <w:color w:val="000000"/>
                <w:lang w:eastAsia="lt-LT"/>
              </w:rPr>
              <w:t xml:space="preserve"> и ок</w:t>
            </w:r>
            <w:r w:rsidR="00E50D76" w:rsidRPr="000F5775">
              <w:rPr>
                <w:rFonts w:ascii="Times New Roman" w:hAnsi="Times New Roman"/>
                <w:color w:val="000000"/>
                <w:lang w:eastAsia="lt-LT"/>
              </w:rPr>
              <w:t>о 70% укупног терета азота</w:t>
            </w:r>
            <w:r w:rsidRPr="000F5775">
              <w:rPr>
                <w:rFonts w:ascii="Times New Roman" w:hAnsi="Times New Roman"/>
                <w:color w:val="000000"/>
                <w:lang w:eastAsia="lt-LT"/>
              </w:rPr>
              <w:t xml:space="preserve"> које производи становништво</w:t>
            </w:r>
            <w:r w:rsidR="00061A95" w:rsidRPr="000F5775">
              <w:rPr>
                <w:rStyle w:val="FootnoteReference"/>
                <w:rFonts w:ascii="Times New Roman" w:hAnsi="Times New Roman"/>
                <w:color w:val="000000"/>
                <w:lang w:eastAsia="lt-LT"/>
              </w:rPr>
              <w:footnoteReference w:id="9"/>
            </w:r>
            <w:r w:rsidRPr="000F5775">
              <w:rPr>
                <w:rFonts w:ascii="Times New Roman" w:hAnsi="Times New Roman"/>
                <w:color w:val="000000"/>
                <w:lang w:eastAsia="lt-LT"/>
              </w:rPr>
              <w:t>, може се очекивати</w:t>
            </w:r>
            <w:r w:rsidR="002307BE" w:rsidRPr="000F5775">
              <w:rPr>
                <w:rFonts w:ascii="Times New Roman" w:hAnsi="Times New Roman"/>
                <w:color w:val="000000"/>
                <w:lang w:eastAsia="lt-LT"/>
              </w:rPr>
              <w:t xml:space="preserve"> да ће пуно</w:t>
            </w:r>
            <w:r w:rsidR="00AA4EDB" w:rsidRPr="000F5775">
              <w:rPr>
                <w:rFonts w:ascii="Times New Roman" w:hAnsi="Times New Roman"/>
                <w:color w:val="000000"/>
                <w:lang w:eastAsia="lt-LT"/>
              </w:rPr>
              <w:t>спровођење</w:t>
            </w:r>
            <w:r w:rsidRPr="000F5775">
              <w:rPr>
                <w:rFonts w:ascii="Times New Roman" w:hAnsi="Times New Roman"/>
                <w:color w:val="000000"/>
                <w:lang w:eastAsia="lt-LT"/>
              </w:rPr>
              <w:t xml:space="preserve">а захтева </w:t>
            </w:r>
            <w:r w:rsidRPr="000F5775">
              <w:rPr>
                <w:rFonts w:ascii="Times New Roman" w:hAnsi="Times New Roman"/>
                <w:color w:val="000000"/>
                <w:lang w:val="de-DE" w:eastAsia="lt-LT"/>
              </w:rPr>
              <w:t>UWWTD</w:t>
            </w:r>
            <w:r w:rsidRPr="000F5775">
              <w:rPr>
                <w:rFonts w:ascii="Times New Roman" w:hAnsi="Times New Roman"/>
                <w:color w:val="000000"/>
                <w:lang w:eastAsia="lt-LT"/>
              </w:rPr>
              <w:t xml:space="preserve"> довести до значајног смањења </w:t>
            </w:r>
            <w:r w:rsidR="00061A95" w:rsidRPr="000F5775">
              <w:rPr>
                <w:rFonts w:ascii="Times New Roman" w:hAnsi="Times New Roman"/>
                <w:color w:val="000000"/>
                <w:lang w:eastAsia="lt-LT"/>
              </w:rPr>
              <w:t xml:space="preserve">загађења из тачкастих извора и </w:t>
            </w:r>
            <w:r w:rsidRPr="000F5775">
              <w:rPr>
                <w:rFonts w:ascii="Times New Roman" w:hAnsi="Times New Roman"/>
                <w:color w:val="000000"/>
                <w:lang w:eastAsia="lt-LT"/>
              </w:rPr>
              <w:t>последично значајно побољшати стање површинских и подземних вода.</w:t>
            </w:r>
          </w:p>
        </w:tc>
      </w:tr>
      <w:tr w:rsidR="00230696" w:rsidRPr="000F5775" w:rsidTr="00603E80">
        <w:tc>
          <w:tcPr>
            <w:tcW w:w="1730" w:type="dxa"/>
          </w:tcPr>
          <w:p w:rsidR="00230696" w:rsidRPr="000F5775" w:rsidRDefault="0026319B" w:rsidP="00603E80">
            <w:pPr>
              <w:spacing w:after="0" w:line="240" w:lineRule="auto"/>
              <w:rPr>
                <w:rFonts w:ascii="Times New Roman" w:hAnsi="Times New Roman"/>
                <w:lang w:eastAsia="lt-LT"/>
              </w:rPr>
            </w:pPr>
            <w:r w:rsidRPr="000F5775">
              <w:rPr>
                <w:rFonts w:ascii="Times New Roman" w:hAnsi="Times New Roman"/>
                <w:lang w:eastAsia="lt-LT"/>
              </w:rPr>
              <w:t>Директива о нитратима</w:t>
            </w:r>
          </w:p>
        </w:tc>
        <w:tc>
          <w:tcPr>
            <w:tcW w:w="3827" w:type="dxa"/>
          </w:tcPr>
          <w:p w:rsidR="00AE5DE8" w:rsidRPr="000F5775" w:rsidRDefault="0026319B" w:rsidP="006F7F7E">
            <w:pPr>
              <w:pStyle w:val="ListParagraph"/>
              <w:numPr>
                <w:ilvl w:val="0"/>
                <w:numId w:val="33"/>
              </w:numPr>
              <w:spacing w:after="0" w:line="240" w:lineRule="auto"/>
              <w:ind w:left="319" w:hanging="319"/>
              <w:rPr>
                <w:rFonts w:ascii="Times New Roman" w:eastAsia="Times New Roman" w:hAnsi="Times New Roman"/>
                <w:sz w:val="22"/>
                <w:szCs w:val="22"/>
                <w:lang w:eastAsia="lt-LT"/>
              </w:rPr>
            </w:pPr>
            <w:r w:rsidRPr="000F5775">
              <w:rPr>
                <w:rStyle w:val="tlid-translation"/>
                <w:rFonts w:ascii="Times New Roman" w:hAnsi="Times New Roman"/>
                <w:sz w:val="22"/>
                <w:szCs w:val="22"/>
                <w:lang w:val="sr-Latn-CS"/>
              </w:rPr>
              <w:t>Означавање</w:t>
            </w:r>
            <w:r w:rsidR="00A93AEB" w:rsidRPr="000F5775">
              <w:rPr>
                <w:rStyle w:val="tlid-translation"/>
                <w:rFonts w:ascii="Times New Roman" w:hAnsi="Times New Roman"/>
                <w:sz w:val="22"/>
                <w:szCs w:val="22"/>
              </w:rPr>
              <w:t xml:space="preserve"> нитратно</w:t>
            </w:r>
            <w:r w:rsidR="00FF589F" w:rsidRPr="000F5775">
              <w:rPr>
                <w:rStyle w:val="tlid-translation"/>
                <w:rFonts w:ascii="Times New Roman" w:hAnsi="Times New Roman"/>
                <w:sz w:val="22"/>
                <w:szCs w:val="22"/>
              </w:rPr>
              <w:t>рањивих подручја</w:t>
            </w:r>
            <w:r w:rsidRPr="000F5775">
              <w:rPr>
                <w:rStyle w:val="tlid-translation"/>
                <w:rFonts w:ascii="Times New Roman" w:hAnsi="Times New Roman"/>
                <w:sz w:val="22"/>
                <w:szCs w:val="22"/>
                <w:lang w:val="sr-Latn-CS"/>
              </w:rPr>
              <w:t>.</w:t>
            </w:r>
          </w:p>
          <w:p w:rsidR="00AE5DE8" w:rsidRPr="000F5775" w:rsidRDefault="0026319B" w:rsidP="006F7F7E">
            <w:pPr>
              <w:pStyle w:val="ListParagraph"/>
              <w:numPr>
                <w:ilvl w:val="0"/>
                <w:numId w:val="33"/>
              </w:numPr>
              <w:spacing w:after="0" w:line="240" w:lineRule="auto"/>
              <w:ind w:left="319" w:hanging="319"/>
              <w:rPr>
                <w:rFonts w:ascii="Times New Roman" w:eastAsia="Times New Roman" w:hAnsi="Times New Roman"/>
                <w:sz w:val="22"/>
                <w:szCs w:val="22"/>
                <w:lang w:eastAsia="lt-LT"/>
              </w:rPr>
            </w:pPr>
            <w:r w:rsidRPr="000F5775">
              <w:rPr>
                <w:rStyle w:val="tlid-translation"/>
                <w:rFonts w:ascii="Times New Roman" w:hAnsi="Times New Roman"/>
                <w:sz w:val="22"/>
                <w:szCs w:val="22"/>
                <w:lang w:val="sr-Latn-CS"/>
              </w:rPr>
              <w:t xml:space="preserve">Припрема </w:t>
            </w:r>
            <w:r w:rsidR="00FF589F" w:rsidRPr="000F5775">
              <w:rPr>
                <w:rStyle w:val="tlid-translation"/>
                <w:rFonts w:ascii="Times New Roman" w:hAnsi="Times New Roman"/>
                <w:sz w:val="22"/>
                <w:szCs w:val="22"/>
              </w:rPr>
              <w:t>Правила</w:t>
            </w:r>
            <w:r w:rsidRPr="000F5775">
              <w:rPr>
                <w:rStyle w:val="tlid-translation"/>
                <w:rFonts w:ascii="Times New Roman" w:hAnsi="Times New Roman"/>
                <w:sz w:val="22"/>
                <w:szCs w:val="22"/>
                <w:lang w:val="sr-Latn-CS"/>
              </w:rPr>
              <w:t xml:space="preserve">добре пољопривредне праксе и </w:t>
            </w:r>
            <w:r w:rsidR="00AA4EDB" w:rsidRPr="000F5775">
              <w:rPr>
                <w:rStyle w:val="tlid-translation"/>
                <w:rFonts w:ascii="Times New Roman" w:hAnsi="Times New Roman"/>
                <w:sz w:val="22"/>
                <w:szCs w:val="22"/>
                <w:lang w:val="sr-Latn-CS"/>
              </w:rPr>
              <w:t>спровођење</w:t>
            </w:r>
            <w:r w:rsidR="006F7F7E" w:rsidRPr="000F5775">
              <w:rPr>
                <w:rStyle w:val="tlid-translation"/>
                <w:rFonts w:ascii="Times New Roman" w:hAnsi="Times New Roman"/>
                <w:sz w:val="22"/>
                <w:szCs w:val="22"/>
                <w:lang w:val="sr-Latn-CS"/>
              </w:rPr>
              <w:t xml:space="preserve"> његових </w:t>
            </w:r>
            <w:r w:rsidR="00A93AEB" w:rsidRPr="000F5775">
              <w:rPr>
                <w:rStyle w:val="tlid-translation"/>
                <w:rFonts w:ascii="Times New Roman" w:hAnsi="Times New Roman"/>
                <w:sz w:val="22"/>
                <w:szCs w:val="22"/>
                <w:lang w:val="sr-Latn-CS"/>
              </w:rPr>
              <w:t xml:space="preserve">захтева </w:t>
            </w:r>
            <w:r w:rsidR="00A93AEB" w:rsidRPr="000F5775">
              <w:rPr>
                <w:rStyle w:val="tlid-translation"/>
                <w:rFonts w:ascii="Times New Roman" w:hAnsi="Times New Roman"/>
                <w:sz w:val="22"/>
                <w:szCs w:val="22"/>
                <w:lang w:val="sr-Latn-CS"/>
              </w:rPr>
              <w:lastRenderedPageBreak/>
              <w:t>у</w:t>
            </w:r>
            <w:r w:rsidR="00FF589F" w:rsidRPr="000F5775">
              <w:rPr>
                <w:rStyle w:val="tlid-translation"/>
                <w:rFonts w:ascii="Times New Roman" w:hAnsi="Times New Roman"/>
                <w:sz w:val="22"/>
                <w:szCs w:val="22"/>
              </w:rPr>
              <w:t>рањивим подручјима</w:t>
            </w:r>
            <w:r w:rsidRPr="000F5775">
              <w:rPr>
                <w:rStyle w:val="tlid-translation"/>
                <w:rFonts w:ascii="Times New Roman" w:hAnsi="Times New Roman"/>
                <w:sz w:val="22"/>
                <w:szCs w:val="22"/>
                <w:lang w:val="sr-Latn-CS"/>
              </w:rPr>
              <w:t>.</w:t>
            </w:r>
          </w:p>
          <w:p w:rsidR="006F7F7E" w:rsidRPr="000F5775" w:rsidRDefault="0026319B" w:rsidP="006F7F7E">
            <w:pPr>
              <w:pStyle w:val="ListParagraph"/>
              <w:numPr>
                <w:ilvl w:val="0"/>
                <w:numId w:val="33"/>
              </w:numPr>
              <w:spacing w:after="0" w:line="240" w:lineRule="auto"/>
              <w:ind w:left="319" w:hanging="319"/>
              <w:rPr>
                <w:rStyle w:val="tlid-translation"/>
                <w:rFonts w:ascii="Times New Roman" w:eastAsia="Times New Roman" w:hAnsi="Times New Roman"/>
                <w:sz w:val="22"/>
                <w:szCs w:val="22"/>
                <w:lang w:eastAsia="lt-LT"/>
              </w:rPr>
            </w:pPr>
            <w:r w:rsidRPr="000F5775">
              <w:rPr>
                <w:rStyle w:val="tlid-translation"/>
                <w:rFonts w:ascii="Times New Roman" w:hAnsi="Times New Roman"/>
                <w:sz w:val="22"/>
                <w:szCs w:val="22"/>
                <w:lang w:val="sr-Latn-CS"/>
              </w:rPr>
              <w:t xml:space="preserve">Припрема Акционог програма за Директиву о нитратима. </w:t>
            </w:r>
          </w:p>
          <w:p w:rsidR="006F7F7E" w:rsidRPr="000F5775" w:rsidRDefault="006F7F7E" w:rsidP="006F7F7E">
            <w:pPr>
              <w:pStyle w:val="ListParagraph"/>
              <w:numPr>
                <w:ilvl w:val="0"/>
                <w:numId w:val="33"/>
              </w:numPr>
              <w:spacing w:after="0" w:line="240" w:lineRule="auto"/>
              <w:ind w:left="319" w:hanging="319"/>
              <w:rPr>
                <w:rStyle w:val="tlid-translation"/>
                <w:rFonts w:ascii="Times New Roman" w:eastAsia="Times New Roman" w:hAnsi="Times New Roman"/>
                <w:sz w:val="22"/>
                <w:szCs w:val="22"/>
                <w:lang w:eastAsia="lt-LT"/>
              </w:rPr>
            </w:pPr>
            <w:r w:rsidRPr="000F5775">
              <w:rPr>
                <w:rStyle w:val="tlid-translation"/>
                <w:rFonts w:ascii="Times New Roman" w:hAnsi="Times New Roman"/>
                <w:sz w:val="22"/>
                <w:szCs w:val="22"/>
                <w:lang w:val="sr-Latn-CS"/>
              </w:rPr>
              <w:t>Већина мера Акционог програма ће захтевати од пољопривредника да м</w:t>
            </w:r>
            <w:r w:rsidR="0026319B" w:rsidRPr="000F5775">
              <w:rPr>
                <w:rStyle w:val="tlid-translation"/>
                <w:rFonts w:ascii="Times New Roman" w:hAnsi="Times New Roman"/>
                <w:sz w:val="22"/>
                <w:szCs w:val="22"/>
                <w:lang w:val="sr-Latn-CS"/>
              </w:rPr>
              <w:t>ењају пољопривредну пракс</w:t>
            </w:r>
            <w:r w:rsidRPr="000F5775">
              <w:rPr>
                <w:rStyle w:val="tlid-translation"/>
                <w:rFonts w:ascii="Times New Roman" w:hAnsi="Times New Roman"/>
                <w:sz w:val="22"/>
                <w:szCs w:val="22"/>
                <w:lang w:val="sr-Latn-CS"/>
              </w:rPr>
              <w:t>у без већих техничких пр</w:t>
            </w:r>
            <w:r w:rsidRPr="000F5775">
              <w:rPr>
                <w:rStyle w:val="tlid-translation"/>
                <w:rFonts w:ascii="Times New Roman" w:hAnsi="Times New Roman"/>
                <w:sz w:val="22"/>
                <w:szCs w:val="22"/>
              </w:rPr>
              <w:t>илагођавања</w:t>
            </w:r>
            <w:r w:rsidRPr="000F5775">
              <w:rPr>
                <w:rStyle w:val="tlid-translation"/>
                <w:rFonts w:ascii="Times New Roman" w:hAnsi="Times New Roman"/>
                <w:sz w:val="22"/>
                <w:szCs w:val="22"/>
                <w:lang w:val="sr-Latn-CS"/>
              </w:rPr>
              <w:t xml:space="preserve"> (нпр. </w:t>
            </w:r>
            <w:r w:rsidRPr="000F5775">
              <w:rPr>
                <w:rStyle w:val="tlid-translation"/>
                <w:rFonts w:ascii="Times New Roman" w:hAnsi="Times New Roman"/>
                <w:sz w:val="22"/>
                <w:szCs w:val="22"/>
              </w:rPr>
              <w:t>ротација усева</w:t>
            </w:r>
            <w:r w:rsidR="0026319B" w:rsidRPr="000F5775">
              <w:rPr>
                <w:rStyle w:val="tlid-translation"/>
                <w:rFonts w:ascii="Times New Roman" w:hAnsi="Times New Roman"/>
                <w:sz w:val="22"/>
                <w:szCs w:val="22"/>
                <w:lang w:val="sr-Latn-CS"/>
              </w:rPr>
              <w:t xml:space="preserve">, </w:t>
            </w:r>
            <w:r w:rsidR="009D721D" w:rsidRPr="000F5775">
              <w:rPr>
                <w:rStyle w:val="tlid-translation"/>
                <w:rFonts w:ascii="Times New Roman" w:hAnsi="Times New Roman"/>
                <w:sz w:val="22"/>
                <w:szCs w:val="22"/>
              </w:rPr>
              <w:t>заштитни појасеви</w:t>
            </w:r>
            <w:r w:rsidRPr="000F5775">
              <w:rPr>
                <w:rStyle w:val="tlid-translation"/>
                <w:rFonts w:ascii="Times New Roman" w:hAnsi="Times New Roman"/>
                <w:sz w:val="22"/>
                <w:szCs w:val="22"/>
                <w:lang w:val="sr-Latn-CS"/>
              </w:rPr>
              <w:t>, планов</w:t>
            </w:r>
            <w:r w:rsidRPr="000F5775">
              <w:rPr>
                <w:rStyle w:val="tlid-translation"/>
                <w:rFonts w:ascii="Times New Roman" w:hAnsi="Times New Roman"/>
                <w:sz w:val="22"/>
                <w:szCs w:val="22"/>
              </w:rPr>
              <w:t>и ђубрења</w:t>
            </w:r>
            <w:r w:rsidR="0026319B" w:rsidRPr="000F5775">
              <w:rPr>
                <w:rStyle w:val="tlid-translation"/>
                <w:rFonts w:ascii="Times New Roman" w:hAnsi="Times New Roman"/>
                <w:sz w:val="22"/>
                <w:szCs w:val="22"/>
                <w:lang w:val="sr-Latn-CS"/>
              </w:rPr>
              <w:t xml:space="preserve">). </w:t>
            </w:r>
          </w:p>
          <w:p w:rsidR="0026319B" w:rsidRPr="000F5775" w:rsidRDefault="0026319B" w:rsidP="00CB2AE8">
            <w:pPr>
              <w:pStyle w:val="ListParagraph"/>
              <w:numPr>
                <w:ilvl w:val="0"/>
                <w:numId w:val="33"/>
              </w:numPr>
              <w:spacing w:after="0" w:line="240" w:lineRule="auto"/>
              <w:ind w:left="319" w:hanging="319"/>
              <w:rPr>
                <w:rFonts w:ascii="Times New Roman" w:eastAsia="Times New Roman" w:hAnsi="Times New Roman"/>
                <w:sz w:val="22"/>
                <w:szCs w:val="22"/>
                <w:lang w:eastAsia="lt-LT"/>
              </w:rPr>
            </w:pPr>
            <w:r w:rsidRPr="000F5775">
              <w:rPr>
                <w:rStyle w:val="tlid-translation"/>
                <w:rFonts w:ascii="Times New Roman" w:hAnsi="Times New Roman"/>
                <w:sz w:val="22"/>
                <w:szCs w:val="22"/>
                <w:lang w:val="sr-Latn-CS"/>
              </w:rPr>
              <w:t>Међутим, захтев</w:t>
            </w:r>
            <w:r w:rsidR="006F7F7E" w:rsidRPr="000F5775">
              <w:rPr>
                <w:rStyle w:val="tlid-translation"/>
                <w:rFonts w:ascii="Times New Roman" w:hAnsi="Times New Roman"/>
                <w:sz w:val="22"/>
                <w:szCs w:val="22"/>
              </w:rPr>
              <w:t xml:space="preserve"> који се тиче</w:t>
            </w:r>
            <w:r w:rsidR="006F7F7E" w:rsidRPr="000F5775">
              <w:rPr>
                <w:rStyle w:val="tlid-translation"/>
                <w:rFonts w:ascii="Times New Roman" w:hAnsi="Times New Roman"/>
                <w:sz w:val="22"/>
                <w:szCs w:val="22"/>
                <w:lang w:val="sr-Latn-CS"/>
              </w:rPr>
              <w:t xml:space="preserve"> минимално</w:t>
            </w:r>
            <w:r w:rsidR="006F7F7E" w:rsidRPr="000F5775">
              <w:rPr>
                <w:rStyle w:val="tlid-translation"/>
                <w:rFonts w:ascii="Times New Roman" w:hAnsi="Times New Roman"/>
                <w:sz w:val="22"/>
                <w:szCs w:val="22"/>
              </w:rPr>
              <w:t>г</w:t>
            </w:r>
            <w:r w:rsidR="006F7F7E" w:rsidRPr="000F5775">
              <w:rPr>
                <w:rStyle w:val="tlid-translation"/>
                <w:rFonts w:ascii="Times New Roman" w:hAnsi="Times New Roman"/>
                <w:sz w:val="22"/>
                <w:szCs w:val="22"/>
                <w:lang w:val="sr-Latn-CS"/>
              </w:rPr>
              <w:t xml:space="preserve"> капацитет</w:t>
            </w:r>
            <w:r w:rsidR="006F7F7E" w:rsidRPr="000F5775">
              <w:rPr>
                <w:rStyle w:val="tlid-translation"/>
                <w:rFonts w:ascii="Times New Roman" w:hAnsi="Times New Roman"/>
                <w:sz w:val="22"/>
                <w:szCs w:val="22"/>
              </w:rPr>
              <w:t>а</w:t>
            </w:r>
            <w:r w:rsidRPr="000F5775">
              <w:rPr>
                <w:rStyle w:val="tlid-translation"/>
                <w:rFonts w:ascii="Times New Roman" w:hAnsi="Times New Roman"/>
                <w:sz w:val="22"/>
                <w:szCs w:val="22"/>
                <w:lang w:val="sr-Latn-CS"/>
              </w:rPr>
              <w:t xml:space="preserve"> складиштења стајњака захтеваће изг</w:t>
            </w:r>
            <w:r w:rsidR="006F7F7E" w:rsidRPr="000F5775">
              <w:rPr>
                <w:rStyle w:val="tlid-translation"/>
                <w:rFonts w:ascii="Times New Roman" w:hAnsi="Times New Roman"/>
                <w:sz w:val="22"/>
                <w:szCs w:val="22"/>
                <w:lang w:val="sr-Latn-CS"/>
              </w:rPr>
              <w:t xml:space="preserve">радњу складишта </w:t>
            </w:r>
            <w:r w:rsidR="009D721D" w:rsidRPr="000F5775">
              <w:rPr>
                <w:rStyle w:val="tlid-translation"/>
                <w:rFonts w:ascii="Times New Roman" w:hAnsi="Times New Roman"/>
                <w:sz w:val="22"/>
                <w:szCs w:val="22"/>
              </w:rPr>
              <w:t xml:space="preserve">за </w:t>
            </w:r>
            <w:r w:rsidR="006F7F7E" w:rsidRPr="000F5775">
              <w:rPr>
                <w:rStyle w:val="tlid-translation"/>
                <w:rFonts w:ascii="Times New Roman" w:hAnsi="Times New Roman"/>
                <w:sz w:val="22"/>
                <w:szCs w:val="22"/>
                <w:lang w:val="sr-Latn-CS"/>
              </w:rPr>
              <w:t xml:space="preserve">стајско </w:t>
            </w:r>
            <w:r w:rsidR="006F7F7E" w:rsidRPr="000F5775">
              <w:rPr>
                <w:rStyle w:val="tlid-translation"/>
                <w:rFonts w:ascii="Times New Roman" w:hAnsi="Times New Roman"/>
                <w:sz w:val="22"/>
                <w:szCs w:val="22"/>
              </w:rPr>
              <w:t>ђубрив</w:t>
            </w:r>
            <w:r w:rsidR="009D721D" w:rsidRPr="000F5775">
              <w:rPr>
                <w:rStyle w:val="tlid-translation"/>
                <w:rFonts w:ascii="Times New Roman" w:hAnsi="Times New Roman"/>
                <w:sz w:val="22"/>
                <w:szCs w:val="22"/>
              </w:rPr>
              <w:t>о</w:t>
            </w:r>
            <w:r w:rsidRPr="000F5775">
              <w:rPr>
                <w:rStyle w:val="tlid-translation"/>
                <w:rFonts w:ascii="Times New Roman" w:hAnsi="Times New Roman"/>
                <w:sz w:val="22"/>
                <w:szCs w:val="22"/>
                <w:lang w:val="sr-Latn-CS"/>
              </w:rPr>
              <w:t xml:space="preserve"> на фармама</w:t>
            </w:r>
            <w:r w:rsidR="009D721D" w:rsidRPr="000F5775">
              <w:rPr>
                <w:rStyle w:val="tlid-translation"/>
                <w:rFonts w:ascii="Times New Roman" w:hAnsi="Times New Roman"/>
                <w:sz w:val="22"/>
                <w:szCs w:val="22"/>
              </w:rPr>
              <w:t xml:space="preserve"> које се баве</w:t>
            </w:r>
            <w:r w:rsidRPr="000F5775">
              <w:rPr>
                <w:rStyle w:val="tlid-translation"/>
                <w:rFonts w:ascii="Times New Roman" w:hAnsi="Times New Roman"/>
                <w:sz w:val="22"/>
                <w:szCs w:val="22"/>
                <w:lang w:val="sr-Latn-CS"/>
              </w:rPr>
              <w:t xml:space="preserve"> сточарств</w:t>
            </w:r>
            <w:r w:rsidR="009D721D" w:rsidRPr="000F5775">
              <w:rPr>
                <w:rStyle w:val="tlid-translation"/>
                <w:rFonts w:ascii="Times New Roman" w:hAnsi="Times New Roman"/>
                <w:sz w:val="22"/>
                <w:szCs w:val="22"/>
              </w:rPr>
              <w:t>ом</w:t>
            </w:r>
            <w:r w:rsidRPr="000F5775">
              <w:rPr>
                <w:rStyle w:val="tlid-translation"/>
                <w:rFonts w:ascii="Times New Roman" w:hAnsi="Times New Roman"/>
                <w:sz w:val="22"/>
                <w:szCs w:val="22"/>
                <w:lang w:val="sr-Latn-CS"/>
              </w:rPr>
              <w:t xml:space="preserve"> и куповину</w:t>
            </w:r>
            <w:r w:rsidR="006F7F7E" w:rsidRPr="000F5775">
              <w:rPr>
                <w:rStyle w:val="tlid-translation"/>
                <w:rFonts w:ascii="Times New Roman" w:hAnsi="Times New Roman"/>
                <w:sz w:val="22"/>
                <w:szCs w:val="22"/>
              </w:rPr>
              <w:t xml:space="preserve"> растурача</w:t>
            </w:r>
            <w:r w:rsidRPr="000F5775">
              <w:rPr>
                <w:rStyle w:val="tlid-translation"/>
                <w:rFonts w:ascii="Times New Roman" w:hAnsi="Times New Roman"/>
                <w:sz w:val="22"/>
                <w:szCs w:val="22"/>
                <w:lang w:val="sr-Latn-CS"/>
              </w:rPr>
              <w:t xml:space="preserve"> стајњака</w:t>
            </w:r>
            <w:r w:rsidR="00FF3E27" w:rsidRPr="000F5775">
              <w:rPr>
                <w:rStyle w:val="tlid-translation"/>
                <w:rFonts w:ascii="Times New Roman" w:hAnsi="Times New Roman"/>
                <w:sz w:val="22"/>
                <w:szCs w:val="22"/>
              </w:rPr>
              <w:t>,</w:t>
            </w:r>
            <w:r w:rsidRPr="000F5775">
              <w:rPr>
                <w:rStyle w:val="tlid-translation"/>
                <w:rFonts w:ascii="Times New Roman" w:hAnsi="Times New Roman"/>
                <w:sz w:val="22"/>
                <w:szCs w:val="22"/>
                <w:lang w:val="sr-Latn-CS"/>
              </w:rPr>
              <w:t xml:space="preserve"> како би се </w:t>
            </w:r>
            <w:r w:rsidR="00CB2AE8" w:rsidRPr="000F5775">
              <w:rPr>
                <w:rStyle w:val="tlid-translation"/>
                <w:rFonts w:ascii="Times New Roman" w:hAnsi="Times New Roman"/>
                <w:sz w:val="22"/>
                <w:szCs w:val="22"/>
              </w:rPr>
              <w:t xml:space="preserve">могао </w:t>
            </w:r>
            <w:r w:rsidR="00B84E5B" w:rsidRPr="000F5775">
              <w:rPr>
                <w:rStyle w:val="tlid-translation"/>
                <w:rFonts w:ascii="Times New Roman" w:hAnsi="Times New Roman"/>
                <w:sz w:val="22"/>
                <w:szCs w:val="22"/>
              </w:rPr>
              <w:t>разастирати по</w:t>
            </w:r>
            <w:r w:rsidRPr="000F5775">
              <w:rPr>
                <w:rStyle w:val="tlid-translation"/>
                <w:rFonts w:ascii="Times New Roman" w:hAnsi="Times New Roman"/>
                <w:sz w:val="22"/>
                <w:szCs w:val="22"/>
                <w:lang w:val="sr-Latn-CS"/>
              </w:rPr>
              <w:t xml:space="preserve"> пољима.</w:t>
            </w:r>
          </w:p>
        </w:tc>
        <w:tc>
          <w:tcPr>
            <w:tcW w:w="3686" w:type="dxa"/>
          </w:tcPr>
          <w:p w:rsidR="0026319B" w:rsidRPr="000F5775" w:rsidRDefault="0026319B" w:rsidP="0026319B">
            <w:pPr>
              <w:rPr>
                <w:rFonts w:ascii="Times New Roman" w:hAnsi="Times New Roman"/>
              </w:rPr>
            </w:pPr>
            <w:r w:rsidRPr="000F5775">
              <w:rPr>
                <w:rFonts w:ascii="Times New Roman" w:hAnsi="Times New Roman"/>
                <w:color w:val="000000"/>
                <w:lang w:eastAsia="lt-LT"/>
              </w:rPr>
              <w:lastRenderedPageBreak/>
              <w:t xml:space="preserve">Имајући у виду да је загађење од </w:t>
            </w:r>
            <w:r w:rsidR="009D721D" w:rsidRPr="000F5775">
              <w:rPr>
                <w:rFonts w:ascii="Times New Roman" w:hAnsi="Times New Roman"/>
                <w:color w:val="000000"/>
                <w:lang w:eastAsia="lt-LT"/>
              </w:rPr>
              <w:t>домаћих животиња</w:t>
            </w:r>
            <w:r w:rsidRPr="000F5775">
              <w:rPr>
                <w:rFonts w:ascii="Times New Roman" w:hAnsi="Times New Roman"/>
                <w:color w:val="000000"/>
                <w:lang w:eastAsia="lt-LT"/>
              </w:rPr>
              <w:t>један од главних извора загађења које производи око</w:t>
            </w:r>
            <w:r w:rsidR="00FF3E27" w:rsidRPr="000F5775">
              <w:rPr>
                <w:rFonts w:ascii="Times New Roman" w:hAnsi="Times New Roman"/>
                <w:color w:val="000000"/>
                <w:lang w:eastAsia="lt-LT"/>
              </w:rPr>
              <w:t xml:space="preserve"> 26% од укупног терета загађења</w:t>
            </w:r>
            <w:r w:rsidR="00C411E8" w:rsidRPr="000F5775">
              <w:rPr>
                <w:rFonts w:ascii="Times New Roman" w:hAnsi="Times New Roman"/>
                <w:color w:val="000000"/>
                <w:lang w:eastAsia="lt-LT"/>
              </w:rPr>
              <w:t xml:space="preserve"> </w:t>
            </w:r>
            <w:r w:rsidR="00C411E8" w:rsidRPr="000F5775">
              <w:rPr>
                <w:rFonts w:ascii="Times New Roman" w:hAnsi="Times New Roman"/>
                <w:color w:val="000000"/>
                <w:lang w:eastAsia="lt-LT"/>
              </w:rPr>
              <w:lastRenderedPageBreak/>
              <w:t>азотом и 34% укупног терета загађења фосфором</w:t>
            </w:r>
            <w:r w:rsidR="00C411E8" w:rsidRPr="000F5775">
              <w:rPr>
                <w:rStyle w:val="FootnoteReference"/>
                <w:rFonts w:ascii="Times New Roman" w:hAnsi="Times New Roman"/>
                <w:color w:val="000000"/>
                <w:lang w:eastAsia="lt-LT"/>
              </w:rPr>
              <w:footnoteReference w:id="10"/>
            </w:r>
            <w:r w:rsidRPr="000F5775">
              <w:rPr>
                <w:rFonts w:ascii="Times New Roman" w:hAnsi="Times New Roman"/>
                <w:color w:val="000000"/>
                <w:lang w:eastAsia="lt-LT"/>
              </w:rPr>
              <w:t xml:space="preserve">, очекује се да ће </w:t>
            </w:r>
            <w:r w:rsidR="00AA4EDB" w:rsidRPr="000F5775">
              <w:rPr>
                <w:rFonts w:ascii="Times New Roman" w:hAnsi="Times New Roman"/>
                <w:color w:val="000000"/>
                <w:lang w:eastAsia="lt-LT"/>
              </w:rPr>
              <w:t>спровођење</w:t>
            </w:r>
            <w:r w:rsidRPr="000F5775">
              <w:rPr>
                <w:rFonts w:ascii="Times New Roman" w:hAnsi="Times New Roman"/>
                <w:color w:val="000000"/>
                <w:lang w:eastAsia="lt-LT"/>
              </w:rPr>
              <w:t xml:space="preserve">а Директиве о нитратима допринети значајном смањењу оптерећења </w:t>
            </w:r>
            <w:r w:rsidR="009D721D" w:rsidRPr="000F5775">
              <w:rPr>
                <w:rFonts w:ascii="Times New Roman" w:hAnsi="Times New Roman"/>
                <w:color w:val="000000"/>
                <w:lang w:eastAsia="lt-LT"/>
              </w:rPr>
              <w:t>нутријентима</w:t>
            </w:r>
            <w:r w:rsidRPr="000F5775">
              <w:rPr>
                <w:rFonts w:ascii="Times New Roman" w:hAnsi="Times New Roman"/>
                <w:color w:val="000000"/>
                <w:lang w:eastAsia="lt-LT"/>
              </w:rPr>
              <w:t>из пољопривредних извора. Смањење пољопривредног загађења би требало да позитивно утиче на стање ресурса површинских и подземних вода.</w:t>
            </w:r>
          </w:p>
          <w:p w:rsidR="00061A95" w:rsidRPr="000F5775" w:rsidRDefault="00061A95" w:rsidP="00061A95">
            <w:pPr>
              <w:spacing w:after="0" w:line="240" w:lineRule="auto"/>
              <w:jc w:val="both"/>
              <w:rPr>
                <w:rFonts w:ascii="Times New Roman" w:hAnsi="Times New Roman"/>
                <w:color w:val="000000"/>
                <w:lang w:eastAsia="lt-LT"/>
              </w:rPr>
            </w:pPr>
          </w:p>
        </w:tc>
      </w:tr>
      <w:tr w:rsidR="00230696" w:rsidRPr="004730F8" w:rsidTr="00603E80">
        <w:tc>
          <w:tcPr>
            <w:tcW w:w="1730" w:type="dxa"/>
          </w:tcPr>
          <w:p w:rsidR="00230696" w:rsidRPr="000F5775" w:rsidRDefault="00CB2AE8" w:rsidP="00603E80">
            <w:pPr>
              <w:spacing w:after="0" w:line="240" w:lineRule="auto"/>
              <w:rPr>
                <w:rFonts w:ascii="Times New Roman" w:hAnsi="Times New Roman"/>
                <w:lang w:eastAsia="lt-LT"/>
              </w:rPr>
            </w:pPr>
            <w:r w:rsidRPr="000F5775">
              <w:rPr>
                <w:rFonts w:ascii="Times New Roman" w:hAnsi="Times New Roman"/>
                <w:lang w:eastAsia="lt-LT"/>
              </w:rPr>
              <w:lastRenderedPageBreak/>
              <w:t>Директива о води за пиће</w:t>
            </w:r>
          </w:p>
        </w:tc>
        <w:tc>
          <w:tcPr>
            <w:tcW w:w="3827" w:type="dxa"/>
          </w:tcPr>
          <w:p w:rsidR="00AE5DE8" w:rsidRPr="000F5775" w:rsidRDefault="00CB2AE8" w:rsidP="006F7F7E">
            <w:pPr>
              <w:pStyle w:val="ListParagraph"/>
              <w:numPr>
                <w:ilvl w:val="0"/>
                <w:numId w:val="27"/>
              </w:numPr>
              <w:spacing w:after="0" w:line="240" w:lineRule="auto"/>
              <w:ind w:left="319" w:hanging="319"/>
              <w:rPr>
                <w:rStyle w:val="tlid-translation"/>
                <w:rFonts w:ascii="Times New Roman" w:hAnsi="Times New Roman"/>
                <w:sz w:val="22"/>
                <w:szCs w:val="22"/>
                <w:lang w:eastAsia="lt-LT"/>
              </w:rPr>
            </w:pPr>
            <w:r w:rsidRPr="000F5775">
              <w:rPr>
                <w:rStyle w:val="tlid-translation"/>
                <w:rFonts w:ascii="Times New Roman" w:hAnsi="Times New Roman"/>
                <w:sz w:val="22"/>
                <w:szCs w:val="22"/>
                <w:lang w:val="sr-Latn-CS"/>
              </w:rPr>
              <w:t>Јачање техничких капацитета за праћење квалитета воде (</w:t>
            </w:r>
            <w:r w:rsidRPr="000F5775">
              <w:rPr>
                <w:rStyle w:val="tlid-translation"/>
                <w:rFonts w:ascii="Times New Roman" w:hAnsi="Times New Roman"/>
                <w:sz w:val="22"/>
                <w:szCs w:val="22"/>
              </w:rPr>
              <w:t>унапређење</w:t>
            </w:r>
            <w:r w:rsidRPr="000F5775">
              <w:rPr>
                <w:rStyle w:val="tlid-translation"/>
                <w:rFonts w:ascii="Times New Roman" w:hAnsi="Times New Roman"/>
                <w:sz w:val="22"/>
                <w:szCs w:val="22"/>
                <w:lang w:val="sr-Latn-CS"/>
              </w:rPr>
              <w:t xml:space="preserve"> лабораторијских објеката и мониторинг</w:t>
            </w:r>
            <w:r w:rsidRPr="000F5775">
              <w:rPr>
                <w:rStyle w:val="tlid-translation"/>
                <w:rFonts w:ascii="Times New Roman" w:hAnsi="Times New Roman"/>
                <w:sz w:val="22"/>
                <w:szCs w:val="22"/>
              </w:rPr>
              <w:t>а</w:t>
            </w:r>
            <w:r w:rsidRPr="000F5775">
              <w:rPr>
                <w:rStyle w:val="tlid-translation"/>
                <w:rFonts w:ascii="Times New Roman" w:hAnsi="Times New Roman"/>
                <w:sz w:val="22"/>
                <w:szCs w:val="22"/>
                <w:lang w:val="sr-Latn-CS"/>
              </w:rPr>
              <w:t xml:space="preserve"> у руралним системима</w:t>
            </w:r>
            <w:r w:rsidRPr="000F5775">
              <w:rPr>
                <w:rStyle w:val="tlid-translation"/>
                <w:rFonts w:ascii="Times New Roman" w:hAnsi="Times New Roman"/>
                <w:sz w:val="22"/>
                <w:szCs w:val="22"/>
              </w:rPr>
              <w:t xml:space="preserve"> за снабдевање водом</w:t>
            </w:r>
            <w:r w:rsidRPr="000F5775">
              <w:rPr>
                <w:rStyle w:val="tlid-translation"/>
                <w:rFonts w:ascii="Times New Roman" w:hAnsi="Times New Roman"/>
                <w:sz w:val="22"/>
                <w:szCs w:val="22"/>
                <w:lang w:val="sr-Latn-CS"/>
              </w:rPr>
              <w:t>)</w:t>
            </w:r>
            <w:r w:rsidR="00AE5DE8" w:rsidRPr="000F5775">
              <w:rPr>
                <w:rStyle w:val="tlid-translation"/>
                <w:rFonts w:ascii="Times New Roman" w:hAnsi="Times New Roman"/>
                <w:sz w:val="22"/>
                <w:szCs w:val="22"/>
              </w:rPr>
              <w:t>.</w:t>
            </w:r>
          </w:p>
          <w:p w:rsidR="00AE5DE8" w:rsidRPr="004730F8" w:rsidRDefault="00CB2AE8" w:rsidP="006F7F7E">
            <w:pPr>
              <w:pStyle w:val="ListParagraph"/>
              <w:numPr>
                <w:ilvl w:val="0"/>
                <w:numId w:val="27"/>
              </w:numPr>
              <w:spacing w:after="0" w:line="240" w:lineRule="auto"/>
              <w:ind w:left="319" w:hanging="319"/>
              <w:rPr>
                <w:rFonts w:ascii="Times New Roman" w:hAnsi="Times New Roman"/>
                <w:sz w:val="22"/>
                <w:szCs w:val="22"/>
                <w:lang w:val="sr-Latn-CS" w:eastAsia="lt-LT"/>
              </w:rPr>
            </w:pPr>
            <w:r w:rsidRPr="000F5775">
              <w:rPr>
                <w:rStyle w:val="tlid-translation"/>
                <w:rFonts w:ascii="Times New Roman" w:hAnsi="Times New Roman"/>
                <w:sz w:val="22"/>
                <w:szCs w:val="22"/>
                <w:lang w:val="sr-Latn-CS"/>
              </w:rPr>
              <w:t xml:space="preserve"> Рехабилитација постојећих и изградња нових ПП, као и објеката за хлорисање у малим системима водоснабдевања.</w:t>
            </w:r>
          </w:p>
          <w:p w:rsidR="00AE5DE8" w:rsidRPr="004730F8" w:rsidRDefault="00CB2AE8" w:rsidP="006F7F7E">
            <w:pPr>
              <w:pStyle w:val="ListParagraph"/>
              <w:numPr>
                <w:ilvl w:val="0"/>
                <w:numId w:val="27"/>
              </w:numPr>
              <w:spacing w:after="0" w:line="240" w:lineRule="auto"/>
              <w:ind w:left="319" w:hanging="319"/>
              <w:rPr>
                <w:rFonts w:ascii="Times New Roman" w:hAnsi="Times New Roman"/>
                <w:sz w:val="22"/>
                <w:szCs w:val="22"/>
                <w:lang w:val="sr-Latn-CS" w:eastAsia="lt-LT"/>
              </w:rPr>
            </w:pPr>
            <w:r w:rsidRPr="000F5775">
              <w:rPr>
                <w:rStyle w:val="tlid-translation"/>
                <w:rFonts w:ascii="Times New Roman" w:hAnsi="Times New Roman"/>
                <w:sz w:val="22"/>
                <w:szCs w:val="22"/>
                <w:lang w:val="sr-Latn-CS"/>
              </w:rPr>
              <w:t>Санација и проширење</w:t>
            </w:r>
            <w:r w:rsidRPr="004730F8">
              <w:rPr>
                <w:rStyle w:val="tlid-translation"/>
                <w:rFonts w:ascii="Times New Roman" w:hAnsi="Times New Roman"/>
                <w:sz w:val="22"/>
                <w:szCs w:val="22"/>
                <w:lang w:val="sr-Latn-CS"/>
              </w:rPr>
              <w:t xml:space="preserve"> </w:t>
            </w:r>
            <w:r w:rsidRPr="000F5775">
              <w:rPr>
                <w:rStyle w:val="tlid-translation"/>
                <w:rFonts w:ascii="Times New Roman" w:hAnsi="Times New Roman"/>
                <w:sz w:val="22"/>
                <w:szCs w:val="22"/>
              </w:rPr>
              <w:t>постојећих</w:t>
            </w:r>
            <w:r w:rsidRPr="000F5775">
              <w:rPr>
                <w:rStyle w:val="tlid-translation"/>
                <w:rFonts w:ascii="Times New Roman" w:hAnsi="Times New Roman"/>
                <w:sz w:val="22"/>
                <w:szCs w:val="22"/>
                <w:lang w:val="sr-Latn-CS"/>
              </w:rPr>
              <w:t xml:space="preserve"> изворишта воде (увођење нових извора воде</w:t>
            </w:r>
            <w:r w:rsidR="008D2E6E" w:rsidRPr="000F5775">
              <w:rPr>
                <w:rStyle w:val="tlid-translation"/>
                <w:rFonts w:ascii="Times New Roman" w:hAnsi="Times New Roman"/>
                <w:sz w:val="22"/>
                <w:szCs w:val="22"/>
                <w:lang w:val="sr-Latn-CS"/>
              </w:rPr>
              <w:t xml:space="preserve">, санација и </w:t>
            </w:r>
            <w:r w:rsidR="008D2E6E" w:rsidRPr="000F5775">
              <w:rPr>
                <w:rStyle w:val="tlid-translation"/>
                <w:rFonts w:ascii="Times New Roman" w:hAnsi="Times New Roman"/>
                <w:sz w:val="22"/>
                <w:szCs w:val="22"/>
              </w:rPr>
              <w:t>унапређење</w:t>
            </w:r>
            <w:r w:rsidR="008D2E6E" w:rsidRPr="000F5775">
              <w:rPr>
                <w:rStyle w:val="tlid-translation"/>
                <w:rFonts w:ascii="Times New Roman" w:hAnsi="Times New Roman"/>
                <w:sz w:val="22"/>
                <w:szCs w:val="22"/>
                <w:lang w:val="sr-Latn-CS"/>
              </w:rPr>
              <w:t xml:space="preserve"> (структур</w:t>
            </w:r>
            <w:r w:rsidR="008D2E6E" w:rsidRPr="000F5775">
              <w:rPr>
                <w:rStyle w:val="tlid-translation"/>
                <w:rFonts w:ascii="Times New Roman" w:hAnsi="Times New Roman"/>
                <w:sz w:val="22"/>
                <w:szCs w:val="22"/>
              </w:rPr>
              <w:t>а</w:t>
            </w:r>
            <w:r w:rsidR="008D2E6E" w:rsidRPr="000F5775">
              <w:rPr>
                <w:rStyle w:val="tlid-translation"/>
                <w:rFonts w:ascii="Times New Roman" w:hAnsi="Times New Roman"/>
                <w:sz w:val="22"/>
                <w:szCs w:val="22"/>
                <w:lang w:val="sr-Latn-CS"/>
              </w:rPr>
              <w:t>, опрем</w:t>
            </w:r>
            <w:r w:rsidR="008D2E6E" w:rsidRPr="000F5775">
              <w:rPr>
                <w:rStyle w:val="tlid-translation"/>
                <w:rFonts w:ascii="Times New Roman" w:hAnsi="Times New Roman"/>
                <w:sz w:val="22"/>
                <w:szCs w:val="22"/>
              </w:rPr>
              <w:t>е</w:t>
            </w:r>
            <w:r w:rsidRPr="000F5775">
              <w:rPr>
                <w:rStyle w:val="tlid-translation"/>
                <w:rFonts w:ascii="Times New Roman" w:hAnsi="Times New Roman"/>
                <w:sz w:val="22"/>
                <w:szCs w:val="22"/>
                <w:lang w:val="sr-Latn-CS"/>
              </w:rPr>
              <w:t>) п</w:t>
            </w:r>
            <w:r w:rsidR="001250F3" w:rsidRPr="000F5775">
              <w:rPr>
                <w:rStyle w:val="tlid-translation"/>
                <w:rFonts w:ascii="Times New Roman" w:hAnsi="Times New Roman"/>
                <w:sz w:val="22"/>
                <w:szCs w:val="22"/>
                <w:lang w:val="sr-Latn-CS"/>
              </w:rPr>
              <w:t xml:space="preserve">остојећих </w:t>
            </w:r>
            <w:r w:rsidR="008D2E6E" w:rsidRPr="000F5775">
              <w:rPr>
                <w:rStyle w:val="tlid-translation"/>
                <w:rFonts w:ascii="Times New Roman" w:hAnsi="Times New Roman"/>
                <w:sz w:val="22"/>
                <w:szCs w:val="22"/>
                <w:lang w:val="sr-Latn-CS"/>
              </w:rPr>
              <w:t xml:space="preserve"> извора </w:t>
            </w:r>
            <w:r w:rsidR="001250F3" w:rsidRPr="000F5775">
              <w:rPr>
                <w:rStyle w:val="tlid-translation"/>
                <w:rFonts w:ascii="Times New Roman" w:hAnsi="Times New Roman"/>
                <w:sz w:val="22"/>
                <w:szCs w:val="22"/>
              </w:rPr>
              <w:t>воде</w:t>
            </w:r>
            <w:r w:rsidR="001250F3" w:rsidRPr="004730F8">
              <w:rPr>
                <w:rStyle w:val="tlid-translation"/>
                <w:rFonts w:ascii="Times New Roman" w:hAnsi="Times New Roman"/>
                <w:sz w:val="22"/>
                <w:szCs w:val="22"/>
                <w:lang w:val="sr-Latn-CS"/>
              </w:rPr>
              <w:t xml:space="preserve"> </w:t>
            </w:r>
            <w:r w:rsidR="008D2E6E" w:rsidRPr="000F5775">
              <w:rPr>
                <w:rStyle w:val="tlid-translation"/>
                <w:rFonts w:ascii="Times New Roman" w:hAnsi="Times New Roman"/>
                <w:sz w:val="22"/>
                <w:szCs w:val="22"/>
                <w:lang w:val="sr-Latn-CS"/>
              </w:rPr>
              <w:t>и обезб</w:t>
            </w:r>
            <w:r w:rsidRPr="000F5775">
              <w:rPr>
                <w:rStyle w:val="tlid-translation"/>
                <w:rFonts w:ascii="Times New Roman" w:hAnsi="Times New Roman"/>
                <w:sz w:val="22"/>
                <w:szCs w:val="22"/>
                <w:lang w:val="sr-Latn-CS"/>
              </w:rPr>
              <w:t>еђ</w:t>
            </w:r>
            <w:r w:rsidR="008D2E6E" w:rsidRPr="000F5775">
              <w:rPr>
                <w:rStyle w:val="tlid-translation"/>
                <w:rFonts w:ascii="Times New Roman" w:hAnsi="Times New Roman"/>
                <w:sz w:val="22"/>
                <w:szCs w:val="22"/>
              </w:rPr>
              <w:t>ива</w:t>
            </w:r>
            <w:r w:rsidRPr="000F5775">
              <w:rPr>
                <w:rStyle w:val="tlid-translation"/>
                <w:rFonts w:ascii="Times New Roman" w:hAnsi="Times New Roman"/>
                <w:sz w:val="22"/>
                <w:szCs w:val="22"/>
                <w:lang w:val="sr-Latn-CS"/>
              </w:rPr>
              <w:t>ње заштићених зона.</w:t>
            </w:r>
          </w:p>
          <w:p w:rsidR="00AE5DE8" w:rsidRPr="004730F8" w:rsidRDefault="00CB2AE8" w:rsidP="006F7F7E">
            <w:pPr>
              <w:pStyle w:val="ListParagraph"/>
              <w:numPr>
                <w:ilvl w:val="0"/>
                <w:numId w:val="27"/>
              </w:numPr>
              <w:spacing w:after="0" w:line="240" w:lineRule="auto"/>
              <w:ind w:left="319" w:hanging="319"/>
              <w:rPr>
                <w:rFonts w:ascii="Times New Roman" w:hAnsi="Times New Roman"/>
                <w:sz w:val="22"/>
                <w:szCs w:val="22"/>
                <w:lang w:val="sr-Latn-CS" w:eastAsia="lt-LT"/>
              </w:rPr>
            </w:pPr>
            <w:r w:rsidRPr="000F5775">
              <w:rPr>
                <w:rStyle w:val="tlid-translation"/>
                <w:rFonts w:ascii="Times New Roman" w:hAnsi="Times New Roman"/>
                <w:sz w:val="22"/>
                <w:szCs w:val="22"/>
                <w:lang w:val="sr-Latn-CS"/>
              </w:rPr>
              <w:t>Рехабилитација / надоградња критичних елемената у оквиру дистрибутивног сис</w:t>
            </w:r>
            <w:r w:rsidR="001250F3" w:rsidRPr="000F5775">
              <w:rPr>
                <w:rStyle w:val="tlid-translation"/>
                <w:rFonts w:ascii="Times New Roman" w:hAnsi="Times New Roman"/>
                <w:sz w:val="22"/>
                <w:szCs w:val="22"/>
                <w:lang w:val="sr-Latn-CS"/>
              </w:rPr>
              <w:t>тема и проширење централиз</w:t>
            </w:r>
            <w:r w:rsidR="001250F3" w:rsidRPr="000F5775">
              <w:rPr>
                <w:rStyle w:val="tlid-translation"/>
                <w:rFonts w:ascii="Times New Roman" w:hAnsi="Times New Roman"/>
                <w:sz w:val="22"/>
                <w:szCs w:val="22"/>
              </w:rPr>
              <w:t>ованих</w:t>
            </w:r>
            <w:r w:rsidRPr="000F5775">
              <w:rPr>
                <w:rStyle w:val="tlid-translation"/>
                <w:rFonts w:ascii="Times New Roman" w:hAnsi="Times New Roman"/>
                <w:sz w:val="22"/>
                <w:szCs w:val="22"/>
                <w:lang w:val="sr-Latn-CS"/>
              </w:rPr>
              <w:t xml:space="preserve"> и</w:t>
            </w:r>
            <w:r w:rsidR="001250F3" w:rsidRPr="000F5775">
              <w:rPr>
                <w:rStyle w:val="tlid-translation"/>
                <w:rFonts w:ascii="Times New Roman" w:hAnsi="Times New Roman"/>
                <w:sz w:val="22"/>
                <w:szCs w:val="22"/>
                <w:lang w:val="sr-Latn-CS"/>
              </w:rPr>
              <w:t>/</w:t>
            </w:r>
            <w:r w:rsidRPr="000F5775">
              <w:rPr>
                <w:rStyle w:val="tlid-translation"/>
                <w:rFonts w:ascii="Times New Roman" w:hAnsi="Times New Roman"/>
                <w:sz w:val="22"/>
                <w:szCs w:val="22"/>
                <w:lang w:val="sr-Latn-CS"/>
              </w:rPr>
              <w:t>или регион</w:t>
            </w:r>
            <w:r w:rsidR="001250F3" w:rsidRPr="000F5775">
              <w:rPr>
                <w:rStyle w:val="tlid-translation"/>
                <w:rFonts w:ascii="Times New Roman" w:hAnsi="Times New Roman"/>
                <w:sz w:val="22"/>
                <w:szCs w:val="22"/>
                <w:lang w:val="sr-Latn-CS"/>
              </w:rPr>
              <w:t>алних система водоснабд</w:t>
            </w:r>
            <w:r w:rsidRPr="000F5775">
              <w:rPr>
                <w:rStyle w:val="tlid-translation"/>
                <w:rFonts w:ascii="Times New Roman" w:hAnsi="Times New Roman"/>
                <w:sz w:val="22"/>
                <w:szCs w:val="22"/>
                <w:lang w:val="sr-Latn-CS"/>
              </w:rPr>
              <w:t>евања; то укључује изградњу нових водоводних мрежа и надоградњу резервоара за чисту воду</w:t>
            </w:r>
            <w:r w:rsidR="006747F9" w:rsidRPr="004730F8">
              <w:rPr>
                <w:rStyle w:val="tlid-translation"/>
                <w:rFonts w:ascii="Times New Roman" w:hAnsi="Times New Roman"/>
                <w:sz w:val="22"/>
                <w:szCs w:val="22"/>
                <w:lang w:val="sr-Latn-CS"/>
              </w:rPr>
              <w:t xml:space="preserve"> </w:t>
            </w:r>
            <w:r w:rsidR="006747F9" w:rsidRPr="000F5775">
              <w:rPr>
                <w:rStyle w:val="tlid-translation"/>
                <w:rFonts w:ascii="Times New Roman" w:hAnsi="Times New Roman"/>
                <w:sz w:val="22"/>
                <w:szCs w:val="22"/>
              </w:rPr>
              <w:t>тамо</w:t>
            </w:r>
            <w:r w:rsidR="006747F9" w:rsidRPr="000F5775">
              <w:rPr>
                <w:rStyle w:val="tlid-translation"/>
                <w:rFonts w:ascii="Times New Roman" w:hAnsi="Times New Roman"/>
                <w:sz w:val="22"/>
                <w:szCs w:val="22"/>
                <w:lang w:val="sr-Latn-CS"/>
              </w:rPr>
              <w:t xml:space="preserve"> гд</w:t>
            </w:r>
            <w:r w:rsidRPr="000F5775">
              <w:rPr>
                <w:rStyle w:val="tlid-translation"/>
                <w:rFonts w:ascii="Times New Roman" w:hAnsi="Times New Roman"/>
                <w:sz w:val="22"/>
                <w:szCs w:val="22"/>
                <w:lang w:val="sr-Latn-CS"/>
              </w:rPr>
              <w:t>е је утврђена несташица воде.</w:t>
            </w:r>
          </w:p>
          <w:p w:rsidR="00CB2AE8" w:rsidRPr="004730F8" w:rsidRDefault="00CB2AE8" w:rsidP="006F7F7E">
            <w:pPr>
              <w:pStyle w:val="ListParagraph"/>
              <w:numPr>
                <w:ilvl w:val="0"/>
                <w:numId w:val="27"/>
              </w:numPr>
              <w:spacing w:after="0" w:line="240" w:lineRule="auto"/>
              <w:ind w:left="319" w:hanging="319"/>
              <w:rPr>
                <w:rFonts w:ascii="Times New Roman" w:hAnsi="Times New Roman"/>
                <w:sz w:val="22"/>
                <w:szCs w:val="22"/>
                <w:lang w:val="sr-Latn-CS" w:eastAsia="lt-LT"/>
              </w:rPr>
            </w:pPr>
            <w:r w:rsidRPr="000F5775">
              <w:rPr>
                <w:rStyle w:val="tlid-translation"/>
                <w:rFonts w:ascii="Times New Roman" w:hAnsi="Times New Roman"/>
                <w:sz w:val="22"/>
                <w:szCs w:val="22"/>
                <w:lang w:val="sr-Latn-CS"/>
              </w:rPr>
              <w:t>Санација постојећих постро</w:t>
            </w:r>
            <w:r w:rsidR="00AE5DE8" w:rsidRPr="000F5775">
              <w:rPr>
                <w:rStyle w:val="tlid-translation"/>
                <w:rFonts w:ascii="Times New Roman" w:hAnsi="Times New Roman"/>
                <w:sz w:val="22"/>
                <w:szCs w:val="22"/>
                <w:lang w:val="sr-Latn-CS"/>
              </w:rPr>
              <w:t>јења за пречишћавање воде и замена ц</w:t>
            </w:r>
            <w:r w:rsidRPr="000F5775">
              <w:rPr>
                <w:rStyle w:val="tlid-translation"/>
                <w:rFonts w:ascii="Times New Roman" w:hAnsi="Times New Roman"/>
                <w:sz w:val="22"/>
                <w:szCs w:val="22"/>
                <w:lang w:val="sr-Latn-CS"/>
              </w:rPr>
              <w:t xml:space="preserve">еви </w:t>
            </w:r>
            <w:r w:rsidRPr="000F5775">
              <w:rPr>
                <w:rStyle w:val="tlid-translation"/>
                <w:rFonts w:ascii="Times New Roman" w:hAnsi="Times New Roman"/>
                <w:sz w:val="22"/>
                <w:szCs w:val="22"/>
                <w:lang w:val="sr-Latn-CS"/>
              </w:rPr>
              <w:lastRenderedPageBreak/>
              <w:t>у системима</w:t>
            </w:r>
            <w:r w:rsidR="00AE5DE8" w:rsidRPr="004730F8">
              <w:rPr>
                <w:rStyle w:val="tlid-translation"/>
                <w:rFonts w:ascii="Times New Roman" w:hAnsi="Times New Roman"/>
                <w:sz w:val="22"/>
                <w:szCs w:val="22"/>
                <w:lang w:val="sr-Latn-CS"/>
              </w:rPr>
              <w:t xml:space="preserve"> </w:t>
            </w:r>
            <w:r w:rsidR="00AE5DE8" w:rsidRPr="000F5775">
              <w:rPr>
                <w:rStyle w:val="tlid-translation"/>
                <w:rFonts w:ascii="Times New Roman" w:hAnsi="Times New Roman"/>
                <w:sz w:val="22"/>
                <w:szCs w:val="22"/>
              </w:rPr>
              <w:t>за</w:t>
            </w:r>
            <w:r w:rsidR="00AE5DE8" w:rsidRPr="004730F8">
              <w:rPr>
                <w:rStyle w:val="tlid-translation"/>
                <w:rFonts w:ascii="Times New Roman" w:hAnsi="Times New Roman"/>
                <w:sz w:val="22"/>
                <w:szCs w:val="22"/>
                <w:lang w:val="sr-Latn-CS"/>
              </w:rPr>
              <w:t xml:space="preserve"> </w:t>
            </w:r>
            <w:r w:rsidR="00AE5DE8" w:rsidRPr="000F5775">
              <w:rPr>
                <w:rStyle w:val="tlid-translation"/>
                <w:rFonts w:ascii="Times New Roman" w:hAnsi="Times New Roman"/>
                <w:sz w:val="22"/>
                <w:szCs w:val="22"/>
              </w:rPr>
              <w:t>водоснабдевање</w:t>
            </w:r>
            <w:r w:rsidRPr="000F5775">
              <w:rPr>
                <w:rStyle w:val="tlid-translation"/>
                <w:rFonts w:ascii="Times New Roman" w:hAnsi="Times New Roman"/>
                <w:sz w:val="22"/>
                <w:szCs w:val="22"/>
                <w:lang w:val="sr-Latn-CS"/>
              </w:rPr>
              <w:t>.</w:t>
            </w:r>
          </w:p>
          <w:p w:rsidR="00051095" w:rsidRPr="004730F8" w:rsidRDefault="00051095" w:rsidP="00AE5DE8">
            <w:pPr>
              <w:pStyle w:val="ListParagraph"/>
              <w:spacing w:after="0" w:line="240" w:lineRule="auto"/>
              <w:ind w:left="360"/>
              <w:rPr>
                <w:rFonts w:ascii="Times New Roman" w:hAnsi="Times New Roman"/>
                <w:sz w:val="22"/>
                <w:szCs w:val="22"/>
                <w:lang w:val="sr-Latn-CS" w:eastAsia="lt-LT"/>
              </w:rPr>
            </w:pPr>
          </w:p>
        </w:tc>
        <w:tc>
          <w:tcPr>
            <w:tcW w:w="3686" w:type="dxa"/>
          </w:tcPr>
          <w:p w:rsidR="005B2CF0" w:rsidRPr="004730F8" w:rsidRDefault="005B2CF0" w:rsidP="00603E80">
            <w:pPr>
              <w:spacing w:after="0" w:line="240" w:lineRule="auto"/>
              <w:jc w:val="both"/>
              <w:rPr>
                <w:rFonts w:ascii="Times New Roman" w:hAnsi="Times New Roman"/>
                <w:color w:val="000000"/>
                <w:lang w:val="sr-Latn-CS" w:eastAsia="lt-LT"/>
              </w:rPr>
            </w:pPr>
            <w:r w:rsidRPr="000F5775">
              <w:rPr>
                <w:rFonts w:ascii="Times New Roman" w:hAnsi="Times New Roman"/>
                <w:color w:val="000000"/>
                <w:lang w:eastAsia="lt-LT"/>
              </w:rPr>
              <w:lastRenderedPageBreak/>
              <w:t>Очекује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се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да</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ће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мере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које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се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спроводе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у</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оквиру</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Директиве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о</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води</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за</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пиће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значајно</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смањити</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губитке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воде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и</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омогућити</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смањење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захватања</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и</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потрошње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подземних</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вода</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Ове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мере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ће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тако</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допринети</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постизању</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доброг</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квантитативног</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статуса</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тела</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подземних</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вода</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које</w:t>
            </w:r>
            <w:r w:rsidRPr="004730F8">
              <w:rPr>
                <w:rFonts w:ascii="Times New Roman" w:hAnsi="Times New Roman"/>
                <w:color w:val="000000"/>
                <w:lang w:val="sr-Latn-CS" w:eastAsia="lt-LT"/>
              </w:rPr>
              <w:t xml:space="preserve"> </w:t>
            </w:r>
            <w:r w:rsidRPr="000F5775">
              <w:rPr>
                <w:rFonts w:ascii="Times New Roman" w:hAnsi="Times New Roman"/>
                <w:color w:val="000000"/>
                <w:lang w:eastAsia="lt-LT"/>
              </w:rPr>
              <w:t>су</w:t>
            </w:r>
            <w:r w:rsidR="002D4C64" w:rsidRPr="004730F8">
              <w:rPr>
                <w:rFonts w:ascii="Times New Roman" w:hAnsi="Times New Roman"/>
                <w:color w:val="000000"/>
                <w:lang w:val="sr-Latn-CS" w:eastAsia="lt-LT"/>
              </w:rPr>
              <w:t xml:space="preserve"> </w:t>
            </w:r>
            <w:r w:rsidR="002D4C64" w:rsidRPr="000F5775">
              <w:rPr>
                <w:rFonts w:ascii="Times New Roman" w:hAnsi="Times New Roman"/>
                <w:color w:val="000000"/>
                <w:lang w:eastAsia="lt-LT"/>
              </w:rPr>
              <w:t>угрожене</w:t>
            </w:r>
            <w:r w:rsidRPr="004730F8">
              <w:rPr>
                <w:rFonts w:ascii="Times New Roman" w:hAnsi="Times New Roman"/>
                <w:color w:val="000000"/>
                <w:lang w:val="sr-Latn-CS" w:eastAsia="lt-LT"/>
              </w:rPr>
              <w:t>.</w:t>
            </w:r>
          </w:p>
        </w:tc>
      </w:tr>
      <w:tr w:rsidR="00230696" w:rsidRPr="000F5775" w:rsidTr="00603E80">
        <w:tc>
          <w:tcPr>
            <w:tcW w:w="1730" w:type="dxa"/>
          </w:tcPr>
          <w:p w:rsidR="00230696" w:rsidRPr="000F5775" w:rsidRDefault="000E12F1" w:rsidP="000E12F1">
            <w:pPr>
              <w:spacing w:after="0" w:line="240" w:lineRule="auto"/>
              <w:rPr>
                <w:rFonts w:ascii="Times New Roman" w:hAnsi="Times New Roman"/>
                <w:lang w:val="en-GB" w:eastAsia="lt-LT"/>
              </w:rPr>
            </w:pPr>
            <w:r w:rsidRPr="000F5775">
              <w:rPr>
                <w:rFonts w:ascii="Times New Roman" w:hAnsi="Times New Roman"/>
                <w:lang w:eastAsia="lt-LT"/>
              </w:rPr>
              <w:t xml:space="preserve">Директива </w:t>
            </w:r>
            <w:r w:rsidR="00EE5A23" w:rsidRPr="000F5775">
              <w:rPr>
                <w:rFonts w:ascii="Times New Roman" w:hAnsi="Times New Roman"/>
                <w:lang w:val="en-GB" w:eastAsia="lt-LT"/>
              </w:rPr>
              <w:t>IE/IPPC</w:t>
            </w:r>
          </w:p>
        </w:tc>
        <w:tc>
          <w:tcPr>
            <w:tcW w:w="3827" w:type="dxa"/>
          </w:tcPr>
          <w:p w:rsidR="000E12F1" w:rsidRPr="000F5775" w:rsidRDefault="000E12F1" w:rsidP="00603E80">
            <w:pPr>
              <w:spacing w:after="0" w:line="240" w:lineRule="auto"/>
              <w:rPr>
                <w:rFonts w:ascii="Times New Roman" w:hAnsi="Times New Roman"/>
                <w:color w:val="000000"/>
                <w:lang w:eastAsia="lt-LT"/>
              </w:rPr>
            </w:pPr>
            <w:r w:rsidRPr="000F5775">
              <w:rPr>
                <w:rFonts w:ascii="Times New Roman" w:hAnsi="Times New Roman"/>
                <w:color w:val="000000"/>
                <w:lang w:eastAsia="lt-LT"/>
              </w:rPr>
              <w:t>Успостављање ефикасног система издавања дозвола за контролу испуштања опасних материја.</w:t>
            </w:r>
          </w:p>
          <w:p w:rsidR="000E12F1" w:rsidRPr="000F5775" w:rsidRDefault="000E12F1" w:rsidP="00603E80">
            <w:pPr>
              <w:spacing w:after="0" w:line="240" w:lineRule="auto"/>
              <w:rPr>
                <w:rFonts w:ascii="Times New Roman" w:hAnsi="Times New Roman"/>
                <w:color w:val="000000"/>
                <w:lang w:eastAsia="lt-LT"/>
              </w:rPr>
            </w:pPr>
            <w:r w:rsidRPr="000F5775">
              <w:rPr>
                <w:rFonts w:ascii="Times New Roman" w:hAnsi="Times New Roman"/>
                <w:color w:val="000000"/>
                <w:lang w:eastAsia="lt-LT"/>
              </w:rPr>
              <w:t>Санација напуштених индустријских локалитета.</w:t>
            </w:r>
          </w:p>
        </w:tc>
        <w:tc>
          <w:tcPr>
            <w:tcW w:w="3686" w:type="dxa"/>
          </w:tcPr>
          <w:p w:rsidR="000E12F1" w:rsidRPr="000F5775" w:rsidRDefault="000E12F1" w:rsidP="000E12F1">
            <w:pPr>
              <w:spacing w:after="0" w:line="240" w:lineRule="auto"/>
              <w:jc w:val="both"/>
              <w:rPr>
                <w:rFonts w:ascii="Times New Roman" w:hAnsi="Times New Roman"/>
                <w:color w:val="000000"/>
                <w:lang w:eastAsia="lt-LT"/>
              </w:rPr>
            </w:pPr>
            <w:r w:rsidRPr="000F5775">
              <w:rPr>
                <w:rFonts w:ascii="Times New Roman" w:hAnsi="Times New Roman"/>
                <w:color w:val="000000"/>
                <w:lang w:eastAsia="lt-LT"/>
              </w:rPr>
              <w:t>Мере које се спроводе у оквиру Директиве</w:t>
            </w:r>
            <w:r w:rsidRPr="000F5775">
              <w:rPr>
                <w:rFonts w:ascii="Times New Roman" w:hAnsi="Times New Roman"/>
                <w:lang w:val="en-GB" w:eastAsia="lt-LT"/>
              </w:rPr>
              <w:t xml:space="preserve"> IE/IPPC</w:t>
            </w:r>
            <w:r w:rsidRPr="000F5775">
              <w:rPr>
                <w:rFonts w:ascii="Times New Roman" w:hAnsi="Times New Roman"/>
                <w:color w:val="000000"/>
                <w:lang w:eastAsia="lt-LT"/>
              </w:rPr>
              <w:t xml:space="preserve"> би требало да обезбеде задовољавајућу контролу и значајно смањење хемијског загађења.</w:t>
            </w:r>
          </w:p>
        </w:tc>
      </w:tr>
    </w:tbl>
    <w:p w:rsidR="00764239" w:rsidRPr="000F5775" w:rsidRDefault="00764239" w:rsidP="006E5CF4">
      <w:pPr>
        <w:spacing w:before="120" w:after="120" w:line="240" w:lineRule="auto"/>
        <w:ind w:left="-6"/>
        <w:jc w:val="both"/>
        <w:rPr>
          <w:rFonts w:ascii="Times New Roman" w:hAnsi="Times New Roman"/>
          <w:sz w:val="24"/>
          <w:szCs w:val="24"/>
          <w:lang w:val="en-GB"/>
        </w:rPr>
      </w:pPr>
    </w:p>
    <w:p w:rsidR="0058576E" w:rsidRPr="004730F8" w:rsidRDefault="00AA4EDB" w:rsidP="00E75D67">
      <w:pPr>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Спровођење</w:t>
      </w:r>
      <w:r w:rsidR="009F6EEF" w:rsidRPr="000F5775">
        <w:rPr>
          <w:rStyle w:val="tlid-translation"/>
          <w:rFonts w:ascii="Times New Roman" w:hAnsi="Times New Roman"/>
          <w:sz w:val="24"/>
          <w:szCs w:val="24"/>
          <w:lang w:val="sr-Latn-CS"/>
        </w:rPr>
        <w:t xml:space="preserve"> ОДВ ће такође захт</w:t>
      </w:r>
      <w:r w:rsidR="0058576E" w:rsidRPr="000F5775">
        <w:rPr>
          <w:rStyle w:val="tlid-translation"/>
          <w:rFonts w:ascii="Times New Roman" w:hAnsi="Times New Roman"/>
          <w:sz w:val="24"/>
          <w:szCs w:val="24"/>
          <w:lang w:val="sr-Latn-CS"/>
        </w:rPr>
        <w:t>евати координацију са Директивама о птицам</w:t>
      </w:r>
      <w:r w:rsidR="008364C3" w:rsidRPr="000F5775">
        <w:rPr>
          <w:rStyle w:val="tlid-translation"/>
          <w:rFonts w:ascii="Times New Roman" w:hAnsi="Times New Roman"/>
          <w:sz w:val="24"/>
          <w:szCs w:val="24"/>
          <w:lang w:val="sr-Latn-CS"/>
        </w:rPr>
        <w:t xml:space="preserve">а и стаништима. </w:t>
      </w:r>
      <w:r w:rsidR="008364C3" w:rsidRPr="000F5775">
        <w:rPr>
          <w:rStyle w:val="tlid-translation"/>
          <w:rFonts w:ascii="Times New Roman" w:hAnsi="Times New Roman"/>
          <w:sz w:val="24"/>
          <w:szCs w:val="24"/>
        </w:rPr>
        <w:t>Зато</w:t>
      </w:r>
      <w:r w:rsidR="009F6EEF" w:rsidRPr="000F5775">
        <w:rPr>
          <w:rStyle w:val="tlid-translation"/>
          <w:rFonts w:ascii="Times New Roman" w:hAnsi="Times New Roman"/>
          <w:sz w:val="24"/>
          <w:szCs w:val="24"/>
        </w:rPr>
        <w:t>ће</w:t>
      </w:r>
      <w:r w:rsidR="009F6EEF" w:rsidRPr="004730F8">
        <w:rPr>
          <w:rStyle w:val="tlid-translation"/>
          <w:rFonts w:ascii="Times New Roman" w:hAnsi="Times New Roman"/>
          <w:sz w:val="24"/>
          <w:szCs w:val="24"/>
          <w:lang w:val="sr-Latn-CS"/>
        </w:rPr>
        <w:t xml:space="preserve"> </w:t>
      </w:r>
      <w:r w:rsidR="0058576E" w:rsidRPr="000F5775">
        <w:rPr>
          <w:rStyle w:val="tlid-translation"/>
          <w:rFonts w:ascii="Times New Roman" w:hAnsi="Times New Roman"/>
          <w:sz w:val="24"/>
          <w:szCs w:val="24"/>
          <w:lang w:val="sr-Latn-CS"/>
        </w:rPr>
        <w:t>РБМП-ови</w:t>
      </w:r>
      <w:r w:rsidR="009F6EEF" w:rsidRPr="000F5775">
        <w:rPr>
          <w:rStyle w:val="tlid-translation"/>
          <w:rFonts w:ascii="Times New Roman" w:hAnsi="Times New Roman"/>
          <w:sz w:val="24"/>
          <w:szCs w:val="24"/>
          <w:lang w:val="sr-Latn-CS"/>
        </w:rPr>
        <w:t xml:space="preserve"> морати да укључе м</w:t>
      </w:r>
      <w:r w:rsidR="0058576E" w:rsidRPr="000F5775">
        <w:rPr>
          <w:rStyle w:val="tlid-translation"/>
          <w:rFonts w:ascii="Times New Roman" w:hAnsi="Times New Roman"/>
          <w:sz w:val="24"/>
          <w:szCs w:val="24"/>
          <w:lang w:val="sr-Latn-CS"/>
        </w:rPr>
        <w:t>ере за постизање циљева екосистема</w:t>
      </w:r>
      <w:r w:rsidR="009F6EEF" w:rsidRPr="004730F8">
        <w:rPr>
          <w:rStyle w:val="tlid-translation"/>
          <w:rFonts w:ascii="Times New Roman" w:hAnsi="Times New Roman"/>
          <w:sz w:val="24"/>
          <w:szCs w:val="24"/>
          <w:lang w:val="sr-Latn-CS"/>
        </w:rPr>
        <w:t xml:space="preserve"> </w:t>
      </w:r>
      <w:r w:rsidR="009F6EEF" w:rsidRPr="000F5775">
        <w:rPr>
          <w:rStyle w:val="tlid-translation"/>
          <w:rFonts w:ascii="Times New Roman" w:hAnsi="Times New Roman"/>
          <w:sz w:val="24"/>
          <w:szCs w:val="24"/>
        </w:rPr>
        <w:t>који</w:t>
      </w:r>
      <w:r w:rsidR="009F6EEF" w:rsidRPr="004730F8">
        <w:rPr>
          <w:rStyle w:val="tlid-translation"/>
          <w:rFonts w:ascii="Times New Roman" w:hAnsi="Times New Roman"/>
          <w:sz w:val="24"/>
          <w:szCs w:val="24"/>
          <w:lang w:val="sr-Latn-CS"/>
        </w:rPr>
        <w:t xml:space="preserve"> </w:t>
      </w:r>
      <w:r w:rsidR="009F6EEF" w:rsidRPr="000F5775">
        <w:rPr>
          <w:rStyle w:val="tlid-translation"/>
          <w:rFonts w:ascii="Times New Roman" w:hAnsi="Times New Roman"/>
          <w:sz w:val="24"/>
          <w:szCs w:val="24"/>
        </w:rPr>
        <w:t>зависе</w:t>
      </w:r>
      <w:r w:rsidR="009F6EEF" w:rsidRPr="004730F8">
        <w:rPr>
          <w:rStyle w:val="tlid-translation"/>
          <w:rFonts w:ascii="Times New Roman" w:hAnsi="Times New Roman"/>
          <w:sz w:val="24"/>
          <w:szCs w:val="24"/>
          <w:lang w:val="sr-Latn-CS"/>
        </w:rPr>
        <w:t xml:space="preserve"> </w:t>
      </w:r>
      <w:r w:rsidR="009F6EEF" w:rsidRPr="000F5775">
        <w:rPr>
          <w:rStyle w:val="tlid-translation"/>
          <w:rFonts w:ascii="Times New Roman" w:hAnsi="Times New Roman"/>
          <w:sz w:val="24"/>
          <w:szCs w:val="24"/>
        </w:rPr>
        <w:t>од</w:t>
      </w:r>
      <w:r w:rsidR="009F6EEF" w:rsidRPr="004730F8">
        <w:rPr>
          <w:rStyle w:val="tlid-translation"/>
          <w:rFonts w:ascii="Times New Roman" w:hAnsi="Times New Roman"/>
          <w:sz w:val="24"/>
          <w:szCs w:val="24"/>
          <w:lang w:val="sr-Latn-CS"/>
        </w:rPr>
        <w:t xml:space="preserve"> </w:t>
      </w:r>
      <w:r w:rsidR="009F6EEF" w:rsidRPr="000F5775">
        <w:rPr>
          <w:rStyle w:val="tlid-translation"/>
          <w:rFonts w:ascii="Times New Roman" w:hAnsi="Times New Roman"/>
          <w:sz w:val="24"/>
          <w:szCs w:val="24"/>
        </w:rPr>
        <w:t>воде</w:t>
      </w:r>
      <w:r w:rsidR="0058576E" w:rsidRPr="000F5775">
        <w:rPr>
          <w:rStyle w:val="tlid-translation"/>
          <w:rFonts w:ascii="Times New Roman" w:hAnsi="Times New Roman"/>
          <w:sz w:val="24"/>
          <w:szCs w:val="24"/>
          <w:lang w:val="sr-Latn-CS"/>
        </w:rPr>
        <w:t xml:space="preserve">. </w:t>
      </w:r>
      <w:r w:rsidR="009F6EEF" w:rsidRPr="000F5775">
        <w:rPr>
          <w:rStyle w:val="tlid-translation"/>
          <w:rFonts w:ascii="Times New Roman" w:hAnsi="Times New Roman"/>
          <w:sz w:val="24"/>
          <w:szCs w:val="24"/>
          <w:lang w:val="sr-Latn-CS"/>
        </w:rPr>
        <w:t>М</w:t>
      </w:r>
      <w:r w:rsidR="0058576E" w:rsidRPr="000F5775">
        <w:rPr>
          <w:rStyle w:val="tlid-translation"/>
          <w:rFonts w:ascii="Times New Roman" w:hAnsi="Times New Roman"/>
          <w:sz w:val="24"/>
          <w:szCs w:val="24"/>
          <w:lang w:val="sr-Latn-CS"/>
        </w:rPr>
        <w:t>ере као што је повезивање мочвара и регулација водног режима, које с</w:t>
      </w:r>
      <w:r w:rsidR="009F6EEF" w:rsidRPr="000F5775">
        <w:rPr>
          <w:rStyle w:val="tlid-translation"/>
          <w:rFonts w:ascii="Times New Roman" w:hAnsi="Times New Roman"/>
          <w:sz w:val="24"/>
          <w:szCs w:val="24"/>
          <w:lang w:val="sr-Latn-CS"/>
        </w:rPr>
        <w:t xml:space="preserve">у неопходне како би се </w:t>
      </w:r>
      <w:r w:rsidR="009F6EEF" w:rsidRPr="000F5775">
        <w:rPr>
          <w:rStyle w:val="tlid-translation"/>
          <w:rFonts w:ascii="Times New Roman" w:hAnsi="Times New Roman"/>
          <w:sz w:val="24"/>
          <w:szCs w:val="24"/>
        </w:rPr>
        <w:t>обезбедила</w:t>
      </w:r>
      <w:r w:rsidR="009F6EEF" w:rsidRPr="000F5775">
        <w:rPr>
          <w:rStyle w:val="tlid-translation"/>
          <w:rFonts w:ascii="Times New Roman" w:hAnsi="Times New Roman"/>
          <w:sz w:val="24"/>
          <w:szCs w:val="24"/>
          <w:lang w:val="sr-Latn-CS"/>
        </w:rPr>
        <w:t xml:space="preserve"> витално</w:t>
      </w:r>
      <w:r w:rsidR="00710F58" w:rsidRPr="000F5775">
        <w:rPr>
          <w:rStyle w:val="tlid-translation"/>
          <w:rFonts w:ascii="Times New Roman" w:hAnsi="Times New Roman"/>
          <w:sz w:val="24"/>
          <w:szCs w:val="24"/>
          <w:lang w:val="sr-Latn-CS"/>
        </w:rPr>
        <w:t>ст</w:t>
      </w:r>
      <w:r w:rsidR="0058576E" w:rsidRPr="000F5775">
        <w:rPr>
          <w:rStyle w:val="tlid-translation"/>
          <w:rFonts w:ascii="Times New Roman" w:hAnsi="Times New Roman"/>
          <w:sz w:val="24"/>
          <w:szCs w:val="24"/>
          <w:lang w:val="sr-Latn-CS"/>
        </w:rPr>
        <w:t xml:space="preserve"> станишта и врста</w:t>
      </w:r>
      <w:r w:rsidR="00710F58" w:rsidRPr="004730F8">
        <w:rPr>
          <w:rStyle w:val="tlid-translation"/>
          <w:rFonts w:ascii="Times New Roman" w:hAnsi="Times New Roman"/>
          <w:sz w:val="24"/>
          <w:szCs w:val="24"/>
          <w:lang w:val="sr-Latn-CS"/>
        </w:rPr>
        <w:t xml:space="preserve"> </w:t>
      </w:r>
      <w:r w:rsidR="00710F58" w:rsidRPr="000F5775">
        <w:rPr>
          <w:rStyle w:val="tlid-translation"/>
          <w:rFonts w:ascii="Times New Roman" w:hAnsi="Times New Roman"/>
          <w:sz w:val="24"/>
          <w:szCs w:val="24"/>
        </w:rPr>
        <w:t>које</w:t>
      </w:r>
      <w:r w:rsidR="00710F58" w:rsidRPr="004730F8">
        <w:rPr>
          <w:rStyle w:val="tlid-translation"/>
          <w:rFonts w:ascii="Times New Roman" w:hAnsi="Times New Roman"/>
          <w:sz w:val="24"/>
          <w:szCs w:val="24"/>
          <w:lang w:val="sr-Latn-CS"/>
        </w:rPr>
        <w:t xml:space="preserve"> </w:t>
      </w:r>
      <w:r w:rsidR="00710F58" w:rsidRPr="000F5775">
        <w:rPr>
          <w:rStyle w:val="tlid-translation"/>
          <w:rFonts w:ascii="Times New Roman" w:hAnsi="Times New Roman"/>
          <w:sz w:val="24"/>
          <w:szCs w:val="24"/>
        </w:rPr>
        <w:t>зависе</w:t>
      </w:r>
      <w:r w:rsidR="00710F58" w:rsidRPr="004730F8">
        <w:rPr>
          <w:rStyle w:val="tlid-translation"/>
          <w:rFonts w:ascii="Times New Roman" w:hAnsi="Times New Roman"/>
          <w:sz w:val="24"/>
          <w:szCs w:val="24"/>
          <w:lang w:val="sr-Latn-CS"/>
        </w:rPr>
        <w:t xml:space="preserve"> </w:t>
      </w:r>
      <w:r w:rsidR="00710F58" w:rsidRPr="000F5775">
        <w:rPr>
          <w:rStyle w:val="tlid-translation"/>
          <w:rFonts w:ascii="Times New Roman" w:hAnsi="Times New Roman"/>
          <w:sz w:val="24"/>
          <w:szCs w:val="24"/>
        </w:rPr>
        <w:t>од</w:t>
      </w:r>
      <w:r w:rsidR="00710F58" w:rsidRPr="004730F8">
        <w:rPr>
          <w:rStyle w:val="tlid-translation"/>
          <w:rFonts w:ascii="Times New Roman" w:hAnsi="Times New Roman"/>
          <w:sz w:val="24"/>
          <w:szCs w:val="24"/>
          <w:lang w:val="sr-Latn-CS"/>
        </w:rPr>
        <w:t xml:space="preserve"> </w:t>
      </w:r>
      <w:r w:rsidR="00710F58" w:rsidRPr="000F5775">
        <w:rPr>
          <w:rStyle w:val="tlid-translation"/>
          <w:rFonts w:ascii="Times New Roman" w:hAnsi="Times New Roman"/>
          <w:sz w:val="24"/>
          <w:szCs w:val="24"/>
        </w:rPr>
        <w:t>вода</w:t>
      </w:r>
      <w:r w:rsidR="0058576E" w:rsidRPr="000F5775">
        <w:rPr>
          <w:rStyle w:val="tlid-translation"/>
          <w:rFonts w:ascii="Times New Roman" w:hAnsi="Times New Roman"/>
          <w:sz w:val="24"/>
          <w:szCs w:val="24"/>
          <w:lang w:val="sr-Latn-CS"/>
        </w:rPr>
        <w:t xml:space="preserve">, </w:t>
      </w:r>
      <w:r w:rsidR="008364C3" w:rsidRPr="000F5775">
        <w:rPr>
          <w:rStyle w:val="tlid-translation"/>
          <w:rFonts w:ascii="Times New Roman" w:hAnsi="Times New Roman"/>
          <w:sz w:val="24"/>
          <w:szCs w:val="24"/>
        </w:rPr>
        <w:t>ће</w:t>
      </w:r>
      <w:r w:rsidR="008364C3" w:rsidRPr="004730F8">
        <w:rPr>
          <w:rStyle w:val="tlid-translation"/>
          <w:rFonts w:ascii="Times New Roman" w:hAnsi="Times New Roman"/>
          <w:sz w:val="24"/>
          <w:szCs w:val="24"/>
          <w:lang w:val="sr-Latn-CS"/>
        </w:rPr>
        <w:t xml:space="preserve"> </w:t>
      </w:r>
      <w:r w:rsidR="008364C3" w:rsidRPr="000F5775">
        <w:rPr>
          <w:rStyle w:val="tlid-translation"/>
          <w:rFonts w:ascii="Times New Roman" w:hAnsi="Times New Roman"/>
          <w:sz w:val="24"/>
          <w:szCs w:val="24"/>
        </w:rPr>
        <w:t>можда</w:t>
      </w:r>
      <w:r w:rsidR="008364C3" w:rsidRPr="004730F8">
        <w:rPr>
          <w:rStyle w:val="tlid-translation"/>
          <w:rFonts w:ascii="Times New Roman" w:hAnsi="Times New Roman"/>
          <w:sz w:val="24"/>
          <w:szCs w:val="24"/>
          <w:lang w:val="sr-Latn-CS"/>
        </w:rPr>
        <w:t xml:space="preserve"> </w:t>
      </w:r>
      <w:r w:rsidR="008364C3" w:rsidRPr="000F5775">
        <w:rPr>
          <w:rStyle w:val="tlid-translation"/>
          <w:rFonts w:ascii="Times New Roman" w:hAnsi="Times New Roman"/>
          <w:sz w:val="24"/>
          <w:szCs w:val="24"/>
        </w:rPr>
        <w:t>требати</w:t>
      </w:r>
      <w:r w:rsidR="008364C3" w:rsidRPr="004730F8">
        <w:rPr>
          <w:rStyle w:val="tlid-translation"/>
          <w:rFonts w:ascii="Times New Roman" w:hAnsi="Times New Roman"/>
          <w:sz w:val="24"/>
          <w:szCs w:val="24"/>
          <w:lang w:val="sr-Latn-CS"/>
        </w:rPr>
        <w:t xml:space="preserve"> </w:t>
      </w:r>
      <w:r w:rsidR="008364C3" w:rsidRPr="000F5775">
        <w:rPr>
          <w:rStyle w:val="tlid-translation"/>
          <w:rFonts w:ascii="Times New Roman" w:hAnsi="Times New Roman"/>
          <w:sz w:val="24"/>
          <w:szCs w:val="24"/>
        </w:rPr>
        <w:t>да</w:t>
      </w:r>
      <w:r w:rsidR="008364C3" w:rsidRPr="004730F8">
        <w:rPr>
          <w:rStyle w:val="tlid-translation"/>
          <w:rFonts w:ascii="Times New Roman" w:hAnsi="Times New Roman"/>
          <w:sz w:val="24"/>
          <w:szCs w:val="24"/>
          <w:lang w:val="sr-Latn-CS"/>
        </w:rPr>
        <w:t xml:space="preserve"> </w:t>
      </w:r>
      <w:r w:rsidR="008364C3" w:rsidRPr="000F5775">
        <w:rPr>
          <w:rStyle w:val="tlid-translation"/>
          <w:rFonts w:ascii="Times New Roman" w:hAnsi="Times New Roman"/>
          <w:sz w:val="24"/>
          <w:szCs w:val="24"/>
        </w:rPr>
        <w:t>буду</w:t>
      </w:r>
      <w:r w:rsidR="008364C3" w:rsidRPr="004730F8">
        <w:rPr>
          <w:rStyle w:val="tlid-translation"/>
          <w:rFonts w:ascii="Times New Roman" w:hAnsi="Times New Roman"/>
          <w:sz w:val="24"/>
          <w:szCs w:val="24"/>
          <w:lang w:val="sr-Latn-CS"/>
        </w:rPr>
        <w:t xml:space="preserve"> </w:t>
      </w:r>
      <w:r w:rsidR="008364C3" w:rsidRPr="000F5775">
        <w:rPr>
          <w:rStyle w:val="tlid-translation"/>
          <w:rFonts w:ascii="Times New Roman" w:hAnsi="Times New Roman"/>
          <w:sz w:val="24"/>
          <w:szCs w:val="24"/>
        </w:rPr>
        <w:t>укључене</w:t>
      </w:r>
      <w:r w:rsidR="00710F58" w:rsidRPr="000F5775">
        <w:rPr>
          <w:rStyle w:val="tlid-translation"/>
          <w:rFonts w:ascii="Times New Roman" w:hAnsi="Times New Roman"/>
          <w:sz w:val="24"/>
          <w:szCs w:val="24"/>
          <w:lang w:val="sr-Latn-CS"/>
        </w:rPr>
        <w:t xml:space="preserve"> у РБМП-ове као основне м</w:t>
      </w:r>
      <w:r w:rsidR="008364C3" w:rsidRPr="000F5775">
        <w:rPr>
          <w:rStyle w:val="tlid-translation"/>
          <w:rFonts w:ascii="Times New Roman" w:hAnsi="Times New Roman"/>
          <w:sz w:val="24"/>
          <w:szCs w:val="24"/>
          <w:lang w:val="sr-Latn-CS"/>
        </w:rPr>
        <w:t xml:space="preserve">ере. </w:t>
      </w:r>
      <w:r w:rsidR="008364C3" w:rsidRPr="000F5775">
        <w:rPr>
          <w:rStyle w:val="tlid-translation"/>
          <w:rFonts w:ascii="Times New Roman" w:hAnsi="Times New Roman"/>
          <w:sz w:val="24"/>
          <w:szCs w:val="24"/>
        </w:rPr>
        <w:t>Т</w:t>
      </w:r>
      <w:r w:rsidR="0058576E" w:rsidRPr="000F5775">
        <w:rPr>
          <w:rStyle w:val="tlid-translation"/>
          <w:rFonts w:ascii="Times New Roman" w:hAnsi="Times New Roman"/>
          <w:sz w:val="24"/>
          <w:szCs w:val="24"/>
          <w:lang w:val="sr-Latn-CS"/>
        </w:rPr>
        <w:t>акође бити потребна</w:t>
      </w:r>
      <w:r w:rsidR="008364C3" w:rsidRPr="004730F8">
        <w:rPr>
          <w:rStyle w:val="tlid-translation"/>
          <w:rFonts w:ascii="Times New Roman" w:hAnsi="Times New Roman"/>
          <w:sz w:val="24"/>
          <w:szCs w:val="24"/>
          <w:lang w:val="sr-Latn-CS"/>
        </w:rPr>
        <w:t xml:space="preserve"> </w:t>
      </w:r>
      <w:r w:rsidR="008364C3" w:rsidRPr="000F5775">
        <w:rPr>
          <w:rStyle w:val="tlid-translation"/>
          <w:rFonts w:ascii="Times New Roman" w:hAnsi="Times New Roman"/>
          <w:sz w:val="24"/>
          <w:szCs w:val="24"/>
        </w:rPr>
        <w:t>координација</w:t>
      </w:r>
      <w:r w:rsidR="008364C3" w:rsidRPr="000F5775">
        <w:rPr>
          <w:rStyle w:val="tlid-translation"/>
          <w:rFonts w:ascii="Times New Roman" w:hAnsi="Times New Roman"/>
          <w:sz w:val="24"/>
          <w:szCs w:val="24"/>
          <w:lang w:val="sr-Latn-CS"/>
        </w:rPr>
        <w:t xml:space="preserve"> са циљевима постављеним</w:t>
      </w:r>
      <w:r w:rsidR="008364C3" w:rsidRPr="004730F8">
        <w:rPr>
          <w:rStyle w:val="tlid-translation"/>
          <w:rFonts w:ascii="Times New Roman" w:hAnsi="Times New Roman"/>
          <w:sz w:val="24"/>
          <w:szCs w:val="24"/>
          <w:lang w:val="sr-Latn-CS"/>
        </w:rPr>
        <w:t xml:space="preserve"> </w:t>
      </w:r>
      <w:r w:rsidR="008364C3" w:rsidRPr="000F5775">
        <w:rPr>
          <w:rStyle w:val="tlid-translation"/>
          <w:rFonts w:ascii="Times New Roman" w:hAnsi="Times New Roman"/>
          <w:sz w:val="24"/>
          <w:szCs w:val="24"/>
        </w:rPr>
        <w:t>за</w:t>
      </w:r>
      <w:r w:rsidR="008364C3" w:rsidRPr="004730F8">
        <w:rPr>
          <w:rStyle w:val="tlid-translation"/>
          <w:rFonts w:ascii="Times New Roman" w:hAnsi="Times New Roman"/>
          <w:sz w:val="24"/>
          <w:szCs w:val="24"/>
          <w:lang w:val="sr-Latn-CS"/>
        </w:rPr>
        <w:t xml:space="preserve"> </w:t>
      </w:r>
      <w:r w:rsidR="008364C3" w:rsidRPr="000F5775">
        <w:rPr>
          <w:rStyle w:val="tlid-translation"/>
          <w:rFonts w:ascii="Times New Roman" w:hAnsi="Times New Roman"/>
          <w:sz w:val="24"/>
          <w:szCs w:val="24"/>
        </w:rPr>
        <w:t>воде</w:t>
      </w:r>
      <w:r w:rsidR="008364C3" w:rsidRPr="004730F8">
        <w:rPr>
          <w:rStyle w:val="tlid-translation"/>
          <w:rFonts w:ascii="Times New Roman" w:hAnsi="Times New Roman"/>
          <w:sz w:val="24"/>
          <w:szCs w:val="24"/>
          <w:lang w:val="sr-Latn-CS"/>
        </w:rPr>
        <w:t xml:space="preserve"> </w:t>
      </w:r>
      <w:r w:rsidR="008364C3" w:rsidRPr="000F5775">
        <w:rPr>
          <w:rStyle w:val="tlid-translation"/>
          <w:rFonts w:ascii="Times New Roman" w:hAnsi="Times New Roman"/>
          <w:sz w:val="24"/>
          <w:szCs w:val="24"/>
        </w:rPr>
        <w:t>за</w:t>
      </w:r>
      <w:r w:rsidR="008364C3" w:rsidRPr="004730F8">
        <w:rPr>
          <w:rStyle w:val="tlid-translation"/>
          <w:rFonts w:ascii="Times New Roman" w:hAnsi="Times New Roman"/>
          <w:sz w:val="24"/>
          <w:szCs w:val="24"/>
          <w:lang w:val="sr-Latn-CS"/>
        </w:rPr>
        <w:t xml:space="preserve"> </w:t>
      </w:r>
      <w:r w:rsidR="008364C3" w:rsidRPr="000F5775">
        <w:rPr>
          <w:rStyle w:val="tlid-translation"/>
          <w:rFonts w:ascii="Times New Roman" w:hAnsi="Times New Roman"/>
          <w:sz w:val="24"/>
          <w:szCs w:val="24"/>
        </w:rPr>
        <w:t>купање</w:t>
      </w:r>
      <w:r w:rsidR="0058576E" w:rsidRPr="000F5775">
        <w:rPr>
          <w:rStyle w:val="tlid-translation"/>
          <w:rFonts w:ascii="Times New Roman" w:hAnsi="Times New Roman"/>
          <w:sz w:val="24"/>
          <w:szCs w:val="24"/>
          <w:lang w:val="sr-Latn-CS"/>
        </w:rPr>
        <w:t>.</w:t>
      </w:r>
    </w:p>
    <w:p w:rsidR="0058576E" w:rsidRPr="004730F8" w:rsidRDefault="00AA4EDB" w:rsidP="00E75D67">
      <w:pPr>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Спровођење</w:t>
      </w:r>
      <w:r w:rsidR="0058576E" w:rsidRPr="000F5775">
        <w:rPr>
          <w:rStyle w:val="tlid-translation"/>
          <w:rFonts w:ascii="Times New Roman" w:hAnsi="Times New Roman"/>
          <w:sz w:val="24"/>
          <w:szCs w:val="24"/>
          <w:lang w:val="sr-Latn-CS"/>
        </w:rPr>
        <w:t xml:space="preserve">а директива </w:t>
      </w:r>
      <w:r w:rsidR="00C06381" w:rsidRPr="004730F8">
        <w:rPr>
          <w:rFonts w:ascii="Times New Roman" w:hAnsi="Times New Roman"/>
          <w:sz w:val="24"/>
          <w:szCs w:val="24"/>
          <w:lang w:val="sr-Latn-CS"/>
        </w:rPr>
        <w:t xml:space="preserve">Seveso, EIA, </w:t>
      </w:r>
      <w:r w:rsidR="0058576E" w:rsidRPr="000F5775">
        <w:rPr>
          <w:rStyle w:val="tlid-translation"/>
          <w:rFonts w:ascii="Times New Roman" w:hAnsi="Times New Roman"/>
          <w:sz w:val="24"/>
          <w:szCs w:val="24"/>
          <w:lang w:val="sr-Latn-CS"/>
        </w:rPr>
        <w:t>Ди</w:t>
      </w:r>
      <w:r w:rsidR="00C06381" w:rsidRPr="000F5775">
        <w:rPr>
          <w:rStyle w:val="tlid-translation"/>
          <w:rFonts w:ascii="Times New Roman" w:hAnsi="Times New Roman"/>
          <w:sz w:val="24"/>
          <w:szCs w:val="24"/>
          <w:lang w:val="sr-Latn-CS"/>
        </w:rPr>
        <w:t>ректив</w:t>
      </w:r>
      <w:r w:rsidR="00C06381" w:rsidRPr="000F5775">
        <w:rPr>
          <w:rStyle w:val="tlid-translation"/>
          <w:rFonts w:ascii="Times New Roman" w:hAnsi="Times New Roman"/>
          <w:sz w:val="24"/>
          <w:szCs w:val="24"/>
        </w:rPr>
        <w:t>е</w:t>
      </w:r>
      <w:r w:rsidR="0058576E" w:rsidRPr="000F5775">
        <w:rPr>
          <w:rStyle w:val="tlid-translation"/>
          <w:rFonts w:ascii="Times New Roman" w:hAnsi="Times New Roman"/>
          <w:sz w:val="24"/>
          <w:szCs w:val="24"/>
          <w:lang w:val="sr-Latn-CS"/>
        </w:rPr>
        <w:t xml:space="preserve"> о муљу и</w:t>
      </w:r>
      <w:r w:rsidR="00C06381" w:rsidRPr="004730F8">
        <w:rPr>
          <w:rStyle w:val="tlid-translation"/>
          <w:rFonts w:ascii="Times New Roman" w:hAnsi="Times New Roman"/>
          <w:sz w:val="24"/>
          <w:szCs w:val="24"/>
          <w:lang w:val="sr-Latn-CS"/>
        </w:rPr>
        <w:t xml:space="preserve"> </w:t>
      </w:r>
      <w:r w:rsidR="00C06381" w:rsidRPr="000F5775">
        <w:rPr>
          <w:rStyle w:val="tlid-translation"/>
          <w:rFonts w:ascii="Times New Roman" w:hAnsi="Times New Roman"/>
          <w:sz w:val="24"/>
          <w:szCs w:val="24"/>
        </w:rPr>
        <w:t>Директиве</w:t>
      </w:r>
      <w:r w:rsidR="00C06381" w:rsidRPr="004730F8">
        <w:rPr>
          <w:rStyle w:val="tlid-translation"/>
          <w:rFonts w:ascii="Times New Roman" w:hAnsi="Times New Roman"/>
          <w:sz w:val="24"/>
          <w:szCs w:val="24"/>
          <w:lang w:val="sr-Latn-CS"/>
        </w:rPr>
        <w:t xml:space="preserve"> </w:t>
      </w:r>
      <w:r w:rsidR="00C06381" w:rsidRPr="000F5775">
        <w:rPr>
          <w:rStyle w:val="tlid-translation"/>
          <w:rFonts w:ascii="Times New Roman" w:hAnsi="Times New Roman"/>
          <w:sz w:val="24"/>
          <w:szCs w:val="24"/>
        </w:rPr>
        <w:t>о</w:t>
      </w:r>
      <w:r w:rsidR="0058576E" w:rsidRPr="000F5775">
        <w:rPr>
          <w:rStyle w:val="tlid-translation"/>
          <w:rFonts w:ascii="Times New Roman" w:hAnsi="Times New Roman"/>
          <w:sz w:val="24"/>
          <w:szCs w:val="24"/>
          <w:lang w:val="sr-Latn-CS"/>
        </w:rPr>
        <w:t xml:space="preserve"> заштити биљака играће значајну улогу у контроли и смањењу загађења воде.</w:t>
      </w:r>
    </w:p>
    <w:p w:rsidR="0058576E" w:rsidRPr="004730F8" w:rsidRDefault="00C06381" w:rsidP="00E75D67">
      <w:pPr>
        <w:spacing w:before="120" w:after="120" w:line="240" w:lineRule="auto"/>
        <w:jc w:val="both"/>
        <w:rPr>
          <w:rFonts w:ascii="Times New Roman" w:hAnsi="Times New Roman"/>
          <w:sz w:val="24"/>
          <w:szCs w:val="24"/>
          <w:lang w:val="sr-Latn-CS"/>
        </w:rPr>
      </w:pPr>
      <w:r w:rsidRPr="000F5775">
        <w:rPr>
          <w:rStyle w:val="tlid-translation"/>
          <w:rFonts w:ascii="Times New Roman" w:hAnsi="Times New Roman"/>
          <w:sz w:val="24"/>
          <w:szCs w:val="24"/>
          <w:lang w:val="sr-Latn-CS"/>
        </w:rPr>
        <w:t>Поред зако</w:t>
      </w:r>
      <w:r w:rsidRPr="000F5775">
        <w:rPr>
          <w:rStyle w:val="tlid-translation"/>
          <w:rFonts w:ascii="Times New Roman" w:hAnsi="Times New Roman"/>
          <w:sz w:val="24"/>
          <w:szCs w:val="24"/>
        </w:rPr>
        <w:t>нских</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пропис</w:t>
      </w:r>
      <w:r w:rsidR="0058576E" w:rsidRPr="000F5775">
        <w:rPr>
          <w:rStyle w:val="tlid-translation"/>
          <w:rFonts w:ascii="Times New Roman" w:hAnsi="Times New Roman"/>
          <w:sz w:val="24"/>
          <w:szCs w:val="24"/>
          <w:lang w:val="sr-Latn-CS"/>
        </w:rPr>
        <w:t>а Заједнице у области заштите вода, члан 11.3.б</w:t>
      </w:r>
      <w:r w:rsidR="00D3421E" w:rsidRPr="000F5775">
        <w:rPr>
          <w:rStyle w:val="tlid-translation"/>
          <w:rFonts w:ascii="Times New Roman" w:hAnsi="Times New Roman"/>
          <w:sz w:val="24"/>
          <w:szCs w:val="24"/>
          <w:lang w:val="sr-Latn-CS"/>
        </w:rPr>
        <w:t>)</w:t>
      </w:r>
      <w:r w:rsidR="0058576E" w:rsidRPr="000F5775">
        <w:rPr>
          <w:rStyle w:val="tlid-translation"/>
          <w:rFonts w:ascii="Times New Roman" w:hAnsi="Times New Roman"/>
          <w:sz w:val="24"/>
          <w:szCs w:val="24"/>
          <w:lang w:val="sr-Latn-CS"/>
        </w:rPr>
        <w:t xml:space="preserve"> до л</w:t>
      </w:r>
      <w:r w:rsidR="00D3421E" w:rsidRPr="000F5775">
        <w:rPr>
          <w:rStyle w:val="tlid-translation"/>
          <w:rFonts w:ascii="Times New Roman" w:hAnsi="Times New Roman"/>
          <w:sz w:val="24"/>
          <w:szCs w:val="24"/>
          <w:lang w:val="sr-Latn-CS"/>
        </w:rPr>
        <w:t>)</w:t>
      </w:r>
      <w:r w:rsidR="0058576E" w:rsidRPr="000F5775">
        <w:rPr>
          <w:rStyle w:val="tlid-translation"/>
          <w:rFonts w:ascii="Times New Roman" w:hAnsi="Times New Roman"/>
          <w:sz w:val="24"/>
          <w:szCs w:val="24"/>
          <w:lang w:val="sr-Latn-CS"/>
        </w:rPr>
        <w:t xml:space="preserve"> наводи друге основне мере, које морају да утврде државе чланице у циљу спровођења захтева ОДВ и</w:t>
      </w:r>
      <w:r w:rsidRPr="000F5775">
        <w:rPr>
          <w:rStyle w:val="tlid-translation"/>
          <w:rFonts w:ascii="Times New Roman" w:hAnsi="Times New Roman"/>
          <w:sz w:val="24"/>
          <w:szCs w:val="24"/>
          <w:lang w:val="sr-Latn-CS"/>
        </w:rPr>
        <w:t xml:space="preserve"> њених </w:t>
      </w:r>
      <w:r w:rsidR="008364C3" w:rsidRPr="004730F8">
        <w:rPr>
          <w:rStyle w:val="tlid-translation"/>
          <w:rFonts w:ascii="Times New Roman" w:hAnsi="Times New Roman"/>
          <w:sz w:val="24"/>
          <w:szCs w:val="24"/>
          <w:lang w:val="sr-Latn-CS"/>
        </w:rPr>
        <w:t>„</w:t>
      </w:r>
      <w:r w:rsidR="008364C3" w:rsidRPr="000F5775">
        <w:rPr>
          <w:rStyle w:val="tlid-translation"/>
          <w:rFonts w:ascii="Times New Roman" w:hAnsi="Times New Roman"/>
          <w:sz w:val="24"/>
          <w:szCs w:val="24"/>
        </w:rPr>
        <w:t>к</w:t>
      </w:r>
      <w:r w:rsidRPr="000F5775">
        <w:rPr>
          <w:rStyle w:val="tlid-translation"/>
          <w:rFonts w:ascii="Times New Roman" w:hAnsi="Times New Roman"/>
          <w:sz w:val="24"/>
          <w:szCs w:val="24"/>
          <w:lang w:val="sr-Latn-CS"/>
        </w:rPr>
        <w:t>ћерки</w:t>
      </w:r>
      <w:r w:rsidR="00803060" w:rsidRPr="000F5775">
        <w:rPr>
          <w:rStyle w:val="tlid-translation"/>
          <w:rFonts w:ascii="Times New Roman" w:hAnsi="Times New Roman"/>
          <w:sz w:val="24"/>
          <w:szCs w:val="24"/>
          <w:lang w:val="sr-Latn-CS"/>
        </w:rPr>
        <w:t>“</w:t>
      </w:r>
      <w:r w:rsidR="0058576E" w:rsidRPr="000F5775">
        <w:rPr>
          <w:rStyle w:val="tlid-translation"/>
          <w:rFonts w:ascii="Times New Roman" w:hAnsi="Times New Roman"/>
          <w:sz w:val="24"/>
          <w:szCs w:val="24"/>
          <w:lang w:val="sr-Latn-CS"/>
        </w:rPr>
        <w:t>Директива о подземним в</w:t>
      </w:r>
      <w:r w:rsidR="00407AB1" w:rsidRPr="000F5775">
        <w:rPr>
          <w:rStyle w:val="tlid-translation"/>
          <w:rFonts w:ascii="Times New Roman" w:hAnsi="Times New Roman"/>
          <w:sz w:val="24"/>
          <w:szCs w:val="24"/>
          <w:lang w:val="sr-Latn-CS"/>
        </w:rPr>
        <w:t xml:space="preserve">одама и </w:t>
      </w:r>
      <w:r w:rsidR="00407AB1" w:rsidRPr="000F5775">
        <w:rPr>
          <w:rStyle w:val="tlid-translation"/>
          <w:rFonts w:ascii="Times New Roman" w:hAnsi="Times New Roman"/>
          <w:sz w:val="24"/>
          <w:szCs w:val="24"/>
        </w:rPr>
        <w:t>стандардима</w:t>
      </w:r>
      <w:r w:rsidR="00407AB1" w:rsidRPr="004730F8">
        <w:rPr>
          <w:rStyle w:val="tlid-translation"/>
          <w:rFonts w:ascii="Times New Roman" w:hAnsi="Times New Roman"/>
          <w:sz w:val="24"/>
          <w:szCs w:val="24"/>
          <w:lang w:val="sr-Latn-CS"/>
        </w:rPr>
        <w:t xml:space="preserve"> </w:t>
      </w:r>
      <w:r w:rsidR="00407AB1" w:rsidRPr="000F5775">
        <w:rPr>
          <w:rStyle w:val="tlid-translation"/>
          <w:rFonts w:ascii="Times New Roman" w:hAnsi="Times New Roman"/>
          <w:sz w:val="24"/>
          <w:szCs w:val="24"/>
        </w:rPr>
        <w:t>квалитета</w:t>
      </w:r>
      <w:r w:rsidRPr="000F5775">
        <w:rPr>
          <w:rStyle w:val="tlid-translation"/>
          <w:rFonts w:ascii="Times New Roman" w:hAnsi="Times New Roman"/>
          <w:sz w:val="24"/>
          <w:szCs w:val="24"/>
          <w:lang w:val="sr-Latn-CS"/>
        </w:rPr>
        <w:t xml:space="preserve"> животне средине</w:t>
      </w:r>
      <w:r w:rsidR="0058576E" w:rsidRPr="000F5775">
        <w:rPr>
          <w:rStyle w:val="tlid-translation"/>
          <w:rFonts w:ascii="Times New Roman" w:hAnsi="Times New Roman"/>
          <w:sz w:val="24"/>
          <w:szCs w:val="24"/>
          <w:lang w:val="sr-Latn-CS"/>
        </w:rPr>
        <w:t>:</w:t>
      </w:r>
    </w:p>
    <w:p w:rsidR="007869FF" w:rsidRPr="004730F8" w:rsidRDefault="00C06381" w:rsidP="00C06381">
      <w:pPr>
        <w:pStyle w:val="ListParagraph"/>
        <w:numPr>
          <w:ilvl w:val="0"/>
          <w:numId w:val="31"/>
        </w:numPr>
        <w:spacing w:before="120" w:after="120" w:line="240" w:lineRule="auto"/>
        <w:ind w:left="567" w:hanging="567"/>
        <w:rPr>
          <w:rFonts w:ascii="Times New Roman" w:hAnsi="Times New Roman"/>
          <w:sz w:val="24"/>
          <w:szCs w:val="24"/>
          <w:lang w:val="sr-Latn-CS"/>
        </w:rPr>
      </w:pPr>
      <w:r w:rsidRPr="000F5775">
        <w:rPr>
          <w:rStyle w:val="tlid-translation"/>
          <w:rFonts w:ascii="Times New Roman" w:hAnsi="Times New Roman"/>
          <w:sz w:val="24"/>
          <w:szCs w:val="24"/>
          <w:lang w:val="sr-Latn-CS"/>
        </w:rPr>
        <w:t xml:space="preserve">Мере за повраћај трошкова </w:t>
      </w:r>
      <w:r w:rsidR="00407AB1" w:rsidRPr="000F5775">
        <w:rPr>
          <w:rStyle w:val="tlid-translation"/>
          <w:rFonts w:ascii="Times New Roman" w:hAnsi="Times New Roman"/>
          <w:sz w:val="24"/>
          <w:szCs w:val="24"/>
        </w:rPr>
        <w:t>за</w:t>
      </w:r>
      <w:r w:rsidR="00407AB1" w:rsidRPr="004730F8">
        <w:rPr>
          <w:rStyle w:val="tlid-translation"/>
          <w:rFonts w:ascii="Times New Roman" w:hAnsi="Times New Roman"/>
          <w:sz w:val="24"/>
          <w:szCs w:val="24"/>
          <w:lang w:val="sr-Latn-CS"/>
        </w:rPr>
        <w:t xml:space="preserve"> </w:t>
      </w:r>
      <w:r w:rsidR="00407AB1" w:rsidRPr="000F5775">
        <w:rPr>
          <w:rStyle w:val="tlid-translation"/>
          <w:rFonts w:ascii="Times New Roman" w:hAnsi="Times New Roman"/>
          <w:sz w:val="24"/>
          <w:szCs w:val="24"/>
          <w:lang w:val="sr-Latn-CS"/>
        </w:rPr>
        <w:t>водн</w:t>
      </w:r>
      <w:r w:rsidR="00407AB1" w:rsidRPr="000F5775">
        <w:rPr>
          <w:rStyle w:val="tlid-translation"/>
          <w:rFonts w:ascii="Times New Roman" w:hAnsi="Times New Roman"/>
          <w:sz w:val="24"/>
          <w:szCs w:val="24"/>
        </w:rPr>
        <w:t>е</w:t>
      </w:r>
      <w:r w:rsidR="00407AB1" w:rsidRPr="000F5775">
        <w:rPr>
          <w:rStyle w:val="tlid-translation"/>
          <w:rFonts w:ascii="Times New Roman" w:hAnsi="Times New Roman"/>
          <w:sz w:val="24"/>
          <w:szCs w:val="24"/>
          <w:lang w:val="sr-Latn-CS"/>
        </w:rPr>
        <w:t xml:space="preserve"> услуг</w:t>
      </w:r>
      <w:r w:rsidR="00407AB1" w:rsidRPr="000F5775">
        <w:rPr>
          <w:rStyle w:val="tlid-translation"/>
          <w:rFonts w:ascii="Times New Roman" w:hAnsi="Times New Roman"/>
          <w:sz w:val="24"/>
          <w:szCs w:val="24"/>
        </w:rPr>
        <w:t>е</w:t>
      </w:r>
      <w:r w:rsidRPr="000F5775">
        <w:rPr>
          <w:rStyle w:val="tlid-translation"/>
          <w:rFonts w:ascii="Times New Roman" w:hAnsi="Times New Roman"/>
          <w:sz w:val="24"/>
          <w:szCs w:val="24"/>
          <w:lang w:val="sr-Latn-CS"/>
        </w:rPr>
        <w:t xml:space="preserve"> (члан 9)</w:t>
      </w:r>
      <w:r w:rsidR="00B96B29" w:rsidRPr="004730F8">
        <w:rPr>
          <w:rStyle w:val="tlid-translation"/>
          <w:rFonts w:ascii="Times New Roman" w:hAnsi="Times New Roman"/>
          <w:sz w:val="24"/>
          <w:szCs w:val="24"/>
          <w:lang w:val="sr-Latn-CS"/>
        </w:rPr>
        <w:t>;</w:t>
      </w:r>
    </w:p>
    <w:p w:rsidR="007869FF" w:rsidRPr="004730F8" w:rsidRDefault="007869FF" w:rsidP="00C06381">
      <w:pPr>
        <w:pStyle w:val="ListParagraph"/>
        <w:numPr>
          <w:ilvl w:val="0"/>
          <w:numId w:val="31"/>
        </w:numPr>
        <w:spacing w:before="120" w:after="120" w:line="240" w:lineRule="auto"/>
        <w:ind w:left="567" w:hanging="567"/>
        <w:rPr>
          <w:rFonts w:ascii="Times New Roman" w:hAnsi="Times New Roman"/>
          <w:sz w:val="24"/>
          <w:szCs w:val="24"/>
          <w:lang w:val="sr-Latn-CS"/>
        </w:rPr>
      </w:pPr>
      <w:r w:rsidRPr="000F5775">
        <w:rPr>
          <w:rStyle w:val="tlid-translation"/>
          <w:rFonts w:ascii="Times New Roman" w:hAnsi="Times New Roman"/>
          <w:sz w:val="24"/>
          <w:szCs w:val="24"/>
          <w:lang w:val="sr-Latn-CS"/>
        </w:rPr>
        <w:t>М</w:t>
      </w:r>
      <w:r w:rsidR="00C06381" w:rsidRPr="000F5775">
        <w:rPr>
          <w:rStyle w:val="tlid-translation"/>
          <w:rFonts w:ascii="Times New Roman" w:hAnsi="Times New Roman"/>
          <w:sz w:val="24"/>
          <w:szCs w:val="24"/>
          <w:lang w:val="sr-Latn-CS"/>
        </w:rPr>
        <w:t>ере за промови</w:t>
      </w:r>
      <w:r w:rsidR="00407AB1" w:rsidRPr="000F5775">
        <w:rPr>
          <w:rStyle w:val="tlid-translation"/>
          <w:rFonts w:ascii="Times New Roman" w:hAnsi="Times New Roman"/>
          <w:sz w:val="24"/>
          <w:szCs w:val="24"/>
          <w:lang w:val="sr-Latn-CS"/>
        </w:rPr>
        <w:t>рање ефикасног и одрживог кориш</w:t>
      </w:r>
      <w:r w:rsidR="00407AB1" w:rsidRPr="000F5775">
        <w:rPr>
          <w:rStyle w:val="tlid-translation"/>
          <w:rFonts w:ascii="Times New Roman" w:hAnsi="Times New Roman"/>
          <w:sz w:val="24"/>
          <w:szCs w:val="24"/>
        </w:rPr>
        <w:t>ћ</w:t>
      </w:r>
      <w:r w:rsidR="00C06381" w:rsidRPr="000F5775">
        <w:rPr>
          <w:rStyle w:val="tlid-translation"/>
          <w:rFonts w:ascii="Times New Roman" w:hAnsi="Times New Roman"/>
          <w:sz w:val="24"/>
          <w:szCs w:val="24"/>
          <w:lang w:val="sr-Latn-CS"/>
        </w:rPr>
        <w:t>ења воде</w:t>
      </w:r>
      <w:r w:rsidR="00B96B29" w:rsidRPr="004730F8">
        <w:rPr>
          <w:rStyle w:val="tlid-translation"/>
          <w:rFonts w:ascii="Times New Roman" w:hAnsi="Times New Roman"/>
          <w:sz w:val="24"/>
          <w:szCs w:val="24"/>
          <w:lang w:val="sr-Latn-CS"/>
        </w:rPr>
        <w:t>;</w:t>
      </w:r>
    </w:p>
    <w:p w:rsidR="007869FF" w:rsidRPr="004730F8" w:rsidRDefault="007869FF" w:rsidP="00C06381">
      <w:pPr>
        <w:pStyle w:val="ListParagraph"/>
        <w:numPr>
          <w:ilvl w:val="0"/>
          <w:numId w:val="31"/>
        </w:numPr>
        <w:spacing w:before="120" w:after="120" w:line="240" w:lineRule="auto"/>
        <w:ind w:left="567" w:hanging="567"/>
        <w:rPr>
          <w:rFonts w:ascii="Times New Roman" w:hAnsi="Times New Roman"/>
          <w:sz w:val="24"/>
          <w:szCs w:val="24"/>
          <w:lang w:val="sr-Latn-CS"/>
        </w:rPr>
      </w:pPr>
      <w:r w:rsidRPr="000F5775">
        <w:rPr>
          <w:rStyle w:val="tlid-translation"/>
          <w:rFonts w:ascii="Times New Roman" w:hAnsi="Times New Roman"/>
          <w:sz w:val="24"/>
          <w:szCs w:val="24"/>
          <w:lang w:val="sr-Latn-CS"/>
        </w:rPr>
        <w:t xml:space="preserve">Мере за заштиту </w:t>
      </w:r>
      <w:r w:rsidR="00C06381" w:rsidRPr="000F5775">
        <w:rPr>
          <w:rStyle w:val="tlid-translation"/>
          <w:rFonts w:ascii="Times New Roman" w:hAnsi="Times New Roman"/>
          <w:sz w:val="24"/>
          <w:szCs w:val="24"/>
          <w:lang w:val="sr-Latn-CS"/>
        </w:rPr>
        <w:t>воде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која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захвата</w:t>
      </w:r>
      <w:r w:rsidRPr="000F5775">
        <w:rPr>
          <w:rStyle w:val="tlid-translation"/>
          <w:rFonts w:ascii="Times New Roman" w:hAnsi="Times New Roman"/>
          <w:sz w:val="24"/>
          <w:szCs w:val="24"/>
          <w:lang w:val="sr-Latn-CS"/>
        </w:rPr>
        <w:t xml:space="preserve"> за пи</w:t>
      </w:r>
      <w:r w:rsidRPr="000F5775">
        <w:rPr>
          <w:rStyle w:val="tlid-translation"/>
          <w:rFonts w:ascii="Times New Roman" w:hAnsi="Times New Roman"/>
          <w:sz w:val="24"/>
          <w:szCs w:val="24"/>
        </w:rPr>
        <w:t>ће</w:t>
      </w:r>
      <w:r w:rsidR="00C06381" w:rsidRPr="000F5775">
        <w:rPr>
          <w:rStyle w:val="tlid-translation"/>
          <w:rFonts w:ascii="Times New Roman" w:hAnsi="Times New Roman"/>
          <w:sz w:val="24"/>
          <w:szCs w:val="24"/>
          <w:lang w:val="sr-Latn-CS"/>
        </w:rPr>
        <w:t xml:space="preserve"> (члан 7)</w:t>
      </w:r>
      <w:r w:rsidR="00B96B29" w:rsidRPr="004730F8">
        <w:rPr>
          <w:rStyle w:val="tlid-translation"/>
          <w:rFonts w:ascii="Times New Roman" w:hAnsi="Times New Roman"/>
          <w:sz w:val="24"/>
          <w:szCs w:val="24"/>
          <w:lang w:val="sr-Latn-CS"/>
        </w:rPr>
        <w:t>;</w:t>
      </w:r>
    </w:p>
    <w:p w:rsidR="007869FF" w:rsidRPr="004730F8" w:rsidRDefault="007869FF" w:rsidP="00C06381">
      <w:pPr>
        <w:pStyle w:val="ListParagraph"/>
        <w:numPr>
          <w:ilvl w:val="0"/>
          <w:numId w:val="31"/>
        </w:numPr>
        <w:spacing w:before="120" w:after="120" w:line="240" w:lineRule="auto"/>
        <w:ind w:left="567" w:hanging="567"/>
        <w:rPr>
          <w:rFonts w:ascii="Times New Roman" w:hAnsi="Times New Roman"/>
          <w:sz w:val="24"/>
          <w:szCs w:val="24"/>
          <w:lang w:val="sr-Latn-CS"/>
        </w:rPr>
      </w:pPr>
      <w:r w:rsidRPr="000F5775">
        <w:rPr>
          <w:rStyle w:val="tlid-translation"/>
          <w:rFonts w:ascii="Times New Roman" w:hAnsi="Times New Roman"/>
          <w:sz w:val="24"/>
          <w:szCs w:val="24"/>
          <w:lang w:val="sr-Latn-CS"/>
        </w:rPr>
        <w:t>Контрола над захватањем с</w:t>
      </w:r>
      <w:r w:rsidRPr="000F5775">
        <w:rPr>
          <w:rStyle w:val="tlid-translation"/>
          <w:rFonts w:ascii="Times New Roman" w:hAnsi="Times New Roman"/>
          <w:sz w:val="24"/>
          <w:szCs w:val="24"/>
        </w:rPr>
        <w:t>латке</w:t>
      </w:r>
      <w:r w:rsidR="00C06381" w:rsidRPr="000F5775">
        <w:rPr>
          <w:rStyle w:val="tlid-translation"/>
          <w:rFonts w:ascii="Times New Roman" w:hAnsi="Times New Roman"/>
          <w:sz w:val="24"/>
          <w:szCs w:val="24"/>
          <w:lang w:val="sr-Latn-CS"/>
        </w:rPr>
        <w:t xml:space="preserve"> површинске воде и </w:t>
      </w:r>
      <w:r w:rsidR="00407AB1" w:rsidRPr="000F5775">
        <w:rPr>
          <w:rStyle w:val="tlid-translation"/>
          <w:rFonts w:ascii="Times New Roman" w:hAnsi="Times New Roman"/>
          <w:sz w:val="24"/>
          <w:szCs w:val="24"/>
          <w:lang w:val="sr-Latn-CS"/>
        </w:rPr>
        <w:t>подземних вода и акумулациј</w:t>
      </w:r>
      <w:r w:rsidR="00407AB1" w:rsidRPr="000F5775">
        <w:rPr>
          <w:rStyle w:val="tlid-translation"/>
          <w:rFonts w:ascii="Times New Roman" w:hAnsi="Times New Roman"/>
          <w:sz w:val="24"/>
          <w:szCs w:val="24"/>
        </w:rPr>
        <w:t>ом</w:t>
      </w:r>
      <w:r w:rsidRPr="000F5775">
        <w:rPr>
          <w:rStyle w:val="tlid-translation"/>
          <w:rFonts w:ascii="Times New Roman" w:hAnsi="Times New Roman"/>
          <w:sz w:val="24"/>
          <w:szCs w:val="24"/>
          <w:lang w:val="sr-Latn-CS"/>
        </w:rPr>
        <w:t xml:space="preserve"> св</w:t>
      </w:r>
      <w:r w:rsidR="00C06381" w:rsidRPr="000F5775">
        <w:rPr>
          <w:rStyle w:val="tlid-translation"/>
          <w:rFonts w:ascii="Times New Roman" w:hAnsi="Times New Roman"/>
          <w:sz w:val="24"/>
          <w:szCs w:val="24"/>
          <w:lang w:val="sr-Latn-CS"/>
        </w:rPr>
        <w:t>ежих површинских вода</w:t>
      </w:r>
      <w:r w:rsidR="00B96B29" w:rsidRPr="004730F8">
        <w:rPr>
          <w:rStyle w:val="tlid-translation"/>
          <w:rFonts w:ascii="Times New Roman" w:hAnsi="Times New Roman"/>
          <w:sz w:val="24"/>
          <w:szCs w:val="24"/>
          <w:lang w:val="sr-Latn-CS"/>
        </w:rPr>
        <w:t>;</w:t>
      </w:r>
    </w:p>
    <w:p w:rsidR="00BA6DEB" w:rsidRPr="004730F8" w:rsidRDefault="00C06381" w:rsidP="00C06381">
      <w:pPr>
        <w:pStyle w:val="ListParagraph"/>
        <w:numPr>
          <w:ilvl w:val="0"/>
          <w:numId w:val="31"/>
        </w:numPr>
        <w:spacing w:before="120" w:after="120" w:line="240" w:lineRule="auto"/>
        <w:ind w:left="567" w:hanging="567"/>
        <w:rPr>
          <w:rFonts w:ascii="Times New Roman" w:hAnsi="Times New Roman"/>
          <w:sz w:val="24"/>
          <w:szCs w:val="24"/>
          <w:lang w:val="sr-Latn-CS"/>
        </w:rPr>
      </w:pPr>
      <w:r w:rsidRPr="000F5775">
        <w:rPr>
          <w:rStyle w:val="tlid-translation"/>
          <w:rFonts w:ascii="Times New Roman" w:hAnsi="Times New Roman"/>
          <w:sz w:val="24"/>
          <w:szCs w:val="24"/>
          <w:lang w:val="sr-Latn-CS"/>
        </w:rPr>
        <w:t xml:space="preserve">Контроле, укључујући </w:t>
      </w:r>
      <w:r w:rsidR="00407AB1" w:rsidRPr="000F5775">
        <w:rPr>
          <w:rStyle w:val="tlid-translation"/>
          <w:rFonts w:ascii="Times New Roman" w:hAnsi="Times New Roman"/>
          <w:sz w:val="24"/>
          <w:szCs w:val="24"/>
        </w:rPr>
        <w:t>тражење</w:t>
      </w:r>
      <w:r w:rsidR="00407AB1"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захтев</w:t>
      </w:r>
      <w:r w:rsidR="00407AB1" w:rsidRPr="000F5775">
        <w:rPr>
          <w:rStyle w:val="tlid-translation"/>
          <w:rFonts w:ascii="Times New Roman" w:hAnsi="Times New Roman"/>
          <w:sz w:val="24"/>
          <w:szCs w:val="24"/>
        </w:rPr>
        <w:t>а</w:t>
      </w:r>
      <w:r w:rsidRPr="000F5775">
        <w:rPr>
          <w:rStyle w:val="tlid-translation"/>
          <w:rFonts w:ascii="Times New Roman" w:hAnsi="Times New Roman"/>
          <w:sz w:val="24"/>
          <w:szCs w:val="24"/>
          <w:lang w:val="sr-Latn-CS"/>
        </w:rPr>
        <w:t xml:space="preserve"> за претходно</w:t>
      </w:r>
      <w:r w:rsidR="00407AB1" w:rsidRPr="000F5775">
        <w:rPr>
          <w:rStyle w:val="tlid-translation"/>
          <w:rFonts w:ascii="Times New Roman" w:hAnsi="Times New Roman"/>
          <w:sz w:val="24"/>
          <w:szCs w:val="24"/>
          <w:lang w:val="sr-Latn-CS"/>
        </w:rPr>
        <w:t xml:space="preserve"> одобрење вештачко</w:t>
      </w:r>
      <w:r w:rsidR="00407AB1" w:rsidRPr="000F5775">
        <w:rPr>
          <w:rStyle w:val="tlid-translation"/>
          <w:rFonts w:ascii="Times New Roman" w:hAnsi="Times New Roman"/>
          <w:sz w:val="24"/>
          <w:szCs w:val="24"/>
        </w:rPr>
        <w:t>гприхрањивања</w:t>
      </w:r>
      <w:r w:rsidR="00407AB1" w:rsidRPr="000F5775">
        <w:rPr>
          <w:rStyle w:val="tlid-translation"/>
          <w:rFonts w:ascii="Times New Roman" w:hAnsi="Times New Roman"/>
          <w:sz w:val="24"/>
          <w:szCs w:val="24"/>
          <w:lang w:val="sr-Latn-CS"/>
        </w:rPr>
        <w:t xml:space="preserve"> или повећањ</w:t>
      </w:r>
      <w:r w:rsidR="00407AB1" w:rsidRPr="000F5775">
        <w:rPr>
          <w:rStyle w:val="tlid-translation"/>
          <w:rFonts w:ascii="Times New Roman" w:hAnsi="Times New Roman"/>
          <w:sz w:val="24"/>
          <w:szCs w:val="24"/>
        </w:rPr>
        <w:t>а</w:t>
      </w:r>
      <w:r w:rsidRPr="000F5775">
        <w:rPr>
          <w:rStyle w:val="tlid-translation"/>
          <w:rFonts w:ascii="Times New Roman" w:hAnsi="Times New Roman"/>
          <w:sz w:val="24"/>
          <w:szCs w:val="24"/>
          <w:lang w:val="sr-Latn-CS"/>
        </w:rPr>
        <w:t xml:space="preserve"> тела подземних вода</w:t>
      </w:r>
      <w:r w:rsidR="00B96B29" w:rsidRPr="004730F8">
        <w:rPr>
          <w:rStyle w:val="tlid-translation"/>
          <w:rFonts w:ascii="Times New Roman" w:hAnsi="Times New Roman"/>
          <w:sz w:val="24"/>
          <w:szCs w:val="24"/>
          <w:lang w:val="sr-Latn-CS"/>
        </w:rPr>
        <w:t>;</w:t>
      </w:r>
    </w:p>
    <w:p w:rsidR="00BA6DEB" w:rsidRPr="004730F8" w:rsidRDefault="00BA6DEB" w:rsidP="00C06381">
      <w:pPr>
        <w:pStyle w:val="ListParagraph"/>
        <w:numPr>
          <w:ilvl w:val="0"/>
          <w:numId w:val="31"/>
        </w:numPr>
        <w:spacing w:before="120" w:after="120" w:line="240" w:lineRule="auto"/>
        <w:ind w:left="567" w:hanging="567"/>
        <w:rPr>
          <w:rFonts w:ascii="Times New Roman" w:hAnsi="Times New Roman"/>
          <w:sz w:val="24"/>
          <w:szCs w:val="24"/>
          <w:lang w:val="sr-Latn-CS"/>
        </w:rPr>
      </w:pPr>
      <w:r w:rsidRPr="000F5775">
        <w:rPr>
          <w:rStyle w:val="tlid-translation"/>
          <w:rFonts w:ascii="Times New Roman" w:hAnsi="Times New Roman"/>
          <w:sz w:val="24"/>
          <w:szCs w:val="24"/>
          <w:lang w:val="sr-Latn-CS"/>
        </w:rPr>
        <w:t>Захтев за претходн</w:t>
      </w:r>
      <w:r w:rsidRPr="000F5775">
        <w:rPr>
          <w:rStyle w:val="tlid-translation"/>
          <w:rFonts w:ascii="Times New Roman" w:hAnsi="Times New Roman"/>
          <w:sz w:val="24"/>
          <w:szCs w:val="24"/>
        </w:rPr>
        <w:t>у</w:t>
      </w:r>
      <w:r w:rsidR="00C06381" w:rsidRPr="000F5775">
        <w:rPr>
          <w:rStyle w:val="tlid-translation"/>
          <w:rFonts w:ascii="Times New Roman" w:hAnsi="Times New Roman"/>
          <w:sz w:val="24"/>
          <w:szCs w:val="24"/>
          <w:lang w:val="sr-Latn-CS"/>
        </w:rPr>
        <w:t xml:space="preserve"> регула</w:t>
      </w:r>
      <w:r w:rsidRPr="000F5775">
        <w:rPr>
          <w:rStyle w:val="tlid-translation"/>
          <w:rFonts w:ascii="Times New Roman" w:hAnsi="Times New Roman"/>
          <w:sz w:val="24"/>
          <w:szCs w:val="24"/>
          <w:lang w:val="sr-Latn-CS"/>
        </w:rPr>
        <w:t>циј</w:t>
      </w:r>
      <w:r w:rsidRPr="000F5775">
        <w:rPr>
          <w:rStyle w:val="tlid-translation"/>
          <w:rFonts w:ascii="Times New Roman" w:hAnsi="Times New Roman"/>
          <w:sz w:val="24"/>
          <w:szCs w:val="24"/>
        </w:rPr>
        <w:t>у</w:t>
      </w:r>
      <w:r w:rsidR="00C06381" w:rsidRPr="000F5775">
        <w:rPr>
          <w:rStyle w:val="tlid-translation"/>
          <w:rFonts w:ascii="Times New Roman" w:hAnsi="Times New Roman"/>
          <w:sz w:val="24"/>
          <w:szCs w:val="24"/>
          <w:lang w:val="sr-Latn-CS"/>
        </w:rPr>
        <w:t xml:space="preserve"> испуштања тачкастих извора подложних</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да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изазову</w:t>
      </w:r>
      <w:r w:rsidR="00C06381" w:rsidRPr="000F5775">
        <w:rPr>
          <w:rStyle w:val="tlid-translation"/>
          <w:rFonts w:ascii="Times New Roman" w:hAnsi="Times New Roman"/>
          <w:sz w:val="24"/>
          <w:szCs w:val="24"/>
          <w:lang w:val="sr-Latn-CS"/>
        </w:rPr>
        <w:t xml:space="preserve"> загађењ</w:t>
      </w:r>
      <w:r w:rsidRPr="000F5775">
        <w:rPr>
          <w:rStyle w:val="tlid-translation"/>
          <w:rFonts w:ascii="Times New Roman" w:hAnsi="Times New Roman"/>
          <w:sz w:val="24"/>
          <w:szCs w:val="24"/>
        </w:rPr>
        <w:t>е</w:t>
      </w:r>
      <w:r w:rsidR="00B96B29" w:rsidRPr="004730F8">
        <w:rPr>
          <w:rStyle w:val="tlid-translation"/>
          <w:rFonts w:ascii="Times New Roman" w:hAnsi="Times New Roman"/>
          <w:sz w:val="24"/>
          <w:szCs w:val="24"/>
          <w:lang w:val="sr-Latn-CS"/>
        </w:rPr>
        <w:t>;</w:t>
      </w:r>
    </w:p>
    <w:p w:rsidR="00BA6DEB" w:rsidRPr="004730F8" w:rsidRDefault="00BA6DEB" w:rsidP="00C06381">
      <w:pPr>
        <w:pStyle w:val="ListParagraph"/>
        <w:numPr>
          <w:ilvl w:val="0"/>
          <w:numId w:val="31"/>
        </w:numPr>
        <w:spacing w:before="120" w:after="120" w:line="240" w:lineRule="auto"/>
        <w:ind w:left="567" w:hanging="567"/>
        <w:rPr>
          <w:rFonts w:ascii="Times New Roman" w:hAnsi="Times New Roman"/>
          <w:sz w:val="24"/>
          <w:szCs w:val="24"/>
          <w:lang w:val="sr-Latn-CS"/>
        </w:rPr>
      </w:pPr>
      <w:r w:rsidRPr="000F5775">
        <w:rPr>
          <w:rStyle w:val="tlid-translation"/>
          <w:rFonts w:ascii="Times New Roman" w:hAnsi="Times New Roman"/>
          <w:sz w:val="24"/>
          <w:szCs w:val="24"/>
          <w:lang w:val="sr-Latn-CS"/>
        </w:rPr>
        <w:t>М</w:t>
      </w:r>
      <w:r w:rsidR="00C06381" w:rsidRPr="000F5775">
        <w:rPr>
          <w:rStyle w:val="tlid-translation"/>
          <w:rFonts w:ascii="Times New Roman" w:hAnsi="Times New Roman"/>
          <w:sz w:val="24"/>
          <w:szCs w:val="24"/>
          <w:lang w:val="sr-Latn-CS"/>
        </w:rPr>
        <w:t>ере за спречава</w:t>
      </w:r>
      <w:r w:rsidR="00407AB1" w:rsidRPr="000F5775">
        <w:rPr>
          <w:rStyle w:val="tlid-translation"/>
          <w:rFonts w:ascii="Times New Roman" w:hAnsi="Times New Roman"/>
          <w:sz w:val="24"/>
          <w:szCs w:val="24"/>
          <w:lang w:val="sr-Latn-CS"/>
        </w:rPr>
        <w:t xml:space="preserve">ње или контролу уноса </w:t>
      </w:r>
      <w:r w:rsidR="00407AB1" w:rsidRPr="000F5775">
        <w:rPr>
          <w:rStyle w:val="tlid-translation"/>
          <w:rFonts w:ascii="Times New Roman" w:hAnsi="Times New Roman"/>
          <w:sz w:val="24"/>
          <w:szCs w:val="24"/>
        </w:rPr>
        <w:t>полутаната</w:t>
      </w:r>
      <w:r w:rsidR="00C06381" w:rsidRPr="000F5775">
        <w:rPr>
          <w:rStyle w:val="tlid-translation"/>
          <w:rFonts w:ascii="Times New Roman" w:hAnsi="Times New Roman"/>
          <w:sz w:val="24"/>
          <w:szCs w:val="24"/>
          <w:lang w:val="sr-Latn-CS"/>
        </w:rPr>
        <w:t xml:space="preserve"> из дифузних извора који могу изазвати загађење</w:t>
      </w:r>
      <w:r w:rsidR="00B96B29" w:rsidRPr="004730F8">
        <w:rPr>
          <w:rStyle w:val="tlid-translation"/>
          <w:rFonts w:ascii="Times New Roman" w:hAnsi="Times New Roman"/>
          <w:sz w:val="24"/>
          <w:szCs w:val="24"/>
          <w:lang w:val="sr-Latn-CS"/>
        </w:rPr>
        <w:t>;</w:t>
      </w:r>
    </w:p>
    <w:p w:rsidR="00BA6DEB" w:rsidRPr="004730F8" w:rsidRDefault="00BA6DEB" w:rsidP="00C06381">
      <w:pPr>
        <w:pStyle w:val="ListParagraph"/>
        <w:numPr>
          <w:ilvl w:val="0"/>
          <w:numId w:val="31"/>
        </w:numPr>
        <w:spacing w:before="120" w:after="120" w:line="240" w:lineRule="auto"/>
        <w:ind w:left="567" w:hanging="567"/>
        <w:rPr>
          <w:rFonts w:ascii="Times New Roman" w:hAnsi="Times New Roman"/>
          <w:sz w:val="24"/>
          <w:szCs w:val="24"/>
          <w:lang w:val="sr-Latn-CS"/>
        </w:rPr>
      </w:pPr>
      <w:r w:rsidRPr="000F5775">
        <w:rPr>
          <w:rStyle w:val="tlid-translation"/>
          <w:rFonts w:ascii="Times New Roman" w:hAnsi="Times New Roman"/>
          <w:sz w:val="24"/>
          <w:szCs w:val="24"/>
          <w:lang w:val="sr-Latn-CS"/>
        </w:rPr>
        <w:t>М</w:t>
      </w:r>
      <w:r w:rsidR="00C06381" w:rsidRPr="000F5775">
        <w:rPr>
          <w:rStyle w:val="tlid-translation"/>
          <w:rFonts w:ascii="Times New Roman" w:hAnsi="Times New Roman"/>
          <w:sz w:val="24"/>
          <w:szCs w:val="24"/>
          <w:lang w:val="sr-Latn-CS"/>
        </w:rPr>
        <w:t>ере за контролу било којег другог значајног негативног утицаја на статус воде, а посебно хидроморфолошких утицаја</w:t>
      </w:r>
      <w:r w:rsidR="00B96B29" w:rsidRPr="004730F8">
        <w:rPr>
          <w:rStyle w:val="tlid-translation"/>
          <w:rFonts w:ascii="Times New Roman" w:hAnsi="Times New Roman"/>
          <w:sz w:val="24"/>
          <w:szCs w:val="24"/>
          <w:lang w:val="sr-Latn-CS"/>
        </w:rPr>
        <w:t>;</w:t>
      </w:r>
    </w:p>
    <w:p w:rsidR="00BA6DEB" w:rsidRPr="004730F8" w:rsidRDefault="00C06381" w:rsidP="00C06381">
      <w:pPr>
        <w:pStyle w:val="ListParagraph"/>
        <w:numPr>
          <w:ilvl w:val="0"/>
          <w:numId w:val="31"/>
        </w:numPr>
        <w:spacing w:before="120" w:after="120" w:line="240" w:lineRule="auto"/>
        <w:ind w:left="567" w:hanging="567"/>
        <w:rPr>
          <w:rFonts w:ascii="Times New Roman" w:hAnsi="Times New Roman"/>
          <w:sz w:val="24"/>
          <w:szCs w:val="24"/>
          <w:lang w:val="sr-Latn-CS"/>
        </w:rPr>
      </w:pPr>
      <w:r w:rsidRPr="000F5775">
        <w:rPr>
          <w:rStyle w:val="tlid-translation"/>
          <w:rFonts w:ascii="Times New Roman" w:hAnsi="Times New Roman"/>
          <w:sz w:val="24"/>
          <w:szCs w:val="24"/>
          <w:lang w:val="sr-Latn-CS"/>
        </w:rPr>
        <w:t>Забран</w:t>
      </w:r>
      <w:r w:rsidR="00407AB1" w:rsidRPr="000F5775">
        <w:rPr>
          <w:rStyle w:val="tlid-translation"/>
          <w:rFonts w:ascii="Times New Roman" w:hAnsi="Times New Roman"/>
          <w:sz w:val="24"/>
          <w:szCs w:val="24"/>
          <w:lang w:val="sr-Latn-CS"/>
        </w:rPr>
        <w:t xml:space="preserve">а директног испуштања </w:t>
      </w:r>
      <w:r w:rsidR="00407AB1" w:rsidRPr="000F5775">
        <w:rPr>
          <w:rStyle w:val="tlid-translation"/>
          <w:rFonts w:ascii="Times New Roman" w:hAnsi="Times New Roman"/>
          <w:sz w:val="24"/>
          <w:szCs w:val="24"/>
        </w:rPr>
        <w:t>полутаната</w:t>
      </w:r>
      <w:r w:rsidRPr="000F5775">
        <w:rPr>
          <w:rStyle w:val="tlid-translation"/>
          <w:rFonts w:ascii="Times New Roman" w:hAnsi="Times New Roman"/>
          <w:sz w:val="24"/>
          <w:szCs w:val="24"/>
          <w:lang w:val="sr-Latn-CS"/>
        </w:rPr>
        <w:t xml:space="preserve"> у подземне воде</w:t>
      </w:r>
      <w:r w:rsidR="00B96B29" w:rsidRPr="004730F8">
        <w:rPr>
          <w:rStyle w:val="tlid-translation"/>
          <w:rFonts w:ascii="Times New Roman" w:hAnsi="Times New Roman"/>
          <w:sz w:val="24"/>
          <w:szCs w:val="24"/>
          <w:lang w:val="sr-Latn-CS"/>
        </w:rPr>
        <w:t>;</w:t>
      </w:r>
    </w:p>
    <w:p w:rsidR="00BA6DEB" w:rsidRPr="004730F8" w:rsidRDefault="00BA6DEB" w:rsidP="00C06381">
      <w:pPr>
        <w:pStyle w:val="ListParagraph"/>
        <w:numPr>
          <w:ilvl w:val="0"/>
          <w:numId w:val="31"/>
        </w:numPr>
        <w:spacing w:before="120" w:after="120" w:line="240" w:lineRule="auto"/>
        <w:ind w:left="567" w:hanging="567"/>
        <w:rPr>
          <w:rFonts w:ascii="Times New Roman" w:hAnsi="Times New Roman"/>
          <w:sz w:val="24"/>
          <w:szCs w:val="24"/>
          <w:lang w:val="sr-Latn-CS"/>
        </w:rPr>
      </w:pPr>
      <w:r w:rsidRPr="000F5775">
        <w:rPr>
          <w:rStyle w:val="tlid-translation"/>
          <w:rFonts w:ascii="Times New Roman" w:hAnsi="Times New Roman"/>
          <w:sz w:val="24"/>
          <w:szCs w:val="24"/>
          <w:lang w:val="sr-Latn-CS"/>
        </w:rPr>
        <w:t>М</w:t>
      </w:r>
      <w:r w:rsidR="00C06381" w:rsidRPr="000F5775">
        <w:rPr>
          <w:rStyle w:val="tlid-translation"/>
          <w:rFonts w:ascii="Times New Roman" w:hAnsi="Times New Roman"/>
          <w:sz w:val="24"/>
          <w:szCs w:val="24"/>
          <w:lang w:val="sr-Latn-CS"/>
        </w:rPr>
        <w:t>ере за уклањање загађења површинских вода приоритетним супстанцама</w:t>
      </w:r>
      <w:r w:rsidR="00B96B29" w:rsidRPr="004730F8">
        <w:rPr>
          <w:rStyle w:val="tlid-translation"/>
          <w:rFonts w:ascii="Times New Roman" w:hAnsi="Times New Roman"/>
          <w:sz w:val="24"/>
          <w:szCs w:val="24"/>
          <w:lang w:val="sr-Latn-CS"/>
        </w:rPr>
        <w:t>;</w:t>
      </w:r>
    </w:p>
    <w:p w:rsidR="00C06381" w:rsidRPr="004730F8" w:rsidRDefault="00606908" w:rsidP="00C06381">
      <w:pPr>
        <w:pStyle w:val="ListParagraph"/>
        <w:numPr>
          <w:ilvl w:val="0"/>
          <w:numId w:val="31"/>
        </w:numPr>
        <w:spacing w:before="120" w:after="120" w:line="240" w:lineRule="auto"/>
        <w:ind w:left="567" w:hanging="567"/>
        <w:rPr>
          <w:rFonts w:ascii="Times New Roman" w:hAnsi="Times New Roman"/>
          <w:sz w:val="24"/>
          <w:szCs w:val="24"/>
          <w:lang w:val="sr-Latn-CS"/>
        </w:rPr>
      </w:pPr>
      <w:r w:rsidRPr="000F5775">
        <w:rPr>
          <w:rStyle w:val="tlid-translation"/>
          <w:rFonts w:ascii="Times New Roman" w:hAnsi="Times New Roman"/>
          <w:sz w:val="24"/>
          <w:szCs w:val="24"/>
          <w:lang w:val="sr-Latn-CS"/>
        </w:rPr>
        <w:t>Све м</w:t>
      </w:r>
      <w:r w:rsidR="00C06381" w:rsidRPr="000F5775">
        <w:rPr>
          <w:rStyle w:val="tlid-translation"/>
          <w:rFonts w:ascii="Times New Roman" w:hAnsi="Times New Roman"/>
          <w:sz w:val="24"/>
          <w:szCs w:val="24"/>
          <w:lang w:val="sr-Latn-CS"/>
        </w:rPr>
        <w:t>ере потребне за спречава</w:t>
      </w:r>
      <w:r w:rsidR="00407AB1" w:rsidRPr="000F5775">
        <w:rPr>
          <w:rStyle w:val="tlid-translation"/>
          <w:rFonts w:ascii="Times New Roman" w:hAnsi="Times New Roman"/>
          <w:sz w:val="24"/>
          <w:szCs w:val="24"/>
          <w:lang w:val="sr-Latn-CS"/>
        </w:rPr>
        <w:t xml:space="preserve">ње значајних губитака </w:t>
      </w:r>
      <w:r w:rsidR="00407AB1" w:rsidRPr="000F5775">
        <w:rPr>
          <w:rStyle w:val="tlid-translation"/>
          <w:rFonts w:ascii="Times New Roman" w:hAnsi="Times New Roman"/>
          <w:sz w:val="24"/>
          <w:szCs w:val="24"/>
        </w:rPr>
        <w:t>полутаната</w:t>
      </w:r>
      <w:r w:rsidR="00C06381" w:rsidRPr="000F5775">
        <w:rPr>
          <w:rStyle w:val="tlid-translation"/>
          <w:rFonts w:ascii="Times New Roman" w:hAnsi="Times New Roman"/>
          <w:sz w:val="24"/>
          <w:szCs w:val="24"/>
          <w:lang w:val="sr-Latn-CS"/>
        </w:rPr>
        <w:t xml:space="preserve"> из техничких инсталација и за спречавање и</w:t>
      </w:r>
      <w:r w:rsidRPr="000F5775">
        <w:rPr>
          <w:rStyle w:val="tlid-translation"/>
          <w:rFonts w:ascii="Times New Roman" w:hAnsi="Times New Roman"/>
          <w:sz w:val="24"/>
          <w:szCs w:val="24"/>
          <w:lang w:val="sr-Latn-CS"/>
        </w:rPr>
        <w:t>/</w:t>
      </w:r>
      <w:r w:rsidR="00407AB1" w:rsidRPr="000F5775">
        <w:rPr>
          <w:rStyle w:val="tlid-translation"/>
          <w:rFonts w:ascii="Times New Roman" w:hAnsi="Times New Roman"/>
          <w:sz w:val="24"/>
          <w:szCs w:val="24"/>
          <w:lang w:val="sr-Latn-CS"/>
        </w:rPr>
        <w:t xml:space="preserve">или смањење утицаја </w:t>
      </w:r>
      <w:r w:rsidR="00407AB1" w:rsidRPr="000F5775">
        <w:rPr>
          <w:rStyle w:val="tlid-translation"/>
          <w:rFonts w:ascii="Times New Roman" w:hAnsi="Times New Roman"/>
          <w:sz w:val="24"/>
          <w:szCs w:val="24"/>
        </w:rPr>
        <w:t>акцидентног</w:t>
      </w:r>
      <w:r w:rsidR="00C06381" w:rsidRPr="000F5775">
        <w:rPr>
          <w:rStyle w:val="tlid-translation"/>
          <w:rFonts w:ascii="Times New Roman" w:hAnsi="Times New Roman"/>
          <w:sz w:val="24"/>
          <w:szCs w:val="24"/>
          <w:lang w:val="sr-Latn-CS"/>
        </w:rPr>
        <w:t xml:space="preserve"> загађења.</w:t>
      </w:r>
    </w:p>
    <w:p w:rsidR="001B037D" w:rsidRPr="004730F8" w:rsidRDefault="00AC028B" w:rsidP="00D56E76">
      <w:pPr>
        <w:spacing w:before="120" w:after="120" w:line="240" w:lineRule="auto"/>
        <w:ind w:left="-6"/>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Мере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које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су</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предвиђене</w:t>
      </w:r>
      <w:r w:rsidR="001B037D" w:rsidRPr="000F5775">
        <w:rPr>
          <w:rStyle w:val="tlid-translation"/>
          <w:rFonts w:ascii="Times New Roman" w:hAnsi="Times New Roman"/>
          <w:sz w:val="24"/>
          <w:szCs w:val="24"/>
          <w:lang w:val="sr-Latn-CS"/>
        </w:rPr>
        <w:t xml:space="preserve"> чланом 11.3.б </w:t>
      </w:r>
      <w:r w:rsidR="001B037D" w:rsidRPr="000F5775">
        <w:rPr>
          <w:rStyle w:val="tlid-translation"/>
          <w:rFonts w:ascii="Times New Roman" w:hAnsi="Times New Roman"/>
          <w:sz w:val="24"/>
          <w:szCs w:val="24"/>
        </w:rPr>
        <w:t>до</w:t>
      </w:r>
      <w:r w:rsidR="00606908" w:rsidRPr="000F5775">
        <w:rPr>
          <w:rStyle w:val="tlid-translation"/>
          <w:rFonts w:ascii="Times New Roman" w:hAnsi="Times New Roman"/>
          <w:sz w:val="24"/>
          <w:szCs w:val="24"/>
          <w:lang w:val="sr-Latn-CS"/>
        </w:rPr>
        <w:t xml:space="preserve"> л</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су</w:t>
      </w:r>
      <w:r w:rsidR="00606908" w:rsidRPr="000F5775">
        <w:rPr>
          <w:rStyle w:val="tlid-translation"/>
          <w:rFonts w:ascii="Times New Roman" w:hAnsi="Times New Roman"/>
          <w:sz w:val="24"/>
          <w:szCs w:val="24"/>
          <w:lang w:val="sr-Latn-CS"/>
        </w:rPr>
        <w:t xml:space="preserve"> углавном регулаторног карактера. Спровођење ових мера у Србији захтева ажурирање и изме</w:t>
      </w:r>
      <w:r w:rsidR="001B037D" w:rsidRPr="000F5775">
        <w:rPr>
          <w:rStyle w:val="tlid-translation"/>
          <w:rFonts w:ascii="Times New Roman" w:hAnsi="Times New Roman"/>
          <w:sz w:val="24"/>
          <w:szCs w:val="24"/>
          <w:lang w:val="sr-Latn-CS"/>
        </w:rPr>
        <w:t>не у одговарајућ</w:t>
      </w:r>
      <w:r w:rsidR="001B037D" w:rsidRPr="000F5775">
        <w:rPr>
          <w:rStyle w:val="tlid-translation"/>
          <w:rFonts w:ascii="Times New Roman" w:hAnsi="Times New Roman"/>
          <w:sz w:val="24"/>
          <w:szCs w:val="24"/>
        </w:rPr>
        <w:t>им</w:t>
      </w:r>
      <w:r w:rsidR="001B037D" w:rsidRPr="004730F8">
        <w:rPr>
          <w:rStyle w:val="tlid-translation"/>
          <w:rFonts w:ascii="Times New Roman" w:hAnsi="Times New Roman"/>
          <w:sz w:val="24"/>
          <w:szCs w:val="24"/>
          <w:lang w:val="sr-Latn-CS"/>
        </w:rPr>
        <w:t xml:space="preserve"> </w:t>
      </w:r>
      <w:r w:rsidR="001B037D" w:rsidRPr="000F5775">
        <w:rPr>
          <w:rStyle w:val="tlid-translation"/>
          <w:rFonts w:ascii="Times New Roman" w:hAnsi="Times New Roman"/>
          <w:sz w:val="24"/>
          <w:szCs w:val="24"/>
        </w:rPr>
        <w:t>законским</w:t>
      </w:r>
      <w:r w:rsidR="001B037D" w:rsidRPr="004730F8">
        <w:rPr>
          <w:rStyle w:val="tlid-translation"/>
          <w:rFonts w:ascii="Times New Roman" w:hAnsi="Times New Roman"/>
          <w:sz w:val="24"/>
          <w:szCs w:val="24"/>
          <w:lang w:val="sr-Latn-CS"/>
        </w:rPr>
        <w:t xml:space="preserve"> </w:t>
      </w:r>
      <w:r w:rsidR="001B037D" w:rsidRPr="000F5775">
        <w:rPr>
          <w:rStyle w:val="tlid-translation"/>
          <w:rFonts w:ascii="Times New Roman" w:hAnsi="Times New Roman"/>
          <w:sz w:val="24"/>
          <w:szCs w:val="24"/>
        </w:rPr>
        <w:t>прописима</w:t>
      </w:r>
      <w:r w:rsidR="00606908" w:rsidRPr="000F5775">
        <w:rPr>
          <w:rStyle w:val="tlid-translation"/>
          <w:rFonts w:ascii="Times New Roman" w:hAnsi="Times New Roman"/>
          <w:sz w:val="24"/>
          <w:szCs w:val="24"/>
          <w:lang w:val="sr-Latn-CS"/>
        </w:rPr>
        <w:t xml:space="preserve">, увођење нових правила и ограничења </w:t>
      </w:r>
      <w:r w:rsidR="001B037D" w:rsidRPr="000F5775">
        <w:rPr>
          <w:rStyle w:val="tlid-translation"/>
          <w:rFonts w:ascii="Times New Roman" w:hAnsi="Times New Roman"/>
          <w:sz w:val="24"/>
          <w:szCs w:val="24"/>
        </w:rPr>
        <w:t>у</w:t>
      </w:r>
      <w:r w:rsidR="001B037D" w:rsidRPr="004730F8">
        <w:rPr>
          <w:rStyle w:val="tlid-translation"/>
          <w:rFonts w:ascii="Times New Roman" w:hAnsi="Times New Roman"/>
          <w:sz w:val="24"/>
          <w:szCs w:val="24"/>
          <w:lang w:val="sr-Latn-CS"/>
        </w:rPr>
        <w:t xml:space="preserve"> </w:t>
      </w:r>
      <w:r w:rsidR="001B037D" w:rsidRPr="000F5775">
        <w:rPr>
          <w:rStyle w:val="tlid-translation"/>
          <w:rFonts w:ascii="Times New Roman" w:hAnsi="Times New Roman"/>
          <w:sz w:val="24"/>
          <w:szCs w:val="24"/>
          <w:lang w:val="sr-Latn-CS"/>
        </w:rPr>
        <w:t>управљањ</w:t>
      </w:r>
      <w:r w:rsidR="001B037D" w:rsidRPr="000F5775">
        <w:rPr>
          <w:rStyle w:val="tlid-translation"/>
          <w:rFonts w:ascii="Times New Roman" w:hAnsi="Times New Roman"/>
          <w:sz w:val="24"/>
          <w:szCs w:val="24"/>
        </w:rPr>
        <w:t>у</w:t>
      </w:r>
      <w:r w:rsidR="00606908" w:rsidRPr="000F5775">
        <w:rPr>
          <w:rStyle w:val="tlid-translation"/>
          <w:rFonts w:ascii="Times New Roman" w:hAnsi="Times New Roman"/>
          <w:sz w:val="24"/>
          <w:szCs w:val="24"/>
          <w:lang w:val="sr-Latn-CS"/>
        </w:rPr>
        <w:t xml:space="preserve"> водама. Успостав</w:t>
      </w:r>
      <w:r w:rsidR="001B037D" w:rsidRPr="000F5775">
        <w:rPr>
          <w:rStyle w:val="tlid-translation"/>
          <w:rFonts w:ascii="Times New Roman" w:hAnsi="Times New Roman"/>
          <w:sz w:val="24"/>
          <w:szCs w:val="24"/>
          <w:lang w:val="sr-Latn-CS"/>
        </w:rPr>
        <w:t>љање ових регулаторних м</w:t>
      </w:r>
      <w:r w:rsidR="00606908" w:rsidRPr="000F5775">
        <w:rPr>
          <w:rStyle w:val="tlid-translation"/>
          <w:rFonts w:ascii="Times New Roman" w:hAnsi="Times New Roman"/>
          <w:sz w:val="24"/>
          <w:szCs w:val="24"/>
          <w:lang w:val="sr-Latn-CS"/>
        </w:rPr>
        <w:t xml:space="preserve">ера </w:t>
      </w:r>
      <w:r w:rsidR="001B037D" w:rsidRPr="000F5775">
        <w:rPr>
          <w:rStyle w:val="tlid-translation"/>
          <w:rFonts w:ascii="Times New Roman" w:hAnsi="Times New Roman"/>
          <w:sz w:val="24"/>
          <w:szCs w:val="24"/>
        </w:rPr>
        <w:t>би</w:t>
      </w:r>
      <w:r w:rsidR="001B037D" w:rsidRPr="004730F8">
        <w:rPr>
          <w:rStyle w:val="tlid-translation"/>
          <w:rFonts w:ascii="Times New Roman" w:hAnsi="Times New Roman"/>
          <w:sz w:val="24"/>
          <w:szCs w:val="24"/>
          <w:lang w:val="sr-Latn-CS"/>
        </w:rPr>
        <w:t xml:space="preserve"> </w:t>
      </w:r>
      <w:r w:rsidR="00606908" w:rsidRPr="000F5775">
        <w:rPr>
          <w:rStyle w:val="tlid-translation"/>
          <w:rFonts w:ascii="Times New Roman" w:hAnsi="Times New Roman"/>
          <w:sz w:val="24"/>
          <w:szCs w:val="24"/>
          <w:lang w:val="sr-Latn-CS"/>
        </w:rPr>
        <w:t xml:space="preserve">требало да буде приоритетна </w:t>
      </w:r>
      <w:r w:rsidR="003639A5" w:rsidRPr="000F5775">
        <w:rPr>
          <w:rStyle w:val="tlid-translation"/>
          <w:rFonts w:ascii="Times New Roman" w:hAnsi="Times New Roman"/>
          <w:sz w:val="24"/>
          <w:szCs w:val="24"/>
          <w:lang w:val="sr-Latn-CS"/>
        </w:rPr>
        <w:t xml:space="preserve">активност </w:t>
      </w:r>
      <w:r w:rsidR="003639A5" w:rsidRPr="000F5775">
        <w:rPr>
          <w:rStyle w:val="tlid-translation"/>
          <w:rFonts w:ascii="Times New Roman" w:hAnsi="Times New Roman"/>
          <w:sz w:val="24"/>
          <w:szCs w:val="24"/>
        </w:rPr>
        <w:t>координирана</w:t>
      </w:r>
      <w:r w:rsidR="00606908" w:rsidRPr="000F5775">
        <w:rPr>
          <w:rStyle w:val="tlid-translation"/>
          <w:rFonts w:ascii="Times New Roman" w:hAnsi="Times New Roman"/>
          <w:sz w:val="24"/>
          <w:szCs w:val="24"/>
          <w:lang w:val="sr-Latn-CS"/>
        </w:rPr>
        <w:t xml:space="preserve"> са при</w:t>
      </w:r>
      <w:r w:rsidR="003639A5" w:rsidRPr="000F5775">
        <w:rPr>
          <w:rStyle w:val="tlid-translation"/>
          <w:rFonts w:ascii="Times New Roman" w:hAnsi="Times New Roman"/>
          <w:sz w:val="24"/>
          <w:szCs w:val="24"/>
          <w:lang w:val="sr-Latn-CS"/>
        </w:rPr>
        <w:t>премом РБМП-ова и ПоМ-ова</w:t>
      </w:r>
      <w:r w:rsidR="003639A5" w:rsidRPr="004730F8">
        <w:rPr>
          <w:rStyle w:val="tlid-translation"/>
          <w:rFonts w:ascii="Times New Roman" w:hAnsi="Times New Roman"/>
          <w:sz w:val="24"/>
          <w:szCs w:val="24"/>
          <w:lang w:val="sr-Latn-CS"/>
        </w:rPr>
        <w:t xml:space="preserve">, </w:t>
      </w:r>
      <w:r w:rsidR="003639A5" w:rsidRPr="000F5775">
        <w:rPr>
          <w:rStyle w:val="tlid-translation"/>
          <w:rFonts w:ascii="Times New Roman" w:hAnsi="Times New Roman"/>
          <w:sz w:val="24"/>
          <w:szCs w:val="24"/>
        </w:rPr>
        <w:t>која</w:t>
      </w:r>
      <w:r w:rsidR="003639A5" w:rsidRPr="004730F8">
        <w:rPr>
          <w:rStyle w:val="tlid-translation"/>
          <w:rFonts w:ascii="Times New Roman" w:hAnsi="Times New Roman"/>
          <w:sz w:val="24"/>
          <w:szCs w:val="24"/>
          <w:lang w:val="sr-Latn-CS"/>
        </w:rPr>
        <w:t xml:space="preserve"> </w:t>
      </w:r>
      <w:r w:rsidR="003639A5" w:rsidRPr="000F5775">
        <w:rPr>
          <w:rStyle w:val="tlid-translation"/>
          <w:rFonts w:ascii="Times New Roman" w:hAnsi="Times New Roman"/>
          <w:sz w:val="24"/>
          <w:szCs w:val="24"/>
        </w:rPr>
        <w:t>је</w:t>
      </w:r>
      <w:r w:rsidR="001B037D" w:rsidRPr="000F5775">
        <w:rPr>
          <w:rStyle w:val="tlid-translation"/>
          <w:rFonts w:ascii="Times New Roman" w:hAnsi="Times New Roman"/>
          <w:sz w:val="24"/>
          <w:szCs w:val="24"/>
          <w:lang w:val="sr-Latn-CS"/>
        </w:rPr>
        <w:t xml:space="preserve"> усмерен</w:t>
      </w:r>
      <w:r w:rsidR="003639A5" w:rsidRPr="000F5775">
        <w:rPr>
          <w:rStyle w:val="tlid-translation"/>
          <w:rFonts w:ascii="Times New Roman" w:hAnsi="Times New Roman"/>
          <w:sz w:val="24"/>
          <w:szCs w:val="24"/>
        </w:rPr>
        <w:t>а</w:t>
      </w:r>
      <w:r w:rsidR="00606908" w:rsidRPr="000F5775">
        <w:rPr>
          <w:rStyle w:val="tlid-translation"/>
          <w:rFonts w:ascii="Times New Roman" w:hAnsi="Times New Roman"/>
          <w:sz w:val="24"/>
          <w:szCs w:val="24"/>
          <w:lang w:val="sr-Latn-CS"/>
        </w:rPr>
        <w:t xml:space="preserve"> на проблеме кој</w:t>
      </w:r>
      <w:r w:rsidR="003639A5" w:rsidRPr="000F5775">
        <w:rPr>
          <w:rStyle w:val="tlid-translation"/>
          <w:rFonts w:ascii="Times New Roman" w:hAnsi="Times New Roman"/>
          <w:sz w:val="24"/>
          <w:szCs w:val="24"/>
          <w:lang w:val="sr-Latn-CS"/>
        </w:rPr>
        <w:t xml:space="preserve">и спречавају </w:t>
      </w:r>
      <w:r w:rsidR="003639A5" w:rsidRPr="000F5775">
        <w:rPr>
          <w:rStyle w:val="tlid-translation"/>
          <w:rFonts w:ascii="Times New Roman" w:hAnsi="Times New Roman"/>
          <w:sz w:val="24"/>
          <w:szCs w:val="24"/>
        </w:rPr>
        <w:t>испуњавање</w:t>
      </w:r>
      <w:r w:rsidR="001B037D" w:rsidRPr="000F5775">
        <w:rPr>
          <w:rStyle w:val="tlid-translation"/>
          <w:rFonts w:ascii="Times New Roman" w:hAnsi="Times New Roman"/>
          <w:sz w:val="24"/>
          <w:szCs w:val="24"/>
        </w:rPr>
        <w:t>еколошких</w:t>
      </w:r>
      <w:r w:rsidR="001B037D" w:rsidRPr="000F5775">
        <w:rPr>
          <w:rStyle w:val="tlid-translation"/>
          <w:rFonts w:ascii="Times New Roman" w:hAnsi="Times New Roman"/>
          <w:sz w:val="24"/>
          <w:szCs w:val="24"/>
          <w:lang w:val="sr-Latn-CS"/>
        </w:rPr>
        <w:t xml:space="preserve"> циљева ОДВ</w:t>
      </w:r>
      <w:r w:rsidR="00606908" w:rsidRPr="000F5775">
        <w:rPr>
          <w:rStyle w:val="tlid-translation"/>
          <w:rFonts w:ascii="Times New Roman" w:hAnsi="Times New Roman"/>
          <w:sz w:val="24"/>
          <w:szCs w:val="24"/>
          <w:lang w:val="sr-Latn-CS"/>
        </w:rPr>
        <w:t>.</w:t>
      </w:r>
    </w:p>
    <w:p w:rsidR="00606908" w:rsidRPr="004730F8" w:rsidRDefault="001B037D" w:rsidP="00D56E76">
      <w:pPr>
        <w:spacing w:before="120" w:after="120" w:line="240" w:lineRule="auto"/>
        <w:ind w:left="-6"/>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lastRenderedPageBreak/>
        <w:t>Основне м</w:t>
      </w:r>
      <w:r w:rsidR="00606908" w:rsidRPr="000F5775">
        <w:rPr>
          <w:rStyle w:val="tlid-translation"/>
          <w:rFonts w:ascii="Times New Roman" w:hAnsi="Times New Roman"/>
          <w:sz w:val="24"/>
          <w:szCs w:val="24"/>
          <w:lang w:val="sr-Latn-CS"/>
        </w:rPr>
        <w:t>ере често нис</w:t>
      </w:r>
      <w:r w:rsidRPr="000F5775">
        <w:rPr>
          <w:rStyle w:val="tlid-translation"/>
          <w:rFonts w:ascii="Times New Roman" w:hAnsi="Times New Roman"/>
          <w:sz w:val="24"/>
          <w:szCs w:val="24"/>
          <w:lang w:val="sr-Latn-CS"/>
        </w:rPr>
        <w:t xml:space="preserve">у довољне за постизање </w:t>
      </w:r>
      <w:r w:rsidRPr="000F5775">
        <w:rPr>
          <w:rStyle w:val="tlid-translation"/>
          <w:rFonts w:ascii="Times New Roman" w:hAnsi="Times New Roman"/>
          <w:sz w:val="24"/>
          <w:szCs w:val="24"/>
        </w:rPr>
        <w:t>еколошких</w:t>
      </w:r>
      <w:r w:rsidR="00606908" w:rsidRPr="000F5775">
        <w:rPr>
          <w:rStyle w:val="tlid-translation"/>
          <w:rFonts w:ascii="Times New Roman" w:hAnsi="Times New Roman"/>
          <w:sz w:val="24"/>
          <w:szCs w:val="24"/>
          <w:lang w:val="sr-Latn-CS"/>
        </w:rPr>
        <w:t xml:space="preserve"> ц</w:t>
      </w:r>
      <w:r w:rsidRPr="000F5775">
        <w:rPr>
          <w:rStyle w:val="tlid-translation"/>
          <w:rFonts w:ascii="Times New Roman" w:hAnsi="Times New Roman"/>
          <w:sz w:val="24"/>
          <w:szCs w:val="24"/>
          <w:lang w:val="sr-Latn-CS"/>
        </w:rPr>
        <w:t>иљева ОДВ</w:t>
      </w:r>
      <w:r w:rsidR="00606908" w:rsidRPr="000F5775">
        <w:rPr>
          <w:rStyle w:val="tlid-translation"/>
          <w:rFonts w:ascii="Times New Roman" w:hAnsi="Times New Roman"/>
          <w:sz w:val="24"/>
          <w:szCs w:val="24"/>
          <w:lang w:val="sr-Latn-CS"/>
        </w:rPr>
        <w:t>. Да би се д</w:t>
      </w:r>
      <w:r w:rsidR="003639A5" w:rsidRPr="000F5775">
        <w:rPr>
          <w:rStyle w:val="tlid-translation"/>
          <w:rFonts w:ascii="Times New Roman" w:hAnsi="Times New Roman"/>
          <w:sz w:val="24"/>
          <w:szCs w:val="24"/>
          <w:lang w:val="sr-Latn-CS"/>
        </w:rPr>
        <w:t>ефинисала потреба за до</w:t>
      </w:r>
      <w:r w:rsidR="003639A5" w:rsidRPr="000F5775">
        <w:rPr>
          <w:rStyle w:val="tlid-translation"/>
          <w:rFonts w:ascii="Times New Roman" w:hAnsi="Times New Roman"/>
          <w:sz w:val="24"/>
          <w:szCs w:val="24"/>
        </w:rPr>
        <w:t>пунским</w:t>
      </w:r>
      <w:r w:rsidR="003639A5" w:rsidRPr="004730F8">
        <w:rPr>
          <w:rStyle w:val="tlid-translation"/>
          <w:rFonts w:ascii="Times New Roman" w:hAnsi="Times New Roman"/>
          <w:sz w:val="24"/>
          <w:szCs w:val="24"/>
          <w:lang w:val="sr-Latn-CS"/>
        </w:rPr>
        <w:t xml:space="preserve"> </w:t>
      </w:r>
      <w:r w:rsidR="004B18A5" w:rsidRPr="000F5775">
        <w:rPr>
          <w:rStyle w:val="tlid-translation"/>
          <w:rFonts w:ascii="Times New Roman" w:hAnsi="Times New Roman"/>
          <w:sz w:val="24"/>
          <w:szCs w:val="24"/>
          <w:lang w:val="sr-Latn-CS"/>
        </w:rPr>
        <w:t>м</w:t>
      </w:r>
      <w:r w:rsidR="00606908" w:rsidRPr="000F5775">
        <w:rPr>
          <w:rStyle w:val="tlid-translation"/>
          <w:rFonts w:ascii="Times New Roman" w:hAnsi="Times New Roman"/>
          <w:sz w:val="24"/>
          <w:szCs w:val="24"/>
          <w:lang w:val="sr-Latn-CS"/>
        </w:rPr>
        <w:t>ерама, потр</w:t>
      </w:r>
      <w:r w:rsidR="003639A5" w:rsidRPr="000F5775">
        <w:rPr>
          <w:rStyle w:val="tlid-translation"/>
          <w:rFonts w:ascii="Times New Roman" w:hAnsi="Times New Roman"/>
          <w:sz w:val="24"/>
          <w:szCs w:val="24"/>
          <w:lang w:val="sr-Latn-CS"/>
        </w:rPr>
        <w:t>ебно</w:t>
      </w:r>
      <w:r w:rsidR="003639A5" w:rsidRPr="004730F8">
        <w:rPr>
          <w:rStyle w:val="tlid-translation"/>
          <w:rFonts w:ascii="Times New Roman" w:hAnsi="Times New Roman"/>
          <w:sz w:val="24"/>
          <w:szCs w:val="24"/>
          <w:lang w:val="sr-Latn-CS"/>
        </w:rPr>
        <w:t xml:space="preserve"> </w:t>
      </w:r>
      <w:r w:rsidR="003639A5" w:rsidRPr="000F5775">
        <w:rPr>
          <w:rStyle w:val="tlid-translation"/>
          <w:rFonts w:ascii="Times New Roman" w:hAnsi="Times New Roman"/>
          <w:sz w:val="24"/>
          <w:szCs w:val="24"/>
        </w:rPr>
        <w:t>је</w:t>
      </w:r>
      <w:r w:rsidR="003639A5" w:rsidRPr="004730F8">
        <w:rPr>
          <w:rStyle w:val="tlid-translation"/>
          <w:rFonts w:ascii="Times New Roman" w:hAnsi="Times New Roman"/>
          <w:sz w:val="24"/>
          <w:szCs w:val="24"/>
          <w:lang w:val="sr-Latn-CS"/>
        </w:rPr>
        <w:t xml:space="preserve"> </w:t>
      </w:r>
      <w:r w:rsidR="003639A5" w:rsidRPr="000F5775">
        <w:rPr>
          <w:rStyle w:val="tlid-translation"/>
          <w:rFonts w:ascii="Times New Roman" w:hAnsi="Times New Roman"/>
          <w:sz w:val="24"/>
          <w:szCs w:val="24"/>
        </w:rPr>
        <w:t>урадити</w:t>
      </w:r>
      <w:r w:rsidR="00E55118" w:rsidRPr="000F5775">
        <w:rPr>
          <w:rStyle w:val="tlid-translation"/>
          <w:rFonts w:ascii="Times New Roman" w:hAnsi="Times New Roman"/>
          <w:sz w:val="24"/>
          <w:szCs w:val="24"/>
          <w:lang w:val="sr-Latn-CS"/>
        </w:rPr>
        <w:t xml:space="preserve"> квантитативну процену</w:t>
      </w:r>
      <w:r w:rsidR="00B33AC6" w:rsidRPr="004730F8">
        <w:rPr>
          <w:rStyle w:val="tlid-translation"/>
          <w:rFonts w:ascii="Times New Roman" w:hAnsi="Times New Roman"/>
          <w:sz w:val="24"/>
          <w:szCs w:val="24"/>
          <w:lang w:val="sr-Latn-CS"/>
        </w:rPr>
        <w:t xml:space="preserve"> </w:t>
      </w:r>
      <w:r w:rsidR="00B33AC6" w:rsidRPr="000F5775">
        <w:rPr>
          <w:rStyle w:val="tlid-translation"/>
          <w:rFonts w:ascii="Times New Roman" w:hAnsi="Times New Roman"/>
          <w:sz w:val="24"/>
          <w:szCs w:val="24"/>
        </w:rPr>
        <w:t>утицаја</w:t>
      </w:r>
      <w:r w:rsidR="00B33AC6" w:rsidRPr="004730F8">
        <w:rPr>
          <w:rStyle w:val="tlid-translation"/>
          <w:rFonts w:ascii="Times New Roman" w:hAnsi="Times New Roman"/>
          <w:sz w:val="24"/>
          <w:szCs w:val="24"/>
          <w:lang w:val="sr-Latn-CS"/>
        </w:rPr>
        <w:t xml:space="preserve"> </w:t>
      </w:r>
      <w:r w:rsidR="00B33AC6" w:rsidRPr="000F5775">
        <w:rPr>
          <w:rStyle w:val="tlid-translation"/>
          <w:rFonts w:ascii="Times New Roman" w:hAnsi="Times New Roman"/>
          <w:sz w:val="24"/>
          <w:szCs w:val="24"/>
        </w:rPr>
        <w:t>основних</w:t>
      </w:r>
      <w:r w:rsidR="00B33AC6" w:rsidRPr="004730F8">
        <w:rPr>
          <w:rStyle w:val="tlid-translation"/>
          <w:rFonts w:ascii="Times New Roman" w:hAnsi="Times New Roman"/>
          <w:sz w:val="24"/>
          <w:szCs w:val="24"/>
          <w:lang w:val="sr-Latn-CS"/>
        </w:rPr>
        <w:t xml:space="preserve"> </w:t>
      </w:r>
      <w:r w:rsidR="00B33AC6" w:rsidRPr="000F5775">
        <w:rPr>
          <w:rStyle w:val="tlid-translation"/>
          <w:rFonts w:ascii="Times New Roman" w:hAnsi="Times New Roman"/>
          <w:sz w:val="24"/>
          <w:szCs w:val="24"/>
        </w:rPr>
        <w:t>мера</w:t>
      </w:r>
      <w:r w:rsidR="00B33AC6" w:rsidRPr="004730F8">
        <w:rPr>
          <w:rStyle w:val="tlid-translation"/>
          <w:rFonts w:ascii="Times New Roman" w:hAnsi="Times New Roman"/>
          <w:sz w:val="24"/>
          <w:szCs w:val="24"/>
          <w:lang w:val="sr-Latn-CS"/>
        </w:rPr>
        <w:t xml:space="preserve"> </w:t>
      </w:r>
      <w:r w:rsidR="00B33AC6" w:rsidRPr="000F5775">
        <w:rPr>
          <w:rStyle w:val="tlid-translation"/>
          <w:rFonts w:ascii="Times New Roman" w:hAnsi="Times New Roman"/>
          <w:sz w:val="24"/>
          <w:szCs w:val="24"/>
        </w:rPr>
        <w:t>и</w:t>
      </w:r>
      <w:r w:rsidR="00B33AC6" w:rsidRPr="004730F8">
        <w:rPr>
          <w:rStyle w:val="tlid-translation"/>
          <w:rFonts w:ascii="Times New Roman" w:hAnsi="Times New Roman"/>
          <w:sz w:val="24"/>
          <w:szCs w:val="24"/>
          <w:lang w:val="sr-Latn-CS"/>
        </w:rPr>
        <w:t xml:space="preserve"> </w:t>
      </w:r>
      <w:r w:rsidR="00B33AC6" w:rsidRPr="000F5775">
        <w:rPr>
          <w:rStyle w:val="tlid-translation"/>
          <w:rFonts w:ascii="Times New Roman" w:hAnsi="Times New Roman"/>
          <w:sz w:val="24"/>
          <w:szCs w:val="24"/>
        </w:rPr>
        <w:t>недостатака</w:t>
      </w:r>
      <w:r w:rsidR="00606908" w:rsidRPr="000F5775">
        <w:rPr>
          <w:rStyle w:val="tlid-translation"/>
          <w:rFonts w:ascii="Times New Roman" w:hAnsi="Times New Roman"/>
          <w:sz w:val="24"/>
          <w:szCs w:val="24"/>
          <w:lang w:val="sr-Latn-CS"/>
        </w:rPr>
        <w:t>.</w:t>
      </w:r>
    </w:p>
    <w:p w:rsidR="00606908" w:rsidRPr="004730F8" w:rsidRDefault="00606908" w:rsidP="00D56E76">
      <w:pPr>
        <w:spacing w:before="120" w:after="120" w:line="240" w:lineRule="auto"/>
        <w:ind w:left="-6"/>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 xml:space="preserve">Припрема РБМП-ова у Србији још није достигла фазу детаљне анализе основних података. Стога </w:t>
      </w:r>
      <w:r w:rsidR="00A44D1C" w:rsidRPr="000F5775">
        <w:rPr>
          <w:rStyle w:val="tlid-translation"/>
          <w:rFonts w:ascii="Times New Roman" w:hAnsi="Times New Roman"/>
          <w:sz w:val="24"/>
          <w:szCs w:val="24"/>
          <w:lang w:val="sr-Latn-CS"/>
        </w:rPr>
        <w:t>није доступна</w:t>
      </w:r>
      <w:r w:rsidRPr="000F5775">
        <w:rPr>
          <w:rStyle w:val="tlid-translation"/>
          <w:rFonts w:ascii="Times New Roman" w:hAnsi="Times New Roman"/>
          <w:sz w:val="24"/>
          <w:szCs w:val="24"/>
          <w:lang w:val="sr-Latn-CS"/>
        </w:rPr>
        <w:t>квантитативна пр</w:t>
      </w:r>
      <w:r w:rsidR="00A44D1C" w:rsidRPr="000F5775">
        <w:rPr>
          <w:rStyle w:val="tlid-translation"/>
          <w:rFonts w:ascii="Times New Roman" w:hAnsi="Times New Roman"/>
          <w:sz w:val="24"/>
          <w:szCs w:val="24"/>
          <w:lang w:val="sr-Latn-CS"/>
        </w:rPr>
        <w:t>оцена утицаја основних м</w:t>
      </w:r>
      <w:r w:rsidRPr="000F5775">
        <w:rPr>
          <w:rStyle w:val="tlid-translation"/>
          <w:rFonts w:ascii="Times New Roman" w:hAnsi="Times New Roman"/>
          <w:sz w:val="24"/>
          <w:szCs w:val="24"/>
          <w:lang w:val="sr-Latn-CS"/>
        </w:rPr>
        <w:t>ера и њихов</w:t>
      </w:r>
      <w:r w:rsidR="00A44D1C" w:rsidRPr="000F5775">
        <w:rPr>
          <w:rStyle w:val="tlid-translation"/>
          <w:rFonts w:ascii="Times New Roman" w:hAnsi="Times New Roman"/>
          <w:sz w:val="24"/>
          <w:szCs w:val="24"/>
          <w:lang w:val="sr-Latn-CS"/>
        </w:rPr>
        <w:t xml:space="preserve"> допринос постизању циљева ОДВ</w:t>
      </w:r>
      <w:r w:rsidR="00A44D1C" w:rsidRPr="004730F8">
        <w:rPr>
          <w:rStyle w:val="tlid-translation"/>
          <w:rFonts w:ascii="Times New Roman" w:hAnsi="Times New Roman"/>
          <w:sz w:val="24"/>
          <w:szCs w:val="24"/>
          <w:lang w:val="sr-Latn-CS"/>
        </w:rPr>
        <w:t>.</w:t>
      </w:r>
    </w:p>
    <w:p w:rsidR="00606908" w:rsidRPr="004730F8" w:rsidRDefault="00E17B5D" w:rsidP="00D56E76">
      <w:pPr>
        <w:spacing w:before="120" w:after="120" w:line="240" w:lineRule="auto"/>
        <w:ind w:left="-6"/>
        <w:jc w:val="both"/>
        <w:rPr>
          <w:rFonts w:ascii="Times New Roman" w:hAnsi="Times New Roman"/>
          <w:sz w:val="24"/>
          <w:szCs w:val="24"/>
          <w:lang w:val="sr-Latn-CS"/>
        </w:rPr>
      </w:pPr>
      <w:r w:rsidRPr="000F5775">
        <w:rPr>
          <w:rStyle w:val="tlid-translation"/>
          <w:rFonts w:ascii="Times New Roman" w:hAnsi="Times New Roman"/>
          <w:sz w:val="24"/>
          <w:szCs w:val="24"/>
          <w:lang w:val="sr-Latn-CS"/>
        </w:rPr>
        <w:t>Основне м</w:t>
      </w:r>
      <w:r w:rsidR="00606908" w:rsidRPr="000F5775">
        <w:rPr>
          <w:rStyle w:val="tlid-translation"/>
          <w:rFonts w:ascii="Times New Roman" w:hAnsi="Times New Roman"/>
          <w:sz w:val="24"/>
          <w:szCs w:val="24"/>
          <w:lang w:val="sr-Latn-CS"/>
        </w:rPr>
        <w:t>ере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би</w:t>
      </w:r>
      <w:r w:rsidRPr="000F5775">
        <w:rPr>
          <w:rStyle w:val="tlid-translation"/>
          <w:rFonts w:ascii="Times New Roman" w:hAnsi="Times New Roman"/>
          <w:sz w:val="24"/>
          <w:szCs w:val="24"/>
          <w:lang w:val="sr-Latn-CS"/>
        </w:rPr>
        <w:t>требал</w:t>
      </w:r>
      <w:r w:rsidRPr="000F5775">
        <w:rPr>
          <w:rStyle w:val="tlid-translation"/>
          <w:rFonts w:ascii="Times New Roman" w:hAnsi="Times New Roman"/>
          <w:sz w:val="24"/>
          <w:szCs w:val="24"/>
        </w:rPr>
        <w:t>о</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да</w:t>
      </w:r>
      <w:r w:rsidRPr="000F5775">
        <w:rPr>
          <w:rStyle w:val="tlid-translation"/>
          <w:rFonts w:ascii="Times New Roman" w:hAnsi="Times New Roman"/>
          <w:sz w:val="24"/>
          <w:szCs w:val="24"/>
          <w:lang w:val="sr-Latn-CS"/>
        </w:rPr>
        <w:t xml:space="preserve"> значајно доприн</w:t>
      </w:r>
      <w:r w:rsidRPr="000F5775">
        <w:rPr>
          <w:rStyle w:val="tlid-translation"/>
          <w:rFonts w:ascii="Times New Roman" w:hAnsi="Times New Roman"/>
          <w:sz w:val="24"/>
          <w:szCs w:val="24"/>
        </w:rPr>
        <w:t>есу</w:t>
      </w:r>
      <w:r w:rsidR="00606908" w:rsidRPr="000F5775">
        <w:rPr>
          <w:rStyle w:val="tlid-translation"/>
          <w:rFonts w:ascii="Times New Roman" w:hAnsi="Times New Roman"/>
          <w:sz w:val="24"/>
          <w:szCs w:val="24"/>
          <w:lang w:val="sr-Latn-CS"/>
        </w:rPr>
        <w:t xml:space="preserve"> побољшању статуса водних ресурса и постизању циљева ОДВ у Србији. Међутим, узимајући у обзир обим еколошких проблема, очиглед</w:t>
      </w:r>
      <w:r w:rsidR="00633512" w:rsidRPr="000F5775">
        <w:rPr>
          <w:rStyle w:val="tlid-translation"/>
          <w:rFonts w:ascii="Times New Roman" w:hAnsi="Times New Roman"/>
          <w:sz w:val="24"/>
          <w:szCs w:val="24"/>
          <w:lang w:val="sr-Latn-CS"/>
        </w:rPr>
        <w:t xml:space="preserve">но је да </w:t>
      </w:r>
      <w:r w:rsidR="00B33AC6" w:rsidRPr="000F5775">
        <w:rPr>
          <w:rStyle w:val="tlid-translation"/>
          <w:rFonts w:ascii="Times New Roman" w:hAnsi="Times New Roman"/>
          <w:sz w:val="24"/>
          <w:szCs w:val="24"/>
        </w:rPr>
        <w:t>само</w:t>
      </w:r>
      <w:r w:rsidR="00B33AC6" w:rsidRPr="004730F8">
        <w:rPr>
          <w:rStyle w:val="tlid-translation"/>
          <w:rFonts w:ascii="Times New Roman" w:hAnsi="Times New Roman"/>
          <w:sz w:val="24"/>
          <w:szCs w:val="24"/>
          <w:lang w:val="sr-Latn-CS"/>
        </w:rPr>
        <w:t xml:space="preserve"> </w:t>
      </w:r>
      <w:r w:rsidR="00633512" w:rsidRPr="000F5775">
        <w:rPr>
          <w:rStyle w:val="tlid-translation"/>
          <w:rFonts w:ascii="Times New Roman" w:hAnsi="Times New Roman"/>
          <w:sz w:val="24"/>
          <w:szCs w:val="24"/>
          <w:lang w:val="sr-Latn-CS"/>
        </w:rPr>
        <w:t>основне мере</w:t>
      </w:r>
      <w:r w:rsidR="00B33AC6" w:rsidRPr="000F5775">
        <w:rPr>
          <w:rStyle w:val="tlid-translation"/>
          <w:rFonts w:ascii="Times New Roman" w:hAnsi="Times New Roman"/>
          <w:sz w:val="24"/>
          <w:szCs w:val="24"/>
          <w:lang w:val="sr-Latn-CS"/>
        </w:rPr>
        <w:t>неће б</w:t>
      </w:r>
      <w:r w:rsidR="00B33AC6" w:rsidRPr="000F5775">
        <w:rPr>
          <w:rStyle w:val="tlid-translation"/>
          <w:rFonts w:ascii="Times New Roman" w:hAnsi="Times New Roman"/>
          <w:sz w:val="24"/>
          <w:szCs w:val="24"/>
        </w:rPr>
        <w:t>ити</w:t>
      </w:r>
      <w:r w:rsidR="00B33AC6" w:rsidRPr="004730F8">
        <w:rPr>
          <w:rStyle w:val="tlid-translation"/>
          <w:rFonts w:ascii="Times New Roman" w:hAnsi="Times New Roman"/>
          <w:sz w:val="24"/>
          <w:szCs w:val="24"/>
          <w:lang w:val="sr-Latn-CS"/>
        </w:rPr>
        <w:t xml:space="preserve"> </w:t>
      </w:r>
      <w:r w:rsidR="00B33AC6" w:rsidRPr="000F5775">
        <w:rPr>
          <w:rStyle w:val="tlid-translation"/>
          <w:rFonts w:ascii="Times New Roman" w:hAnsi="Times New Roman"/>
          <w:sz w:val="24"/>
          <w:szCs w:val="24"/>
        </w:rPr>
        <w:t>довољне</w:t>
      </w:r>
      <w:r w:rsidR="00022FFC" w:rsidRPr="000F5775">
        <w:rPr>
          <w:rStyle w:val="tlid-translation"/>
          <w:rFonts w:ascii="Times New Roman" w:hAnsi="Times New Roman"/>
          <w:sz w:val="24"/>
          <w:szCs w:val="24"/>
        </w:rPr>
        <w:t>да</w:t>
      </w:r>
      <w:r w:rsidR="00022FFC" w:rsidRPr="004730F8">
        <w:rPr>
          <w:rStyle w:val="tlid-translation"/>
          <w:rFonts w:ascii="Times New Roman" w:hAnsi="Times New Roman"/>
          <w:sz w:val="24"/>
          <w:szCs w:val="24"/>
          <w:lang w:val="sr-Latn-CS"/>
        </w:rPr>
        <w:t xml:space="preserve"> </w:t>
      </w:r>
      <w:r w:rsidR="00022FFC" w:rsidRPr="000F5775">
        <w:rPr>
          <w:rStyle w:val="tlid-translation"/>
          <w:rFonts w:ascii="Times New Roman" w:hAnsi="Times New Roman"/>
          <w:sz w:val="24"/>
          <w:szCs w:val="24"/>
        </w:rPr>
        <w:t>се</w:t>
      </w:r>
      <w:r w:rsidR="00022FFC" w:rsidRPr="004730F8">
        <w:rPr>
          <w:rStyle w:val="tlid-translation"/>
          <w:rFonts w:ascii="Times New Roman" w:hAnsi="Times New Roman"/>
          <w:sz w:val="24"/>
          <w:szCs w:val="24"/>
          <w:lang w:val="sr-Latn-CS"/>
        </w:rPr>
        <w:t xml:space="preserve"> </w:t>
      </w:r>
      <w:r w:rsidR="00022FFC" w:rsidRPr="000F5775">
        <w:rPr>
          <w:rStyle w:val="tlid-translation"/>
          <w:rFonts w:ascii="Times New Roman" w:hAnsi="Times New Roman"/>
          <w:sz w:val="24"/>
          <w:szCs w:val="24"/>
        </w:rPr>
        <w:t>супротставе</w:t>
      </w:r>
      <w:r w:rsidR="00022FFC" w:rsidRPr="000F5775">
        <w:rPr>
          <w:rStyle w:val="tlid-translation"/>
          <w:rFonts w:ascii="Times New Roman" w:hAnsi="Times New Roman"/>
          <w:sz w:val="24"/>
          <w:szCs w:val="24"/>
          <w:lang w:val="sr-Latn-CS"/>
        </w:rPr>
        <w:t xml:space="preserve"> св</w:t>
      </w:r>
      <w:r w:rsidR="00022FFC" w:rsidRPr="000F5775">
        <w:rPr>
          <w:rStyle w:val="tlid-translation"/>
          <w:rFonts w:ascii="Times New Roman" w:hAnsi="Times New Roman"/>
          <w:sz w:val="24"/>
          <w:szCs w:val="24"/>
        </w:rPr>
        <w:t>им</w:t>
      </w:r>
      <w:r w:rsidR="00022FFC" w:rsidRPr="000F5775">
        <w:rPr>
          <w:rStyle w:val="tlid-translation"/>
          <w:rFonts w:ascii="Times New Roman" w:hAnsi="Times New Roman"/>
          <w:sz w:val="24"/>
          <w:szCs w:val="24"/>
          <w:lang w:val="sr-Latn-CS"/>
        </w:rPr>
        <w:t xml:space="preserve"> значајн</w:t>
      </w:r>
      <w:r w:rsidR="00022FFC" w:rsidRPr="000F5775">
        <w:rPr>
          <w:rStyle w:val="tlid-translation"/>
          <w:rFonts w:ascii="Times New Roman" w:hAnsi="Times New Roman"/>
          <w:sz w:val="24"/>
          <w:szCs w:val="24"/>
        </w:rPr>
        <w:t>им</w:t>
      </w:r>
      <w:r w:rsidR="00022FFC" w:rsidRPr="000F5775">
        <w:rPr>
          <w:rStyle w:val="tlid-translation"/>
          <w:rFonts w:ascii="Times New Roman" w:hAnsi="Times New Roman"/>
          <w:sz w:val="24"/>
          <w:szCs w:val="24"/>
          <w:lang w:val="sr-Latn-CS"/>
        </w:rPr>
        <w:t xml:space="preserve"> утица</w:t>
      </w:r>
      <w:r w:rsidR="00022FFC" w:rsidRPr="000F5775">
        <w:rPr>
          <w:rStyle w:val="tlid-translation"/>
          <w:rFonts w:ascii="Times New Roman" w:hAnsi="Times New Roman"/>
          <w:sz w:val="24"/>
          <w:szCs w:val="24"/>
        </w:rPr>
        <w:t>јима</w:t>
      </w:r>
      <w:r w:rsidR="00022FFC" w:rsidRPr="000F5775">
        <w:rPr>
          <w:rStyle w:val="tlid-translation"/>
          <w:rFonts w:ascii="Times New Roman" w:hAnsi="Times New Roman"/>
          <w:sz w:val="24"/>
          <w:szCs w:val="24"/>
          <w:lang w:val="sr-Latn-CS"/>
        </w:rPr>
        <w:t xml:space="preserve"> и неће </w:t>
      </w:r>
      <w:r w:rsidR="00022FFC" w:rsidRPr="000F5775">
        <w:rPr>
          <w:rStyle w:val="tlid-translation"/>
          <w:rFonts w:ascii="Times New Roman" w:hAnsi="Times New Roman"/>
          <w:sz w:val="24"/>
          <w:szCs w:val="24"/>
        </w:rPr>
        <w:t>омогућити</w:t>
      </w:r>
      <w:r w:rsidR="00606908" w:rsidRPr="000F5775">
        <w:rPr>
          <w:rStyle w:val="tlid-translation"/>
          <w:rFonts w:ascii="Times New Roman" w:hAnsi="Times New Roman"/>
          <w:sz w:val="24"/>
          <w:szCs w:val="24"/>
          <w:lang w:val="sr-Latn-CS"/>
        </w:rPr>
        <w:t xml:space="preserve"> постизање довољног смањења</w:t>
      </w:r>
      <w:r w:rsidR="00022FFC" w:rsidRPr="000F5775">
        <w:rPr>
          <w:rStyle w:val="tlid-translation"/>
          <w:rFonts w:ascii="Times New Roman" w:hAnsi="Times New Roman"/>
          <w:sz w:val="24"/>
          <w:szCs w:val="24"/>
          <w:lang w:val="sr-Latn-CS"/>
        </w:rPr>
        <w:t xml:space="preserve"> нивоа</w:t>
      </w:r>
      <w:r w:rsidR="00C00C6F" w:rsidRPr="000F5775">
        <w:rPr>
          <w:rStyle w:val="tlid-translation"/>
          <w:rFonts w:ascii="Times New Roman" w:hAnsi="Times New Roman"/>
          <w:sz w:val="24"/>
          <w:szCs w:val="24"/>
          <w:lang w:val="sr-Latn-CS"/>
        </w:rPr>
        <w:t xml:space="preserve"> загађења. </w:t>
      </w:r>
      <w:r w:rsidR="00C00C6F" w:rsidRPr="000F5775">
        <w:rPr>
          <w:rStyle w:val="tlid-translation"/>
          <w:rFonts w:ascii="Times New Roman" w:hAnsi="Times New Roman"/>
          <w:sz w:val="24"/>
          <w:szCs w:val="24"/>
        </w:rPr>
        <w:t>Зато</w:t>
      </w:r>
      <w:r w:rsidR="00C00C6F" w:rsidRPr="004730F8">
        <w:rPr>
          <w:rStyle w:val="tlid-translation"/>
          <w:rFonts w:ascii="Times New Roman" w:hAnsi="Times New Roman"/>
          <w:sz w:val="24"/>
          <w:szCs w:val="24"/>
          <w:lang w:val="sr-Latn-CS"/>
        </w:rPr>
        <w:t xml:space="preserve"> </w:t>
      </w:r>
      <w:r w:rsidR="00C00C6F" w:rsidRPr="000F5775">
        <w:rPr>
          <w:rStyle w:val="tlid-translation"/>
          <w:rFonts w:ascii="Times New Roman" w:hAnsi="Times New Roman"/>
          <w:sz w:val="24"/>
          <w:szCs w:val="24"/>
        </w:rPr>
        <w:t>ће</w:t>
      </w:r>
      <w:r w:rsidR="00606908" w:rsidRPr="000F5775">
        <w:rPr>
          <w:rStyle w:val="tlid-translation"/>
          <w:rFonts w:ascii="Times New Roman" w:hAnsi="Times New Roman"/>
          <w:sz w:val="24"/>
          <w:szCs w:val="24"/>
          <w:lang w:val="sr-Latn-CS"/>
        </w:rPr>
        <w:t xml:space="preserve"> з</w:t>
      </w:r>
      <w:r w:rsidR="0003177D" w:rsidRPr="000F5775">
        <w:rPr>
          <w:rStyle w:val="tlid-translation"/>
          <w:rFonts w:ascii="Times New Roman" w:hAnsi="Times New Roman"/>
          <w:sz w:val="24"/>
          <w:szCs w:val="24"/>
          <w:lang w:val="sr-Latn-CS"/>
        </w:rPr>
        <w:t xml:space="preserve">а </w:t>
      </w:r>
      <w:r w:rsidR="00C00C6F" w:rsidRPr="000F5775">
        <w:rPr>
          <w:rStyle w:val="tlid-translation"/>
          <w:rFonts w:ascii="Times New Roman" w:hAnsi="Times New Roman"/>
          <w:sz w:val="24"/>
          <w:szCs w:val="24"/>
        </w:rPr>
        <w:t>потребе</w:t>
      </w:r>
      <w:r w:rsidR="00C00C6F" w:rsidRPr="004730F8">
        <w:rPr>
          <w:rStyle w:val="tlid-translation"/>
          <w:rFonts w:ascii="Times New Roman" w:hAnsi="Times New Roman"/>
          <w:sz w:val="24"/>
          <w:szCs w:val="24"/>
          <w:lang w:val="sr-Latn-CS"/>
        </w:rPr>
        <w:t xml:space="preserve"> </w:t>
      </w:r>
      <w:r w:rsidR="0003177D" w:rsidRPr="000F5775">
        <w:rPr>
          <w:rStyle w:val="tlid-translation"/>
          <w:rFonts w:ascii="Times New Roman" w:hAnsi="Times New Roman"/>
          <w:sz w:val="24"/>
          <w:szCs w:val="24"/>
          <w:lang w:val="sr-Latn-CS"/>
        </w:rPr>
        <w:t>потпуно</w:t>
      </w:r>
      <w:r w:rsidR="00C00C6F" w:rsidRPr="000F5775">
        <w:rPr>
          <w:rStyle w:val="tlid-translation"/>
          <w:rFonts w:ascii="Times New Roman" w:hAnsi="Times New Roman"/>
          <w:sz w:val="24"/>
          <w:szCs w:val="24"/>
        </w:rPr>
        <w:t>г</w:t>
      </w:r>
      <w:r w:rsidR="00C00C6F" w:rsidRPr="000F5775">
        <w:rPr>
          <w:rStyle w:val="tlid-translation"/>
          <w:rFonts w:ascii="Times New Roman" w:hAnsi="Times New Roman"/>
          <w:sz w:val="24"/>
          <w:szCs w:val="24"/>
          <w:lang w:val="sr-Latn-CS"/>
        </w:rPr>
        <w:t xml:space="preserve"> остварењ</w:t>
      </w:r>
      <w:r w:rsidR="00C00C6F" w:rsidRPr="000F5775">
        <w:rPr>
          <w:rStyle w:val="tlid-translation"/>
          <w:rFonts w:ascii="Times New Roman" w:hAnsi="Times New Roman"/>
          <w:sz w:val="24"/>
          <w:szCs w:val="24"/>
        </w:rPr>
        <w:t>а</w:t>
      </w:r>
      <w:r w:rsidR="0003177D" w:rsidRPr="000F5775">
        <w:rPr>
          <w:rStyle w:val="tlid-translation"/>
          <w:rFonts w:ascii="Times New Roman" w:hAnsi="Times New Roman"/>
          <w:sz w:val="24"/>
          <w:szCs w:val="24"/>
          <w:lang w:val="sr-Latn-CS"/>
        </w:rPr>
        <w:t xml:space="preserve"> циљева ОДВ, основне мере морати </w:t>
      </w:r>
      <w:r w:rsidR="0003177D" w:rsidRPr="000F5775">
        <w:rPr>
          <w:rStyle w:val="tlid-translation"/>
          <w:rFonts w:ascii="Times New Roman" w:hAnsi="Times New Roman"/>
          <w:sz w:val="24"/>
          <w:szCs w:val="24"/>
        </w:rPr>
        <w:t>да</w:t>
      </w:r>
      <w:r w:rsidR="0003177D" w:rsidRPr="004730F8">
        <w:rPr>
          <w:rStyle w:val="tlid-translation"/>
          <w:rFonts w:ascii="Times New Roman" w:hAnsi="Times New Roman"/>
          <w:sz w:val="24"/>
          <w:szCs w:val="24"/>
          <w:lang w:val="sr-Latn-CS"/>
        </w:rPr>
        <w:t xml:space="preserve"> </w:t>
      </w:r>
      <w:r w:rsidR="0003177D" w:rsidRPr="000F5775">
        <w:rPr>
          <w:rStyle w:val="tlid-translation"/>
          <w:rFonts w:ascii="Times New Roman" w:hAnsi="Times New Roman"/>
          <w:sz w:val="24"/>
          <w:szCs w:val="24"/>
        </w:rPr>
        <w:t>буду</w:t>
      </w:r>
      <w:r w:rsidR="00C00C6F" w:rsidRPr="000F5775">
        <w:rPr>
          <w:rStyle w:val="tlid-translation"/>
          <w:rFonts w:ascii="Times New Roman" w:hAnsi="Times New Roman"/>
          <w:sz w:val="24"/>
          <w:szCs w:val="24"/>
        </w:rPr>
        <w:t>допуњене</w:t>
      </w:r>
      <w:r w:rsidR="00C00C6F" w:rsidRPr="004730F8">
        <w:rPr>
          <w:rStyle w:val="tlid-translation"/>
          <w:rFonts w:ascii="Times New Roman" w:hAnsi="Times New Roman"/>
          <w:sz w:val="24"/>
          <w:szCs w:val="24"/>
          <w:lang w:val="sr-Latn-CS"/>
        </w:rPr>
        <w:t xml:space="preserve"> </w:t>
      </w:r>
      <w:r w:rsidR="00C00C6F" w:rsidRPr="000F5775">
        <w:rPr>
          <w:rStyle w:val="tlid-translation"/>
          <w:rFonts w:ascii="Times New Roman" w:hAnsi="Times New Roman"/>
          <w:sz w:val="24"/>
          <w:szCs w:val="24"/>
        </w:rPr>
        <w:t>допунским</w:t>
      </w:r>
      <w:r w:rsidR="00C00C6F" w:rsidRPr="004730F8">
        <w:rPr>
          <w:rStyle w:val="tlid-translation"/>
          <w:rFonts w:ascii="Times New Roman" w:hAnsi="Times New Roman"/>
          <w:sz w:val="24"/>
          <w:szCs w:val="24"/>
          <w:lang w:val="sr-Latn-CS"/>
        </w:rPr>
        <w:t xml:space="preserve"> </w:t>
      </w:r>
      <w:r w:rsidR="00C00C6F" w:rsidRPr="000F5775">
        <w:rPr>
          <w:rStyle w:val="tlid-translation"/>
          <w:rFonts w:ascii="Times New Roman" w:hAnsi="Times New Roman"/>
          <w:sz w:val="24"/>
          <w:szCs w:val="24"/>
        </w:rPr>
        <w:t>мерама</w:t>
      </w:r>
      <w:r w:rsidR="00606908" w:rsidRPr="000F5775">
        <w:rPr>
          <w:rStyle w:val="tlid-translation"/>
          <w:rFonts w:ascii="Times New Roman" w:hAnsi="Times New Roman"/>
          <w:sz w:val="24"/>
          <w:szCs w:val="24"/>
          <w:lang w:val="sr-Latn-CS"/>
        </w:rPr>
        <w:t>.</w:t>
      </w:r>
    </w:p>
    <w:p w:rsidR="00FF3F9B" w:rsidRPr="004730F8" w:rsidRDefault="007054E1" w:rsidP="002F1640">
      <w:pPr>
        <w:pStyle w:val="Heading3"/>
        <w:rPr>
          <w:lang w:val="sr-Latn-CS"/>
        </w:rPr>
      </w:pPr>
      <w:bookmarkStart w:id="71" w:name="_Toc28157048"/>
      <w:r w:rsidRPr="004730F8">
        <w:rPr>
          <w:lang w:val="sr-Latn-CS"/>
        </w:rPr>
        <w:t xml:space="preserve">4.2.2 </w:t>
      </w:r>
      <w:r w:rsidR="0003177D" w:rsidRPr="000F5775">
        <w:t>Допунске</w:t>
      </w:r>
      <w:r w:rsidR="0003177D" w:rsidRPr="004730F8">
        <w:rPr>
          <w:lang w:val="sr-Latn-CS"/>
        </w:rPr>
        <w:t xml:space="preserve"> </w:t>
      </w:r>
      <w:r w:rsidR="0003177D" w:rsidRPr="000F5775">
        <w:t>мере</w:t>
      </w:r>
      <w:bookmarkEnd w:id="71"/>
    </w:p>
    <w:p w:rsidR="002360AA" w:rsidRPr="004730F8" w:rsidRDefault="00D72942" w:rsidP="006E5CF4">
      <w:pPr>
        <w:spacing w:before="120" w:after="120" w:line="240" w:lineRule="auto"/>
        <w:ind w:left="-6"/>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Док основне мере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одражавају</w:t>
      </w:r>
      <w:r w:rsidR="0003177D" w:rsidRPr="000F5775">
        <w:rPr>
          <w:rStyle w:val="tlid-translation"/>
          <w:rFonts w:ascii="Times New Roman" w:hAnsi="Times New Roman"/>
          <w:sz w:val="24"/>
          <w:szCs w:val="24"/>
          <w:lang w:val="sr-Latn-CS"/>
        </w:rPr>
        <w:t xml:space="preserve"> постојеће политике које се у већини </w:t>
      </w:r>
      <w:r w:rsidRPr="000F5775">
        <w:rPr>
          <w:rStyle w:val="tlid-translation"/>
          <w:rFonts w:ascii="Times New Roman" w:hAnsi="Times New Roman"/>
          <w:sz w:val="24"/>
          <w:szCs w:val="24"/>
          <w:lang w:val="sr-Latn-CS"/>
        </w:rPr>
        <w:t>случајева баве водним ресурсима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генерално</w:t>
      </w:r>
      <w:r w:rsidRPr="000F5775">
        <w:rPr>
          <w:rStyle w:val="tlid-translation"/>
          <w:rFonts w:ascii="Times New Roman" w:hAnsi="Times New Roman"/>
          <w:sz w:val="24"/>
          <w:szCs w:val="24"/>
          <w:lang w:val="sr-Latn-CS"/>
        </w:rPr>
        <w:t xml:space="preserve"> и чине минималну</w:t>
      </w:r>
      <w:r w:rsidR="00080CBC" w:rsidRPr="004730F8">
        <w:rPr>
          <w:rStyle w:val="tlid-translation"/>
          <w:rFonts w:ascii="Times New Roman" w:hAnsi="Times New Roman"/>
          <w:sz w:val="24"/>
          <w:szCs w:val="24"/>
          <w:lang w:val="sr-Latn-CS"/>
        </w:rPr>
        <w:t xml:space="preserve"> </w:t>
      </w:r>
      <w:r w:rsidR="00080CBC" w:rsidRPr="000F5775">
        <w:rPr>
          <w:rStyle w:val="tlid-translation"/>
          <w:rFonts w:ascii="Times New Roman" w:hAnsi="Times New Roman"/>
          <w:sz w:val="24"/>
          <w:szCs w:val="24"/>
        </w:rPr>
        <w:t>основу</w:t>
      </w:r>
      <w:r w:rsidRPr="000F5775">
        <w:rPr>
          <w:rStyle w:val="tlid-translation"/>
          <w:rFonts w:ascii="Times New Roman" w:hAnsi="Times New Roman"/>
          <w:sz w:val="24"/>
          <w:szCs w:val="24"/>
          <w:lang w:val="sr-Latn-CS"/>
        </w:rPr>
        <w:t>, до</w:t>
      </w:r>
      <w:r w:rsidRPr="000F5775">
        <w:rPr>
          <w:rStyle w:val="tlid-translation"/>
          <w:rFonts w:ascii="Times New Roman" w:hAnsi="Times New Roman"/>
          <w:sz w:val="24"/>
          <w:szCs w:val="24"/>
        </w:rPr>
        <w:t>пунске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мере</w:t>
      </w:r>
      <w:r w:rsidR="0003177D" w:rsidRPr="000F5775">
        <w:rPr>
          <w:rStyle w:val="tlid-translation"/>
          <w:rFonts w:ascii="Times New Roman" w:hAnsi="Times New Roman"/>
          <w:sz w:val="24"/>
          <w:szCs w:val="24"/>
          <w:lang w:val="sr-Latn-CS"/>
        </w:rPr>
        <w:t xml:space="preserve"> су усмерене на водна тела и </w:t>
      </w:r>
      <w:r w:rsidRPr="000F5775">
        <w:rPr>
          <w:rStyle w:val="tlid-translation"/>
          <w:rFonts w:ascii="Times New Roman" w:hAnsi="Times New Roman"/>
          <w:sz w:val="24"/>
          <w:szCs w:val="24"/>
          <w:lang w:val="sr-Latn-CS"/>
        </w:rPr>
        <w:t>успостављене како б</w:t>
      </w:r>
      <w:r w:rsidRPr="000F5775">
        <w:rPr>
          <w:rStyle w:val="tlid-translation"/>
          <w:rFonts w:ascii="Times New Roman" w:hAnsi="Times New Roman"/>
          <w:sz w:val="24"/>
          <w:szCs w:val="24"/>
        </w:rPr>
        <w:t>и</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превазишли</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недостаци</w:t>
      </w:r>
      <w:r w:rsidR="0003177D" w:rsidRPr="000F5775">
        <w:rPr>
          <w:rStyle w:val="tlid-translation"/>
          <w:rFonts w:ascii="Times New Roman" w:hAnsi="Times New Roman"/>
          <w:sz w:val="24"/>
          <w:szCs w:val="24"/>
          <w:lang w:val="sr-Latn-CS"/>
        </w:rPr>
        <w:t xml:space="preserve"> кој</w:t>
      </w:r>
      <w:r w:rsidR="0003177D" w:rsidRPr="000F5775">
        <w:rPr>
          <w:rStyle w:val="tlid-translation"/>
          <w:rFonts w:ascii="Times New Roman" w:hAnsi="Times New Roman"/>
          <w:sz w:val="24"/>
          <w:szCs w:val="24"/>
        </w:rPr>
        <w:t>и</w:t>
      </w:r>
      <w:r w:rsidR="0003177D" w:rsidRPr="000F5775">
        <w:rPr>
          <w:rStyle w:val="tlid-translation"/>
          <w:rFonts w:ascii="Times New Roman" w:hAnsi="Times New Roman"/>
          <w:sz w:val="24"/>
          <w:szCs w:val="24"/>
          <w:lang w:val="sr-Latn-CS"/>
        </w:rPr>
        <w:t xml:space="preserve"> спречава</w:t>
      </w:r>
      <w:r w:rsidR="0003177D" w:rsidRPr="000F5775">
        <w:rPr>
          <w:rStyle w:val="tlid-translation"/>
          <w:rFonts w:ascii="Times New Roman" w:hAnsi="Times New Roman"/>
          <w:sz w:val="24"/>
          <w:szCs w:val="24"/>
        </w:rPr>
        <w:t>ју</w:t>
      </w:r>
      <w:r w:rsidR="0003177D" w:rsidRPr="000F5775">
        <w:rPr>
          <w:rStyle w:val="tlid-translation"/>
          <w:rFonts w:ascii="Times New Roman" w:hAnsi="Times New Roman"/>
          <w:sz w:val="24"/>
          <w:szCs w:val="24"/>
          <w:lang w:val="sr-Latn-CS"/>
        </w:rPr>
        <w:t xml:space="preserve"> постизање доброг еколошког /</w:t>
      </w:r>
      <w:r w:rsidR="0003177D" w:rsidRPr="000F5775">
        <w:rPr>
          <w:rStyle w:val="tlid-translation"/>
          <w:rFonts w:ascii="Times New Roman" w:hAnsi="Times New Roman"/>
          <w:sz w:val="24"/>
          <w:szCs w:val="24"/>
        </w:rPr>
        <w:t>х</w:t>
      </w:r>
      <w:r w:rsidR="0003177D" w:rsidRPr="000F5775">
        <w:rPr>
          <w:rStyle w:val="tlid-translation"/>
          <w:rFonts w:ascii="Times New Roman" w:hAnsi="Times New Roman"/>
          <w:sz w:val="24"/>
          <w:szCs w:val="24"/>
          <w:lang w:val="sr-Latn-CS"/>
        </w:rPr>
        <w:t>емијског/квантитатив</w:t>
      </w:r>
      <w:r w:rsidR="005225D6" w:rsidRPr="000F5775">
        <w:rPr>
          <w:rStyle w:val="tlid-translation"/>
          <w:rFonts w:ascii="Times New Roman" w:hAnsi="Times New Roman"/>
          <w:sz w:val="24"/>
          <w:szCs w:val="24"/>
          <w:lang w:val="sr-Latn-CS"/>
        </w:rPr>
        <w:t xml:space="preserve">ног статуса. Допунске мере су усмерене на водна тела </w:t>
      </w:r>
      <w:r w:rsidR="005225D6" w:rsidRPr="000F5775">
        <w:rPr>
          <w:rStyle w:val="tlid-translation"/>
          <w:rFonts w:ascii="Times New Roman" w:hAnsi="Times New Roman"/>
          <w:sz w:val="24"/>
          <w:szCs w:val="24"/>
        </w:rPr>
        <w:t>код</w:t>
      </w:r>
      <w:r w:rsidR="005225D6" w:rsidRPr="004730F8">
        <w:rPr>
          <w:rStyle w:val="tlid-translation"/>
          <w:rFonts w:ascii="Times New Roman" w:hAnsi="Times New Roman"/>
          <w:sz w:val="24"/>
          <w:szCs w:val="24"/>
          <w:lang w:val="sr-Latn-CS"/>
        </w:rPr>
        <w:t xml:space="preserve"> </w:t>
      </w:r>
      <w:r w:rsidR="005225D6" w:rsidRPr="000F5775">
        <w:rPr>
          <w:rStyle w:val="tlid-translation"/>
          <w:rFonts w:ascii="Times New Roman" w:hAnsi="Times New Roman"/>
          <w:sz w:val="24"/>
          <w:szCs w:val="24"/>
        </w:rPr>
        <w:t>којих</w:t>
      </w:r>
      <w:r w:rsidR="005225D6" w:rsidRPr="004730F8">
        <w:rPr>
          <w:rStyle w:val="tlid-translation"/>
          <w:rFonts w:ascii="Times New Roman" w:hAnsi="Times New Roman"/>
          <w:sz w:val="24"/>
          <w:szCs w:val="24"/>
          <w:lang w:val="sr-Latn-CS"/>
        </w:rPr>
        <w:t xml:space="preserve"> </w:t>
      </w:r>
      <w:r w:rsidR="005225D6" w:rsidRPr="000F5775">
        <w:rPr>
          <w:rStyle w:val="tlid-translation"/>
          <w:rFonts w:ascii="Times New Roman" w:hAnsi="Times New Roman"/>
          <w:sz w:val="24"/>
          <w:szCs w:val="24"/>
        </w:rPr>
        <w:t>постоји</w:t>
      </w:r>
      <w:r w:rsidR="005225D6" w:rsidRPr="004730F8">
        <w:rPr>
          <w:rStyle w:val="tlid-translation"/>
          <w:rFonts w:ascii="Times New Roman" w:hAnsi="Times New Roman"/>
          <w:sz w:val="24"/>
          <w:szCs w:val="24"/>
          <w:lang w:val="sr-Latn-CS"/>
        </w:rPr>
        <w:t xml:space="preserve"> </w:t>
      </w:r>
      <w:r w:rsidR="005225D6" w:rsidRPr="000F5775">
        <w:rPr>
          <w:rStyle w:val="tlid-translation"/>
          <w:rFonts w:ascii="Times New Roman" w:hAnsi="Times New Roman"/>
          <w:sz w:val="24"/>
          <w:szCs w:val="24"/>
        </w:rPr>
        <w:t>опасност</w:t>
      </w:r>
      <w:r w:rsidR="005225D6" w:rsidRPr="004730F8">
        <w:rPr>
          <w:rStyle w:val="tlid-translation"/>
          <w:rFonts w:ascii="Times New Roman" w:hAnsi="Times New Roman"/>
          <w:sz w:val="24"/>
          <w:szCs w:val="24"/>
          <w:lang w:val="sr-Latn-CS"/>
        </w:rPr>
        <w:t xml:space="preserve"> </w:t>
      </w:r>
      <w:r w:rsidR="005225D6" w:rsidRPr="000F5775">
        <w:rPr>
          <w:rStyle w:val="tlid-translation"/>
          <w:rFonts w:ascii="Times New Roman" w:hAnsi="Times New Roman"/>
          <w:sz w:val="24"/>
          <w:szCs w:val="24"/>
        </w:rPr>
        <w:t>да</w:t>
      </w:r>
      <w:r w:rsidR="005225D6" w:rsidRPr="004730F8">
        <w:rPr>
          <w:rStyle w:val="tlid-translation"/>
          <w:rFonts w:ascii="Times New Roman" w:hAnsi="Times New Roman"/>
          <w:sz w:val="24"/>
          <w:szCs w:val="24"/>
          <w:lang w:val="sr-Latn-CS"/>
        </w:rPr>
        <w:t xml:space="preserve"> </w:t>
      </w:r>
      <w:r w:rsidR="005225D6" w:rsidRPr="000F5775">
        <w:rPr>
          <w:rStyle w:val="tlid-translation"/>
          <w:rFonts w:ascii="Times New Roman" w:hAnsi="Times New Roman"/>
          <w:sz w:val="24"/>
          <w:szCs w:val="24"/>
        </w:rPr>
        <w:t>не</w:t>
      </w:r>
      <w:r w:rsidR="005225D6" w:rsidRPr="004730F8">
        <w:rPr>
          <w:rStyle w:val="tlid-translation"/>
          <w:rFonts w:ascii="Times New Roman" w:hAnsi="Times New Roman"/>
          <w:sz w:val="24"/>
          <w:szCs w:val="24"/>
          <w:lang w:val="sr-Latn-CS"/>
        </w:rPr>
        <w:t xml:space="preserve"> </w:t>
      </w:r>
      <w:r w:rsidR="005225D6" w:rsidRPr="000F5775">
        <w:rPr>
          <w:rStyle w:val="tlid-translation"/>
          <w:rFonts w:ascii="Times New Roman" w:hAnsi="Times New Roman"/>
          <w:sz w:val="24"/>
          <w:szCs w:val="24"/>
        </w:rPr>
        <w:t>постигну</w:t>
      </w:r>
      <w:r w:rsidR="002360AA" w:rsidRPr="000F5775">
        <w:rPr>
          <w:rStyle w:val="tlid-translation"/>
          <w:rFonts w:ascii="Times New Roman" w:hAnsi="Times New Roman"/>
          <w:sz w:val="24"/>
          <w:szCs w:val="24"/>
        </w:rPr>
        <w:t>еколошке</w:t>
      </w:r>
      <w:r w:rsidR="002360AA" w:rsidRPr="004730F8">
        <w:rPr>
          <w:rStyle w:val="tlid-translation"/>
          <w:rFonts w:ascii="Times New Roman" w:hAnsi="Times New Roman"/>
          <w:sz w:val="24"/>
          <w:szCs w:val="24"/>
          <w:lang w:val="sr-Latn-CS"/>
        </w:rPr>
        <w:t xml:space="preserve"> </w:t>
      </w:r>
      <w:r w:rsidR="005225D6" w:rsidRPr="000F5775">
        <w:rPr>
          <w:rStyle w:val="tlid-translation"/>
          <w:rFonts w:ascii="Times New Roman" w:hAnsi="Times New Roman"/>
          <w:sz w:val="24"/>
          <w:szCs w:val="24"/>
          <w:lang w:val="sr-Latn-CS"/>
        </w:rPr>
        <w:t xml:space="preserve">циљеве </w:t>
      </w:r>
      <w:r w:rsidR="005225D6" w:rsidRPr="000F5775">
        <w:rPr>
          <w:rStyle w:val="tlid-translation"/>
          <w:rFonts w:ascii="Times New Roman" w:hAnsi="Times New Roman"/>
          <w:sz w:val="24"/>
          <w:szCs w:val="24"/>
        </w:rPr>
        <w:t>ОДВ</w:t>
      </w:r>
      <w:r w:rsidR="004A733F" w:rsidRPr="004730F8">
        <w:rPr>
          <w:rStyle w:val="tlid-translation"/>
          <w:rFonts w:ascii="Times New Roman" w:hAnsi="Times New Roman"/>
          <w:sz w:val="24"/>
          <w:szCs w:val="24"/>
          <w:lang w:val="sr-Latn-CS"/>
        </w:rPr>
        <w:t xml:space="preserve">. </w:t>
      </w:r>
      <w:r w:rsidR="004A733F" w:rsidRPr="000F5775">
        <w:rPr>
          <w:rStyle w:val="tlid-translation"/>
          <w:rFonts w:ascii="Times New Roman" w:hAnsi="Times New Roman"/>
          <w:sz w:val="24"/>
          <w:szCs w:val="24"/>
        </w:rPr>
        <w:t>У</w:t>
      </w:r>
      <w:r w:rsidR="0003177D" w:rsidRPr="000F5775">
        <w:rPr>
          <w:rStyle w:val="tlid-translation"/>
          <w:rFonts w:ascii="Times New Roman" w:hAnsi="Times New Roman"/>
          <w:sz w:val="24"/>
          <w:szCs w:val="24"/>
          <w:lang w:val="sr-Latn-CS"/>
        </w:rPr>
        <w:t>зимајући у обзир вр</w:t>
      </w:r>
      <w:r w:rsidR="002360AA" w:rsidRPr="000F5775">
        <w:rPr>
          <w:rStyle w:val="tlid-translation"/>
          <w:rFonts w:ascii="Times New Roman" w:hAnsi="Times New Roman"/>
          <w:sz w:val="24"/>
          <w:szCs w:val="24"/>
          <w:lang w:val="sr-Latn-CS"/>
        </w:rPr>
        <w:t xml:space="preserve">сте значајних притисака и </w:t>
      </w:r>
      <w:r w:rsidR="002360AA" w:rsidRPr="000F5775">
        <w:rPr>
          <w:rStyle w:val="tlid-translation"/>
          <w:rFonts w:ascii="Times New Roman" w:hAnsi="Times New Roman"/>
          <w:sz w:val="24"/>
          <w:szCs w:val="24"/>
        </w:rPr>
        <w:t>нивое</w:t>
      </w:r>
      <w:r w:rsidR="002360AA" w:rsidRPr="000F5775">
        <w:rPr>
          <w:rStyle w:val="tlid-translation"/>
          <w:rFonts w:ascii="Times New Roman" w:hAnsi="Times New Roman"/>
          <w:sz w:val="24"/>
          <w:szCs w:val="24"/>
          <w:lang w:val="sr-Latn-CS"/>
        </w:rPr>
        <w:t xml:space="preserve"> ут</w:t>
      </w:r>
      <w:r w:rsidR="002360AA" w:rsidRPr="000F5775">
        <w:rPr>
          <w:rStyle w:val="tlid-translation"/>
          <w:rFonts w:ascii="Times New Roman" w:hAnsi="Times New Roman"/>
          <w:sz w:val="24"/>
          <w:szCs w:val="24"/>
        </w:rPr>
        <w:t>и</w:t>
      </w:r>
      <w:r w:rsidR="004A733F" w:rsidRPr="000F5775">
        <w:rPr>
          <w:rStyle w:val="tlid-translation"/>
          <w:rFonts w:ascii="Times New Roman" w:hAnsi="Times New Roman"/>
          <w:sz w:val="24"/>
          <w:szCs w:val="24"/>
          <w:lang w:val="sr-Latn-CS"/>
        </w:rPr>
        <w:t>цаја</w:t>
      </w:r>
      <w:r w:rsidR="004A733F" w:rsidRPr="004730F8">
        <w:rPr>
          <w:rStyle w:val="tlid-translation"/>
          <w:rFonts w:ascii="Times New Roman" w:hAnsi="Times New Roman"/>
          <w:sz w:val="24"/>
          <w:szCs w:val="24"/>
          <w:lang w:val="sr-Latn-CS"/>
        </w:rPr>
        <w:t xml:space="preserve"> </w:t>
      </w:r>
      <w:r w:rsidR="004A733F" w:rsidRPr="000F5775">
        <w:rPr>
          <w:rStyle w:val="tlid-translation"/>
          <w:rFonts w:ascii="Times New Roman" w:hAnsi="Times New Roman"/>
          <w:sz w:val="24"/>
          <w:szCs w:val="24"/>
        </w:rPr>
        <w:t>оне</w:t>
      </w:r>
      <w:r w:rsidR="004A733F" w:rsidRPr="004730F8">
        <w:rPr>
          <w:rStyle w:val="tlid-translation"/>
          <w:rFonts w:ascii="Times New Roman" w:hAnsi="Times New Roman"/>
          <w:sz w:val="24"/>
          <w:szCs w:val="24"/>
          <w:lang w:val="sr-Latn-CS"/>
        </w:rPr>
        <w:t xml:space="preserve"> </w:t>
      </w:r>
      <w:r w:rsidR="004A733F" w:rsidRPr="000F5775">
        <w:rPr>
          <w:rStyle w:val="tlid-translation"/>
          <w:rFonts w:ascii="Times New Roman" w:hAnsi="Times New Roman"/>
          <w:sz w:val="24"/>
          <w:szCs w:val="24"/>
        </w:rPr>
        <w:t>би</w:t>
      </w:r>
      <w:r w:rsidR="004A733F" w:rsidRPr="004730F8">
        <w:rPr>
          <w:rStyle w:val="tlid-translation"/>
          <w:rFonts w:ascii="Times New Roman" w:hAnsi="Times New Roman"/>
          <w:sz w:val="24"/>
          <w:szCs w:val="24"/>
          <w:lang w:val="sr-Latn-CS"/>
        </w:rPr>
        <w:t xml:space="preserve"> </w:t>
      </w:r>
      <w:r w:rsidR="0003177D" w:rsidRPr="000F5775">
        <w:rPr>
          <w:rStyle w:val="tlid-translation"/>
          <w:rFonts w:ascii="Times New Roman" w:hAnsi="Times New Roman"/>
          <w:sz w:val="24"/>
          <w:szCs w:val="24"/>
          <w:lang w:val="sr-Latn-CS"/>
        </w:rPr>
        <w:t>треба</w:t>
      </w:r>
      <w:r w:rsidR="002360AA" w:rsidRPr="000F5775">
        <w:rPr>
          <w:rStyle w:val="tlid-translation"/>
          <w:rFonts w:ascii="Times New Roman" w:hAnsi="Times New Roman"/>
          <w:sz w:val="24"/>
          <w:szCs w:val="24"/>
        </w:rPr>
        <w:t>ло</w:t>
      </w:r>
      <w:r w:rsidR="002360AA" w:rsidRPr="004730F8">
        <w:rPr>
          <w:rStyle w:val="tlid-translation"/>
          <w:rFonts w:ascii="Times New Roman" w:hAnsi="Times New Roman"/>
          <w:sz w:val="24"/>
          <w:szCs w:val="24"/>
          <w:lang w:val="sr-Latn-CS"/>
        </w:rPr>
        <w:t xml:space="preserve"> </w:t>
      </w:r>
      <w:r w:rsidR="002360AA" w:rsidRPr="000F5775">
        <w:rPr>
          <w:rStyle w:val="tlid-translation"/>
          <w:rFonts w:ascii="Times New Roman" w:hAnsi="Times New Roman"/>
          <w:sz w:val="24"/>
          <w:szCs w:val="24"/>
        </w:rPr>
        <w:t>да</w:t>
      </w:r>
      <w:r w:rsidR="002360AA" w:rsidRPr="004730F8">
        <w:rPr>
          <w:rStyle w:val="tlid-translation"/>
          <w:rFonts w:ascii="Times New Roman" w:hAnsi="Times New Roman"/>
          <w:sz w:val="24"/>
          <w:szCs w:val="24"/>
          <w:lang w:val="sr-Latn-CS"/>
        </w:rPr>
        <w:t xml:space="preserve"> </w:t>
      </w:r>
      <w:r w:rsidR="002360AA" w:rsidRPr="000F5775">
        <w:rPr>
          <w:rStyle w:val="tlid-translation"/>
          <w:rFonts w:ascii="Times New Roman" w:hAnsi="Times New Roman"/>
          <w:sz w:val="24"/>
          <w:szCs w:val="24"/>
        </w:rPr>
        <w:t>обезбеде</w:t>
      </w:r>
      <w:r w:rsidR="0003177D" w:rsidRPr="000F5775">
        <w:rPr>
          <w:rStyle w:val="tlid-translation"/>
          <w:rFonts w:ascii="Times New Roman" w:hAnsi="Times New Roman"/>
          <w:sz w:val="24"/>
          <w:szCs w:val="24"/>
          <w:lang w:val="sr-Latn-CS"/>
        </w:rPr>
        <w:t xml:space="preserve"> побољшање у постизању доброг статуса.</w:t>
      </w:r>
    </w:p>
    <w:p w:rsidR="00A17A00" w:rsidRPr="004730F8" w:rsidRDefault="002360AA" w:rsidP="006E5CF4">
      <w:pPr>
        <w:spacing w:before="120" w:after="120" w:line="240" w:lineRule="auto"/>
        <w:ind w:left="-6"/>
        <w:jc w:val="both"/>
        <w:rPr>
          <w:rFonts w:ascii="Times New Roman" w:hAnsi="Times New Roman"/>
          <w:sz w:val="24"/>
          <w:szCs w:val="24"/>
          <w:lang w:val="sr-Latn-CS"/>
        </w:rPr>
      </w:pPr>
      <w:r w:rsidRPr="000F5775">
        <w:rPr>
          <w:rStyle w:val="tlid-translation"/>
          <w:rFonts w:ascii="Times New Roman" w:hAnsi="Times New Roman"/>
          <w:sz w:val="24"/>
          <w:szCs w:val="24"/>
          <w:lang w:val="sr-Latn-CS"/>
        </w:rPr>
        <w:t>Идентификација до</w:t>
      </w:r>
      <w:r w:rsidRPr="000F5775">
        <w:rPr>
          <w:rStyle w:val="tlid-translation"/>
          <w:rFonts w:ascii="Times New Roman" w:hAnsi="Times New Roman"/>
          <w:sz w:val="24"/>
          <w:szCs w:val="24"/>
        </w:rPr>
        <w:t>пунских</w:t>
      </w:r>
      <w:r w:rsidR="00C62319" w:rsidRPr="000F5775">
        <w:rPr>
          <w:rStyle w:val="tlid-translation"/>
          <w:rFonts w:ascii="Times New Roman" w:hAnsi="Times New Roman"/>
          <w:sz w:val="24"/>
          <w:szCs w:val="24"/>
          <w:lang w:val="sr-Latn-CS"/>
        </w:rPr>
        <w:t xml:space="preserve"> мера захтева </w:t>
      </w:r>
      <w:r w:rsidR="00C62319" w:rsidRPr="000F5775">
        <w:rPr>
          <w:rStyle w:val="tlid-translation"/>
          <w:rFonts w:ascii="Times New Roman" w:hAnsi="Times New Roman"/>
          <w:sz w:val="24"/>
          <w:szCs w:val="24"/>
        </w:rPr>
        <w:t>препознавање</w:t>
      </w:r>
      <w:r w:rsidR="0003177D" w:rsidRPr="000F5775">
        <w:rPr>
          <w:rStyle w:val="tlid-translation"/>
          <w:rFonts w:ascii="Times New Roman" w:hAnsi="Times New Roman"/>
          <w:sz w:val="24"/>
          <w:szCs w:val="24"/>
          <w:lang w:val="sr-Latn-CS"/>
        </w:rPr>
        <w:t xml:space="preserve"> значајних притисака и квантитативну процену нивоа утицаја (укључујући</w:t>
      </w:r>
      <w:r w:rsidR="00573A3F" w:rsidRPr="004730F8">
        <w:rPr>
          <w:rStyle w:val="tlid-translation"/>
          <w:rFonts w:ascii="Times New Roman" w:hAnsi="Times New Roman"/>
          <w:sz w:val="24"/>
          <w:szCs w:val="24"/>
          <w:lang w:val="sr-Latn-CS"/>
        </w:rPr>
        <w:t xml:space="preserve"> </w:t>
      </w:r>
      <w:r w:rsidR="00573A3F" w:rsidRPr="000F5775">
        <w:rPr>
          <w:rStyle w:val="tlid-translation"/>
          <w:rFonts w:ascii="Times New Roman" w:hAnsi="Times New Roman"/>
          <w:sz w:val="24"/>
          <w:szCs w:val="24"/>
        </w:rPr>
        <w:t>и</w:t>
      </w:r>
      <w:r w:rsidR="00951769" w:rsidRPr="000F5775">
        <w:rPr>
          <w:rStyle w:val="tlid-translation"/>
          <w:rFonts w:ascii="Times New Roman" w:hAnsi="Times New Roman"/>
          <w:sz w:val="24"/>
          <w:szCs w:val="24"/>
          <w:lang w:val="sr-Latn-CS"/>
        </w:rPr>
        <w:t>анализу основн</w:t>
      </w:r>
      <w:r w:rsidR="00951769" w:rsidRPr="000F5775">
        <w:rPr>
          <w:rStyle w:val="tlid-translation"/>
          <w:rFonts w:ascii="Times New Roman" w:hAnsi="Times New Roman"/>
          <w:sz w:val="24"/>
          <w:szCs w:val="24"/>
        </w:rPr>
        <w:t>ог</w:t>
      </w:r>
      <w:r w:rsidR="00951769" w:rsidRPr="004730F8">
        <w:rPr>
          <w:rStyle w:val="tlid-translation"/>
          <w:rFonts w:ascii="Times New Roman" w:hAnsi="Times New Roman"/>
          <w:sz w:val="24"/>
          <w:szCs w:val="24"/>
          <w:lang w:val="sr-Latn-CS"/>
        </w:rPr>
        <w:t xml:space="preserve"> </w:t>
      </w:r>
      <w:r w:rsidR="00951769" w:rsidRPr="000F5775">
        <w:rPr>
          <w:rStyle w:val="tlid-translation"/>
          <w:rFonts w:ascii="Times New Roman" w:hAnsi="Times New Roman"/>
          <w:sz w:val="24"/>
          <w:szCs w:val="24"/>
        </w:rPr>
        <w:t>стања</w:t>
      </w:r>
      <w:r w:rsidR="00A83F07" w:rsidRPr="000F5775">
        <w:rPr>
          <w:rStyle w:val="tlid-translation"/>
          <w:rFonts w:ascii="Times New Roman" w:hAnsi="Times New Roman"/>
          <w:sz w:val="24"/>
          <w:szCs w:val="24"/>
          <w:lang w:val="sr-Latn-CS"/>
        </w:rPr>
        <w:t xml:space="preserve">). </w:t>
      </w:r>
      <w:r w:rsidR="00A83F07" w:rsidRPr="000F5775">
        <w:rPr>
          <w:rStyle w:val="tlid-translation"/>
          <w:rFonts w:ascii="Times New Roman" w:hAnsi="Times New Roman"/>
          <w:sz w:val="24"/>
          <w:szCs w:val="24"/>
        </w:rPr>
        <w:t>Док</w:t>
      </w:r>
      <w:r w:rsidR="0003177D" w:rsidRPr="000F5775">
        <w:rPr>
          <w:rStyle w:val="tlid-translation"/>
          <w:rFonts w:ascii="Times New Roman" w:hAnsi="Times New Roman"/>
          <w:sz w:val="24"/>
          <w:szCs w:val="24"/>
          <w:lang w:val="sr-Latn-CS"/>
        </w:rPr>
        <w:t xml:space="preserve"> ова врста процене</w:t>
      </w:r>
      <w:r w:rsidRPr="000F5775">
        <w:rPr>
          <w:rStyle w:val="tlid-translation"/>
          <w:rFonts w:ascii="Times New Roman" w:hAnsi="Times New Roman"/>
          <w:sz w:val="24"/>
          <w:szCs w:val="24"/>
          <w:lang w:val="sr-Latn-CS"/>
        </w:rPr>
        <w:t xml:space="preserve"> још увек није присутна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недостаци</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у</w:t>
      </w:r>
      <w:r w:rsidRPr="000F5775">
        <w:rPr>
          <w:rStyle w:val="tlid-translation"/>
          <w:rFonts w:ascii="Times New Roman" w:hAnsi="Times New Roman"/>
          <w:sz w:val="24"/>
          <w:szCs w:val="24"/>
          <w:lang w:val="sr-Latn-CS"/>
        </w:rPr>
        <w:t xml:space="preserve"> постизањ</w:t>
      </w:r>
      <w:r w:rsidRPr="000F5775">
        <w:rPr>
          <w:rStyle w:val="tlid-translation"/>
          <w:rFonts w:ascii="Times New Roman" w:hAnsi="Times New Roman"/>
          <w:sz w:val="24"/>
          <w:szCs w:val="24"/>
        </w:rPr>
        <w:t>у</w:t>
      </w:r>
      <w:r w:rsidRPr="000F5775">
        <w:rPr>
          <w:rStyle w:val="tlid-translation"/>
          <w:rFonts w:ascii="Times New Roman" w:hAnsi="Times New Roman"/>
          <w:sz w:val="24"/>
          <w:szCs w:val="24"/>
          <w:lang w:val="sr-Latn-CS"/>
        </w:rPr>
        <w:t xml:space="preserve"> еколошких циљева не мо</w:t>
      </w:r>
      <w:r w:rsidRPr="000F5775">
        <w:rPr>
          <w:rStyle w:val="tlid-translation"/>
          <w:rFonts w:ascii="Times New Roman" w:hAnsi="Times New Roman"/>
          <w:sz w:val="24"/>
          <w:szCs w:val="24"/>
        </w:rPr>
        <w:t>гу</w:t>
      </w:r>
      <w:r w:rsidRPr="000F5775">
        <w:rPr>
          <w:rStyle w:val="tlid-translation"/>
          <w:rFonts w:ascii="Times New Roman" w:hAnsi="Times New Roman"/>
          <w:sz w:val="24"/>
          <w:szCs w:val="24"/>
          <w:lang w:val="sr-Latn-CS"/>
        </w:rPr>
        <w:t xml:space="preserve"> да се квантификуј</w:t>
      </w:r>
      <w:r w:rsidRPr="000F5775">
        <w:rPr>
          <w:rStyle w:val="tlid-translation"/>
          <w:rFonts w:ascii="Times New Roman" w:hAnsi="Times New Roman"/>
          <w:sz w:val="24"/>
          <w:szCs w:val="24"/>
        </w:rPr>
        <w:t>у</w:t>
      </w:r>
      <w:r w:rsidR="0003177D" w:rsidRPr="000F5775">
        <w:rPr>
          <w:rStyle w:val="tlid-translation"/>
          <w:rFonts w:ascii="Times New Roman" w:hAnsi="Times New Roman"/>
          <w:sz w:val="24"/>
          <w:szCs w:val="24"/>
          <w:lang w:val="sr-Latn-CS"/>
        </w:rPr>
        <w:t xml:space="preserve">, </w:t>
      </w:r>
      <w:r w:rsidR="00E510A5" w:rsidRPr="004730F8">
        <w:rPr>
          <w:rStyle w:val="tlid-translation"/>
          <w:rFonts w:ascii="Times New Roman" w:hAnsi="Times New Roman"/>
          <w:sz w:val="24"/>
          <w:szCs w:val="24"/>
          <w:lang w:val="sr-Latn-CS"/>
        </w:rPr>
        <w:t xml:space="preserve"> </w:t>
      </w:r>
      <w:r w:rsidR="00E510A5" w:rsidRPr="000F5775">
        <w:rPr>
          <w:rStyle w:val="tlid-translation"/>
          <w:rFonts w:ascii="Times New Roman" w:hAnsi="Times New Roman"/>
          <w:sz w:val="24"/>
          <w:szCs w:val="24"/>
        </w:rPr>
        <w:t>потреба</w:t>
      </w:r>
      <w:r w:rsidR="00E510A5" w:rsidRPr="000F5775">
        <w:rPr>
          <w:rStyle w:val="tlid-translation"/>
          <w:rFonts w:ascii="Times New Roman" w:hAnsi="Times New Roman"/>
          <w:sz w:val="24"/>
          <w:szCs w:val="24"/>
          <w:lang w:val="sr-Latn-CS"/>
        </w:rPr>
        <w:t xml:space="preserve"> за додатним мерама у Србији </w:t>
      </w:r>
      <w:r w:rsidR="00E510A5" w:rsidRPr="000F5775">
        <w:rPr>
          <w:rStyle w:val="tlid-translation"/>
          <w:rFonts w:ascii="Times New Roman" w:hAnsi="Times New Roman"/>
          <w:sz w:val="24"/>
          <w:szCs w:val="24"/>
        </w:rPr>
        <w:t>се</w:t>
      </w:r>
      <w:r w:rsidR="00E510A5" w:rsidRPr="004730F8">
        <w:rPr>
          <w:rStyle w:val="tlid-translation"/>
          <w:rFonts w:ascii="Times New Roman" w:hAnsi="Times New Roman"/>
          <w:sz w:val="24"/>
          <w:szCs w:val="24"/>
          <w:lang w:val="sr-Latn-CS"/>
        </w:rPr>
        <w:t xml:space="preserve"> </w:t>
      </w:r>
      <w:r w:rsidR="00E510A5" w:rsidRPr="000F5775">
        <w:rPr>
          <w:rStyle w:val="tlid-translation"/>
          <w:rFonts w:ascii="Times New Roman" w:hAnsi="Times New Roman"/>
          <w:sz w:val="24"/>
          <w:szCs w:val="24"/>
        </w:rPr>
        <w:t>може</w:t>
      </w:r>
      <w:r w:rsidR="00E510A5" w:rsidRPr="004730F8">
        <w:rPr>
          <w:rStyle w:val="tlid-translation"/>
          <w:rFonts w:ascii="Times New Roman" w:hAnsi="Times New Roman"/>
          <w:sz w:val="24"/>
          <w:szCs w:val="24"/>
          <w:lang w:val="sr-Latn-CS"/>
        </w:rPr>
        <w:t xml:space="preserve"> </w:t>
      </w:r>
      <w:r w:rsidR="00E510A5" w:rsidRPr="000F5775">
        <w:rPr>
          <w:rStyle w:val="tlid-translation"/>
          <w:rFonts w:ascii="Times New Roman" w:hAnsi="Times New Roman"/>
          <w:sz w:val="24"/>
          <w:szCs w:val="24"/>
        </w:rPr>
        <w:t>само</w:t>
      </w:r>
      <w:r w:rsidR="00E510A5" w:rsidRPr="004730F8">
        <w:rPr>
          <w:rStyle w:val="tlid-translation"/>
          <w:rFonts w:ascii="Times New Roman" w:hAnsi="Times New Roman"/>
          <w:sz w:val="24"/>
          <w:szCs w:val="24"/>
          <w:lang w:val="sr-Latn-CS"/>
        </w:rPr>
        <w:t xml:space="preserve"> </w:t>
      </w:r>
      <w:r w:rsidR="00E510A5" w:rsidRPr="000F5775">
        <w:rPr>
          <w:rStyle w:val="tlid-translation"/>
          <w:rFonts w:ascii="Times New Roman" w:hAnsi="Times New Roman"/>
          <w:sz w:val="24"/>
          <w:szCs w:val="24"/>
        </w:rPr>
        <w:t>грубо</w:t>
      </w:r>
      <w:r w:rsidR="00E510A5" w:rsidRPr="004730F8">
        <w:rPr>
          <w:rStyle w:val="tlid-translation"/>
          <w:rFonts w:ascii="Times New Roman" w:hAnsi="Times New Roman"/>
          <w:sz w:val="24"/>
          <w:szCs w:val="24"/>
          <w:lang w:val="sr-Latn-CS"/>
        </w:rPr>
        <w:t xml:space="preserve"> </w:t>
      </w:r>
      <w:r w:rsidR="00E510A5" w:rsidRPr="000F5775">
        <w:rPr>
          <w:rStyle w:val="tlid-translation"/>
          <w:rFonts w:ascii="Times New Roman" w:hAnsi="Times New Roman"/>
          <w:sz w:val="24"/>
          <w:szCs w:val="24"/>
        </w:rPr>
        <w:t>проценити</w:t>
      </w:r>
      <w:r w:rsidR="00E510A5" w:rsidRPr="004730F8">
        <w:rPr>
          <w:rStyle w:val="tlid-translation"/>
          <w:rFonts w:ascii="Times New Roman" w:hAnsi="Times New Roman"/>
          <w:sz w:val="24"/>
          <w:szCs w:val="24"/>
          <w:lang w:val="sr-Latn-CS"/>
        </w:rPr>
        <w:t xml:space="preserve"> </w:t>
      </w:r>
      <w:r w:rsidR="00080CBC" w:rsidRPr="000F5775">
        <w:rPr>
          <w:rStyle w:val="tlid-translation"/>
          <w:rFonts w:ascii="Times New Roman" w:hAnsi="Times New Roman"/>
          <w:sz w:val="24"/>
          <w:szCs w:val="24"/>
        </w:rPr>
        <w:t>експертизом</w:t>
      </w:r>
      <w:r w:rsidR="0003177D" w:rsidRPr="000F5775">
        <w:rPr>
          <w:rStyle w:val="tlid-translation"/>
          <w:rFonts w:ascii="Times New Roman" w:hAnsi="Times New Roman"/>
          <w:sz w:val="24"/>
          <w:szCs w:val="24"/>
          <w:lang w:val="sr-Latn-CS"/>
        </w:rPr>
        <w:t>.</w:t>
      </w:r>
    </w:p>
    <w:p w:rsidR="00170FD1" w:rsidRPr="004730F8" w:rsidRDefault="00A83F07" w:rsidP="00AC3595">
      <w:pPr>
        <w:spacing w:before="120" w:after="120" w:line="240" w:lineRule="auto"/>
        <w:ind w:left="-6"/>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Треба</w:t>
      </w:r>
      <w:r w:rsidR="00E510A5" w:rsidRPr="000F5775">
        <w:rPr>
          <w:rStyle w:val="tlid-translation"/>
          <w:rFonts w:ascii="Times New Roman" w:hAnsi="Times New Roman"/>
          <w:sz w:val="24"/>
          <w:szCs w:val="24"/>
        </w:rPr>
        <w:t>ло</w:t>
      </w:r>
      <w:r w:rsidR="00E510A5" w:rsidRPr="004730F8">
        <w:rPr>
          <w:rStyle w:val="tlid-translation"/>
          <w:rFonts w:ascii="Times New Roman" w:hAnsi="Times New Roman"/>
          <w:sz w:val="24"/>
          <w:szCs w:val="24"/>
          <w:lang w:val="sr-Latn-CS"/>
        </w:rPr>
        <w:t xml:space="preserve"> </w:t>
      </w:r>
      <w:r w:rsidR="00E510A5" w:rsidRPr="000F5775">
        <w:rPr>
          <w:rStyle w:val="tlid-translation"/>
          <w:rFonts w:ascii="Times New Roman" w:hAnsi="Times New Roman"/>
          <w:sz w:val="24"/>
          <w:szCs w:val="24"/>
        </w:rPr>
        <w:t>би</w:t>
      </w:r>
      <w:r w:rsidRPr="000F5775">
        <w:rPr>
          <w:rStyle w:val="tlid-translation"/>
          <w:rFonts w:ascii="Times New Roman" w:hAnsi="Times New Roman"/>
          <w:sz w:val="24"/>
          <w:szCs w:val="24"/>
          <w:lang w:val="sr-Latn-CS"/>
        </w:rPr>
        <w:t xml:space="preserve"> нагласити да</w:t>
      </w:r>
      <w:r w:rsidR="00E510A5" w:rsidRPr="000F5775">
        <w:rPr>
          <w:rStyle w:val="tlid-translation"/>
          <w:rFonts w:ascii="Times New Roman" w:hAnsi="Times New Roman"/>
          <w:sz w:val="24"/>
          <w:szCs w:val="24"/>
        </w:rPr>
        <w:t>се</w:t>
      </w:r>
      <w:r w:rsidRPr="000F5775">
        <w:rPr>
          <w:rStyle w:val="tlid-translation"/>
          <w:rFonts w:ascii="Times New Roman" w:hAnsi="Times New Roman"/>
          <w:sz w:val="24"/>
          <w:szCs w:val="24"/>
          <w:lang w:val="sr-Latn-CS"/>
        </w:rPr>
        <w:t xml:space="preserve"> резултати</w:t>
      </w:r>
      <w:r w:rsidR="00080CBC" w:rsidRPr="004730F8">
        <w:rPr>
          <w:rStyle w:val="tlid-translation"/>
          <w:rFonts w:ascii="Times New Roman" w:hAnsi="Times New Roman"/>
          <w:sz w:val="24"/>
          <w:szCs w:val="24"/>
          <w:lang w:val="sr-Latn-CS"/>
        </w:rPr>
        <w:t xml:space="preserve"> </w:t>
      </w:r>
      <w:r w:rsidR="00080CBC" w:rsidRPr="000F5775">
        <w:rPr>
          <w:rStyle w:val="tlid-translation"/>
          <w:rFonts w:ascii="Times New Roman" w:hAnsi="Times New Roman"/>
          <w:sz w:val="24"/>
          <w:szCs w:val="24"/>
        </w:rPr>
        <w:t>које</w:t>
      </w:r>
      <w:r w:rsidR="00080CBC" w:rsidRPr="004730F8">
        <w:rPr>
          <w:rStyle w:val="tlid-translation"/>
          <w:rFonts w:ascii="Times New Roman" w:hAnsi="Times New Roman"/>
          <w:sz w:val="24"/>
          <w:szCs w:val="24"/>
          <w:lang w:val="sr-Latn-CS"/>
        </w:rPr>
        <w:t xml:space="preserve"> </w:t>
      </w:r>
      <w:r w:rsidR="00080CBC" w:rsidRPr="000F5775">
        <w:rPr>
          <w:rStyle w:val="tlid-translation"/>
          <w:rFonts w:ascii="Times New Roman" w:hAnsi="Times New Roman"/>
          <w:sz w:val="24"/>
          <w:szCs w:val="24"/>
        </w:rPr>
        <w:t>наводимо</w:t>
      </w:r>
      <w:r w:rsidR="00080CBC" w:rsidRPr="004730F8">
        <w:rPr>
          <w:rStyle w:val="tlid-translation"/>
          <w:rFonts w:ascii="Times New Roman" w:hAnsi="Times New Roman"/>
          <w:sz w:val="24"/>
          <w:szCs w:val="24"/>
          <w:lang w:val="sr-Latn-CS"/>
        </w:rPr>
        <w:t xml:space="preserve"> </w:t>
      </w:r>
      <w:r w:rsidR="00080CBC" w:rsidRPr="000F5775">
        <w:rPr>
          <w:rStyle w:val="tlid-translation"/>
          <w:rFonts w:ascii="Times New Roman" w:hAnsi="Times New Roman"/>
          <w:sz w:val="24"/>
          <w:szCs w:val="24"/>
        </w:rPr>
        <w:t>у</w:t>
      </w:r>
      <w:r w:rsidR="00080CBC" w:rsidRPr="004730F8">
        <w:rPr>
          <w:rStyle w:val="tlid-translation"/>
          <w:rFonts w:ascii="Times New Roman" w:hAnsi="Times New Roman"/>
          <w:sz w:val="24"/>
          <w:szCs w:val="24"/>
          <w:lang w:val="sr-Latn-CS"/>
        </w:rPr>
        <w:t xml:space="preserve"> </w:t>
      </w:r>
      <w:r w:rsidR="00080CBC" w:rsidRPr="000F5775">
        <w:rPr>
          <w:rStyle w:val="tlid-translation"/>
          <w:rFonts w:ascii="Times New Roman" w:hAnsi="Times New Roman"/>
          <w:sz w:val="24"/>
          <w:szCs w:val="24"/>
        </w:rPr>
        <w:t>одељцима</w:t>
      </w:r>
      <w:r w:rsidR="00080CBC" w:rsidRPr="004730F8">
        <w:rPr>
          <w:rStyle w:val="tlid-translation"/>
          <w:rFonts w:ascii="Times New Roman" w:hAnsi="Times New Roman"/>
          <w:sz w:val="24"/>
          <w:szCs w:val="24"/>
          <w:lang w:val="sr-Latn-CS"/>
        </w:rPr>
        <w:t xml:space="preserve"> </w:t>
      </w:r>
      <w:r w:rsidR="00080CBC" w:rsidRPr="000F5775">
        <w:rPr>
          <w:rStyle w:val="tlid-translation"/>
          <w:rFonts w:ascii="Times New Roman" w:hAnsi="Times New Roman"/>
          <w:sz w:val="24"/>
          <w:szCs w:val="24"/>
        </w:rPr>
        <w:t>који</w:t>
      </w:r>
      <w:r w:rsidR="00080CBC" w:rsidRPr="004730F8">
        <w:rPr>
          <w:rStyle w:val="tlid-translation"/>
          <w:rFonts w:ascii="Times New Roman" w:hAnsi="Times New Roman"/>
          <w:sz w:val="24"/>
          <w:szCs w:val="24"/>
          <w:lang w:val="sr-Latn-CS"/>
        </w:rPr>
        <w:t xml:space="preserve"> </w:t>
      </w:r>
      <w:r w:rsidR="00080CBC" w:rsidRPr="000F5775">
        <w:rPr>
          <w:rStyle w:val="tlid-translation"/>
          <w:rFonts w:ascii="Times New Roman" w:hAnsi="Times New Roman"/>
          <w:sz w:val="24"/>
          <w:szCs w:val="24"/>
        </w:rPr>
        <w:t>следе</w:t>
      </w:r>
      <w:r w:rsidRPr="000F5775">
        <w:rPr>
          <w:rStyle w:val="tlid-translation"/>
          <w:rFonts w:ascii="Times New Roman" w:hAnsi="Times New Roman"/>
          <w:sz w:val="24"/>
          <w:szCs w:val="24"/>
          <w:lang w:val="sr-Latn-CS"/>
        </w:rPr>
        <w:t xml:space="preserve"> ослањају на велики број претпоставки. ДСИП</w:t>
      </w:r>
      <w:r w:rsidR="00E510A5" w:rsidRPr="000F5775">
        <w:rPr>
          <w:rStyle w:val="tlid-translation"/>
          <w:rFonts w:ascii="Times New Roman" w:hAnsi="Times New Roman"/>
          <w:sz w:val="24"/>
          <w:szCs w:val="24"/>
        </w:rPr>
        <w:t>даје</w:t>
      </w:r>
      <w:r w:rsidRPr="000F5775">
        <w:rPr>
          <w:rStyle w:val="tlid-translation"/>
          <w:rFonts w:ascii="Times New Roman" w:hAnsi="Times New Roman"/>
          <w:sz w:val="24"/>
          <w:szCs w:val="24"/>
          <w:lang w:val="sr-Latn-CS"/>
        </w:rPr>
        <w:t xml:space="preserve"> само индикативну селекцију до</w:t>
      </w:r>
      <w:r w:rsidRPr="000F5775">
        <w:rPr>
          <w:rStyle w:val="tlid-translation"/>
          <w:rFonts w:ascii="Times New Roman" w:hAnsi="Times New Roman"/>
          <w:sz w:val="24"/>
          <w:szCs w:val="24"/>
        </w:rPr>
        <w:t>пунских</w:t>
      </w:r>
      <w:r w:rsidRPr="000F5775">
        <w:rPr>
          <w:rStyle w:val="tlid-translation"/>
          <w:rFonts w:ascii="Times New Roman" w:hAnsi="Times New Roman"/>
          <w:sz w:val="24"/>
          <w:szCs w:val="24"/>
          <w:lang w:val="sr-Latn-CS"/>
        </w:rPr>
        <w:t xml:space="preserve"> мера које би могле бити потребне у Србији како б</w:t>
      </w:r>
      <w:r w:rsidR="00E510A5" w:rsidRPr="000F5775">
        <w:rPr>
          <w:rStyle w:val="tlid-translation"/>
          <w:rFonts w:ascii="Times New Roman" w:hAnsi="Times New Roman"/>
          <w:sz w:val="24"/>
          <w:szCs w:val="24"/>
          <w:lang w:val="sr-Latn-CS"/>
        </w:rPr>
        <w:t>и се у потпуности испунили захт</w:t>
      </w:r>
      <w:r w:rsidRPr="000F5775">
        <w:rPr>
          <w:rStyle w:val="tlid-translation"/>
          <w:rFonts w:ascii="Times New Roman" w:hAnsi="Times New Roman"/>
          <w:sz w:val="24"/>
          <w:szCs w:val="24"/>
          <w:lang w:val="sr-Latn-CS"/>
        </w:rPr>
        <w:t>еви ОДВ.</w:t>
      </w:r>
    </w:p>
    <w:p w:rsidR="00170FD1" w:rsidRPr="004730F8" w:rsidRDefault="00170FD1" w:rsidP="00AC3595">
      <w:pPr>
        <w:spacing w:before="120" w:after="120" w:line="240" w:lineRule="auto"/>
        <w:ind w:left="-6"/>
        <w:jc w:val="both"/>
        <w:rPr>
          <w:rFonts w:ascii="Times New Roman" w:hAnsi="Times New Roman"/>
          <w:color w:val="C00000"/>
          <w:sz w:val="24"/>
          <w:szCs w:val="24"/>
          <w:lang w:val="sr-Latn-CS"/>
        </w:rPr>
      </w:pPr>
    </w:p>
    <w:p w:rsidR="00A83F07" w:rsidRPr="004730F8" w:rsidRDefault="00A83F07" w:rsidP="00A83F07">
      <w:pPr>
        <w:spacing w:line="240" w:lineRule="auto"/>
        <w:rPr>
          <w:rFonts w:ascii="Times New Roman" w:hAnsi="Times New Roman"/>
          <w:i/>
          <w:sz w:val="24"/>
          <w:szCs w:val="24"/>
          <w:u w:val="single"/>
          <w:lang w:val="sr-Latn-CS"/>
        </w:rPr>
      </w:pPr>
      <w:r w:rsidRPr="000F5775">
        <w:rPr>
          <w:rFonts w:ascii="Times New Roman" w:hAnsi="Times New Roman"/>
          <w:i/>
          <w:sz w:val="24"/>
          <w:szCs w:val="24"/>
          <w:u w:val="single"/>
          <w:lang w:val="en-GB"/>
        </w:rPr>
        <w:t>Мере</w:t>
      </w:r>
      <w:r w:rsidRPr="004730F8">
        <w:rPr>
          <w:rFonts w:ascii="Times New Roman" w:hAnsi="Times New Roman"/>
          <w:i/>
          <w:sz w:val="24"/>
          <w:szCs w:val="24"/>
          <w:u w:val="single"/>
          <w:lang w:val="sr-Latn-CS"/>
        </w:rPr>
        <w:t xml:space="preserve"> </w:t>
      </w:r>
      <w:r w:rsidRPr="000F5775">
        <w:rPr>
          <w:rFonts w:ascii="Times New Roman" w:hAnsi="Times New Roman"/>
          <w:i/>
          <w:sz w:val="24"/>
          <w:szCs w:val="24"/>
          <w:u w:val="single"/>
          <w:lang w:val="en-GB"/>
        </w:rPr>
        <w:t>за</w:t>
      </w:r>
      <w:r w:rsidRPr="004730F8">
        <w:rPr>
          <w:rFonts w:ascii="Times New Roman" w:hAnsi="Times New Roman"/>
          <w:i/>
          <w:sz w:val="24"/>
          <w:szCs w:val="24"/>
          <w:u w:val="single"/>
          <w:lang w:val="sr-Latn-CS"/>
        </w:rPr>
        <w:t xml:space="preserve"> </w:t>
      </w:r>
      <w:r w:rsidRPr="000F5775">
        <w:rPr>
          <w:rFonts w:ascii="Times New Roman" w:hAnsi="Times New Roman"/>
          <w:i/>
          <w:sz w:val="24"/>
          <w:szCs w:val="24"/>
          <w:u w:val="single"/>
          <w:lang w:val="en-GB"/>
        </w:rPr>
        <w:t>побољ</w:t>
      </w:r>
      <w:r w:rsidR="00773FC8" w:rsidRPr="000F5775">
        <w:rPr>
          <w:rFonts w:ascii="Times New Roman" w:hAnsi="Times New Roman"/>
          <w:i/>
          <w:sz w:val="24"/>
          <w:szCs w:val="24"/>
          <w:u w:val="single"/>
          <w:lang w:val="en-GB"/>
        </w:rPr>
        <w:t>шање</w:t>
      </w:r>
      <w:r w:rsidR="00773FC8" w:rsidRPr="004730F8">
        <w:rPr>
          <w:rFonts w:ascii="Times New Roman" w:hAnsi="Times New Roman"/>
          <w:i/>
          <w:sz w:val="24"/>
          <w:szCs w:val="24"/>
          <w:u w:val="single"/>
          <w:lang w:val="sr-Latn-CS"/>
        </w:rPr>
        <w:t xml:space="preserve"> </w:t>
      </w:r>
      <w:r w:rsidR="00773FC8" w:rsidRPr="000F5775">
        <w:rPr>
          <w:rFonts w:ascii="Times New Roman" w:hAnsi="Times New Roman"/>
          <w:i/>
          <w:sz w:val="24"/>
          <w:szCs w:val="24"/>
          <w:u w:val="single"/>
          <w:lang w:val="en-GB"/>
        </w:rPr>
        <w:t>еколошког</w:t>
      </w:r>
      <w:r w:rsidR="00773FC8" w:rsidRPr="004730F8">
        <w:rPr>
          <w:rFonts w:ascii="Times New Roman" w:hAnsi="Times New Roman"/>
          <w:i/>
          <w:sz w:val="24"/>
          <w:szCs w:val="24"/>
          <w:u w:val="single"/>
          <w:lang w:val="sr-Latn-CS"/>
        </w:rPr>
        <w:t xml:space="preserve"> </w:t>
      </w:r>
      <w:r w:rsidR="00773FC8" w:rsidRPr="000F5775">
        <w:rPr>
          <w:rFonts w:ascii="Times New Roman" w:hAnsi="Times New Roman"/>
          <w:i/>
          <w:sz w:val="24"/>
          <w:szCs w:val="24"/>
          <w:u w:val="single"/>
          <w:lang w:val="en-GB"/>
        </w:rPr>
        <w:t>и</w:t>
      </w:r>
      <w:r w:rsidR="00773FC8" w:rsidRPr="004730F8">
        <w:rPr>
          <w:rFonts w:ascii="Times New Roman" w:hAnsi="Times New Roman"/>
          <w:i/>
          <w:sz w:val="24"/>
          <w:szCs w:val="24"/>
          <w:u w:val="single"/>
          <w:lang w:val="sr-Latn-CS"/>
        </w:rPr>
        <w:t xml:space="preserve"> </w:t>
      </w:r>
      <w:r w:rsidR="00773FC8" w:rsidRPr="000F5775">
        <w:rPr>
          <w:rFonts w:ascii="Times New Roman" w:hAnsi="Times New Roman"/>
          <w:i/>
          <w:sz w:val="24"/>
          <w:szCs w:val="24"/>
          <w:u w:val="single"/>
          <w:lang w:val="en-GB"/>
        </w:rPr>
        <w:t>хемијског</w:t>
      </w:r>
      <w:r w:rsidR="00773FC8" w:rsidRPr="004730F8">
        <w:rPr>
          <w:rFonts w:ascii="Times New Roman" w:hAnsi="Times New Roman"/>
          <w:i/>
          <w:sz w:val="24"/>
          <w:szCs w:val="24"/>
          <w:u w:val="single"/>
          <w:lang w:val="sr-Latn-CS"/>
        </w:rPr>
        <w:t xml:space="preserve"> </w:t>
      </w:r>
      <w:r w:rsidR="00773FC8" w:rsidRPr="000F5775">
        <w:rPr>
          <w:rFonts w:ascii="Times New Roman" w:hAnsi="Times New Roman"/>
          <w:i/>
          <w:sz w:val="24"/>
          <w:szCs w:val="24"/>
          <w:u w:val="single"/>
          <w:lang w:val="en-GB"/>
        </w:rPr>
        <w:t>с</w:t>
      </w:r>
      <w:r w:rsidR="00773FC8" w:rsidRPr="000F5775">
        <w:rPr>
          <w:rFonts w:ascii="Times New Roman" w:hAnsi="Times New Roman"/>
          <w:i/>
          <w:sz w:val="24"/>
          <w:szCs w:val="24"/>
          <w:u w:val="single"/>
        </w:rPr>
        <w:t>татса</w:t>
      </w:r>
      <w:r w:rsidRPr="004730F8">
        <w:rPr>
          <w:rFonts w:ascii="Times New Roman" w:hAnsi="Times New Roman"/>
          <w:i/>
          <w:sz w:val="24"/>
          <w:szCs w:val="24"/>
          <w:u w:val="single"/>
          <w:lang w:val="sr-Latn-CS"/>
        </w:rPr>
        <w:t xml:space="preserve"> </w:t>
      </w:r>
      <w:r w:rsidRPr="000F5775">
        <w:rPr>
          <w:rFonts w:ascii="Times New Roman" w:hAnsi="Times New Roman"/>
          <w:i/>
          <w:sz w:val="24"/>
          <w:szCs w:val="24"/>
          <w:u w:val="single"/>
          <w:lang w:val="en-GB"/>
        </w:rPr>
        <w:t>водних</w:t>
      </w:r>
      <w:r w:rsidRPr="004730F8">
        <w:rPr>
          <w:rFonts w:ascii="Times New Roman" w:hAnsi="Times New Roman"/>
          <w:i/>
          <w:sz w:val="24"/>
          <w:szCs w:val="24"/>
          <w:u w:val="single"/>
          <w:lang w:val="sr-Latn-CS"/>
        </w:rPr>
        <w:t xml:space="preserve"> </w:t>
      </w:r>
      <w:r w:rsidRPr="000F5775">
        <w:rPr>
          <w:rFonts w:ascii="Times New Roman" w:hAnsi="Times New Roman"/>
          <w:i/>
          <w:sz w:val="24"/>
          <w:szCs w:val="24"/>
          <w:u w:val="single"/>
          <w:lang w:val="en-GB"/>
        </w:rPr>
        <w:t>тела</w:t>
      </w:r>
      <w:r w:rsidRPr="004730F8">
        <w:rPr>
          <w:rFonts w:ascii="Times New Roman" w:hAnsi="Times New Roman"/>
          <w:i/>
          <w:sz w:val="24"/>
          <w:szCs w:val="24"/>
          <w:u w:val="single"/>
          <w:lang w:val="sr-Latn-CS"/>
        </w:rPr>
        <w:t xml:space="preserve"> </w:t>
      </w:r>
      <w:r w:rsidRPr="000F5775">
        <w:rPr>
          <w:rFonts w:ascii="Times New Roman" w:hAnsi="Times New Roman"/>
          <w:i/>
          <w:sz w:val="24"/>
          <w:szCs w:val="24"/>
          <w:u w:val="single"/>
          <w:lang w:val="en-GB"/>
        </w:rPr>
        <w:t>површинских</w:t>
      </w:r>
      <w:r w:rsidRPr="004730F8">
        <w:rPr>
          <w:rFonts w:ascii="Times New Roman" w:hAnsi="Times New Roman"/>
          <w:i/>
          <w:sz w:val="24"/>
          <w:szCs w:val="24"/>
          <w:u w:val="single"/>
          <w:lang w:val="sr-Latn-CS"/>
        </w:rPr>
        <w:t xml:space="preserve"> </w:t>
      </w:r>
      <w:r w:rsidRPr="000F5775">
        <w:rPr>
          <w:rFonts w:ascii="Times New Roman" w:hAnsi="Times New Roman"/>
          <w:i/>
          <w:sz w:val="24"/>
          <w:szCs w:val="24"/>
          <w:u w:val="single"/>
          <w:lang w:val="en-GB"/>
        </w:rPr>
        <w:t>вода</w:t>
      </w:r>
    </w:p>
    <w:p w:rsidR="00A83F07" w:rsidRPr="004730F8" w:rsidRDefault="00A83F07" w:rsidP="00A83F07">
      <w:pPr>
        <w:spacing w:line="240" w:lineRule="auto"/>
        <w:rPr>
          <w:rFonts w:ascii="Times New Roman" w:hAnsi="Times New Roman"/>
          <w:i/>
          <w:sz w:val="24"/>
          <w:szCs w:val="24"/>
          <w:u w:val="single"/>
          <w:lang w:val="sr-Latn-CS"/>
        </w:rPr>
      </w:pPr>
      <w:r w:rsidRPr="000F5775">
        <w:rPr>
          <w:rStyle w:val="tlid-translation"/>
          <w:rFonts w:ascii="Times New Roman" w:hAnsi="Times New Roman"/>
          <w:sz w:val="24"/>
          <w:szCs w:val="24"/>
          <w:lang w:val="sr-Latn-CS"/>
        </w:rPr>
        <w:t xml:space="preserve">Постојаће две главне групе мера </w:t>
      </w:r>
      <w:r w:rsidR="00773FC8" w:rsidRPr="000F5775">
        <w:rPr>
          <w:rStyle w:val="tlid-translation"/>
          <w:rFonts w:ascii="Times New Roman" w:hAnsi="Times New Roman"/>
          <w:sz w:val="24"/>
          <w:szCs w:val="24"/>
          <w:lang w:val="sr-Latn-CS"/>
        </w:rPr>
        <w:t xml:space="preserve">за постизање еколошких циљева </w:t>
      </w:r>
      <w:r w:rsidR="003804F9" w:rsidRPr="000F5775">
        <w:rPr>
          <w:rStyle w:val="tlid-translation"/>
          <w:rFonts w:ascii="Times New Roman" w:hAnsi="Times New Roman"/>
          <w:sz w:val="24"/>
          <w:szCs w:val="24"/>
        </w:rPr>
        <w:t>за</w:t>
      </w:r>
      <w:r w:rsidR="00773FC8" w:rsidRPr="000F5775">
        <w:rPr>
          <w:rStyle w:val="tlid-translation"/>
          <w:rFonts w:ascii="Times New Roman" w:hAnsi="Times New Roman"/>
          <w:sz w:val="24"/>
          <w:szCs w:val="24"/>
          <w:lang w:val="sr-Latn-CS"/>
        </w:rPr>
        <w:t xml:space="preserve"> површинск</w:t>
      </w:r>
      <w:r w:rsidR="00773FC8" w:rsidRPr="000F5775">
        <w:rPr>
          <w:rStyle w:val="tlid-translation"/>
          <w:rFonts w:ascii="Times New Roman" w:hAnsi="Times New Roman"/>
          <w:sz w:val="24"/>
          <w:szCs w:val="24"/>
        </w:rPr>
        <w:t>их</w:t>
      </w:r>
      <w:r w:rsidRPr="000F5775">
        <w:rPr>
          <w:rStyle w:val="tlid-translation"/>
          <w:rFonts w:ascii="Times New Roman" w:hAnsi="Times New Roman"/>
          <w:sz w:val="24"/>
          <w:szCs w:val="24"/>
          <w:lang w:val="sr-Latn-CS"/>
        </w:rPr>
        <w:t xml:space="preserve"> водна тела:</w:t>
      </w:r>
    </w:p>
    <w:p w:rsidR="00154A57" w:rsidRPr="004730F8" w:rsidRDefault="00A83F07" w:rsidP="00B45E0A">
      <w:pPr>
        <w:pStyle w:val="ListParagraph"/>
        <w:numPr>
          <w:ilvl w:val="0"/>
          <w:numId w:val="10"/>
        </w:numPr>
        <w:tabs>
          <w:tab w:val="left" w:pos="1134"/>
        </w:tabs>
        <w:ind w:left="360"/>
        <w:rPr>
          <w:rFonts w:ascii="Times New Roman" w:hAnsi="Times New Roman"/>
          <w:sz w:val="24"/>
          <w:szCs w:val="24"/>
          <w:lang w:val="sr-Latn-CS"/>
        </w:rPr>
      </w:pPr>
      <w:r w:rsidRPr="000F5775">
        <w:rPr>
          <w:rFonts w:ascii="Times New Roman" w:hAnsi="Times New Roman"/>
          <w:sz w:val="24"/>
          <w:szCs w:val="24"/>
        </w:rPr>
        <w:t>Мере</w:t>
      </w:r>
      <w:r w:rsidRPr="004730F8">
        <w:rPr>
          <w:rFonts w:ascii="Times New Roman" w:hAnsi="Times New Roman"/>
          <w:sz w:val="24"/>
          <w:szCs w:val="24"/>
          <w:lang w:val="sr-Latn-CS"/>
        </w:rPr>
        <w:t xml:space="preserve"> </w:t>
      </w:r>
      <w:r w:rsidRPr="000F5775">
        <w:rPr>
          <w:rFonts w:ascii="Times New Roman" w:hAnsi="Times New Roman"/>
          <w:sz w:val="24"/>
          <w:szCs w:val="24"/>
        </w:rPr>
        <w:t>усмерене</w:t>
      </w:r>
      <w:r w:rsidRPr="004730F8">
        <w:rPr>
          <w:rFonts w:ascii="Times New Roman" w:hAnsi="Times New Roman"/>
          <w:sz w:val="24"/>
          <w:szCs w:val="24"/>
          <w:lang w:val="sr-Latn-CS"/>
        </w:rPr>
        <w:t xml:space="preserve"> </w:t>
      </w:r>
      <w:r w:rsidRPr="000F5775">
        <w:rPr>
          <w:rFonts w:ascii="Times New Roman" w:hAnsi="Times New Roman"/>
          <w:sz w:val="24"/>
          <w:szCs w:val="24"/>
        </w:rPr>
        <w:t>на</w:t>
      </w:r>
      <w:r w:rsidRPr="004730F8">
        <w:rPr>
          <w:rFonts w:ascii="Times New Roman" w:hAnsi="Times New Roman"/>
          <w:sz w:val="24"/>
          <w:szCs w:val="24"/>
          <w:lang w:val="sr-Latn-CS"/>
        </w:rPr>
        <w:t xml:space="preserve"> </w:t>
      </w:r>
      <w:r w:rsidRPr="000F5775">
        <w:rPr>
          <w:rFonts w:ascii="Times New Roman" w:hAnsi="Times New Roman"/>
          <w:sz w:val="24"/>
          <w:szCs w:val="24"/>
        </w:rPr>
        <w:t>смањење</w:t>
      </w:r>
      <w:r w:rsidRPr="004730F8">
        <w:rPr>
          <w:rFonts w:ascii="Times New Roman" w:hAnsi="Times New Roman"/>
          <w:sz w:val="24"/>
          <w:szCs w:val="24"/>
          <w:lang w:val="sr-Latn-CS"/>
        </w:rPr>
        <w:t xml:space="preserve"> </w:t>
      </w:r>
      <w:r w:rsidRPr="000F5775">
        <w:rPr>
          <w:rFonts w:ascii="Times New Roman" w:hAnsi="Times New Roman"/>
          <w:sz w:val="24"/>
          <w:szCs w:val="24"/>
        </w:rPr>
        <w:t>загађења</w:t>
      </w:r>
      <w:r w:rsidR="00154A57" w:rsidRPr="004730F8">
        <w:rPr>
          <w:rFonts w:ascii="Times New Roman" w:hAnsi="Times New Roman"/>
          <w:sz w:val="24"/>
          <w:szCs w:val="24"/>
          <w:lang w:val="sr-Latn-CS"/>
        </w:rPr>
        <w:t>;</w:t>
      </w:r>
    </w:p>
    <w:p w:rsidR="00154A57" w:rsidRPr="004730F8" w:rsidRDefault="00A83F07" w:rsidP="00B45E0A">
      <w:pPr>
        <w:pStyle w:val="ListParagraph"/>
        <w:numPr>
          <w:ilvl w:val="0"/>
          <w:numId w:val="10"/>
        </w:numPr>
        <w:tabs>
          <w:tab w:val="left" w:pos="1134"/>
        </w:tabs>
        <w:ind w:left="360"/>
        <w:rPr>
          <w:rFonts w:ascii="Times New Roman" w:hAnsi="Times New Roman"/>
          <w:sz w:val="24"/>
          <w:szCs w:val="24"/>
          <w:lang w:val="sr-Latn-CS"/>
        </w:rPr>
      </w:pPr>
      <w:r w:rsidRPr="000F5775">
        <w:rPr>
          <w:rFonts w:ascii="Times New Roman" w:hAnsi="Times New Roman"/>
          <w:sz w:val="24"/>
          <w:szCs w:val="24"/>
        </w:rPr>
        <w:t>Мере</w:t>
      </w:r>
      <w:r w:rsidRPr="004730F8">
        <w:rPr>
          <w:rFonts w:ascii="Times New Roman" w:hAnsi="Times New Roman"/>
          <w:sz w:val="24"/>
          <w:szCs w:val="24"/>
          <w:lang w:val="sr-Latn-CS"/>
        </w:rPr>
        <w:t xml:space="preserve"> </w:t>
      </w:r>
      <w:r w:rsidRPr="000F5775">
        <w:rPr>
          <w:rFonts w:ascii="Times New Roman" w:hAnsi="Times New Roman"/>
          <w:sz w:val="24"/>
          <w:szCs w:val="24"/>
        </w:rPr>
        <w:t>усмерене</w:t>
      </w:r>
      <w:r w:rsidRPr="004730F8">
        <w:rPr>
          <w:rFonts w:ascii="Times New Roman" w:hAnsi="Times New Roman"/>
          <w:sz w:val="24"/>
          <w:szCs w:val="24"/>
          <w:lang w:val="sr-Latn-CS"/>
        </w:rPr>
        <w:t xml:space="preserve"> </w:t>
      </w:r>
      <w:r w:rsidRPr="000F5775">
        <w:rPr>
          <w:rFonts w:ascii="Times New Roman" w:hAnsi="Times New Roman"/>
          <w:sz w:val="24"/>
          <w:szCs w:val="24"/>
        </w:rPr>
        <w:t>на</w:t>
      </w:r>
      <w:r w:rsidRPr="004730F8">
        <w:rPr>
          <w:rFonts w:ascii="Times New Roman" w:hAnsi="Times New Roman"/>
          <w:sz w:val="24"/>
          <w:szCs w:val="24"/>
          <w:lang w:val="sr-Latn-CS"/>
        </w:rPr>
        <w:t xml:space="preserve"> </w:t>
      </w:r>
      <w:r w:rsidRPr="000F5775">
        <w:rPr>
          <w:rFonts w:ascii="Times New Roman" w:hAnsi="Times New Roman"/>
          <w:sz w:val="24"/>
          <w:szCs w:val="24"/>
        </w:rPr>
        <w:t>смањење</w:t>
      </w:r>
      <w:r w:rsidRPr="004730F8">
        <w:rPr>
          <w:rFonts w:ascii="Times New Roman" w:hAnsi="Times New Roman"/>
          <w:sz w:val="24"/>
          <w:szCs w:val="24"/>
          <w:lang w:val="sr-Latn-CS"/>
        </w:rPr>
        <w:t xml:space="preserve"> </w:t>
      </w:r>
      <w:r w:rsidRPr="000F5775">
        <w:rPr>
          <w:rFonts w:ascii="Times New Roman" w:hAnsi="Times New Roman"/>
          <w:sz w:val="24"/>
          <w:szCs w:val="24"/>
        </w:rPr>
        <w:t>хидроморфолошких</w:t>
      </w:r>
      <w:r w:rsidRPr="004730F8">
        <w:rPr>
          <w:rFonts w:ascii="Times New Roman" w:hAnsi="Times New Roman"/>
          <w:sz w:val="24"/>
          <w:szCs w:val="24"/>
          <w:lang w:val="sr-Latn-CS"/>
        </w:rPr>
        <w:t xml:space="preserve"> </w:t>
      </w:r>
      <w:r w:rsidRPr="000F5775">
        <w:rPr>
          <w:rFonts w:ascii="Times New Roman" w:hAnsi="Times New Roman"/>
          <w:sz w:val="24"/>
          <w:szCs w:val="24"/>
        </w:rPr>
        <w:t>утицаја</w:t>
      </w:r>
      <w:r w:rsidR="00154A57" w:rsidRPr="004730F8">
        <w:rPr>
          <w:rFonts w:ascii="Times New Roman" w:hAnsi="Times New Roman"/>
          <w:sz w:val="24"/>
          <w:szCs w:val="24"/>
          <w:lang w:val="sr-Latn-CS"/>
        </w:rPr>
        <w:t>.</w:t>
      </w:r>
    </w:p>
    <w:p w:rsidR="00A455FE" w:rsidRPr="004730F8" w:rsidRDefault="00A455FE" w:rsidP="00A455FE">
      <w:pPr>
        <w:spacing w:before="120" w:after="120" w:line="240" w:lineRule="auto"/>
        <w:ind w:left="-6"/>
        <w:jc w:val="both"/>
        <w:rPr>
          <w:rStyle w:val="tlid-translation"/>
          <w:rFonts w:ascii="Times New Roman" w:hAnsi="Times New Roman"/>
          <w:i/>
          <w:sz w:val="24"/>
          <w:szCs w:val="24"/>
          <w:u w:val="single"/>
          <w:lang w:val="sr-Latn-CS"/>
        </w:rPr>
      </w:pPr>
      <w:r w:rsidRPr="000F5775">
        <w:rPr>
          <w:rStyle w:val="tlid-translation"/>
          <w:rFonts w:ascii="Times New Roman" w:hAnsi="Times New Roman"/>
          <w:i/>
          <w:sz w:val="24"/>
          <w:szCs w:val="24"/>
          <w:u w:val="single"/>
          <w:lang w:val="sr-Latn-CS"/>
        </w:rPr>
        <w:t>Третман отпадних вода</w:t>
      </w:r>
    </w:p>
    <w:p w:rsidR="000179F0" w:rsidRPr="004730F8" w:rsidRDefault="00A455FE" w:rsidP="00A455FE">
      <w:pPr>
        <w:spacing w:before="120" w:after="120" w:line="240" w:lineRule="auto"/>
        <w:ind w:left="-6"/>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 xml:space="preserve">Иако се може очекивати </w:t>
      </w:r>
      <w:r w:rsidR="008A398A" w:rsidRPr="000F5775">
        <w:rPr>
          <w:rStyle w:val="tlid-translation"/>
          <w:rFonts w:ascii="Times New Roman" w:hAnsi="Times New Roman"/>
          <w:sz w:val="24"/>
          <w:szCs w:val="24"/>
          <w:lang w:val="sr-Latn-CS"/>
        </w:rPr>
        <w:t xml:space="preserve">да ће </w:t>
      </w:r>
      <w:r w:rsidR="00AA4EDB" w:rsidRPr="000F5775">
        <w:rPr>
          <w:rStyle w:val="tlid-translation"/>
          <w:rFonts w:ascii="Times New Roman" w:hAnsi="Times New Roman"/>
          <w:sz w:val="24"/>
          <w:szCs w:val="24"/>
          <w:lang w:val="sr-Latn-CS"/>
        </w:rPr>
        <w:t>спровођење</w:t>
      </w:r>
      <w:r w:rsidR="008A398A" w:rsidRPr="000F5775">
        <w:rPr>
          <w:rStyle w:val="tlid-translation"/>
          <w:rFonts w:ascii="Times New Roman" w:hAnsi="Times New Roman"/>
          <w:sz w:val="24"/>
          <w:szCs w:val="24"/>
          <w:lang w:val="sr-Latn-CS"/>
        </w:rPr>
        <w:t xml:space="preserve"> основних мера (</w:t>
      </w:r>
      <w:r w:rsidR="008A398A" w:rsidRPr="000F5775">
        <w:rPr>
          <w:rStyle w:val="tlid-translation"/>
          <w:rFonts w:ascii="Times New Roman" w:hAnsi="Times New Roman"/>
          <w:sz w:val="24"/>
          <w:szCs w:val="24"/>
        </w:rPr>
        <w:t>тачније</w:t>
      </w:r>
      <w:r w:rsidR="008A398A" w:rsidRPr="000F5775">
        <w:rPr>
          <w:rStyle w:val="tlid-translation"/>
          <w:rFonts w:ascii="Times New Roman" w:hAnsi="Times New Roman"/>
          <w:sz w:val="24"/>
          <w:szCs w:val="24"/>
          <w:lang w:val="sr-Latn-CS"/>
        </w:rPr>
        <w:t xml:space="preserve"> захт</w:t>
      </w:r>
      <w:r w:rsidRPr="000F5775">
        <w:rPr>
          <w:rStyle w:val="tlid-translation"/>
          <w:rFonts w:ascii="Times New Roman" w:hAnsi="Times New Roman"/>
          <w:sz w:val="24"/>
          <w:szCs w:val="24"/>
          <w:lang w:val="sr-Latn-CS"/>
        </w:rPr>
        <w:t>еви</w:t>
      </w:r>
      <w:r w:rsidR="008A398A" w:rsidRPr="004730F8">
        <w:rPr>
          <w:rFonts w:ascii="Times New Roman" w:hAnsi="Times New Roman"/>
          <w:sz w:val="24"/>
          <w:szCs w:val="24"/>
          <w:lang w:val="sr-Latn-CS"/>
        </w:rPr>
        <w:t xml:space="preserve"> UWWTD</w:t>
      </w:r>
      <w:r w:rsidRPr="000F5775">
        <w:rPr>
          <w:rStyle w:val="tlid-translation"/>
          <w:rFonts w:ascii="Times New Roman" w:hAnsi="Times New Roman"/>
          <w:sz w:val="24"/>
          <w:szCs w:val="24"/>
          <w:lang w:val="sr-Latn-CS"/>
        </w:rPr>
        <w:t>) значајно олакшати постизање доброг екол</w:t>
      </w:r>
      <w:r w:rsidR="008A398A" w:rsidRPr="000F5775">
        <w:rPr>
          <w:rStyle w:val="tlid-translation"/>
          <w:rFonts w:ascii="Times New Roman" w:hAnsi="Times New Roman"/>
          <w:sz w:val="24"/>
          <w:szCs w:val="24"/>
          <w:lang w:val="sr-Latn-CS"/>
        </w:rPr>
        <w:t>ошког стања у бројним водним т</w:t>
      </w:r>
      <w:r w:rsidR="00621395" w:rsidRPr="000F5775">
        <w:rPr>
          <w:rStyle w:val="tlid-translation"/>
          <w:rFonts w:ascii="Times New Roman" w:hAnsi="Times New Roman"/>
          <w:sz w:val="24"/>
          <w:szCs w:val="24"/>
          <w:lang w:val="sr-Latn-CS"/>
        </w:rPr>
        <w:t>елима, нека водна тела ће најв</w:t>
      </w:r>
      <w:r w:rsidR="00621395" w:rsidRPr="000F5775">
        <w:rPr>
          <w:rStyle w:val="tlid-translation"/>
          <w:rFonts w:ascii="Times New Roman" w:hAnsi="Times New Roman"/>
          <w:sz w:val="24"/>
          <w:szCs w:val="24"/>
        </w:rPr>
        <w:t>ероватније</w:t>
      </w:r>
      <w:r w:rsidR="00FA4844" w:rsidRPr="000F5775">
        <w:rPr>
          <w:rStyle w:val="tlid-translation"/>
          <w:rFonts w:ascii="Times New Roman" w:hAnsi="Times New Roman"/>
          <w:sz w:val="24"/>
          <w:szCs w:val="24"/>
          <w:lang w:val="sr-Latn-CS"/>
        </w:rPr>
        <w:t xml:space="preserve"> и даље захтевати до</w:t>
      </w:r>
      <w:r w:rsidR="00FA4844" w:rsidRPr="000F5775">
        <w:rPr>
          <w:rStyle w:val="tlid-translation"/>
          <w:rFonts w:ascii="Times New Roman" w:hAnsi="Times New Roman"/>
          <w:sz w:val="24"/>
          <w:szCs w:val="24"/>
        </w:rPr>
        <w:t>пунске</w:t>
      </w:r>
      <w:r w:rsidR="00FA4844" w:rsidRPr="004730F8">
        <w:rPr>
          <w:rStyle w:val="tlid-translation"/>
          <w:rFonts w:ascii="Times New Roman" w:hAnsi="Times New Roman"/>
          <w:sz w:val="24"/>
          <w:szCs w:val="24"/>
          <w:lang w:val="sr-Latn-CS"/>
        </w:rPr>
        <w:t xml:space="preserve"> </w:t>
      </w:r>
      <w:r w:rsidR="00FA4844" w:rsidRPr="000F5775">
        <w:rPr>
          <w:rStyle w:val="tlid-translation"/>
          <w:rFonts w:ascii="Times New Roman" w:hAnsi="Times New Roman"/>
          <w:sz w:val="24"/>
          <w:szCs w:val="24"/>
        </w:rPr>
        <w:t>мере</w:t>
      </w:r>
      <w:r w:rsidRPr="000F5775">
        <w:rPr>
          <w:rStyle w:val="tlid-translation"/>
          <w:rFonts w:ascii="Times New Roman" w:hAnsi="Times New Roman"/>
          <w:sz w:val="24"/>
          <w:szCs w:val="24"/>
          <w:lang w:val="sr-Latn-CS"/>
        </w:rPr>
        <w:t>, као што је унапређење постојећих постројења за пречишћавање</w:t>
      </w:r>
      <w:r w:rsidR="000179F0" w:rsidRPr="000F5775">
        <w:rPr>
          <w:rStyle w:val="tlid-translation"/>
          <w:rFonts w:ascii="Times New Roman" w:hAnsi="Times New Roman"/>
          <w:sz w:val="24"/>
          <w:szCs w:val="24"/>
          <w:lang w:val="sr-Latn-CS"/>
        </w:rPr>
        <w:t xml:space="preserve"> отпадних вода</w:t>
      </w:r>
      <w:r w:rsidRPr="000F5775">
        <w:rPr>
          <w:rStyle w:val="tlid-translation"/>
          <w:rFonts w:ascii="Times New Roman" w:hAnsi="Times New Roman"/>
          <w:sz w:val="24"/>
          <w:szCs w:val="24"/>
          <w:lang w:val="sr-Latn-CS"/>
        </w:rPr>
        <w:t xml:space="preserve"> или изградња нових у </w:t>
      </w:r>
      <w:r w:rsidRPr="000F5775">
        <w:rPr>
          <w:rStyle w:val="tlid-translation"/>
          <w:rFonts w:ascii="Times New Roman" w:hAnsi="Times New Roman"/>
          <w:sz w:val="24"/>
          <w:szCs w:val="24"/>
          <w:lang w:val="sr-Latn-CS"/>
        </w:rPr>
        <w:lastRenderedPageBreak/>
        <w:t xml:space="preserve">насељима која нису обухваћена </w:t>
      </w:r>
      <w:r w:rsidR="000179F0" w:rsidRPr="004730F8">
        <w:rPr>
          <w:rFonts w:ascii="Times New Roman" w:hAnsi="Times New Roman"/>
          <w:sz w:val="24"/>
          <w:szCs w:val="24"/>
          <w:lang w:val="sr-Latn-CS"/>
        </w:rPr>
        <w:t>UWWTD</w:t>
      </w:r>
      <w:r w:rsidR="00FA4844" w:rsidRPr="000F5775">
        <w:rPr>
          <w:rStyle w:val="tlid-translation"/>
          <w:rFonts w:ascii="Times New Roman" w:hAnsi="Times New Roman"/>
          <w:sz w:val="24"/>
          <w:szCs w:val="24"/>
          <w:lang w:val="sr-Latn-CS"/>
        </w:rPr>
        <w:t>и која имају значај</w:t>
      </w:r>
      <w:r w:rsidR="00FA4844" w:rsidRPr="000F5775">
        <w:rPr>
          <w:rStyle w:val="tlid-translation"/>
          <w:rFonts w:ascii="Times New Roman" w:hAnsi="Times New Roman"/>
          <w:sz w:val="24"/>
          <w:szCs w:val="24"/>
        </w:rPr>
        <w:t>ног</w:t>
      </w:r>
      <w:r w:rsidRPr="000F5775">
        <w:rPr>
          <w:rStyle w:val="tlid-translation"/>
          <w:rFonts w:ascii="Times New Roman" w:hAnsi="Times New Roman"/>
          <w:sz w:val="24"/>
          <w:szCs w:val="24"/>
          <w:lang w:val="sr-Latn-CS"/>
        </w:rPr>
        <w:t xml:space="preserve"> ути</w:t>
      </w:r>
      <w:r w:rsidR="000179F0" w:rsidRPr="000F5775">
        <w:rPr>
          <w:rStyle w:val="tlid-translation"/>
          <w:rFonts w:ascii="Times New Roman" w:hAnsi="Times New Roman"/>
          <w:sz w:val="24"/>
          <w:szCs w:val="24"/>
          <w:lang w:val="sr-Latn-CS"/>
        </w:rPr>
        <w:t>цај</w:t>
      </w:r>
      <w:r w:rsidR="00FA4844" w:rsidRPr="000F5775">
        <w:rPr>
          <w:rStyle w:val="tlid-translation"/>
          <w:rFonts w:ascii="Times New Roman" w:hAnsi="Times New Roman"/>
          <w:sz w:val="24"/>
          <w:szCs w:val="24"/>
        </w:rPr>
        <w:t>а</w:t>
      </w:r>
      <w:r w:rsidR="00FA4844" w:rsidRPr="000F5775">
        <w:rPr>
          <w:rStyle w:val="tlid-translation"/>
          <w:rFonts w:ascii="Times New Roman" w:hAnsi="Times New Roman"/>
          <w:sz w:val="24"/>
          <w:szCs w:val="24"/>
          <w:lang w:val="sr-Latn-CS"/>
        </w:rPr>
        <w:t xml:space="preserve"> на еколошк</w:t>
      </w:r>
      <w:r w:rsidR="00FA4844" w:rsidRPr="000F5775">
        <w:rPr>
          <w:rStyle w:val="tlid-translation"/>
          <w:rFonts w:ascii="Times New Roman" w:hAnsi="Times New Roman"/>
          <w:sz w:val="24"/>
          <w:szCs w:val="24"/>
        </w:rPr>
        <w:t>истатус</w:t>
      </w:r>
      <w:r w:rsidR="000179F0" w:rsidRPr="000F5775">
        <w:rPr>
          <w:rStyle w:val="tlid-translation"/>
          <w:rFonts w:ascii="Times New Roman" w:hAnsi="Times New Roman"/>
          <w:sz w:val="24"/>
          <w:szCs w:val="24"/>
          <w:lang w:val="sr-Latn-CS"/>
        </w:rPr>
        <w:t xml:space="preserve"> водних т</w:t>
      </w:r>
      <w:r w:rsidRPr="000F5775">
        <w:rPr>
          <w:rStyle w:val="tlid-translation"/>
          <w:rFonts w:ascii="Times New Roman" w:hAnsi="Times New Roman"/>
          <w:sz w:val="24"/>
          <w:szCs w:val="24"/>
          <w:lang w:val="sr-Latn-CS"/>
        </w:rPr>
        <w:t>ела која примају</w:t>
      </w:r>
      <w:r w:rsidR="000179F0" w:rsidRPr="004730F8">
        <w:rPr>
          <w:rStyle w:val="tlid-translation"/>
          <w:rFonts w:ascii="Times New Roman" w:hAnsi="Times New Roman"/>
          <w:sz w:val="24"/>
          <w:szCs w:val="24"/>
          <w:lang w:val="sr-Latn-CS"/>
        </w:rPr>
        <w:t xml:space="preserve"> </w:t>
      </w:r>
      <w:r w:rsidR="000179F0" w:rsidRPr="000F5775">
        <w:rPr>
          <w:rStyle w:val="tlid-translation"/>
          <w:rFonts w:ascii="Times New Roman" w:hAnsi="Times New Roman"/>
          <w:sz w:val="24"/>
          <w:szCs w:val="24"/>
        </w:rPr>
        <w:t>отпадне</w:t>
      </w:r>
      <w:r w:rsidR="000179F0" w:rsidRPr="004730F8">
        <w:rPr>
          <w:rStyle w:val="tlid-translation"/>
          <w:rFonts w:ascii="Times New Roman" w:hAnsi="Times New Roman"/>
          <w:sz w:val="24"/>
          <w:szCs w:val="24"/>
          <w:lang w:val="sr-Latn-CS"/>
        </w:rPr>
        <w:t xml:space="preserve"> </w:t>
      </w:r>
      <w:r w:rsidR="000179F0" w:rsidRPr="000F5775">
        <w:rPr>
          <w:rStyle w:val="tlid-translation"/>
          <w:rFonts w:ascii="Times New Roman" w:hAnsi="Times New Roman"/>
          <w:sz w:val="24"/>
          <w:szCs w:val="24"/>
        </w:rPr>
        <w:t>воде</w:t>
      </w:r>
      <w:r w:rsidRPr="000F5775">
        <w:rPr>
          <w:rStyle w:val="tlid-translation"/>
          <w:rFonts w:ascii="Times New Roman" w:hAnsi="Times New Roman"/>
          <w:sz w:val="24"/>
          <w:szCs w:val="24"/>
          <w:lang w:val="sr-Latn-CS"/>
        </w:rPr>
        <w:t>.</w:t>
      </w:r>
    </w:p>
    <w:p w:rsidR="004A3794" w:rsidRPr="004730F8" w:rsidRDefault="00A455FE" w:rsidP="00FA4844">
      <w:pPr>
        <w:spacing w:before="120" w:after="120" w:line="240" w:lineRule="auto"/>
        <w:ind w:left="-6"/>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Да би се квант</w:t>
      </w:r>
      <w:r w:rsidR="00FA4844" w:rsidRPr="000F5775">
        <w:rPr>
          <w:rStyle w:val="tlid-translation"/>
          <w:rFonts w:ascii="Times New Roman" w:hAnsi="Times New Roman"/>
          <w:sz w:val="24"/>
          <w:szCs w:val="24"/>
          <w:lang w:val="sr-Latn-CS"/>
        </w:rPr>
        <w:t>ификовала потреба за до</w:t>
      </w:r>
      <w:r w:rsidR="00FA4844" w:rsidRPr="000F5775">
        <w:rPr>
          <w:rStyle w:val="tlid-translation"/>
          <w:rFonts w:ascii="Times New Roman" w:hAnsi="Times New Roman"/>
          <w:sz w:val="24"/>
          <w:szCs w:val="24"/>
        </w:rPr>
        <w:t>пунским</w:t>
      </w:r>
      <w:r w:rsidR="00FA4844" w:rsidRPr="004730F8">
        <w:rPr>
          <w:rStyle w:val="tlid-translation"/>
          <w:rFonts w:ascii="Times New Roman" w:hAnsi="Times New Roman"/>
          <w:sz w:val="24"/>
          <w:szCs w:val="24"/>
          <w:lang w:val="sr-Latn-CS"/>
        </w:rPr>
        <w:t xml:space="preserve"> </w:t>
      </w:r>
      <w:r w:rsidR="00AB16E8" w:rsidRPr="000F5775">
        <w:rPr>
          <w:rStyle w:val="tlid-translation"/>
          <w:rFonts w:ascii="Times New Roman" w:hAnsi="Times New Roman"/>
          <w:sz w:val="24"/>
          <w:szCs w:val="24"/>
          <w:lang w:val="sr-Latn-CS"/>
        </w:rPr>
        <w:t>м</w:t>
      </w:r>
      <w:r w:rsidRPr="000F5775">
        <w:rPr>
          <w:rStyle w:val="tlid-translation"/>
          <w:rFonts w:ascii="Times New Roman" w:hAnsi="Times New Roman"/>
          <w:sz w:val="24"/>
          <w:szCs w:val="24"/>
          <w:lang w:val="sr-Latn-CS"/>
        </w:rPr>
        <w:t>ерама за третман отпадних вода, неопходна је анализа притис</w:t>
      </w:r>
      <w:r w:rsidR="00AB16E8" w:rsidRPr="000F5775">
        <w:rPr>
          <w:rStyle w:val="tlid-translation"/>
          <w:rFonts w:ascii="Times New Roman" w:hAnsi="Times New Roman"/>
          <w:sz w:val="24"/>
          <w:szCs w:val="24"/>
          <w:lang w:val="sr-Latn-CS"/>
        </w:rPr>
        <w:t>ака и утицаја</w:t>
      </w:r>
      <w:r w:rsidR="00AB16E8" w:rsidRPr="004730F8">
        <w:rPr>
          <w:rStyle w:val="tlid-translation"/>
          <w:rFonts w:ascii="Times New Roman" w:hAnsi="Times New Roman"/>
          <w:sz w:val="24"/>
          <w:szCs w:val="24"/>
          <w:lang w:val="sr-Latn-CS"/>
        </w:rPr>
        <w:t xml:space="preserve"> </w:t>
      </w:r>
      <w:r w:rsidR="00AB16E8" w:rsidRPr="000F5775">
        <w:rPr>
          <w:rStyle w:val="tlid-translation"/>
          <w:rFonts w:ascii="Times New Roman" w:hAnsi="Times New Roman"/>
          <w:sz w:val="24"/>
          <w:szCs w:val="24"/>
        </w:rPr>
        <w:t>поткрепљена</w:t>
      </w:r>
      <w:r w:rsidR="00AB16E8" w:rsidRPr="000F5775">
        <w:rPr>
          <w:rStyle w:val="tlid-translation"/>
          <w:rFonts w:ascii="Times New Roman" w:hAnsi="Times New Roman"/>
          <w:sz w:val="24"/>
          <w:szCs w:val="24"/>
          <w:lang w:val="sr-Latn-CS"/>
        </w:rPr>
        <w:t xml:space="preserve"> поуздани</w:t>
      </w:r>
      <w:r w:rsidR="00AB16E8" w:rsidRPr="000F5775">
        <w:rPr>
          <w:rStyle w:val="tlid-translation"/>
          <w:rFonts w:ascii="Times New Roman" w:hAnsi="Times New Roman"/>
          <w:sz w:val="24"/>
          <w:szCs w:val="24"/>
        </w:rPr>
        <w:t>м</w:t>
      </w:r>
      <w:r w:rsidRPr="000F5775">
        <w:rPr>
          <w:rStyle w:val="tlid-translation"/>
          <w:rFonts w:ascii="Times New Roman" w:hAnsi="Times New Roman"/>
          <w:sz w:val="24"/>
          <w:szCs w:val="24"/>
          <w:lang w:val="sr-Latn-CS"/>
        </w:rPr>
        <w:t xml:space="preserve"> подацима </w:t>
      </w:r>
      <w:r w:rsidR="00FA4844" w:rsidRPr="000F5775">
        <w:rPr>
          <w:rStyle w:val="tlid-translation"/>
          <w:rFonts w:ascii="Times New Roman" w:hAnsi="Times New Roman"/>
          <w:sz w:val="24"/>
          <w:szCs w:val="24"/>
        </w:rPr>
        <w:t>мониторинга</w:t>
      </w:r>
      <w:r w:rsidR="00FA4844" w:rsidRPr="004730F8">
        <w:rPr>
          <w:rStyle w:val="tlid-translation"/>
          <w:rFonts w:ascii="Times New Roman" w:hAnsi="Times New Roman"/>
          <w:sz w:val="24"/>
          <w:szCs w:val="24"/>
          <w:lang w:val="sr-Latn-CS"/>
        </w:rPr>
        <w:t xml:space="preserve"> </w:t>
      </w:r>
      <w:r w:rsidR="00FA4844" w:rsidRPr="000F5775">
        <w:rPr>
          <w:rStyle w:val="tlid-translation"/>
          <w:rFonts w:ascii="Times New Roman" w:hAnsi="Times New Roman"/>
          <w:sz w:val="24"/>
          <w:szCs w:val="24"/>
          <w:lang w:val="sr-Latn-CS"/>
        </w:rPr>
        <w:t>квалитета вод</w:t>
      </w:r>
      <w:r w:rsidR="00FA4844" w:rsidRPr="000F5775">
        <w:rPr>
          <w:rStyle w:val="tlid-translation"/>
          <w:rFonts w:ascii="Times New Roman" w:hAnsi="Times New Roman"/>
          <w:sz w:val="24"/>
          <w:szCs w:val="24"/>
        </w:rPr>
        <w:t>е</w:t>
      </w:r>
      <w:r w:rsidRPr="000F5775">
        <w:rPr>
          <w:rStyle w:val="tlid-translation"/>
          <w:rFonts w:ascii="Times New Roman" w:hAnsi="Times New Roman"/>
          <w:sz w:val="24"/>
          <w:szCs w:val="24"/>
          <w:lang w:val="sr-Latn-CS"/>
        </w:rPr>
        <w:t>.</w:t>
      </w:r>
      <w:r w:rsidR="000179F0" w:rsidRPr="000F5775">
        <w:rPr>
          <w:rStyle w:val="tlid-translation"/>
          <w:rFonts w:ascii="Times New Roman" w:hAnsi="Times New Roman"/>
          <w:sz w:val="24"/>
          <w:szCs w:val="24"/>
          <w:lang w:val="sr-Latn-CS"/>
        </w:rPr>
        <w:t>Како недостаје кван</w:t>
      </w:r>
      <w:r w:rsidR="00AB16E8" w:rsidRPr="000F5775">
        <w:rPr>
          <w:rStyle w:val="tlid-translation"/>
          <w:rFonts w:ascii="Times New Roman" w:hAnsi="Times New Roman"/>
          <w:sz w:val="24"/>
          <w:szCs w:val="24"/>
          <w:lang w:val="sr-Latn-CS"/>
        </w:rPr>
        <w:t>титативна анализа нивоа ут</w:t>
      </w:r>
      <w:r w:rsidR="00AB16E8" w:rsidRPr="000F5775">
        <w:rPr>
          <w:rStyle w:val="tlid-translation"/>
          <w:rFonts w:ascii="Times New Roman" w:hAnsi="Times New Roman"/>
          <w:sz w:val="24"/>
          <w:szCs w:val="24"/>
        </w:rPr>
        <w:t>ицајакомуналног</w:t>
      </w:r>
      <w:r w:rsidR="00AB16E8" w:rsidRPr="000F5775">
        <w:rPr>
          <w:rStyle w:val="tlid-translation"/>
          <w:rFonts w:ascii="Times New Roman" w:hAnsi="Times New Roman"/>
          <w:sz w:val="24"/>
          <w:szCs w:val="24"/>
          <w:lang w:val="sr-Latn-CS"/>
        </w:rPr>
        <w:t xml:space="preserve"> загађења</w:t>
      </w:r>
      <w:r w:rsidR="00AB16E8" w:rsidRPr="004730F8">
        <w:rPr>
          <w:rStyle w:val="tlid-translation"/>
          <w:rFonts w:ascii="Times New Roman" w:hAnsi="Times New Roman"/>
          <w:sz w:val="24"/>
          <w:szCs w:val="24"/>
          <w:lang w:val="sr-Latn-CS"/>
        </w:rPr>
        <w:t xml:space="preserve">, </w:t>
      </w:r>
      <w:r w:rsidR="00AB16E8" w:rsidRPr="000F5775">
        <w:rPr>
          <w:rStyle w:val="tlid-translation"/>
          <w:rFonts w:ascii="Times New Roman" w:hAnsi="Times New Roman"/>
          <w:sz w:val="24"/>
          <w:szCs w:val="24"/>
        </w:rPr>
        <w:t>а</w:t>
      </w:r>
      <w:r w:rsidR="00AB16E8" w:rsidRPr="004730F8">
        <w:rPr>
          <w:rStyle w:val="tlid-translation"/>
          <w:rFonts w:ascii="Times New Roman" w:hAnsi="Times New Roman"/>
          <w:sz w:val="24"/>
          <w:szCs w:val="24"/>
          <w:lang w:val="sr-Latn-CS"/>
        </w:rPr>
        <w:t xml:space="preserve"> </w:t>
      </w:r>
      <w:r w:rsidR="000179F0" w:rsidRPr="000F5775">
        <w:rPr>
          <w:rStyle w:val="tlid-translation"/>
          <w:rFonts w:ascii="Times New Roman" w:hAnsi="Times New Roman"/>
          <w:sz w:val="24"/>
          <w:szCs w:val="24"/>
          <w:lang w:val="sr-Latn-CS"/>
        </w:rPr>
        <w:t xml:space="preserve">оперативни програм </w:t>
      </w:r>
      <w:r w:rsidR="00AB16E8" w:rsidRPr="000F5775">
        <w:rPr>
          <w:rStyle w:val="tlid-translation"/>
          <w:rFonts w:ascii="Times New Roman" w:hAnsi="Times New Roman"/>
          <w:sz w:val="24"/>
          <w:szCs w:val="24"/>
          <w:lang w:val="sr-Latn-CS"/>
        </w:rPr>
        <w:t>мониторинга покрива само мањи д</w:t>
      </w:r>
      <w:r w:rsidR="00AB16E8" w:rsidRPr="000F5775">
        <w:rPr>
          <w:rStyle w:val="tlid-translation"/>
          <w:rFonts w:ascii="Times New Roman" w:hAnsi="Times New Roman"/>
          <w:sz w:val="24"/>
          <w:szCs w:val="24"/>
        </w:rPr>
        <w:t>е</w:t>
      </w:r>
      <w:r w:rsidR="00AB16E8" w:rsidRPr="000F5775">
        <w:rPr>
          <w:rStyle w:val="tlid-translation"/>
          <w:rFonts w:ascii="Times New Roman" w:hAnsi="Times New Roman"/>
          <w:sz w:val="24"/>
          <w:szCs w:val="24"/>
          <w:lang w:val="sr-Latn-CS"/>
        </w:rPr>
        <w:t>о свих водних т</w:t>
      </w:r>
      <w:r w:rsidR="000179F0" w:rsidRPr="000F5775">
        <w:rPr>
          <w:rStyle w:val="tlid-translation"/>
          <w:rFonts w:ascii="Times New Roman" w:hAnsi="Times New Roman"/>
          <w:sz w:val="24"/>
          <w:szCs w:val="24"/>
          <w:lang w:val="sr-Latn-CS"/>
        </w:rPr>
        <w:t>ела, не постоји м</w:t>
      </w:r>
      <w:r w:rsidR="009508B2" w:rsidRPr="000F5775">
        <w:rPr>
          <w:rStyle w:val="tlid-translation"/>
          <w:rFonts w:ascii="Times New Roman" w:hAnsi="Times New Roman"/>
          <w:sz w:val="24"/>
          <w:szCs w:val="24"/>
          <w:lang w:val="sr-Latn-CS"/>
        </w:rPr>
        <w:t>огућност да се процени опсег додатних опција за пр</w:t>
      </w:r>
      <w:r w:rsidR="009508B2" w:rsidRPr="000F5775">
        <w:rPr>
          <w:rStyle w:val="tlid-translation"/>
          <w:rFonts w:ascii="Times New Roman" w:hAnsi="Times New Roman"/>
          <w:sz w:val="24"/>
          <w:szCs w:val="24"/>
        </w:rPr>
        <w:t>е</w:t>
      </w:r>
      <w:r w:rsidR="000179F0" w:rsidRPr="000F5775">
        <w:rPr>
          <w:rStyle w:val="tlid-translation"/>
          <w:rFonts w:ascii="Times New Roman" w:hAnsi="Times New Roman"/>
          <w:sz w:val="24"/>
          <w:szCs w:val="24"/>
          <w:lang w:val="sr-Latn-CS"/>
        </w:rPr>
        <w:t>чишћавање отпадних вода које су потребне у Србији како би се постигао добар</w:t>
      </w:r>
      <w:r w:rsidR="009508B2" w:rsidRPr="000F5775">
        <w:rPr>
          <w:rStyle w:val="tlid-translation"/>
          <w:rFonts w:ascii="Times New Roman" w:hAnsi="Times New Roman"/>
          <w:sz w:val="24"/>
          <w:szCs w:val="24"/>
          <w:lang w:val="sr-Latn-CS"/>
        </w:rPr>
        <w:t xml:space="preserve"> еколошки статус свих водних т</w:t>
      </w:r>
      <w:r w:rsidR="000179F0" w:rsidRPr="000F5775">
        <w:rPr>
          <w:rStyle w:val="tlid-translation"/>
          <w:rFonts w:ascii="Times New Roman" w:hAnsi="Times New Roman"/>
          <w:sz w:val="24"/>
          <w:szCs w:val="24"/>
          <w:lang w:val="sr-Latn-CS"/>
        </w:rPr>
        <w:t xml:space="preserve">ела. Штавише, избор најприкладнијих мера </w:t>
      </w:r>
      <w:r w:rsidR="009508B2" w:rsidRPr="000F5775">
        <w:rPr>
          <w:rStyle w:val="tlid-translation"/>
          <w:rFonts w:ascii="Times New Roman" w:hAnsi="Times New Roman"/>
          <w:sz w:val="24"/>
          <w:szCs w:val="24"/>
        </w:rPr>
        <w:t>би</w:t>
      </w:r>
      <w:r w:rsidR="009508B2" w:rsidRPr="004730F8">
        <w:rPr>
          <w:rStyle w:val="tlid-translation"/>
          <w:rFonts w:ascii="Times New Roman" w:hAnsi="Times New Roman"/>
          <w:sz w:val="24"/>
          <w:szCs w:val="24"/>
          <w:lang w:val="sr-Latn-CS"/>
        </w:rPr>
        <w:t xml:space="preserve"> </w:t>
      </w:r>
      <w:r w:rsidR="000179F0" w:rsidRPr="000F5775">
        <w:rPr>
          <w:rStyle w:val="tlid-translation"/>
          <w:rFonts w:ascii="Times New Roman" w:hAnsi="Times New Roman"/>
          <w:sz w:val="24"/>
          <w:szCs w:val="24"/>
          <w:lang w:val="sr-Latn-CS"/>
        </w:rPr>
        <w:t>треба</w:t>
      </w:r>
      <w:r w:rsidR="009508B2" w:rsidRPr="000F5775">
        <w:rPr>
          <w:rStyle w:val="tlid-translation"/>
          <w:rFonts w:ascii="Times New Roman" w:hAnsi="Times New Roman"/>
          <w:sz w:val="24"/>
          <w:szCs w:val="24"/>
        </w:rPr>
        <w:t>ло</w:t>
      </w:r>
      <w:r w:rsidR="000179F0" w:rsidRPr="000F5775">
        <w:rPr>
          <w:rStyle w:val="tlid-translation"/>
          <w:rFonts w:ascii="Times New Roman" w:hAnsi="Times New Roman"/>
          <w:sz w:val="24"/>
          <w:szCs w:val="24"/>
          <w:lang w:val="sr-Latn-CS"/>
        </w:rPr>
        <w:t xml:space="preserve"> да се ослања на резултате анализе исплативости по</w:t>
      </w:r>
      <w:r w:rsidR="00A82F42" w:rsidRPr="000F5775">
        <w:rPr>
          <w:rStyle w:val="tlid-translation"/>
          <w:rFonts w:ascii="Times New Roman" w:hAnsi="Times New Roman"/>
          <w:sz w:val="24"/>
          <w:szCs w:val="24"/>
          <w:lang w:val="sr-Latn-CS"/>
        </w:rPr>
        <w:t xml:space="preserve">тенцијалних стратегија </w:t>
      </w:r>
      <w:r w:rsidR="00A82F42" w:rsidRPr="000F5775">
        <w:rPr>
          <w:rStyle w:val="tlid-translation"/>
          <w:rFonts w:ascii="Times New Roman" w:hAnsi="Times New Roman"/>
          <w:sz w:val="24"/>
          <w:szCs w:val="24"/>
        </w:rPr>
        <w:t>пречишћавања</w:t>
      </w:r>
      <w:r w:rsidR="00A82F42" w:rsidRPr="004730F8">
        <w:rPr>
          <w:rStyle w:val="tlid-translation"/>
          <w:rFonts w:ascii="Times New Roman" w:hAnsi="Times New Roman"/>
          <w:sz w:val="24"/>
          <w:szCs w:val="24"/>
          <w:lang w:val="sr-Latn-CS"/>
        </w:rPr>
        <w:t xml:space="preserve">, </w:t>
      </w:r>
      <w:r w:rsidR="000179F0" w:rsidRPr="000F5775">
        <w:rPr>
          <w:rStyle w:val="tlid-translation"/>
          <w:rFonts w:ascii="Times New Roman" w:hAnsi="Times New Roman"/>
          <w:sz w:val="24"/>
          <w:szCs w:val="24"/>
          <w:lang w:val="sr-Latn-CS"/>
        </w:rPr>
        <w:t>које би требало да доставе коначну листу потребних мера.</w:t>
      </w:r>
    </w:p>
    <w:p w:rsidR="000179F0" w:rsidRPr="004730F8" w:rsidRDefault="000179F0" w:rsidP="00FA4844">
      <w:pPr>
        <w:spacing w:before="120" w:after="120" w:line="240" w:lineRule="auto"/>
        <w:ind w:left="-6"/>
        <w:jc w:val="both"/>
        <w:rPr>
          <w:rStyle w:val="tlid-translation"/>
          <w:rFonts w:ascii="Times New Roman" w:hAnsi="Times New Roman"/>
          <w:color w:val="C00000"/>
          <w:sz w:val="24"/>
          <w:szCs w:val="24"/>
          <w:lang w:val="sr-Latn-CS"/>
        </w:rPr>
      </w:pPr>
      <w:r w:rsidRPr="000F5775">
        <w:rPr>
          <w:rStyle w:val="tlid-translation"/>
          <w:rFonts w:ascii="Times New Roman" w:hAnsi="Times New Roman"/>
          <w:sz w:val="24"/>
          <w:szCs w:val="24"/>
          <w:lang w:val="sr-Latn-CS"/>
        </w:rPr>
        <w:t>С обзиром</w:t>
      </w:r>
      <w:r w:rsidR="006D3BE4" w:rsidRPr="004730F8">
        <w:rPr>
          <w:rStyle w:val="tlid-translation"/>
          <w:rFonts w:ascii="Times New Roman" w:hAnsi="Times New Roman"/>
          <w:sz w:val="24"/>
          <w:szCs w:val="24"/>
          <w:lang w:val="sr-Latn-CS"/>
        </w:rPr>
        <w:t xml:space="preserve"> </w:t>
      </w:r>
      <w:r w:rsidR="006D3BE4" w:rsidRPr="000F5775">
        <w:rPr>
          <w:rStyle w:val="tlid-translation"/>
          <w:rFonts w:ascii="Times New Roman" w:hAnsi="Times New Roman"/>
          <w:sz w:val="24"/>
          <w:szCs w:val="24"/>
        </w:rPr>
        <w:t>на</w:t>
      </w:r>
      <w:r w:rsidR="006D3BE4" w:rsidRPr="004730F8">
        <w:rPr>
          <w:rStyle w:val="tlid-translation"/>
          <w:rFonts w:ascii="Times New Roman" w:hAnsi="Times New Roman"/>
          <w:sz w:val="24"/>
          <w:szCs w:val="24"/>
          <w:lang w:val="sr-Latn-CS"/>
        </w:rPr>
        <w:t xml:space="preserve"> </w:t>
      </w:r>
      <w:r w:rsidR="006D3BE4" w:rsidRPr="000F5775">
        <w:rPr>
          <w:rStyle w:val="tlid-translation"/>
          <w:rFonts w:ascii="Times New Roman" w:hAnsi="Times New Roman"/>
          <w:sz w:val="24"/>
          <w:szCs w:val="24"/>
        </w:rPr>
        <w:t>то</w:t>
      </w:r>
      <w:r w:rsidR="009A3200" w:rsidRPr="000F5775">
        <w:rPr>
          <w:rStyle w:val="tlid-translation"/>
          <w:rFonts w:ascii="Times New Roman" w:hAnsi="Times New Roman"/>
          <w:sz w:val="24"/>
          <w:szCs w:val="24"/>
          <w:lang w:val="sr-Latn-CS"/>
        </w:rPr>
        <w:t xml:space="preserve"> да је прерано судити о </w:t>
      </w:r>
      <w:r w:rsidR="009A3200" w:rsidRPr="000F5775">
        <w:rPr>
          <w:rStyle w:val="tlid-translation"/>
          <w:rFonts w:ascii="Times New Roman" w:hAnsi="Times New Roman"/>
          <w:sz w:val="24"/>
          <w:szCs w:val="24"/>
        </w:rPr>
        <w:t>потребама</w:t>
      </w:r>
      <w:r w:rsidR="009A3200" w:rsidRPr="004730F8">
        <w:rPr>
          <w:rStyle w:val="tlid-translation"/>
          <w:rFonts w:ascii="Times New Roman" w:hAnsi="Times New Roman"/>
          <w:sz w:val="24"/>
          <w:szCs w:val="24"/>
          <w:lang w:val="sr-Latn-CS"/>
        </w:rPr>
        <w:t xml:space="preserve"> </w:t>
      </w:r>
      <w:r w:rsidR="009A3200" w:rsidRPr="000F5775">
        <w:rPr>
          <w:rStyle w:val="tlid-translation"/>
          <w:rFonts w:ascii="Times New Roman" w:hAnsi="Times New Roman"/>
          <w:sz w:val="24"/>
          <w:szCs w:val="24"/>
        </w:rPr>
        <w:t>за</w:t>
      </w:r>
      <w:r w:rsidR="009A3200" w:rsidRPr="004730F8">
        <w:rPr>
          <w:rStyle w:val="tlid-translation"/>
          <w:rFonts w:ascii="Times New Roman" w:hAnsi="Times New Roman"/>
          <w:sz w:val="24"/>
          <w:szCs w:val="24"/>
          <w:lang w:val="sr-Latn-CS"/>
        </w:rPr>
        <w:t xml:space="preserve"> </w:t>
      </w:r>
      <w:r w:rsidR="009A3200" w:rsidRPr="000F5775">
        <w:rPr>
          <w:rStyle w:val="tlid-translation"/>
          <w:rFonts w:ascii="Times New Roman" w:hAnsi="Times New Roman"/>
          <w:sz w:val="24"/>
          <w:szCs w:val="24"/>
        </w:rPr>
        <w:t>допунским</w:t>
      </w:r>
      <w:r w:rsidR="009A3200" w:rsidRPr="004730F8">
        <w:rPr>
          <w:rStyle w:val="tlid-translation"/>
          <w:rFonts w:ascii="Times New Roman" w:hAnsi="Times New Roman"/>
          <w:sz w:val="24"/>
          <w:szCs w:val="24"/>
          <w:lang w:val="sr-Latn-CS"/>
        </w:rPr>
        <w:t xml:space="preserve"> </w:t>
      </w:r>
      <w:r w:rsidR="009A3200" w:rsidRPr="000F5775">
        <w:rPr>
          <w:rStyle w:val="tlid-translation"/>
          <w:rFonts w:ascii="Times New Roman" w:hAnsi="Times New Roman"/>
          <w:sz w:val="24"/>
          <w:szCs w:val="24"/>
        </w:rPr>
        <w:t>мерама</w:t>
      </w:r>
      <w:r w:rsidRPr="000F5775">
        <w:rPr>
          <w:rStyle w:val="tlid-translation"/>
          <w:rFonts w:ascii="Times New Roman" w:hAnsi="Times New Roman"/>
          <w:sz w:val="24"/>
          <w:szCs w:val="24"/>
          <w:lang w:val="sr-Latn-CS"/>
        </w:rPr>
        <w:t xml:space="preserve"> за третман отпадних вода у тренутној фази развоја, Д</w:t>
      </w:r>
      <w:r w:rsidR="00FA4844" w:rsidRPr="000F5775">
        <w:rPr>
          <w:rStyle w:val="tlid-translation"/>
          <w:rFonts w:ascii="Times New Roman" w:hAnsi="Times New Roman"/>
          <w:sz w:val="24"/>
          <w:szCs w:val="24"/>
          <w:lang w:val="sr-Latn-CS"/>
        </w:rPr>
        <w:t xml:space="preserve">СИП </w:t>
      </w:r>
      <w:r w:rsidR="00FA4844" w:rsidRPr="000F5775">
        <w:rPr>
          <w:rStyle w:val="tlid-translation"/>
          <w:rFonts w:ascii="Times New Roman" w:hAnsi="Times New Roman"/>
          <w:sz w:val="24"/>
          <w:szCs w:val="24"/>
        </w:rPr>
        <w:t>даје</w:t>
      </w:r>
      <w:r w:rsidR="009A3200" w:rsidRPr="000F5775">
        <w:rPr>
          <w:rStyle w:val="tlid-translation"/>
          <w:rFonts w:ascii="Times New Roman" w:hAnsi="Times New Roman"/>
          <w:sz w:val="24"/>
          <w:szCs w:val="24"/>
          <w:lang w:val="sr-Latn-CS"/>
        </w:rPr>
        <w:t xml:space="preserve"> само индикативну проц</w:t>
      </w:r>
      <w:r w:rsidRPr="000F5775">
        <w:rPr>
          <w:rStyle w:val="tlid-translation"/>
          <w:rFonts w:ascii="Times New Roman" w:hAnsi="Times New Roman"/>
          <w:sz w:val="24"/>
          <w:szCs w:val="24"/>
          <w:lang w:val="sr-Latn-CS"/>
        </w:rPr>
        <w:t xml:space="preserve">ену </w:t>
      </w:r>
      <w:r w:rsidR="004A3794" w:rsidRPr="000F5775">
        <w:rPr>
          <w:rStyle w:val="tlid-translation"/>
          <w:rFonts w:ascii="Times New Roman" w:hAnsi="Times New Roman"/>
          <w:sz w:val="24"/>
          <w:szCs w:val="24"/>
        </w:rPr>
        <w:t>засновану</w:t>
      </w:r>
      <w:r w:rsidR="004A3794" w:rsidRPr="004730F8">
        <w:rPr>
          <w:rStyle w:val="tlid-translation"/>
          <w:rFonts w:ascii="Times New Roman" w:hAnsi="Times New Roman"/>
          <w:sz w:val="24"/>
          <w:szCs w:val="24"/>
          <w:lang w:val="sr-Latn-CS"/>
        </w:rPr>
        <w:t xml:space="preserve"> </w:t>
      </w:r>
      <w:r w:rsidR="004A3794" w:rsidRPr="000F5775">
        <w:rPr>
          <w:rStyle w:val="tlid-translation"/>
          <w:rFonts w:ascii="Times New Roman" w:hAnsi="Times New Roman"/>
          <w:sz w:val="24"/>
          <w:szCs w:val="24"/>
        </w:rPr>
        <w:t>на</w:t>
      </w:r>
      <w:r w:rsidR="004A3794" w:rsidRPr="004730F8">
        <w:rPr>
          <w:rStyle w:val="tlid-translation"/>
          <w:rFonts w:ascii="Times New Roman" w:hAnsi="Times New Roman"/>
          <w:sz w:val="24"/>
          <w:szCs w:val="24"/>
          <w:lang w:val="sr-Latn-CS"/>
        </w:rPr>
        <w:t xml:space="preserve"> </w:t>
      </w:r>
      <w:r w:rsidR="004A3794" w:rsidRPr="000F5775">
        <w:rPr>
          <w:rStyle w:val="tlid-translation"/>
          <w:rFonts w:ascii="Times New Roman" w:hAnsi="Times New Roman"/>
          <w:sz w:val="24"/>
          <w:szCs w:val="24"/>
        </w:rPr>
        <w:t>експертском</w:t>
      </w:r>
      <w:r w:rsidR="004A3794" w:rsidRPr="004730F8">
        <w:rPr>
          <w:rStyle w:val="tlid-translation"/>
          <w:rFonts w:ascii="Times New Roman" w:hAnsi="Times New Roman"/>
          <w:sz w:val="24"/>
          <w:szCs w:val="24"/>
          <w:lang w:val="sr-Latn-CS"/>
        </w:rPr>
        <w:t xml:space="preserve"> </w:t>
      </w:r>
      <w:r w:rsidR="004A3794" w:rsidRPr="000F5775">
        <w:rPr>
          <w:rStyle w:val="tlid-translation"/>
          <w:rFonts w:ascii="Times New Roman" w:hAnsi="Times New Roman"/>
          <w:sz w:val="24"/>
          <w:szCs w:val="24"/>
        </w:rPr>
        <w:t>мишљењу</w:t>
      </w:r>
      <w:r w:rsidR="004A3794" w:rsidRPr="004730F8">
        <w:rPr>
          <w:rStyle w:val="tlid-translation"/>
          <w:rFonts w:ascii="Times New Roman" w:hAnsi="Times New Roman"/>
          <w:sz w:val="24"/>
          <w:szCs w:val="24"/>
          <w:lang w:val="sr-Latn-CS"/>
        </w:rPr>
        <w:t xml:space="preserve"> </w:t>
      </w:r>
      <w:r w:rsidR="009A3200" w:rsidRPr="000F5775">
        <w:rPr>
          <w:rStyle w:val="tlid-translation"/>
          <w:rFonts w:ascii="Times New Roman" w:hAnsi="Times New Roman"/>
          <w:sz w:val="24"/>
          <w:szCs w:val="24"/>
          <w:lang w:val="sr-Latn-CS"/>
        </w:rPr>
        <w:t>и врло грубу проц</w:t>
      </w:r>
      <w:r w:rsidRPr="000F5775">
        <w:rPr>
          <w:rStyle w:val="tlid-translation"/>
          <w:rFonts w:ascii="Times New Roman" w:hAnsi="Times New Roman"/>
          <w:sz w:val="24"/>
          <w:szCs w:val="24"/>
          <w:lang w:val="sr-Latn-CS"/>
        </w:rPr>
        <w:t xml:space="preserve">ену броја агломерација у којима </w:t>
      </w:r>
      <w:r w:rsidR="009A3200" w:rsidRPr="000F5775">
        <w:rPr>
          <w:rStyle w:val="tlid-translation"/>
          <w:rFonts w:ascii="Times New Roman" w:hAnsi="Times New Roman"/>
          <w:sz w:val="24"/>
          <w:szCs w:val="24"/>
          <w:lang w:val="sr-Latn-CS"/>
        </w:rPr>
        <w:t>додатно пр</w:t>
      </w:r>
      <w:r w:rsidR="009A3200" w:rsidRPr="000F5775">
        <w:rPr>
          <w:rStyle w:val="tlid-translation"/>
          <w:rFonts w:ascii="Times New Roman" w:hAnsi="Times New Roman"/>
          <w:sz w:val="24"/>
          <w:szCs w:val="24"/>
        </w:rPr>
        <w:t>е</w:t>
      </w:r>
      <w:r w:rsidRPr="000F5775">
        <w:rPr>
          <w:rStyle w:val="tlid-translation"/>
          <w:rFonts w:ascii="Times New Roman" w:hAnsi="Times New Roman"/>
          <w:sz w:val="24"/>
          <w:szCs w:val="24"/>
          <w:lang w:val="sr-Latn-CS"/>
        </w:rPr>
        <w:t xml:space="preserve">чишћавање отпадних вода </w:t>
      </w:r>
      <w:r w:rsidR="009A3200" w:rsidRPr="000F5775">
        <w:rPr>
          <w:rStyle w:val="tlid-translation"/>
          <w:rFonts w:ascii="Times New Roman" w:hAnsi="Times New Roman"/>
          <w:sz w:val="24"/>
          <w:szCs w:val="24"/>
        </w:rPr>
        <w:t>може</w:t>
      </w:r>
      <w:r w:rsidR="009A3200" w:rsidRPr="004730F8">
        <w:rPr>
          <w:rStyle w:val="tlid-translation"/>
          <w:rFonts w:ascii="Times New Roman" w:hAnsi="Times New Roman"/>
          <w:sz w:val="24"/>
          <w:szCs w:val="24"/>
          <w:lang w:val="sr-Latn-CS"/>
        </w:rPr>
        <w:t xml:space="preserve"> </w:t>
      </w:r>
      <w:r w:rsidR="009A3200" w:rsidRPr="000F5775">
        <w:rPr>
          <w:rStyle w:val="tlid-translation"/>
          <w:rFonts w:ascii="Times New Roman" w:hAnsi="Times New Roman"/>
          <w:sz w:val="24"/>
          <w:szCs w:val="24"/>
        </w:rPr>
        <w:t>бити</w:t>
      </w:r>
      <w:r w:rsidR="009A3200"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потребно.</w:t>
      </w:r>
    </w:p>
    <w:p w:rsidR="00B26E4F" w:rsidRPr="004730F8" w:rsidRDefault="00B26E4F" w:rsidP="00827539">
      <w:pPr>
        <w:spacing w:before="120" w:after="120" w:line="240" w:lineRule="auto"/>
        <w:ind w:left="-6"/>
        <w:jc w:val="both"/>
        <w:rPr>
          <w:rFonts w:ascii="Times New Roman" w:hAnsi="Times New Roman"/>
          <w:color w:val="C00000"/>
          <w:sz w:val="24"/>
          <w:szCs w:val="24"/>
          <w:shd w:val="clear" w:color="auto" w:fill="FFFFFF"/>
          <w:lang w:val="sr-Latn-CS"/>
        </w:rPr>
      </w:pPr>
      <w:r w:rsidRPr="000F5775">
        <w:rPr>
          <w:rStyle w:val="tlid-translation"/>
          <w:rFonts w:ascii="Times New Roman" w:hAnsi="Times New Roman"/>
          <w:sz w:val="24"/>
          <w:szCs w:val="24"/>
          <w:lang w:val="sr-Latn-CS"/>
        </w:rPr>
        <w:t>Према</w:t>
      </w:r>
      <w:r w:rsidR="00C862C2" w:rsidRPr="000F5775">
        <w:rPr>
          <w:rStyle w:val="tlid-translation"/>
          <w:rFonts w:ascii="Times New Roman" w:hAnsi="Times New Roman"/>
          <w:sz w:val="24"/>
          <w:szCs w:val="24"/>
          <w:lang w:val="sr-Latn-CS"/>
        </w:rPr>
        <w:t xml:space="preserve"> проценама датим у </w:t>
      </w:r>
      <w:r w:rsidR="00C862C2" w:rsidRPr="000F5775">
        <w:rPr>
          <w:rStyle w:val="tlid-translation"/>
          <w:rFonts w:ascii="Times New Roman" w:hAnsi="Times New Roman"/>
          <w:sz w:val="24"/>
          <w:szCs w:val="24"/>
        </w:rPr>
        <w:t>релевантном</w:t>
      </w:r>
      <w:r w:rsidRPr="000F5775">
        <w:rPr>
          <w:rStyle w:val="tlid-translation"/>
          <w:rFonts w:ascii="Times New Roman" w:hAnsi="Times New Roman"/>
          <w:sz w:val="24"/>
          <w:szCs w:val="24"/>
          <w:lang w:val="sr-Latn-CS"/>
        </w:rPr>
        <w:t xml:space="preserve"> ДСИП-у, </w:t>
      </w:r>
      <w:r w:rsidR="00AA4EDB" w:rsidRPr="000F5775">
        <w:rPr>
          <w:rStyle w:val="tlid-translation"/>
          <w:rFonts w:ascii="Times New Roman" w:hAnsi="Times New Roman"/>
          <w:sz w:val="24"/>
          <w:szCs w:val="24"/>
          <w:lang w:val="sr-Latn-CS"/>
        </w:rPr>
        <w:t>спровођење</w:t>
      </w:r>
      <w:r w:rsidR="00733A48" w:rsidRPr="000F5775">
        <w:rPr>
          <w:rStyle w:val="tlid-translation"/>
          <w:rFonts w:ascii="Times New Roman" w:hAnsi="Times New Roman"/>
          <w:sz w:val="24"/>
          <w:szCs w:val="24"/>
          <w:lang w:val="sr-Latn-CS"/>
        </w:rPr>
        <w:t xml:space="preserve"> Директиве о </w:t>
      </w:r>
      <w:r w:rsidR="00733A48" w:rsidRPr="000F5775">
        <w:rPr>
          <w:rStyle w:val="tlid-translation"/>
          <w:rFonts w:ascii="Times New Roman" w:hAnsi="Times New Roman"/>
          <w:sz w:val="24"/>
          <w:szCs w:val="24"/>
        </w:rPr>
        <w:t>пречишћавањукомуналних</w:t>
      </w:r>
      <w:r w:rsidRPr="000F5775">
        <w:rPr>
          <w:rStyle w:val="tlid-translation"/>
          <w:rFonts w:ascii="Times New Roman" w:hAnsi="Times New Roman"/>
          <w:sz w:val="24"/>
          <w:szCs w:val="24"/>
          <w:lang w:val="sr-Latn-CS"/>
        </w:rPr>
        <w:t xml:space="preserve"> отпадних вода </w:t>
      </w:r>
      <w:r w:rsidR="004A3794" w:rsidRPr="000F5775">
        <w:rPr>
          <w:rStyle w:val="tlid-translation"/>
          <w:rFonts w:ascii="Times New Roman" w:hAnsi="Times New Roman"/>
          <w:sz w:val="24"/>
          <w:szCs w:val="24"/>
        </w:rPr>
        <w:t>би</w:t>
      </w:r>
      <w:r w:rsidR="004A3794"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треба</w:t>
      </w:r>
      <w:r w:rsidR="004A3794" w:rsidRPr="000F5775">
        <w:rPr>
          <w:rStyle w:val="tlid-translation"/>
          <w:rFonts w:ascii="Times New Roman" w:hAnsi="Times New Roman"/>
          <w:sz w:val="24"/>
          <w:szCs w:val="24"/>
        </w:rPr>
        <w:t>ло</w:t>
      </w:r>
      <w:r w:rsidR="004A3794" w:rsidRPr="000F5775">
        <w:rPr>
          <w:rStyle w:val="tlid-translation"/>
          <w:rFonts w:ascii="Times New Roman" w:hAnsi="Times New Roman"/>
          <w:sz w:val="24"/>
          <w:szCs w:val="24"/>
          <w:lang w:val="sr-Latn-CS"/>
        </w:rPr>
        <w:t xml:space="preserve"> да </w:t>
      </w:r>
      <w:r w:rsidR="004A3794" w:rsidRPr="000F5775">
        <w:rPr>
          <w:rStyle w:val="tlid-translation"/>
          <w:rFonts w:ascii="Times New Roman" w:hAnsi="Times New Roman"/>
          <w:sz w:val="24"/>
          <w:szCs w:val="24"/>
        </w:rPr>
        <w:t>обезбеди</w:t>
      </w:r>
      <w:r w:rsidRPr="000F5775">
        <w:rPr>
          <w:rStyle w:val="tlid-translation"/>
          <w:rFonts w:ascii="Times New Roman" w:hAnsi="Times New Roman"/>
          <w:sz w:val="24"/>
          <w:szCs w:val="24"/>
          <w:lang w:val="sr-Latn-CS"/>
        </w:rPr>
        <w:t xml:space="preserve"> при</w:t>
      </w:r>
      <w:r w:rsidR="00733A48" w:rsidRPr="000F5775">
        <w:rPr>
          <w:rStyle w:val="tlid-translation"/>
          <w:rFonts w:ascii="Times New Roman" w:hAnsi="Times New Roman"/>
          <w:sz w:val="24"/>
          <w:szCs w:val="24"/>
          <w:lang w:val="sr-Latn-CS"/>
        </w:rPr>
        <w:t xml:space="preserve">купљање и одговарајуће </w:t>
      </w:r>
      <w:r w:rsidR="00733A48" w:rsidRPr="000F5775">
        <w:rPr>
          <w:rStyle w:val="tlid-translation"/>
          <w:rFonts w:ascii="Times New Roman" w:hAnsi="Times New Roman"/>
          <w:sz w:val="24"/>
          <w:szCs w:val="24"/>
        </w:rPr>
        <w:t>пречишћавање</w:t>
      </w:r>
      <w:r w:rsidRPr="000F5775">
        <w:rPr>
          <w:rStyle w:val="tlid-translation"/>
          <w:rFonts w:ascii="Times New Roman" w:hAnsi="Times New Roman"/>
          <w:sz w:val="24"/>
          <w:szCs w:val="24"/>
          <w:lang w:val="sr-Latn-CS"/>
        </w:rPr>
        <w:t xml:space="preserve"> отпадних вода од 5,4 милиона становника (већина њих живи</w:t>
      </w:r>
      <w:r w:rsidR="00733A48" w:rsidRPr="000F5775">
        <w:rPr>
          <w:rStyle w:val="tlid-translation"/>
          <w:rFonts w:ascii="Times New Roman" w:hAnsi="Times New Roman"/>
          <w:sz w:val="24"/>
          <w:szCs w:val="24"/>
          <w:lang w:val="sr-Latn-CS"/>
        </w:rPr>
        <w:t xml:space="preserve"> у насељима са више од 2000 </w:t>
      </w:r>
      <w:r w:rsidR="00733A48" w:rsidRPr="000F5775">
        <w:rPr>
          <w:rStyle w:val="tlid-translation"/>
          <w:rFonts w:ascii="Times New Roman" w:hAnsi="Times New Roman"/>
          <w:sz w:val="24"/>
          <w:szCs w:val="24"/>
        </w:rPr>
        <w:t>ЕС</w:t>
      </w:r>
      <w:r w:rsidRPr="000F5775">
        <w:rPr>
          <w:rStyle w:val="tlid-translation"/>
          <w:rFonts w:ascii="Times New Roman" w:hAnsi="Times New Roman"/>
          <w:sz w:val="24"/>
          <w:szCs w:val="24"/>
          <w:lang w:val="sr-Latn-CS"/>
        </w:rPr>
        <w:t>). Односно, 1,8 милиона становника који живе у мањим насељима неће бити циљ</w:t>
      </w:r>
      <w:r w:rsidR="00733A48" w:rsidRPr="004730F8">
        <w:rPr>
          <w:rFonts w:ascii="Times New Roman" w:hAnsi="Times New Roman"/>
          <w:sz w:val="24"/>
          <w:szCs w:val="24"/>
          <w:lang w:val="sr-Latn-CS"/>
        </w:rPr>
        <w:t xml:space="preserve"> UWWTD</w:t>
      </w:r>
      <w:r w:rsidRPr="000F5775">
        <w:rPr>
          <w:rStyle w:val="tlid-translation"/>
          <w:rFonts w:ascii="Times New Roman" w:hAnsi="Times New Roman"/>
          <w:sz w:val="24"/>
          <w:szCs w:val="24"/>
          <w:lang w:val="sr-Latn-CS"/>
        </w:rPr>
        <w:t xml:space="preserve">. Информације о броју становника у агломерацијама које нису обухваћене </w:t>
      </w:r>
      <w:r w:rsidR="00733A48" w:rsidRPr="004730F8">
        <w:rPr>
          <w:rFonts w:ascii="Times New Roman" w:hAnsi="Times New Roman"/>
          <w:sz w:val="24"/>
          <w:szCs w:val="24"/>
          <w:lang w:val="sr-Latn-CS"/>
        </w:rPr>
        <w:t>UWWTD</w:t>
      </w:r>
      <w:r w:rsidR="004A3794" w:rsidRPr="000F5775">
        <w:rPr>
          <w:rStyle w:val="tlid-translation"/>
          <w:rFonts w:ascii="Times New Roman" w:hAnsi="Times New Roman"/>
          <w:sz w:val="24"/>
          <w:szCs w:val="24"/>
          <w:lang w:val="sr-Latn-CS"/>
        </w:rPr>
        <w:t>приказане</w:t>
      </w:r>
      <w:r w:rsidR="007B79C7" w:rsidRPr="000F5775">
        <w:rPr>
          <w:rStyle w:val="tlid-translation"/>
          <w:rFonts w:ascii="Times New Roman" w:hAnsi="Times New Roman"/>
          <w:sz w:val="24"/>
          <w:szCs w:val="24"/>
          <w:lang w:val="sr-Latn-CS"/>
        </w:rPr>
        <w:t xml:space="preserve"> су</w:t>
      </w:r>
      <w:r w:rsidR="006872F3" w:rsidRPr="000F5775">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у табели 7.</w:t>
      </w:r>
    </w:p>
    <w:p w:rsidR="00733A48" w:rsidRPr="004730F8" w:rsidRDefault="00733A48" w:rsidP="00733A48">
      <w:pPr>
        <w:spacing w:before="120" w:after="120" w:line="240" w:lineRule="auto"/>
        <w:ind w:left="-6"/>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 xml:space="preserve">С обзиром на чињеницу да се број становника у руралним подручјима постепено смањује, може се очекивати да већина агломерација које су тренутно испод 1000 </w:t>
      </w:r>
      <w:r w:rsidRPr="000F5775">
        <w:rPr>
          <w:rStyle w:val="tlid-translation"/>
          <w:rFonts w:ascii="Times New Roman" w:hAnsi="Times New Roman"/>
          <w:sz w:val="24"/>
          <w:szCs w:val="24"/>
        </w:rPr>
        <w:t>ЕС</w:t>
      </w:r>
      <w:r w:rsidR="004A3794" w:rsidRPr="000F5775">
        <w:rPr>
          <w:rStyle w:val="tlid-translation"/>
          <w:rFonts w:ascii="Times New Roman" w:hAnsi="Times New Roman"/>
          <w:sz w:val="24"/>
          <w:szCs w:val="24"/>
          <w:lang w:val="sr-Latn-CS"/>
        </w:rPr>
        <w:t xml:space="preserve"> неће имати значај</w:t>
      </w:r>
      <w:r w:rsidR="004A3794" w:rsidRPr="000F5775">
        <w:rPr>
          <w:rStyle w:val="tlid-translation"/>
          <w:rFonts w:ascii="Times New Roman" w:hAnsi="Times New Roman"/>
          <w:sz w:val="24"/>
          <w:szCs w:val="24"/>
        </w:rPr>
        <w:t>ног</w:t>
      </w:r>
      <w:r w:rsidRPr="000F5775">
        <w:rPr>
          <w:rStyle w:val="tlid-translation"/>
          <w:rFonts w:ascii="Times New Roman" w:hAnsi="Times New Roman"/>
          <w:sz w:val="24"/>
          <w:szCs w:val="24"/>
          <w:lang w:val="sr-Latn-CS"/>
        </w:rPr>
        <w:t xml:space="preserve"> утицај</w:t>
      </w:r>
      <w:r w:rsidR="004A3794" w:rsidRPr="000F5775">
        <w:rPr>
          <w:rStyle w:val="tlid-translation"/>
          <w:rFonts w:ascii="Times New Roman" w:hAnsi="Times New Roman"/>
          <w:sz w:val="24"/>
          <w:szCs w:val="24"/>
        </w:rPr>
        <w:t>а</w:t>
      </w:r>
      <w:r w:rsidRPr="000F5775">
        <w:rPr>
          <w:rStyle w:val="tlid-translation"/>
          <w:rFonts w:ascii="Times New Roman" w:hAnsi="Times New Roman"/>
          <w:sz w:val="24"/>
          <w:szCs w:val="24"/>
          <w:lang w:val="sr-Latn-CS"/>
        </w:rPr>
        <w:t xml:space="preserve"> на стање водних ресурса у будућности.</w:t>
      </w:r>
    </w:p>
    <w:p w:rsidR="00733A48" w:rsidRPr="004730F8" w:rsidRDefault="00733A48" w:rsidP="00827539">
      <w:pPr>
        <w:spacing w:before="120" w:after="120" w:line="240" w:lineRule="auto"/>
        <w:ind w:left="-6"/>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 xml:space="preserve">Међутим, нека насеља величине од 1000-2000 </w:t>
      </w:r>
      <w:r w:rsidRPr="000F5775">
        <w:rPr>
          <w:rStyle w:val="tlid-translation"/>
          <w:rFonts w:ascii="Times New Roman" w:hAnsi="Times New Roman"/>
          <w:sz w:val="24"/>
          <w:szCs w:val="24"/>
        </w:rPr>
        <w:t>ЕС</w:t>
      </w:r>
      <w:r w:rsidRPr="000F5775">
        <w:rPr>
          <w:rStyle w:val="tlid-translation"/>
          <w:rFonts w:ascii="Times New Roman" w:hAnsi="Times New Roman"/>
          <w:sz w:val="24"/>
          <w:szCs w:val="24"/>
          <w:lang w:val="sr-Latn-CS"/>
        </w:rPr>
        <w:t>, у зависности од локације и п</w:t>
      </w:r>
      <w:r w:rsidR="004A3794" w:rsidRPr="000F5775">
        <w:rPr>
          <w:rStyle w:val="tlid-translation"/>
          <w:rFonts w:ascii="Times New Roman" w:hAnsi="Times New Roman"/>
          <w:sz w:val="24"/>
          <w:szCs w:val="24"/>
          <w:lang w:val="sr-Latn-CS"/>
        </w:rPr>
        <w:t>рисуства других извора загађења</w:t>
      </w:r>
      <w:r w:rsidRPr="000F5775">
        <w:rPr>
          <w:rStyle w:val="tlid-translation"/>
          <w:rFonts w:ascii="Times New Roman" w:hAnsi="Times New Roman"/>
          <w:sz w:val="24"/>
          <w:szCs w:val="24"/>
          <w:lang w:val="sr-Latn-CS"/>
        </w:rPr>
        <w:t xml:space="preserve"> могу значајно допринети загађењу воде.</w:t>
      </w:r>
    </w:p>
    <w:p w:rsidR="00733A48" w:rsidRPr="004730F8" w:rsidRDefault="00733A48" w:rsidP="00827539">
      <w:pPr>
        <w:spacing w:before="120" w:after="120" w:line="240" w:lineRule="auto"/>
        <w:ind w:left="-6"/>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Прелиминарне процене показују</w:t>
      </w:r>
      <w:r w:rsidR="009D0E0D" w:rsidRPr="000F5775">
        <w:rPr>
          <w:rStyle w:val="FootnoteReference"/>
          <w:rFonts w:ascii="Times New Roman" w:hAnsi="Times New Roman"/>
          <w:sz w:val="24"/>
          <w:szCs w:val="24"/>
          <w:lang w:val="sr-Latn-CS"/>
        </w:rPr>
        <w:footnoteReference w:id="11"/>
      </w:r>
      <w:r w:rsidRPr="000F5775">
        <w:rPr>
          <w:rStyle w:val="tlid-translation"/>
          <w:rFonts w:ascii="Times New Roman" w:hAnsi="Times New Roman"/>
          <w:sz w:val="24"/>
          <w:szCs w:val="24"/>
          <w:lang w:val="sr-Latn-CS"/>
        </w:rPr>
        <w:t xml:space="preserve"> да </w:t>
      </w:r>
      <w:r w:rsidR="00D155C4" w:rsidRPr="000F5775">
        <w:rPr>
          <w:rStyle w:val="tlid-translation"/>
          <w:rFonts w:ascii="Times New Roman" w:hAnsi="Times New Roman"/>
          <w:sz w:val="24"/>
          <w:szCs w:val="24"/>
        </w:rPr>
        <w:t>се</w:t>
      </w:r>
      <w:r w:rsidR="00D155C4"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 xml:space="preserve">око 20-30 процената агломерација у </w:t>
      </w:r>
      <w:r w:rsidR="00D155C4" w:rsidRPr="000F5775">
        <w:rPr>
          <w:rStyle w:val="tlid-translation"/>
          <w:rFonts w:ascii="Times New Roman" w:hAnsi="Times New Roman"/>
          <w:sz w:val="24"/>
          <w:szCs w:val="24"/>
          <w:lang w:val="sr-Latn-CS"/>
        </w:rPr>
        <w:t>групи</w:t>
      </w:r>
      <w:r w:rsidR="009D0E0D" w:rsidRPr="004730F8">
        <w:rPr>
          <w:rStyle w:val="tlid-translation"/>
          <w:rFonts w:ascii="Times New Roman" w:hAnsi="Times New Roman"/>
          <w:sz w:val="24"/>
          <w:szCs w:val="24"/>
          <w:lang w:val="sr-Latn-CS"/>
        </w:rPr>
        <w:t xml:space="preserve"> </w:t>
      </w:r>
      <w:r w:rsidR="009D0E0D" w:rsidRPr="000F5775">
        <w:rPr>
          <w:rStyle w:val="tlid-translation"/>
          <w:rFonts w:ascii="Times New Roman" w:hAnsi="Times New Roman"/>
          <w:sz w:val="24"/>
          <w:szCs w:val="24"/>
        </w:rPr>
        <w:t>величине</w:t>
      </w:r>
      <w:r w:rsidR="00D155C4" w:rsidRPr="000F5775">
        <w:rPr>
          <w:rStyle w:val="tlid-translation"/>
          <w:rFonts w:ascii="Times New Roman" w:hAnsi="Times New Roman"/>
          <w:sz w:val="24"/>
          <w:szCs w:val="24"/>
          <w:lang w:val="sr-Latn-CS"/>
        </w:rPr>
        <w:t xml:space="preserve"> од 1000-2000 </w:t>
      </w:r>
      <w:r w:rsidR="00D155C4" w:rsidRPr="000F5775">
        <w:rPr>
          <w:rStyle w:val="tlid-translation"/>
          <w:rFonts w:ascii="Times New Roman" w:hAnsi="Times New Roman"/>
          <w:sz w:val="24"/>
          <w:szCs w:val="24"/>
          <w:lang w:val="de-DE"/>
        </w:rPr>
        <w:t>EC</w:t>
      </w:r>
      <w:r w:rsidRPr="000F5775">
        <w:rPr>
          <w:rStyle w:val="tlid-translation"/>
          <w:rFonts w:ascii="Times New Roman" w:hAnsi="Times New Roman"/>
          <w:sz w:val="24"/>
          <w:szCs w:val="24"/>
          <w:lang w:val="sr-Latn-CS"/>
        </w:rPr>
        <w:t xml:space="preserve"> може</w:t>
      </w:r>
      <w:r w:rsidR="00D155C4" w:rsidRPr="000F5775">
        <w:rPr>
          <w:rStyle w:val="tlid-translation"/>
          <w:rFonts w:ascii="Times New Roman" w:hAnsi="Times New Roman"/>
          <w:sz w:val="24"/>
          <w:szCs w:val="24"/>
          <w:lang w:val="sr-Latn-CS"/>
        </w:rPr>
        <w:t xml:space="preserve"> налазити у ос</w:t>
      </w:r>
      <w:r w:rsidRPr="000F5775">
        <w:rPr>
          <w:rStyle w:val="tlid-translation"/>
          <w:rFonts w:ascii="Times New Roman" w:hAnsi="Times New Roman"/>
          <w:sz w:val="24"/>
          <w:szCs w:val="24"/>
          <w:lang w:val="sr-Latn-CS"/>
        </w:rPr>
        <w:t xml:space="preserve">етљивим </w:t>
      </w:r>
      <w:r w:rsidR="00D155C4" w:rsidRPr="000F5775">
        <w:rPr>
          <w:rStyle w:val="tlid-translation"/>
          <w:rFonts w:ascii="Times New Roman" w:hAnsi="Times New Roman"/>
          <w:sz w:val="24"/>
          <w:szCs w:val="24"/>
          <w:lang w:val="sr-Latn-CS"/>
        </w:rPr>
        <w:t>подручјима, у близини водних т</w:t>
      </w:r>
      <w:r w:rsidRPr="000F5775">
        <w:rPr>
          <w:rStyle w:val="tlid-translation"/>
          <w:rFonts w:ascii="Times New Roman" w:hAnsi="Times New Roman"/>
          <w:sz w:val="24"/>
          <w:szCs w:val="24"/>
          <w:lang w:val="sr-Latn-CS"/>
        </w:rPr>
        <w:t>ела и других извора загађењ</w:t>
      </w:r>
      <w:r w:rsidR="002A0B05" w:rsidRPr="000F5775">
        <w:rPr>
          <w:rStyle w:val="tlid-translation"/>
          <w:rFonts w:ascii="Times New Roman" w:hAnsi="Times New Roman"/>
          <w:sz w:val="24"/>
          <w:szCs w:val="24"/>
          <w:lang w:val="sr-Latn-CS"/>
        </w:rPr>
        <w:t>а,</w:t>
      </w:r>
      <w:r w:rsidR="002A0B05" w:rsidRPr="004730F8">
        <w:rPr>
          <w:rStyle w:val="tlid-translation"/>
          <w:rFonts w:ascii="Times New Roman" w:hAnsi="Times New Roman"/>
          <w:sz w:val="24"/>
          <w:szCs w:val="24"/>
          <w:lang w:val="sr-Latn-CS"/>
        </w:rPr>
        <w:t xml:space="preserve"> </w:t>
      </w:r>
      <w:r w:rsidR="002A0B05" w:rsidRPr="000F5775">
        <w:rPr>
          <w:rStyle w:val="tlid-translation"/>
          <w:rFonts w:ascii="Times New Roman" w:hAnsi="Times New Roman"/>
          <w:sz w:val="24"/>
          <w:szCs w:val="24"/>
        </w:rPr>
        <w:t>што</w:t>
      </w:r>
      <w:r w:rsidR="00D155C4" w:rsidRPr="000F5775">
        <w:rPr>
          <w:rStyle w:val="tlid-translation"/>
          <w:rFonts w:ascii="Times New Roman" w:hAnsi="Times New Roman"/>
          <w:sz w:val="24"/>
          <w:szCs w:val="24"/>
          <w:lang w:val="sr-Latn-CS"/>
        </w:rPr>
        <w:t xml:space="preserve"> може доприн</w:t>
      </w:r>
      <w:r w:rsidRPr="000F5775">
        <w:rPr>
          <w:rStyle w:val="tlid-translation"/>
          <w:rFonts w:ascii="Times New Roman" w:hAnsi="Times New Roman"/>
          <w:sz w:val="24"/>
          <w:szCs w:val="24"/>
          <w:lang w:val="sr-Latn-CS"/>
        </w:rPr>
        <w:t>ети погоршању еколошк</w:t>
      </w:r>
      <w:r w:rsidR="00D155C4" w:rsidRPr="000F5775">
        <w:rPr>
          <w:rStyle w:val="tlid-translation"/>
          <w:rFonts w:ascii="Times New Roman" w:hAnsi="Times New Roman"/>
          <w:sz w:val="24"/>
          <w:szCs w:val="24"/>
          <w:lang w:val="sr-Latn-CS"/>
        </w:rPr>
        <w:t>ог статуса р</w:t>
      </w:r>
      <w:r w:rsidR="002A0B05" w:rsidRPr="000F5775">
        <w:rPr>
          <w:rStyle w:val="tlid-translation"/>
          <w:rFonts w:ascii="Times New Roman" w:hAnsi="Times New Roman"/>
          <w:sz w:val="24"/>
          <w:szCs w:val="24"/>
          <w:lang w:val="sr-Latn-CS"/>
        </w:rPr>
        <w:t>ека. Да би се</w:t>
      </w:r>
      <w:r w:rsidR="002A0B05" w:rsidRPr="004730F8">
        <w:rPr>
          <w:rStyle w:val="tlid-translation"/>
          <w:rFonts w:ascii="Times New Roman" w:hAnsi="Times New Roman"/>
          <w:sz w:val="24"/>
          <w:szCs w:val="24"/>
          <w:lang w:val="sr-Latn-CS"/>
        </w:rPr>
        <w:t xml:space="preserve"> </w:t>
      </w:r>
      <w:r w:rsidR="002A0B05" w:rsidRPr="000F5775">
        <w:rPr>
          <w:rStyle w:val="tlid-translation"/>
          <w:rFonts w:ascii="Times New Roman" w:hAnsi="Times New Roman"/>
          <w:sz w:val="24"/>
          <w:szCs w:val="24"/>
        </w:rPr>
        <w:t>обезбедило</w:t>
      </w:r>
      <w:r w:rsidR="00D155C4" w:rsidRPr="000F5775">
        <w:rPr>
          <w:rStyle w:val="tlid-translation"/>
          <w:rFonts w:ascii="Times New Roman" w:hAnsi="Times New Roman"/>
          <w:sz w:val="24"/>
          <w:szCs w:val="24"/>
          <w:lang w:val="sr-Latn-CS"/>
        </w:rPr>
        <w:t>постизање еколошких циљева ОДВ</w:t>
      </w:r>
      <w:r w:rsidR="002A0B05" w:rsidRPr="000F5775">
        <w:rPr>
          <w:rStyle w:val="tlid-translation"/>
          <w:rFonts w:ascii="Times New Roman" w:hAnsi="Times New Roman"/>
          <w:sz w:val="24"/>
          <w:szCs w:val="24"/>
          <w:lang w:val="sr-Latn-CS"/>
        </w:rPr>
        <w:t>,</w:t>
      </w:r>
      <w:r w:rsidRPr="000F5775">
        <w:rPr>
          <w:rStyle w:val="tlid-translation"/>
          <w:rFonts w:ascii="Times New Roman" w:hAnsi="Times New Roman"/>
          <w:sz w:val="24"/>
          <w:szCs w:val="24"/>
          <w:lang w:val="sr-Latn-CS"/>
        </w:rPr>
        <w:t>ове агломерације</w:t>
      </w:r>
      <w:r w:rsidR="002A0B05" w:rsidRPr="004730F8">
        <w:rPr>
          <w:rStyle w:val="tlid-translation"/>
          <w:rFonts w:ascii="Times New Roman" w:hAnsi="Times New Roman"/>
          <w:sz w:val="24"/>
          <w:szCs w:val="24"/>
          <w:lang w:val="sr-Latn-CS"/>
        </w:rPr>
        <w:t xml:space="preserve"> </w:t>
      </w:r>
      <w:r w:rsidR="002A0B05" w:rsidRPr="000F5775">
        <w:rPr>
          <w:rStyle w:val="tlid-translation"/>
          <w:rFonts w:ascii="Times New Roman" w:hAnsi="Times New Roman"/>
          <w:sz w:val="24"/>
          <w:szCs w:val="24"/>
        </w:rPr>
        <w:t>ће</w:t>
      </w:r>
      <w:r w:rsidR="002A0B05" w:rsidRPr="004730F8">
        <w:rPr>
          <w:rStyle w:val="tlid-translation"/>
          <w:rFonts w:ascii="Times New Roman" w:hAnsi="Times New Roman"/>
          <w:sz w:val="24"/>
          <w:szCs w:val="24"/>
          <w:lang w:val="sr-Latn-CS"/>
        </w:rPr>
        <w:t xml:space="preserve"> </w:t>
      </w:r>
      <w:r w:rsidR="002A0B05" w:rsidRPr="000F5775">
        <w:rPr>
          <w:rStyle w:val="tlid-translation"/>
          <w:rFonts w:ascii="Times New Roman" w:hAnsi="Times New Roman"/>
          <w:sz w:val="24"/>
          <w:szCs w:val="24"/>
        </w:rPr>
        <w:t>можда</w:t>
      </w:r>
      <w:r w:rsidR="002A0B05"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морати</w:t>
      </w:r>
      <w:r w:rsidR="00D155C4" w:rsidRPr="004730F8">
        <w:rPr>
          <w:rStyle w:val="tlid-translation"/>
          <w:rFonts w:ascii="Times New Roman" w:hAnsi="Times New Roman"/>
          <w:sz w:val="24"/>
          <w:szCs w:val="24"/>
          <w:lang w:val="sr-Latn-CS"/>
        </w:rPr>
        <w:t xml:space="preserve"> </w:t>
      </w:r>
      <w:r w:rsidR="00D155C4" w:rsidRPr="000F5775">
        <w:rPr>
          <w:rStyle w:val="tlid-translation"/>
          <w:rFonts w:ascii="Times New Roman" w:hAnsi="Times New Roman"/>
          <w:sz w:val="24"/>
          <w:szCs w:val="24"/>
        </w:rPr>
        <w:t>да</w:t>
      </w:r>
      <w:r w:rsidR="00D155C4" w:rsidRPr="000F5775">
        <w:rPr>
          <w:rStyle w:val="tlid-translation"/>
          <w:rFonts w:ascii="Times New Roman" w:hAnsi="Times New Roman"/>
          <w:sz w:val="24"/>
          <w:szCs w:val="24"/>
          <w:lang w:val="sr-Latn-CS"/>
        </w:rPr>
        <w:t xml:space="preserve"> примен</w:t>
      </w:r>
      <w:r w:rsidR="00D155C4" w:rsidRPr="000F5775">
        <w:rPr>
          <w:rStyle w:val="tlid-translation"/>
          <w:rFonts w:ascii="Times New Roman" w:hAnsi="Times New Roman"/>
          <w:sz w:val="24"/>
          <w:szCs w:val="24"/>
        </w:rPr>
        <w:t>е</w:t>
      </w:r>
      <w:r w:rsidR="00D155C4" w:rsidRPr="000F5775">
        <w:rPr>
          <w:rStyle w:val="tlid-translation"/>
          <w:rFonts w:ascii="Times New Roman" w:hAnsi="Times New Roman"/>
          <w:sz w:val="24"/>
          <w:szCs w:val="24"/>
          <w:lang w:val="sr-Latn-CS"/>
        </w:rPr>
        <w:t xml:space="preserve"> неке мере за пр</w:t>
      </w:r>
      <w:r w:rsidR="00D155C4" w:rsidRPr="000F5775">
        <w:rPr>
          <w:rStyle w:val="tlid-translation"/>
          <w:rFonts w:ascii="Times New Roman" w:hAnsi="Times New Roman"/>
          <w:sz w:val="24"/>
          <w:szCs w:val="24"/>
        </w:rPr>
        <w:t>е</w:t>
      </w:r>
      <w:r w:rsidRPr="000F5775">
        <w:rPr>
          <w:rStyle w:val="tlid-translation"/>
          <w:rFonts w:ascii="Times New Roman" w:hAnsi="Times New Roman"/>
          <w:sz w:val="24"/>
          <w:szCs w:val="24"/>
          <w:lang w:val="sr-Latn-CS"/>
        </w:rPr>
        <w:t>чишћавање отпадних вода.</w:t>
      </w:r>
    </w:p>
    <w:p w:rsidR="00A455FE" w:rsidRPr="004730F8" w:rsidRDefault="00A455FE" w:rsidP="000179F0">
      <w:pPr>
        <w:spacing w:before="120" w:after="120" w:line="240" w:lineRule="auto"/>
        <w:ind w:left="-6"/>
        <w:jc w:val="both"/>
        <w:rPr>
          <w:rFonts w:ascii="Times New Roman" w:hAnsi="Times New Roman"/>
          <w:sz w:val="24"/>
          <w:szCs w:val="24"/>
          <w:lang w:val="sr-Latn-CS"/>
        </w:rPr>
      </w:pPr>
      <w:r w:rsidRPr="000F5775">
        <w:rPr>
          <w:rStyle w:val="tlid-translation"/>
          <w:rFonts w:ascii="Times New Roman" w:hAnsi="Times New Roman"/>
          <w:sz w:val="24"/>
          <w:szCs w:val="24"/>
          <w:lang w:val="sr-Latn-CS"/>
        </w:rPr>
        <w:t xml:space="preserve">Претпоставља се да би </w:t>
      </w:r>
      <w:r w:rsidR="00CA0C5E" w:rsidRPr="000F5775">
        <w:rPr>
          <w:rStyle w:val="tlid-translation"/>
          <w:rFonts w:ascii="Times New Roman" w:hAnsi="Times New Roman"/>
          <w:sz w:val="24"/>
          <w:szCs w:val="24"/>
        </w:rPr>
        <w:t>монтажна</w:t>
      </w:r>
      <w:r w:rsidR="00CA0C5E" w:rsidRPr="004730F8">
        <w:rPr>
          <w:rStyle w:val="tlid-translation"/>
          <w:rFonts w:ascii="Times New Roman" w:hAnsi="Times New Roman"/>
          <w:sz w:val="24"/>
          <w:szCs w:val="24"/>
          <w:lang w:val="sr-Latn-CS"/>
        </w:rPr>
        <w:t xml:space="preserve"> </w:t>
      </w:r>
      <w:r w:rsidR="00CA0C5E" w:rsidRPr="000F5775">
        <w:rPr>
          <w:rStyle w:val="tlid-translation"/>
          <w:rFonts w:ascii="Times New Roman" w:hAnsi="Times New Roman"/>
          <w:sz w:val="24"/>
          <w:szCs w:val="24"/>
        </w:rPr>
        <w:t>модуларна</w:t>
      </w:r>
      <w:r w:rsidR="00CA0C5E" w:rsidRPr="004730F8">
        <w:rPr>
          <w:rStyle w:val="tlid-translation"/>
          <w:rFonts w:ascii="Times New Roman" w:hAnsi="Times New Roman"/>
          <w:sz w:val="24"/>
          <w:szCs w:val="24"/>
          <w:lang w:val="sr-Latn-CS"/>
        </w:rPr>
        <w:t xml:space="preserve"> </w:t>
      </w:r>
      <w:r w:rsidR="00CA0C5E" w:rsidRPr="000F5775">
        <w:rPr>
          <w:rStyle w:val="tlid-translation"/>
          <w:rFonts w:ascii="Times New Roman" w:hAnsi="Times New Roman"/>
          <w:sz w:val="24"/>
          <w:szCs w:val="24"/>
        </w:rPr>
        <w:t>постројења</w:t>
      </w:r>
      <w:r w:rsidR="00CA0C5E" w:rsidRPr="004730F8">
        <w:rPr>
          <w:rStyle w:val="tlid-translation"/>
          <w:rFonts w:ascii="Times New Roman" w:hAnsi="Times New Roman"/>
          <w:sz w:val="24"/>
          <w:szCs w:val="24"/>
          <w:lang w:val="sr-Latn-CS"/>
        </w:rPr>
        <w:t xml:space="preserve"> </w:t>
      </w:r>
      <w:r w:rsidR="00CA0C5E" w:rsidRPr="000F5775">
        <w:rPr>
          <w:rStyle w:val="tlid-translation"/>
          <w:rFonts w:ascii="Times New Roman" w:hAnsi="Times New Roman"/>
          <w:sz w:val="24"/>
          <w:szCs w:val="24"/>
        </w:rPr>
        <w:t>за</w:t>
      </w:r>
      <w:r w:rsidR="00CA0C5E"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 xml:space="preserve">пречишћавање отпадних вода </w:t>
      </w:r>
      <w:r w:rsidR="00DF2FDB" w:rsidRPr="000F5775">
        <w:rPr>
          <w:rStyle w:val="tlid-translation"/>
          <w:rFonts w:ascii="Times New Roman" w:hAnsi="Times New Roman"/>
          <w:sz w:val="24"/>
          <w:szCs w:val="24"/>
          <w:lang w:val="sr-Latn-CS"/>
        </w:rPr>
        <w:t>могл</w:t>
      </w:r>
      <w:r w:rsidR="00DF2FDB" w:rsidRPr="000F5775">
        <w:rPr>
          <w:rStyle w:val="tlid-translation"/>
          <w:rFonts w:ascii="Times New Roman" w:hAnsi="Times New Roman"/>
          <w:sz w:val="24"/>
          <w:szCs w:val="24"/>
        </w:rPr>
        <w:t>а</w:t>
      </w:r>
      <w:r w:rsidRPr="000F5775">
        <w:rPr>
          <w:rStyle w:val="tlid-translation"/>
          <w:rFonts w:ascii="Times New Roman" w:hAnsi="Times New Roman"/>
          <w:sz w:val="24"/>
          <w:szCs w:val="24"/>
          <w:lang w:val="sr-Latn-CS"/>
        </w:rPr>
        <w:t xml:space="preserve"> бити исплатива опција за третман отпадни</w:t>
      </w:r>
      <w:r w:rsidR="00DF2FDB" w:rsidRPr="000F5775">
        <w:rPr>
          <w:rStyle w:val="tlid-translation"/>
          <w:rFonts w:ascii="Times New Roman" w:hAnsi="Times New Roman"/>
          <w:sz w:val="24"/>
          <w:szCs w:val="24"/>
          <w:lang w:val="sr-Latn-CS"/>
        </w:rPr>
        <w:t xml:space="preserve">х вода </w:t>
      </w:r>
      <w:r w:rsidR="00DF2FDB" w:rsidRPr="000F5775">
        <w:rPr>
          <w:rStyle w:val="tlid-translation"/>
          <w:rFonts w:ascii="Times New Roman" w:hAnsi="Times New Roman"/>
          <w:sz w:val="24"/>
          <w:szCs w:val="24"/>
        </w:rPr>
        <w:t>у</w:t>
      </w:r>
      <w:r w:rsidR="00DF2FDB" w:rsidRPr="000F5775">
        <w:rPr>
          <w:rStyle w:val="tlid-translation"/>
          <w:rFonts w:ascii="Times New Roman" w:hAnsi="Times New Roman"/>
          <w:sz w:val="24"/>
          <w:szCs w:val="24"/>
          <w:lang w:val="sr-Latn-CS"/>
        </w:rPr>
        <w:t xml:space="preserve"> насељ</w:t>
      </w:r>
      <w:r w:rsidR="00DF2FDB" w:rsidRPr="000F5775">
        <w:rPr>
          <w:rStyle w:val="tlid-translation"/>
          <w:rFonts w:ascii="Times New Roman" w:hAnsi="Times New Roman"/>
          <w:sz w:val="24"/>
          <w:szCs w:val="24"/>
        </w:rPr>
        <w:t>има</w:t>
      </w:r>
      <w:r w:rsidR="00D155C4" w:rsidRPr="000F5775">
        <w:rPr>
          <w:rStyle w:val="tlid-translation"/>
          <w:rFonts w:ascii="Times New Roman" w:hAnsi="Times New Roman"/>
          <w:sz w:val="24"/>
          <w:szCs w:val="24"/>
          <w:lang w:val="sr-Latn-CS"/>
        </w:rPr>
        <w:t xml:space="preserve"> са 1000-2000 </w:t>
      </w:r>
      <w:r w:rsidR="00D155C4" w:rsidRPr="000F5775">
        <w:rPr>
          <w:rStyle w:val="tlid-translation"/>
          <w:rFonts w:ascii="Times New Roman" w:hAnsi="Times New Roman"/>
          <w:sz w:val="24"/>
          <w:szCs w:val="24"/>
        </w:rPr>
        <w:t>ЕС</w:t>
      </w:r>
      <w:r w:rsidRPr="000F5775">
        <w:rPr>
          <w:rStyle w:val="tlid-translation"/>
          <w:rFonts w:ascii="Times New Roman" w:hAnsi="Times New Roman"/>
          <w:sz w:val="24"/>
          <w:szCs w:val="24"/>
          <w:lang w:val="sr-Latn-CS"/>
        </w:rPr>
        <w:t xml:space="preserve">, док </w:t>
      </w:r>
      <w:r w:rsidR="00D155C4" w:rsidRPr="000F5775">
        <w:rPr>
          <w:rStyle w:val="tlid-translation"/>
          <w:rFonts w:ascii="Times New Roman" w:hAnsi="Times New Roman"/>
          <w:sz w:val="24"/>
          <w:szCs w:val="24"/>
          <w:lang w:val="sr-Latn-CS"/>
        </w:rPr>
        <w:t xml:space="preserve">би се у мањим насељима (&lt;1000 </w:t>
      </w:r>
      <w:r w:rsidR="00D155C4" w:rsidRPr="000F5775">
        <w:rPr>
          <w:rStyle w:val="tlid-translation"/>
          <w:rFonts w:ascii="Times New Roman" w:hAnsi="Times New Roman"/>
          <w:sz w:val="24"/>
          <w:szCs w:val="24"/>
        </w:rPr>
        <w:t>ЕС</w:t>
      </w:r>
      <w:r w:rsidR="00DF2FDB" w:rsidRPr="000F5775">
        <w:rPr>
          <w:rStyle w:val="tlid-translation"/>
          <w:rFonts w:ascii="Times New Roman" w:hAnsi="Times New Roman"/>
          <w:sz w:val="24"/>
          <w:szCs w:val="24"/>
          <w:lang w:val="sr-Latn-CS"/>
        </w:rPr>
        <w:t>) домаћинств</w:t>
      </w:r>
      <w:r w:rsidR="00DF2FDB" w:rsidRPr="000F5775">
        <w:rPr>
          <w:rStyle w:val="tlid-translation"/>
          <w:rFonts w:ascii="Times New Roman" w:hAnsi="Times New Roman"/>
          <w:sz w:val="24"/>
          <w:szCs w:val="24"/>
        </w:rPr>
        <w:t>има</w:t>
      </w:r>
      <w:r w:rsidR="00DF2FDB" w:rsidRPr="004730F8">
        <w:rPr>
          <w:rStyle w:val="tlid-translation"/>
          <w:rFonts w:ascii="Times New Roman" w:hAnsi="Times New Roman"/>
          <w:sz w:val="24"/>
          <w:szCs w:val="24"/>
          <w:lang w:val="sr-Latn-CS"/>
        </w:rPr>
        <w:t xml:space="preserve"> </w:t>
      </w:r>
      <w:r w:rsidR="00DF2FDB" w:rsidRPr="000F5775">
        <w:rPr>
          <w:rStyle w:val="tlid-translation"/>
          <w:rFonts w:ascii="Times New Roman" w:hAnsi="Times New Roman"/>
          <w:sz w:val="24"/>
          <w:szCs w:val="24"/>
        </w:rPr>
        <w:t>могле</w:t>
      </w:r>
      <w:r w:rsidR="00DF2FDB" w:rsidRPr="004730F8">
        <w:rPr>
          <w:rStyle w:val="tlid-translation"/>
          <w:rFonts w:ascii="Times New Roman" w:hAnsi="Times New Roman"/>
          <w:sz w:val="24"/>
          <w:szCs w:val="24"/>
          <w:lang w:val="sr-Latn-CS"/>
        </w:rPr>
        <w:t xml:space="preserve"> </w:t>
      </w:r>
      <w:r w:rsidR="00DF2FDB" w:rsidRPr="000F5775">
        <w:rPr>
          <w:rStyle w:val="tlid-translation"/>
          <w:rFonts w:ascii="Times New Roman" w:hAnsi="Times New Roman"/>
          <w:sz w:val="24"/>
          <w:szCs w:val="24"/>
        </w:rPr>
        <w:t>обезбедити</w:t>
      </w:r>
      <w:r w:rsidR="00DF2FDB" w:rsidRPr="004730F8">
        <w:rPr>
          <w:rStyle w:val="tlid-translation"/>
          <w:rFonts w:ascii="Times New Roman" w:hAnsi="Times New Roman"/>
          <w:sz w:val="24"/>
          <w:szCs w:val="24"/>
          <w:lang w:val="sr-Latn-CS"/>
        </w:rPr>
        <w:t xml:space="preserve"> </w:t>
      </w:r>
      <w:r w:rsidR="00DF2FDB" w:rsidRPr="000F5775">
        <w:rPr>
          <w:rStyle w:val="tlid-translation"/>
          <w:rFonts w:ascii="Times New Roman" w:hAnsi="Times New Roman"/>
          <w:sz w:val="24"/>
          <w:szCs w:val="24"/>
          <w:lang w:val="sr-Latn-CS"/>
        </w:rPr>
        <w:t>септичк</w:t>
      </w:r>
      <w:r w:rsidR="00DF2FDB" w:rsidRPr="000F5775">
        <w:rPr>
          <w:rStyle w:val="tlid-translation"/>
          <w:rFonts w:ascii="Times New Roman" w:hAnsi="Times New Roman"/>
          <w:sz w:val="24"/>
          <w:szCs w:val="24"/>
        </w:rPr>
        <w:t>е</w:t>
      </w:r>
      <w:r w:rsidR="00DF2FDB" w:rsidRPr="000F5775">
        <w:rPr>
          <w:rStyle w:val="tlid-translation"/>
          <w:rFonts w:ascii="Times New Roman" w:hAnsi="Times New Roman"/>
          <w:sz w:val="24"/>
          <w:szCs w:val="24"/>
          <w:lang w:val="sr-Latn-CS"/>
        </w:rPr>
        <w:t xml:space="preserve"> јам</w:t>
      </w:r>
      <w:r w:rsidR="00DF2FDB" w:rsidRPr="000F5775">
        <w:rPr>
          <w:rStyle w:val="tlid-translation"/>
          <w:rFonts w:ascii="Times New Roman" w:hAnsi="Times New Roman"/>
          <w:sz w:val="24"/>
          <w:szCs w:val="24"/>
        </w:rPr>
        <w:t>е</w:t>
      </w:r>
      <w:r w:rsidRPr="000F5775">
        <w:rPr>
          <w:rStyle w:val="tlid-translation"/>
          <w:rFonts w:ascii="Times New Roman" w:hAnsi="Times New Roman"/>
          <w:sz w:val="24"/>
          <w:szCs w:val="24"/>
          <w:lang w:val="sr-Latn-CS"/>
        </w:rPr>
        <w:t xml:space="preserve"> или </w:t>
      </w:r>
      <w:r w:rsidR="00DF2FDB" w:rsidRPr="000F5775">
        <w:rPr>
          <w:rStyle w:val="tlid-translation"/>
          <w:rFonts w:ascii="Times New Roman" w:hAnsi="Times New Roman"/>
          <w:sz w:val="24"/>
          <w:szCs w:val="24"/>
          <w:lang w:val="sr-Latn-CS"/>
        </w:rPr>
        <w:t>друг</w:t>
      </w:r>
      <w:r w:rsidR="00DF2FDB" w:rsidRPr="000F5775">
        <w:rPr>
          <w:rStyle w:val="tlid-translation"/>
          <w:rFonts w:ascii="Times New Roman" w:hAnsi="Times New Roman"/>
          <w:sz w:val="24"/>
          <w:szCs w:val="24"/>
        </w:rPr>
        <w:t>е</w:t>
      </w:r>
      <w:r w:rsidR="00DF2FDB" w:rsidRPr="000F5775">
        <w:rPr>
          <w:rStyle w:val="tlid-translation"/>
          <w:rFonts w:ascii="Times New Roman" w:hAnsi="Times New Roman"/>
          <w:sz w:val="24"/>
          <w:szCs w:val="24"/>
          <w:lang w:val="sr-Latn-CS"/>
        </w:rPr>
        <w:t xml:space="preserve"> алтернатив</w:t>
      </w:r>
      <w:r w:rsidR="00DF2FDB" w:rsidRPr="000F5775">
        <w:rPr>
          <w:rStyle w:val="tlid-translation"/>
          <w:rFonts w:ascii="Times New Roman" w:hAnsi="Times New Roman"/>
          <w:sz w:val="24"/>
          <w:szCs w:val="24"/>
        </w:rPr>
        <w:t>е</w:t>
      </w:r>
      <w:r w:rsidRPr="000F5775">
        <w:rPr>
          <w:rStyle w:val="tlid-translation"/>
          <w:rFonts w:ascii="Times New Roman" w:hAnsi="Times New Roman"/>
          <w:sz w:val="24"/>
          <w:szCs w:val="24"/>
          <w:lang w:val="sr-Latn-CS"/>
        </w:rPr>
        <w:t xml:space="preserve"> за третман отпадних вода, као што су </w:t>
      </w:r>
      <w:r w:rsidR="00DF2FDB" w:rsidRPr="000F5775">
        <w:rPr>
          <w:rStyle w:val="tlid-translation"/>
          <w:rFonts w:ascii="Times New Roman" w:hAnsi="Times New Roman"/>
          <w:sz w:val="24"/>
          <w:szCs w:val="24"/>
        </w:rPr>
        <w:t>вештачке</w:t>
      </w:r>
      <w:r w:rsidR="00DF2FDB" w:rsidRPr="004730F8">
        <w:rPr>
          <w:rStyle w:val="tlid-translation"/>
          <w:rFonts w:ascii="Times New Roman" w:hAnsi="Times New Roman"/>
          <w:sz w:val="24"/>
          <w:szCs w:val="24"/>
          <w:lang w:val="sr-Latn-CS"/>
        </w:rPr>
        <w:t xml:space="preserve"> </w:t>
      </w:r>
      <w:r w:rsidR="00DF2FDB" w:rsidRPr="000F5775">
        <w:rPr>
          <w:rStyle w:val="tlid-translation"/>
          <w:rFonts w:ascii="Times New Roman" w:hAnsi="Times New Roman"/>
          <w:sz w:val="24"/>
          <w:szCs w:val="24"/>
        </w:rPr>
        <w:t>мочваре</w:t>
      </w:r>
      <w:r w:rsidR="00DF2FDB" w:rsidRPr="004730F8">
        <w:rPr>
          <w:rStyle w:val="tlid-translation"/>
          <w:rFonts w:ascii="Times New Roman" w:hAnsi="Times New Roman"/>
          <w:sz w:val="24"/>
          <w:szCs w:val="24"/>
          <w:lang w:val="sr-Latn-CS"/>
        </w:rPr>
        <w:t xml:space="preserve">. </w:t>
      </w:r>
    </w:p>
    <w:p w:rsidR="00827539" w:rsidRPr="004730F8" w:rsidRDefault="00234147" w:rsidP="00234147">
      <w:pPr>
        <w:pStyle w:val="Caption"/>
        <w:rPr>
          <w:b w:val="0"/>
          <w:i/>
          <w:color w:val="000000"/>
          <w:szCs w:val="22"/>
          <w:lang w:val="sr-Latn-CS"/>
        </w:rPr>
      </w:pPr>
      <w:bookmarkStart w:id="72" w:name="_Ref512616180"/>
      <w:bookmarkStart w:id="73" w:name="_Toc497144314"/>
      <w:bookmarkStart w:id="74" w:name="_Toc30147433"/>
      <w:r>
        <w:t xml:space="preserve">Табела </w:t>
      </w:r>
      <w:r w:rsidR="007721F2">
        <w:fldChar w:fldCharType="begin"/>
      </w:r>
      <w:r>
        <w:instrText xml:space="preserve"> SEQ Табела \* ARABIC </w:instrText>
      </w:r>
      <w:r w:rsidR="007721F2">
        <w:fldChar w:fldCharType="separate"/>
      </w:r>
      <w:r>
        <w:rPr>
          <w:noProof/>
        </w:rPr>
        <w:t>7</w:t>
      </w:r>
      <w:r w:rsidR="007721F2">
        <w:fldChar w:fldCharType="end"/>
      </w:r>
      <w:bookmarkEnd w:id="72"/>
      <w:r w:rsidR="00827539" w:rsidRPr="004730F8">
        <w:rPr>
          <w:color w:val="000000"/>
          <w:szCs w:val="22"/>
          <w:lang w:val="sr-Latn-CS"/>
        </w:rPr>
        <w:t xml:space="preserve">. </w:t>
      </w:r>
      <w:r w:rsidR="00D155C4" w:rsidRPr="000F5775">
        <w:rPr>
          <w:color w:val="000000"/>
          <w:szCs w:val="22"/>
        </w:rPr>
        <w:t>Број становника у агломерацијама к</w:t>
      </w:r>
      <w:r w:rsidR="002A0B05" w:rsidRPr="000F5775">
        <w:rPr>
          <w:color w:val="000000"/>
          <w:szCs w:val="22"/>
        </w:rPr>
        <w:t>оје нису обухваћене</w:t>
      </w:r>
      <w:r w:rsidR="00D155C4" w:rsidRPr="000F5775">
        <w:rPr>
          <w:color w:val="000000"/>
          <w:szCs w:val="22"/>
        </w:rPr>
        <w:t xml:space="preserve"> Директивом</w:t>
      </w:r>
      <w:r w:rsidR="00827539" w:rsidRPr="004730F8">
        <w:rPr>
          <w:color w:val="000000"/>
          <w:szCs w:val="22"/>
          <w:lang w:val="sr-Latn-CS"/>
        </w:rPr>
        <w:t xml:space="preserve"> UWWTD</w:t>
      </w:r>
      <w:bookmarkEnd w:id="73"/>
      <w:bookmarkEnd w:id="7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1560"/>
        <w:gridCol w:w="2951"/>
        <w:gridCol w:w="2898"/>
      </w:tblGrid>
      <w:tr w:rsidR="009A2DBC" w:rsidRPr="000F5775" w:rsidTr="007054E1">
        <w:trPr>
          <w:trHeight w:val="278"/>
        </w:trPr>
        <w:tc>
          <w:tcPr>
            <w:tcW w:w="1726" w:type="dxa"/>
            <w:shd w:val="clear" w:color="auto" w:fill="auto"/>
            <w:vAlign w:val="center"/>
          </w:tcPr>
          <w:p w:rsidR="00827539" w:rsidRPr="000F5775" w:rsidRDefault="00C15510" w:rsidP="00603E80">
            <w:pPr>
              <w:spacing w:after="0" w:line="240" w:lineRule="auto"/>
              <w:jc w:val="center"/>
              <w:rPr>
                <w:rFonts w:ascii="Times New Roman" w:hAnsi="Times New Roman"/>
                <w:b/>
                <w:lang w:eastAsia="lt-LT"/>
              </w:rPr>
            </w:pPr>
            <w:r w:rsidRPr="000F5775">
              <w:rPr>
                <w:rFonts w:ascii="Times New Roman" w:hAnsi="Times New Roman"/>
                <w:b/>
                <w:lang w:eastAsia="lt-LT"/>
              </w:rPr>
              <w:lastRenderedPageBreak/>
              <w:t>Величина агломерације</w:t>
            </w:r>
          </w:p>
        </w:tc>
        <w:tc>
          <w:tcPr>
            <w:tcW w:w="1560" w:type="dxa"/>
            <w:shd w:val="clear" w:color="auto" w:fill="auto"/>
            <w:vAlign w:val="center"/>
          </w:tcPr>
          <w:p w:rsidR="00827539" w:rsidRPr="000F5775" w:rsidRDefault="00AD1C94" w:rsidP="00AD1C94">
            <w:pPr>
              <w:spacing w:after="0" w:line="240" w:lineRule="auto"/>
              <w:jc w:val="center"/>
              <w:rPr>
                <w:rFonts w:ascii="Times New Roman" w:hAnsi="Times New Roman"/>
                <w:b/>
                <w:lang w:val="en-GB" w:eastAsia="lt-LT"/>
              </w:rPr>
            </w:pPr>
            <w:r w:rsidRPr="000F5775">
              <w:rPr>
                <w:rFonts w:ascii="Times New Roman" w:hAnsi="Times New Roman"/>
                <w:b/>
                <w:lang w:eastAsia="lt-LT"/>
              </w:rPr>
              <w:t xml:space="preserve">Број становника који нису обухваћени циљевима </w:t>
            </w:r>
            <w:r w:rsidR="00827539" w:rsidRPr="000F5775">
              <w:rPr>
                <w:rFonts w:ascii="Times New Roman" w:hAnsi="Times New Roman"/>
                <w:b/>
                <w:lang w:val="en-GB" w:eastAsia="lt-LT"/>
              </w:rPr>
              <w:t>UWWTD</w:t>
            </w:r>
          </w:p>
        </w:tc>
        <w:tc>
          <w:tcPr>
            <w:tcW w:w="2951" w:type="dxa"/>
            <w:shd w:val="clear" w:color="auto" w:fill="auto"/>
            <w:vAlign w:val="center"/>
          </w:tcPr>
          <w:p w:rsidR="00AD1C94" w:rsidRPr="000F5775" w:rsidRDefault="00AD1C94" w:rsidP="00603E80">
            <w:pPr>
              <w:spacing w:after="0" w:line="240" w:lineRule="auto"/>
              <w:jc w:val="center"/>
              <w:rPr>
                <w:rFonts w:ascii="Times New Roman" w:hAnsi="Times New Roman"/>
                <w:b/>
                <w:lang w:eastAsia="lt-LT"/>
              </w:rPr>
            </w:pPr>
            <w:r w:rsidRPr="000F5775">
              <w:rPr>
                <w:rFonts w:ascii="Times New Roman" w:hAnsi="Times New Roman"/>
                <w:b/>
                <w:lang w:eastAsia="lt-LT"/>
              </w:rPr>
              <w:t>Број становника у агломерацијама које потенцијално могу имати значајан утицај на постизање циљева Оквирне директиве о водама</w:t>
            </w:r>
          </w:p>
        </w:tc>
        <w:tc>
          <w:tcPr>
            <w:tcW w:w="2898" w:type="dxa"/>
            <w:shd w:val="clear" w:color="auto" w:fill="auto"/>
            <w:vAlign w:val="center"/>
          </w:tcPr>
          <w:p w:rsidR="00AD1C94" w:rsidRPr="000F5775" w:rsidRDefault="00AD1C94" w:rsidP="00603E80">
            <w:pPr>
              <w:spacing w:after="0" w:line="240" w:lineRule="auto"/>
              <w:jc w:val="center"/>
              <w:rPr>
                <w:rFonts w:ascii="Times New Roman" w:hAnsi="Times New Roman"/>
                <w:b/>
                <w:lang w:eastAsia="lt-LT"/>
              </w:rPr>
            </w:pPr>
          </w:p>
          <w:p w:rsidR="00AD1C94" w:rsidRPr="000F5775" w:rsidRDefault="00E50681" w:rsidP="00E50681">
            <w:pPr>
              <w:spacing w:after="0" w:line="240" w:lineRule="auto"/>
              <w:jc w:val="center"/>
              <w:rPr>
                <w:rFonts w:ascii="Times New Roman" w:hAnsi="Times New Roman"/>
                <w:b/>
                <w:lang w:eastAsia="lt-LT"/>
              </w:rPr>
            </w:pPr>
            <w:r w:rsidRPr="000F5775">
              <w:rPr>
                <w:rFonts w:ascii="Times New Roman" w:hAnsi="Times New Roman"/>
                <w:b/>
                <w:lang w:eastAsia="lt-LT"/>
              </w:rPr>
              <w:t xml:space="preserve">Потенцијални метод за третман </w:t>
            </w:r>
            <w:r w:rsidR="00AD1C94" w:rsidRPr="000F5775">
              <w:rPr>
                <w:rFonts w:ascii="Times New Roman" w:hAnsi="Times New Roman"/>
                <w:b/>
                <w:lang w:eastAsia="lt-LT"/>
              </w:rPr>
              <w:t>отпадних вода</w:t>
            </w:r>
          </w:p>
        </w:tc>
      </w:tr>
      <w:tr w:rsidR="009A2DBC" w:rsidRPr="000F5775" w:rsidTr="00603E80">
        <w:tc>
          <w:tcPr>
            <w:tcW w:w="1726" w:type="dxa"/>
            <w:vAlign w:val="center"/>
          </w:tcPr>
          <w:p w:rsidR="00827539" w:rsidRPr="000F5775" w:rsidRDefault="00C15510" w:rsidP="00603E80">
            <w:pPr>
              <w:spacing w:after="0" w:line="240" w:lineRule="auto"/>
              <w:jc w:val="center"/>
              <w:rPr>
                <w:rFonts w:ascii="Times New Roman" w:hAnsi="Times New Roman"/>
                <w:lang w:eastAsia="lt-LT"/>
              </w:rPr>
            </w:pPr>
            <w:r w:rsidRPr="000F5775">
              <w:rPr>
                <w:rFonts w:ascii="Times New Roman" w:hAnsi="Times New Roman"/>
                <w:lang w:val="en-GB" w:eastAsia="lt-LT"/>
              </w:rPr>
              <w:t xml:space="preserve">1000 – 2000 </w:t>
            </w:r>
            <w:r w:rsidRPr="000F5775">
              <w:rPr>
                <w:rFonts w:ascii="Times New Roman" w:hAnsi="Times New Roman"/>
                <w:lang w:eastAsia="lt-LT"/>
              </w:rPr>
              <w:t>ЕС</w:t>
            </w:r>
          </w:p>
        </w:tc>
        <w:tc>
          <w:tcPr>
            <w:tcW w:w="1560" w:type="dxa"/>
            <w:vAlign w:val="center"/>
          </w:tcPr>
          <w:p w:rsidR="00827539" w:rsidRPr="000F5775" w:rsidRDefault="00827539" w:rsidP="00603E80">
            <w:pPr>
              <w:spacing w:after="0" w:line="240" w:lineRule="auto"/>
              <w:jc w:val="center"/>
              <w:rPr>
                <w:rFonts w:ascii="Times New Roman" w:hAnsi="Times New Roman"/>
                <w:lang w:val="en-GB" w:eastAsia="lt-LT"/>
              </w:rPr>
            </w:pPr>
            <w:r w:rsidRPr="000F5775">
              <w:rPr>
                <w:rFonts w:ascii="Times New Roman" w:hAnsi="Times New Roman"/>
                <w:lang w:val="en-GB" w:eastAsia="lt-LT"/>
              </w:rPr>
              <w:t>580 000</w:t>
            </w:r>
          </w:p>
        </w:tc>
        <w:tc>
          <w:tcPr>
            <w:tcW w:w="2951" w:type="dxa"/>
            <w:vAlign w:val="center"/>
          </w:tcPr>
          <w:p w:rsidR="00827539" w:rsidRPr="000F5775" w:rsidRDefault="00827539" w:rsidP="00603E80">
            <w:pPr>
              <w:spacing w:after="0" w:line="240" w:lineRule="auto"/>
              <w:jc w:val="center"/>
              <w:rPr>
                <w:rFonts w:ascii="Times New Roman" w:hAnsi="Times New Roman"/>
                <w:lang w:val="en-GB" w:eastAsia="lt-LT"/>
              </w:rPr>
            </w:pPr>
            <w:r w:rsidRPr="000F5775">
              <w:rPr>
                <w:rFonts w:ascii="Times New Roman" w:hAnsi="Times New Roman"/>
                <w:lang w:val="en-GB" w:eastAsia="lt-LT"/>
              </w:rPr>
              <w:t>120 000 – 170 000</w:t>
            </w:r>
          </w:p>
        </w:tc>
        <w:tc>
          <w:tcPr>
            <w:tcW w:w="2898" w:type="dxa"/>
            <w:vAlign w:val="center"/>
          </w:tcPr>
          <w:p w:rsidR="00AD1C94" w:rsidRPr="000F5775" w:rsidRDefault="00881EBF" w:rsidP="00570099">
            <w:pPr>
              <w:spacing w:after="0" w:line="240" w:lineRule="auto"/>
              <w:rPr>
                <w:rFonts w:ascii="Times New Roman" w:hAnsi="Times New Roman"/>
                <w:lang w:eastAsia="lt-LT"/>
              </w:rPr>
            </w:pPr>
            <w:r w:rsidRPr="000F5775">
              <w:rPr>
                <w:rStyle w:val="tlid-translation"/>
                <w:rFonts w:ascii="Times New Roman" w:hAnsi="Times New Roman"/>
              </w:rPr>
              <w:t>М</w:t>
            </w:r>
            <w:r w:rsidR="00570099" w:rsidRPr="000F5775">
              <w:rPr>
                <w:rStyle w:val="tlid-translation"/>
                <w:rFonts w:ascii="Times New Roman" w:hAnsi="Times New Roman"/>
              </w:rPr>
              <w:t xml:space="preserve">онтажна модуларна постројења за </w:t>
            </w:r>
            <w:r w:rsidR="00570099" w:rsidRPr="000F5775">
              <w:rPr>
                <w:rStyle w:val="tlid-translation"/>
                <w:rFonts w:ascii="Times New Roman" w:hAnsi="Times New Roman"/>
                <w:lang w:val="sr-Latn-CS"/>
              </w:rPr>
              <w:t xml:space="preserve">пречишћавање отпадних вода </w:t>
            </w:r>
          </w:p>
        </w:tc>
      </w:tr>
      <w:tr w:rsidR="009A2DBC" w:rsidRPr="000F5775" w:rsidTr="00603E80">
        <w:tc>
          <w:tcPr>
            <w:tcW w:w="1726" w:type="dxa"/>
            <w:vAlign w:val="center"/>
          </w:tcPr>
          <w:p w:rsidR="00827539" w:rsidRPr="000F5775" w:rsidRDefault="00827539" w:rsidP="00C15510">
            <w:pPr>
              <w:spacing w:after="0" w:line="240" w:lineRule="auto"/>
              <w:jc w:val="center"/>
              <w:rPr>
                <w:rFonts w:ascii="Times New Roman" w:hAnsi="Times New Roman"/>
                <w:lang w:val="en-GB" w:eastAsia="lt-LT"/>
              </w:rPr>
            </w:pPr>
            <w:r w:rsidRPr="000F5775">
              <w:rPr>
                <w:rFonts w:ascii="Times New Roman" w:hAnsi="Times New Roman"/>
                <w:lang w:val="en-GB" w:eastAsia="lt-LT"/>
              </w:rPr>
              <w:t>500 – 1000</w:t>
            </w:r>
            <w:r w:rsidR="00C15510" w:rsidRPr="000F5775">
              <w:rPr>
                <w:rFonts w:ascii="Times New Roman" w:hAnsi="Times New Roman"/>
                <w:lang w:eastAsia="lt-LT"/>
              </w:rPr>
              <w:t xml:space="preserve"> ЕС</w:t>
            </w:r>
          </w:p>
        </w:tc>
        <w:tc>
          <w:tcPr>
            <w:tcW w:w="1560" w:type="dxa"/>
            <w:vAlign w:val="center"/>
          </w:tcPr>
          <w:p w:rsidR="00827539" w:rsidRPr="000F5775" w:rsidRDefault="00827539" w:rsidP="00603E80">
            <w:pPr>
              <w:spacing w:after="0" w:line="240" w:lineRule="auto"/>
              <w:jc w:val="center"/>
              <w:rPr>
                <w:rFonts w:ascii="Times New Roman" w:hAnsi="Times New Roman"/>
                <w:lang w:val="en-GB" w:eastAsia="lt-LT"/>
              </w:rPr>
            </w:pPr>
            <w:r w:rsidRPr="000F5775">
              <w:rPr>
                <w:rFonts w:ascii="Times New Roman" w:hAnsi="Times New Roman"/>
                <w:lang w:val="en-GB" w:eastAsia="lt-LT"/>
              </w:rPr>
              <w:t>575 000</w:t>
            </w:r>
          </w:p>
        </w:tc>
        <w:tc>
          <w:tcPr>
            <w:tcW w:w="2951" w:type="dxa"/>
            <w:vAlign w:val="center"/>
          </w:tcPr>
          <w:p w:rsidR="00827539" w:rsidRPr="000F5775" w:rsidRDefault="00827539" w:rsidP="00603E80">
            <w:pPr>
              <w:spacing w:after="0" w:line="240" w:lineRule="auto"/>
              <w:jc w:val="center"/>
              <w:rPr>
                <w:rFonts w:ascii="Times New Roman" w:hAnsi="Times New Roman"/>
                <w:lang w:val="en-GB" w:eastAsia="lt-LT"/>
              </w:rPr>
            </w:pPr>
            <w:r w:rsidRPr="000F5775">
              <w:rPr>
                <w:rFonts w:ascii="Times New Roman" w:hAnsi="Times New Roman"/>
                <w:lang w:val="en-GB" w:eastAsia="lt-LT"/>
              </w:rPr>
              <w:t>-</w:t>
            </w:r>
          </w:p>
        </w:tc>
        <w:tc>
          <w:tcPr>
            <w:tcW w:w="2898" w:type="dxa"/>
            <w:vAlign w:val="center"/>
          </w:tcPr>
          <w:p w:rsidR="00827539" w:rsidRPr="000F5775" w:rsidRDefault="00AD1C94" w:rsidP="00603E80">
            <w:pPr>
              <w:spacing w:after="0" w:line="240" w:lineRule="auto"/>
              <w:rPr>
                <w:rFonts w:ascii="Times New Roman" w:hAnsi="Times New Roman"/>
                <w:lang w:eastAsia="lt-LT"/>
              </w:rPr>
            </w:pPr>
            <w:r w:rsidRPr="000F5775">
              <w:rPr>
                <w:rFonts w:ascii="Times New Roman" w:hAnsi="Times New Roman"/>
                <w:lang w:eastAsia="lt-LT"/>
              </w:rPr>
              <w:t>Септичке јаме</w:t>
            </w:r>
          </w:p>
        </w:tc>
      </w:tr>
      <w:tr w:rsidR="009A2DBC" w:rsidRPr="000F5775" w:rsidTr="00603E80">
        <w:tc>
          <w:tcPr>
            <w:tcW w:w="1726" w:type="dxa"/>
            <w:vAlign w:val="center"/>
          </w:tcPr>
          <w:p w:rsidR="00827539" w:rsidRPr="000F5775" w:rsidRDefault="00827539" w:rsidP="00AD1C94">
            <w:pPr>
              <w:spacing w:after="0" w:line="240" w:lineRule="auto"/>
              <w:rPr>
                <w:rFonts w:ascii="Times New Roman" w:hAnsi="Times New Roman"/>
                <w:lang w:eastAsia="lt-LT"/>
              </w:rPr>
            </w:pPr>
            <w:r w:rsidRPr="000F5775">
              <w:rPr>
                <w:rFonts w:ascii="Times New Roman" w:hAnsi="Times New Roman"/>
                <w:lang w:eastAsia="lt-LT"/>
              </w:rPr>
              <w:t xml:space="preserve">&lt;500 </w:t>
            </w:r>
            <w:r w:rsidR="00C15510" w:rsidRPr="000F5775">
              <w:rPr>
                <w:rFonts w:ascii="Times New Roman" w:hAnsi="Times New Roman"/>
                <w:lang w:eastAsia="lt-LT"/>
              </w:rPr>
              <w:t>ЕС</w:t>
            </w:r>
          </w:p>
        </w:tc>
        <w:tc>
          <w:tcPr>
            <w:tcW w:w="1560" w:type="dxa"/>
            <w:vAlign w:val="center"/>
          </w:tcPr>
          <w:p w:rsidR="00827539" w:rsidRPr="000F5775" w:rsidRDefault="00827539" w:rsidP="002A0B05">
            <w:pPr>
              <w:spacing w:after="0" w:line="240" w:lineRule="auto"/>
              <w:jc w:val="center"/>
              <w:rPr>
                <w:rFonts w:ascii="Times New Roman" w:hAnsi="Times New Roman"/>
                <w:lang w:eastAsia="lt-LT"/>
              </w:rPr>
            </w:pPr>
            <w:r w:rsidRPr="000F5775">
              <w:rPr>
                <w:rFonts w:ascii="Times New Roman" w:hAnsi="Times New Roman"/>
                <w:lang w:eastAsia="lt-LT"/>
              </w:rPr>
              <w:t>560 000</w:t>
            </w:r>
          </w:p>
        </w:tc>
        <w:tc>
          <w:tcPr>
            <w:tcW w:w="2951" w:type="dxa"/>
            <w:vAlign w:val="center"/>
          </w:tcPr>
          <w:p w:rsidR="00827539" w:rsidRPr="000F5775" w:rsidRDefault="00827539" w:rsidP="00AD1C94">
            <w:pPr>
              <w:spacing w:after="0" w:line="240" w:lineRule="auto"/>
              <w:rPr>
                <w:rFonts w:ascii="Times New Roman" w:hAnsi="Times New Roman"/>
                <w:lang w:eastAsia="lt-LT"/>
              </w:rPr>
            </w:pPr>
            <w:r w:rsidRPr="000F5775">
              <w:rPr>
                <w:rFonts w:ascii="Times New Roman" w:hAnsi="Times New Roman"/>
                <w:lang w:eastAsia="lt-LT"/>
              </w:rPr>
              <w:t>-</w:t>
            </w:r>
          </w:p>
        </w:tc>
        <w:tc>
          <w:tcPr>
            <w:tcW w:w="2898" w:type="dxa"/>
            <w:vAlign w:val="center"/>
          </w:tcPr>
          <w:p w:rsidR="00827539" w:rsidRPr="000F5775" w:rsidRDefault="00AD1C94" w:rsidP="00570099">
            <w:pPr>
              <w:spacing w:after="0" w:line="240" w:lineRule="auto"/>
              <w:rPr>
                <w:rFonts w:ascii="Times New Roman" w:hAnsi="Times New Roman"/>
                <w:lang w:eastAsia="lt-LT"/>
              </w:rPr>
            </w:pPr>
            <w:r w:rsidRPr="000F5775">
              <w:rPr>
                <w:rFonts w:ascii="Times New Roman" w:hAnsi="Times New Roman"/>
                <w:lang w:eastAsia="lt-LT"/>
              </w:rPr>
              <w:t>Септичке јаме</w:t>
            </w:r>
            <w:r w:rsidR="00827539" w:rsidRPr="000F5775">
              <w:rPr>
                <w:rFonts w:ascii="Times New Roman" w:hAnsi="Times New Roman"/>
                <w:lang w:eastAsia="lt-LT"/>
              </w:rPr>
              <w:t xml:space="preserve">, </w:t>
            </w:r>
            <w:r w:rsidR="00570099" w:rsidRPr="000F5775">
              <w:rPr>
                <w:rFonts w:ascii="Times New Roman" w:hAnsi="Times New Roman"/>
                <w:lang w:eastAsia="lt-LT"/>
              </w:rPr>
              <w:t xml:space="preserve">вештачке </w:t>
            </w:r>
            <w:r w:rsidRPr="000F5775">
              <w:rPr>
                <w:rFonts w:ascii="Times New Roman" w:hAnsi="Times New Roman"/>
                <w:lang w:eastAsia="lt-LT"/>
              </w:rPr>
              <w:t>мочваре</w:t>
            </w:r>
          </w:p>
        </w:tc>
      </w:tr>
    </w:tbl>
    <w:p w:rsidR="0055089A" w:rsidRPr="000F5775" w:rsidRDefault="0055089A" w:rsidP="00AD1C94">
      <w:pPr>
        <w:spacing w:after="0" w:line="240" w:lineRule="auto"/>
        <w:rPr>
          <w:rFonts w:ascii="Times New Roman" w:hAnsi="Times New Roman"/>
          <w:sz w:val="24"/>
          <w:szCs w:val="24"/>
          <w:lang w:eastAsia="lt-LT"/>
        </w:rPr>
      </w:pPr>
    </w:p>
    <w:p w:rsidR="00AD1C94" w:rsidRPr="000F5775" w:rsidRDefault="00F2343C" w:rsidP="00440BD6">
      <w:pPr>
        <w:spacing w:before="120" w:after="120" w:line="240" w:lineRule="auto"/>
        <w:ind w:left="-6"/>
        <w:jc w:val="both"/>
        <w:rPr>
          <w:rFonts w:ascii="Times New Roman" w:hAnsi="Times New Roman"/>
          <w:i/>
          <w:sz w:val="24"/>
          <w:szCs w:val="24"/>
          <w:u w:val="single"/>
        </w:rPr>
      </w:pPr>
      <w:r w:rsidRPr="000F5775">
        <w:rPr>
          <w:rFonts w:ascii="Times New Roman" w:hAnsi="Times New Roman"/>
          <w:i/>
          <w:sz w:val="24"/>
          <w:szCs w:val="24"/>
          <w:u w:val="single"/>
        </w:rPr>
        <w:t>М</w:t>
      </w:r>
      <w:r w:rsidR="00AD1C94" w:rsidRPr="000F5775">
        <w:rPr>
          <w:rFonts w:ascii="Times New Roman" w:hAnsi="Times New Roman"/>
          <w:i/>
          <w:sz w:val="24"/>
          <w:szCs w:val="24"/>
          <w:u w:val="single"/>
        </w:rPr>
        <w:t>ере за смањење загађења приоритетним и приоритетним хазардним супстанцама</w:t>
      </w:r>
      <w:r w:rsidR="00AD1C94" w:rsidRPr="000F5775">
        <w:rPr>
          <w:rStyle w:val="FootnoteReference"/>
          <w:rFonts w:ascii="Times New Roman" w:hAnsi="Times New Roman"/>
          <w:i/>
          <w:sz w:val="24"/>
          <w:szCs w:val="24"/>
          <w:u w:val="single"/>
        </w:rPr>
        <w:footnoteReference w:id="12"/>
      </w:r>
    </w:p>
    <w:p w:rsidR="00DB0EE8" w:rsidRPr="004730F8" w:rsidRDefault="00106D8D" w:rsidP="00440BD6">
      <w:pPr>
        <w:spacing w:before="120" w:after="120" w:line="240" w:lineRule="auto"/>
        <w:ind w:left="-6"/>
        <w:jc w:val="both"/>
        <w:rPr>
          <w:rStyle w:val="tlid-translation"/>
          <w:rFonts w:ascii="Times New Roman" w:hAnsi="Times New Roman"/>
          <w:sz w:val="24"/>
          <w:szCs w:val="24"/>
          <w:lang w:val="sr-Latn-CS"/>
        </w:rPr>
      </w:pPr>
      <w:r w:rsidRPr="000F5775">
        <w:rPr>
          <w:rFonts w:ascii="Times New Roman" w:hAnsi="Times New Roman"/>
          <w:sz w:val="24"/>
          <w:szCs w:val="24"/>
        </w:rPr>
        <w:t>Успостављање законског</w:t>
      </w:r>
      <w:r w:rsidR="00AD1C94" w:rsidRPr="000F5775">
        <w:rPr>
          <w:rFonts w:ascii="Times New Roman" w:hAnsi="Times New Roman"/>
          <w:sz w:val="24"/>
          <w:szCs w:val="24"/>
        </w:rPr>
        <w:t xml:space="preserve"> оквира з</w:t>
      </w:r>
      <w:r w:rsidR="00AE6A59" w:rsidRPr="000F5775">
        <w:rPr>
          <w:rFonts w:ascii="Times New Roman" w:hAnsi="Times New Roman"/>
          <w:sz w:val="24"/>
          <w:szCs w:val="24"/>
        </w:rPr>
        <w:t>а контролу загађења приоритетним супстанцама (као што је предв</w:t>
      </w:r>
      <w:r w:rsidR="003A7FD8" w:rsidRPr="000F5775">
        <w:rPr>
          <w:rFonts w:ascii="Times New Roman" w:hAnsi="Times New Roman"/>
          <w:sz w:val="24"/>
          <w:szCs w:val="24"/>
        </w:rPr>
        <w:t>иђено захтевима Директива</w:t>
      </w:r>
      <w:r w:rsidR="00AE6A59" w:rsidRPr="000F5775">
        <w:rPr>
          <w:rFonts w:ascii="Times New Roman" w:hAnsi="Times New Roman"/>
          <w:sz w:val="24"/>
          <w:szCs w:val="24"/>
          <w:lang w:val="en-GB"/>
        </w:rPr>
        <w:t xml:space="preserve">EQS </w:t>
      </w:r>
      <w:r w:rsidR="00AE6A59" w:rsidRPr="000F5775">
        <w:rPr>
          <w:rFonts w:ascii="Times New Roman" w:hAnsi="Times New Roman"/>
          <w:sz w:val="24"/>
          <w:szCs w:val="24"/>
        </w:rPr>
        <w:t>и</w:t>
      </w:r>
      <w:r w:rsidR="00AE6A59" w:rsidRPr="000F5775">
        <w:rPr>
          <w:rFonts w:ascii="Times New Roman" w:hAnsi="Times New Roman"/>
          <w:sz w:val="24"/>
          <w:szCs w:val="24"/>
          <w:lang w:val="en-GB"/>
        </w:rPr>
        <w:t xml:space="preserve"> IE (IPPC)</w:t>
      </w:r>
      <w:r w:rsidR="00273E2E" w:rsidRPr="000F5775">
        <w:rPr>
          <w:rFonts w:ascii="Times New Roman" w:hAnsi="Times New Roman"/>
          <w:sz w:val="24"/>
          <w:szCs w:val="24"/>
        </w:rPr>
        <w:t xml:space="preserve">, </w:t>
      </w:r>
      <w:r w:rsidR="00AD1C94" w:rsidRPr="000F5775">
        <w:rPr>
          <w:rFonts w:ascii="Times New Roman" w:hAnsi="Times New Roman"/>
          <w:sz w:val="24"/>
          <w:szCs w:val="24"/>
        </w:rPr>
        <w:t>јачање институционалних</w:t>
      </w:r>
      <w:r w:rsidR="00273E2E" w:rsidRPr="000F5775">
        <w:rPr>
          <w:rFonts w:ascii="Times New Roman" w:hAnsi="Times New Roman"/>
          <w:sz w:val="24"/>
          <w:szCs w:val="24"/>
        </w:rPr>
        <w:t xml:space="preserve"> капацитета како би се обезбедило</w:t>
      </w:r>
      <w:r w:rsidR="001D40FD" w:rsidRPr="000F5775">
        <w:rPr>
          <w:rFonts w:ascii="Times New Roman" w:hAnsi="Times New Roman"/>
          <w:sz w:val="24"/>
          <w:szCs w:val="24"/>
        </w:rPr>
        <w:t>спровођење постојећих захт</w:t>
      </w:r>
      <w:r w:rsidR="00AD1C94" w:rsidRPr="000F5775">
        <w:rPr>
          <w:rFonts w:ascii="Times New Roman" w:hAnsi="Times New Roman"/>
          <w:sz w:val="24"/>
          <w:szCs w:val="24"/>
        </w:rPr>
        <w:t xml:space="preserve">ева, </w:t>
      </w:r>
      <w:r w:rsidR="00AA4EDB" w:rsidRPr="000F5775">
        <w:rPr>
          <w:rFonts w:ascii="Times New Roman" w:hAnsi="Times New Roman"/>
          <w:sz w:val="24"/>
          <w:szCs w:val="24"/>
        </w:rPr>
        <w:t>спровођење</w:t>
      </w:r>
      <w:r w:rsidR="001D40FD" w:rsidRPr="000F5775">
        <w:rPr>
          <w:rFonts w:ascii="Times New Roman" w:hAnsi="Times New Roman"/>
          <w:sz w:val="24"/>
          <w:szCs w:val="24"/>
        </w:rPr>
        <w:t xml:space="preserve"> основних мера</w:t>
      </w:r>
      <w:r w:rsidR="00273E2E" w:rsidRPr="000F5775">
        <w:rPr>
          <w:rFonts w:ascii="Times New Roman" w:hAnsi="Times New Roman"/>
          <w:sz w:val="24"/>
          <w:szCs w:val="24"/>
        </w:rPr>
        <w:t>,</w:t>
      </w:r>
      <w:r w:rsidR="001D40FD" w:rsidRPr="000F5775">
        <w:rPr>
          <w:rFonts w:ascii="Times New Roman" w:hAnsi="Times New Roman"/>
          <w:sz w:val="24"/>
          <w:szCs w:val="24"/>
        </w:rPr>
        <w:t xml:space="preserve"> као што је</w:t>
      </w:r>
      <w:r w:rsidR="003A7FD8" w:rsidRPr="000F5775">
        <w:rPr>
          <w:rFonts w:ascii="Times New Roman" w:hAnsi="Times New Roman"/>
          <w:sz w:val="24"/>
          <w:szCs w:val="24"/>
        </w:rPr>
        <w:t xml:space="preserve"> санација</w:t>
      </w:r>
      <w:r w:rsidR="00AD1C94" w:rsidRPr="000F5775">
        <w:rPr>
          <w:rFonts w:ascii="Times New Roman" w:hAnsi="Times New Roman"/>
          <w:sz w:val="24"/>
          <w:szCs w:val="24"/>
        </w:rPr>
        <w:t xml:space="preserve"> напуштених ин</w:t>
      </w:r>
      <w:r w:rsidR="00273E2E" w:rsidRPr="000F5775">
        <w:rPr>
          <w:rFonts w:ascii="Times New Roman" w:hAnsi="Times New Roman"/>
          <w:sz w:val="24"/>
          <w:szCs w:val="24"/>
        </w:rPr>
        <w:t>дустријских локација, имаће за циљ већину</w:t>
      </w:r>
      <w:r w:rsidR="00AD1C94" w:rsidRPr="000F5775">
        <w:rPr>
          <w:rFonts w:ascii="Times New Roman" w:hAnsi="Times New Roman"/>
          <w:sz w:val="24"/>
          <w:szCs w:val="24"/>
        </w:rPr>
        <w:t xml:space="preserve"> изв</w:t>
      </w:r>
      <w:r w:rsidR="001D40FD" w:rsidRPr="000F5775">
        <w:rPr>
          <w:rFonts w:ascii="Times New Roman" w:hAnsi="Times New Roman"/>
          <w:sz w:val="24"/>
          <w:szCs w:val="24"/>
        </w:rPr>
        <w:t xml:space="preserve">ора загађења и значајно </w:t>
      </w:r>
      <w:r w:rsidR="00273E2E" w:rsidRPr="000F5775">
        <w:rPr>
          <w:rFonts w:ascii="Times New Roman" w:hAnsi="Times New Roman"/>
          <w:sz w:val="24"/>
          <w:szCs w:val="24"/>
        </w:rPr>
        <w:t xml:space="preserve">ће </w:t>
      </w:r>
      <w:r w:rsidR="001D40FD" w:rsidRPr="000F5775">
        <w:rPr>
          <w:rFonts w:ascii="Times New Roman" w:hAnsi="Times New Roman"/>
          <w:sz w:val="24"/>
          <w:szCs w:val="24"/>
        </w:rPr>
        <w:t>доприн</w:t>
      </w:r>
      <w:r w:rsidR="00AD1C94" w:rsidRPr="000F5775">
        <w:rPr>
          <w:rFonts w:ascii="Times New Roman" w:hAnsi="Times New Roman"/>
          <w:sz w:val="24"/>
          <w:szCs w:val="24"/>
        </w:rPr>
        <w:t xml:space="preserve">ети </w:t>
      </w:r>
      <w:r w:rsidR="00273E2E" w:rsidRPr="000F5775">
        <w:rPr>
          <w:rFonts w:ascii="Times New Roman" w:hAnsi="Times New Roman"/>
          <w:sz w:val="24"/>
          <w:szCs w:val="24"/>
        </w:rPr>
        <w:t>постизању доброг хемијског статуса</w:t>
      </w:r>
      <w:r w:rsidR="00F319B9" w:rsidRPr="000F5775">
        <w:rPr>
          <w:rFonts w:ascii="Times New Roman" w:hAnsi="Times New Roman"/>
          <w:sz w:val="24"/>
          <w:szCs w:val="24"/>
        </w:rPr>
        <w:t xml:space="preserve">. Међутим, пракса показује да </w:t>
      </w:r>
      <w:r w:rsidR="001D40FD" w:rsidRPr="000F5775">
        <w:rPr>
          <w:rFonts w:ascii="Times New Roman" w:hAnsi="Times New Roman"/>
          <w:sz w:val="24"/>
          <w:szCs w:val="24"/>
        </w:rPr>
        <w:t xml:space="preserve"> многе земље чланице ЕУ још ув</w:t>
      </w:r>
      <w:r w:rsidR="003A7FD8" w:rsidRPr="000F5775">
        <w:rPr>
          <w:rFonts w:ascii="Times New Roman" w:hAnsi="Times New Roman"/>
          <w:sz w:val="24"/>
          <w:szCs w:val="24"/>
        </w:rPr>
        <w:t xml:space="preserve">ек имају потешкоће са </w:t>
      </w:r>
      <w:r w:rsidR="00273E2E" w:rsidRPr="000F5775">
        <w:rPr>
          <w:rFonts w:ascii="Times New Roman" w:hAnsi="Times New Roman"/>
          <w:sz w:val="24"/>
          <w:szCs w:val="24"/>
        </w:rPr>
        <w:t>инвентаром загађивача</w:t>
      </w:r>
      <w:r w:rsidR="001D40FD" w:rsidRPr="000F5775">
        <w:rPr>
          <w:rFonts w:ascii="Times New Roman" w:hAnsi="Times New Roman"/>
          <w:sz w:val="24"/>
          <w:szCs w:val="24"/>
        </w:rPr>
        <w:t xml:space="preserve"> и наводе да основне мере нису довољне за отклањање </w:t>
      </w:r>
      <w:r w:rsidR="00AD1C94" w:rsidRPr="000F5775">
        <w:rPr>
          <w:rFonts w:ascii="Times New Roman" w:hAnsi="Times New Roman"/>
          <w:sz w:val="24"/>
          <w:szCs w:val="24"/>
        </w:rPr>
        <w:t>значајних притисака</w:t>
      </w:r>
      <w:r w:rsidR="001D40FD" w:rsidRPr="000F5775">
        <w:rPr>
          <w:rFonts w:ascii="Times New Roman" w:hAnsi="Times New Roman"/>
          <w:sz w:val="24"/>
          <w:szCs w:val="24"/>
        </w:rPr>
        <w:t>тачкастих</w:t>
      </w:r>
      <w:r w:rsidR="001D40FD" w:rsidRPr="000F5775">
        <w:rPr>
          <w:rStyle w:val="tlid-translation"/>
          <w:rFonts w:ascii="Times New Roman" w:hAnsi="Times New Roman"/>
          <w:sz w:val="24"/>
          <w:szCs w:val="24"/>
          <w:lang w:val="sr-Latn-CS"/>
        </w:rPr>
        <w:t xml:space="preserve"> извор</w:t>
      </w:r>
      <w:r w:rsidR="001D40FD" w:rsidRPr="000F5775">
        <w:rPr>
          <w:rStyle w:val="tlid-translation"/>
          <w:rFonts w:ascii="Times New Roman" w:hAnsi="Times New Roman"/>
          <w:sz w:val="24"/>
          <w:szCs w:val="24"/>
        </w:rPr>
        <w:t>а</w:t>
      </w:r>
      <w:r w:rsidR="00E90252" w:rsidRPr="000F5775">
        <w:rPr>
          <w:rStyle w:val="tlid-translation"/>
          <w:rFonts w:ascii="Times New Roman" w:hAnsi="Times New Roman"/>
          <w:sz w:val="24"/>
          <w:szCs w:val="24"/>
        </w:rPr>
        <w:t xml:space="preserve"> загађења</w:t>
      </w:r>
      <w:r w:rsidR="001D40FD" w:rsidRPr="000F5775">
        <w:rPr>
          <w:rStyle w:val="tlid-translation"/>
          <w:rFonts w:ascii="Times New Roman" w:hAnsi="Times New Roman"/>
          <w:sz w:val="24"/>
          <w:szCs w:val="24"/>
        </w:rPr>
        <w:t xml:space="preserve"> из</w:t>
      </w:r>
      <w:r w:rsidR="001D40FD" w:rsidRPr="000F5775">
        <w:rPr>
          <w:rFonts w:ascii="Times New Roman" w:hAnsi="Times New Roman"/>
          <w:sz w:val="24"/>
          <w:szCs w:val="24"/>
          <w:lang w:val="en-GB"/>
        </w:rPr>
        <w:t>IPPC</w:t>
      </w:r>
      <w:r w:rsidR="00E90252" w:rsidRPr="000F5775">
        <w:rPr>
          <w:rStyle w:val="tlid-translation"/>
          <w:rFonts w:ascii="Times New Roman" w:hAnsi="Times New Roman"/>
          <w:sz w:val="24"/>
          <w:szCs w:val="24"/>
          <w:lang w:val="sr-Latn-CS"/>
        </w:rPr>
        <w:t xml:space="preserve"> постројења</w:t>
      </w:r>
      <w:r w:rsidR="001D40FD" w:rsidRPr="000F5775">
        <w:rPr>
          <w:rFonts w:ascii="Times New Roman" w:hAnsi="Times New Roman"/>
          <w:sz w:val="24"/>
          <w:szCs w:val="24"/>
        </w:rPr>
        <w:t xml:space="preserve"> и </w:t>
      </w:r>
      <w:r w:rsidR="00E90252" w:rsidRPr="000F5775">
        <w:rPr>
          <w:rFonts w:ascii="Times New Roman" w:hAnsi="Times New Roman"/>
          <w:sz w:val="24"/>
          <w:szCs w:val="24"/>
        </w:rPr>
        <w:t>оних која нису</w:t>
      </w:r>
      <w:r w:rsidR="00E90252" w:rsidRPr="000F5775">
        <w:rPr>
          <w:rFonts w:ascii="Times New Roman" w:hAnsi="Times New Roman"/>
          <w:sz w:val="24"/>
          <w:szCs w:val="24"/>
          <w:lang w:val="en-GB"/>
        </w:rPr>
        <w:t xml:space="preserve"> IPPC</w:t>
      </w:r>
      <w:r w:rsidR="00E90252" w:rsidRPr="000F5775">
        <w:rPr>
          <w:rStyle w:val="tlid-translation"/>
          <w:rFonts w:ascii="Times New Roman" w:hAnsi="Times New Roman"/>
          <w:sz w:val="24"/>
          <w:szCs w:val="24"/>
          <w:lang w:val="sr-Latn-CS"/>
        </w:rPr>
        <w:t xml:space="preserve"> постројења</w:t>
      </w:r>
      <w:r w:rsidR="00E90252" w:rsidRPr="000F5775">
        <w:rPr>
          <w:rStyle w:val="tlid-translation"/>
          <w:rFonts w:ascii="Times New Roman" w:hAnsi="Times New Roman"/>
          <w:sz w:val="24"/>
          <w:szCs w:val="24"/>
        </w:rPr>
        <w:t>,</w:t>
      </w:r>
      <w:r w:rsidR="00AD1C94" w:rsidRPr="000F5775">
        <w:rPr>
          <w:rStyle w:val="tlid-translation"/>
          <w:rFonts w:ascii="Times New Roman" w:hAnsi="Times New Roman"/>
          <w:sz w:val="24"/>
          <w:szCs w:val="24"/>
          <w:lang w:val="sr-Latn-CS"/>
        </w:rPr>
        <w:t>или</w:t>
      </w:r>
      <w:r w:rsidR="00F319B9" w:rsidRPr="000F5775">
        <w:rPr>
          <w:rStyle w:val="tlid-translation"/>
          <w:rFonts w:ascii="Times New Roman" w:hAnsi="Times New Roman"/>
          <w:sz w:val="24"/>
          <w:szCs w:val="24"/>
        </w:rPr>
        <w:t xml:space="preserve"> притисака из</w:t>
      </w:r>
      <w:r w:rsidR="00AD1C94" w:rsidRPr="000F5775">
        <w:rPr>
          <w:rStyle w:val="tlid-translation"/>
          <w:rFonts w:ascii="Times New Roman" w:hAnsi="Times New Roman"/>
          <w:sz w:val="24"/>
          <w:szCs w:val="24"/>
          <w:lang w:val="sr-Latn-CS"/>
        </w:rPr>
        <w:t xml:space="preserve"> дифузних</w:t>
      </w:r>
      <w:r w:rsidR="00E90252" w:rsidRPr="000F5775">
        <w:rPr>
          <w:rStyle w:val="tlid-translation"/>
          <w:rFonts w:ascii="Times New Roman" w:hAnsi="Times New Roman"/>
          <w:sz w:val="24"/>
          <w:szCs w:val="24"/>
        </w:rPr>
        <w:t xml:space="preserve"> извора</w:t>
      </w:r>
      <w:r w:rsidR="00E90252" w:rsidRPr="000F5775">
        <w:rPr>
          <w:rStyle w:val="tlid-translation"/>
          <w:rFonts w:ascii="Times New Roman" w:hAnsi="Times New Roman"/>
          <w:sz w:val="24"/>
          <w:szCs w:val="24"/>
          <w:lang w:val="sr-Latn-CS"/>
        </w:rPr>
        <w:t xml:space="preserve">из пољопривреде </w:t>
      </w:r>
      <w:r w:rsidR="00E90252" w:rsidRPr="000F5775">
        <w:rPr>
          <w:rStyle w:val="tlid-translation"/>
          <w:rFonts w:ascii="Times New Roman" w:hAnsi="Times New Roman"/>
          <w:sz w:val="24"/>
          <w:szCs w:val="24"/>
        </w:rPr>
        <w:t>и</w:t>
      </w:r>
      <w:r w:rsidR="00AD1C94" w:rsidRPr="000F5775">
        <w:rPr>
          <w:rStyle w:val="tlid-translation"/>
          <w:rFonts w:ascii="Times New Roman" w:hAnsi="Times New Roman"/>
          <w:sz w:val="24"/>
          <w:szCs w:val="24"/>
          <w:lang w:val="sr-Latn-CS"/>
        </w:rPr>
        <w:t xml:space="preserve"> напуштених индустријских локација. У многи</w:t>
      </w:r>
      <w:r w:rsidR="001D40FD" w:rsidRPr="000F5775">
        <w:rPr>
          <w:rStyle w:val="tlid-translation"/>
          <w:rFonts w:ascii="Times New Roman" w:hAnsi="Times New Roman"/>
          <w:sz w:val="24"/>
          <w:szCs w:val="24"/>
          <w:lang w:val="sr-Latn-CS"/>
        </w:rPr>
        <w:t>м државама чланицама ЕУ још ув</w:t>
      </w:r>
      <w:r w:rsidR="00AD1C94" w:rsidRPr="000F5775">
        <w:rPr>
          <w:rStyle w:val="tlid-translation"/>
          <w:rFonts w:ascii="Times New Roman" w:hAnsi="Times New Roman"/>
          <w:sz w:val="24"/>
          <w:szCs w:val="24"/>
          <w:lang w:val="sr-Latn-CS"/>
        </w:rPr>
        <w:t>ек недост</w:t>
      </w:r>
      <w:r w:rsidR="001D40FD" w:rsidRPr="000F5775">
        <w:rPr>
          <w:rStyle w:val="tlid-translation"/>
          <w:rFonts w:ascii="Times New Roman" w:hAnsi="Times New Roman"/>
          <w:sz w:val="24"/>
          <w:szCs w:val="24"/>
          <w:lang w:val="sr-Latn-CS"/>
        </w:rPr>
        <w:t>аје распод</w:t>
      </w:r>
      <w:r w:rsidR="00AD1C94" w:rsidRPr="000F5775">
        <w:rPr>
          <w:rStyle w:val="tlid-translation"/>
          <w:rFonts w:ascii="Times New Roman" w:hAnsi="Times New Roman"/>
          <w:sz w:val="24"/>
          <w:szCs w:val="24"/>
          <w:lang w:val="sr-Latn-CS"/>
        </w:rPr>
        <w:t>ела загађења прем</w:t>
      </w:r>
      <w:r w:rsidR="001D40FD" w:rsidRPr="000F5775">
        <w:rPr>
          <w:rStyle w:val="tlid-translation"/>
          <w:rFonts w:ascii="Times New Roman" w:hAnsi="Times New Roman"/>
          <w:sz w:val="24"/>
          <w:szCs w:val="24"/>
          <w:lang w:val="sr-Latn-CS"/>
        </w:rPr>
        <w:t>а изворима и квантитативна проц</w:t>
      </w:r>
      <w:r w:rsidR="00AD1C94" w:rsidRPr="000F5775">
        <w:rPr>
          <w:rStyle w:val="tlid-translation"/>
          <w:rFonts w:ascii="Times New Roman" w:hAnsi="Times New Roman"/>
          <w:sz w:val="24"/>
          <w:szCs w:val="24"/>
          <w:lang w:val="sr-Latn-CS"/>
        </w:rPr>
        <w:t>ена циљева смањења загађења, што ће</w:t>
      </w:r>
      <w:r w:rsidR="00E90252" w:rsidRPr="000F5775">
        <w:rPr>
          <w:rStyle w:val="tlid-translation"/>
          <w:rFonts w:ascii="Times New Roman" w:hAnsi="Times New Roman"/>
          <w:sz w:val="24"/>
          <w:szCs w:val="24"/>
          <w:lang w:val="sr-Latn-CS"/>
        </w:rPr>
        <w:t xml:space="preserve"> представљати</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озбиљан</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проблем</w:t>
      </w:r>
      <w:r w:rsidR="00AD1C94" w:rsidRPr="000F5775">
        <w:rPr>
          <w:rStyle w:val="tlid-translation"/>
          <w:rFonts w:ascii="Times New Roman" w:hAnsi="Times New Roman"/>
          <w:sz w:val="24"/>
          <w:szCs w:val="24"/>
          <w:lang w:val="sr-Latn-CS"/>
        </w:rPr>
        <w:t xml:space="preserve"> и</w:t>
      </w:r>
      <w:r w:rsidR="00E90252" w:rsidRPr="000F5775">
        <w:rPr>
          <w:rStyle w:val="tlid-translation"/>
          <w:rFonts w:ascii="Times New Roman" w:hAnsi="Times New Roman"/>
          <w:sz w:val="24"/>
          <w:szCs w:val="24"/>
          <w:lang w:val="sr-Latn-CS"/>
        </w:rPr>
        <w:t>у Србији. Из тог разлога</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ће</w:t>
      </w:r>
      <w:r w:rsidR="00F319B9" w:rsidRPr="000F5775">
        <w:rPr>
          <w:rStyle w:val="tlid-translation"/>
          <w:rFonts w:ascii="Times New Roman" w:hAnsi="Times New Roman"/>
          <w:sz w:val="24"/>
          <w:szCs w:val="24"/>
        </w:rPr>
        <w:t>морати</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да</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буду</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имплементиране</w:t>
      </w:r>
      <w:r w:rsidR="00DB0EE8" w:rsidRPr="004730F8">
        <w:rPr>
          <w:rStyle w:val="tlid-translation"/>
          <w:rFonts w:ascii="Times New Roman" w:hAnsi="Times New Roman"/>
          <w:sz w:val="24"/>
          <w:szCs w:val="24"/>
          <w:lang w:val="sr-Latn-CS"/>
        </w:rPr>
        <w:t xml:space="preserve"> </w:t>
      </w:r>
      <w:r w:rsidR="00DB0EE8" w:rsidRPr="000F5775">
        <w:rPr>
          <w:rStyle w:val="tlid-translation"/>
          <w:rFonts w:ascii="Times New Roman" w:hAnsi="Times New Roman"/>
          <w:sz w:val="24"/>
          <w:szCs w:val="24"/>
        </w:rPr>
        <w:t>допунске</w:t>
      </w:r>
      <w:r w:rsidR="00DB0EE8" w:rsidRPr="004730F8">
        <w:rPr>
          <w:rStyle w:val="tlid-translation"/>
          <w:rFonts w:ascii="Times New Roman" w:hAnsi="Times New Roman"/>
          <w:sz w:val="24"/>
          <w:szCs w:val="24"/>
          <w:lang w:val="sr-Latn-CS"/>
        </w:rPr>
        <w:t xml:space="preserve"> </w:t>
      </w:r>
      <w:r w:rsidR="00DB0EE8" w:rsidRPr="000F5775">
        <w:rPr>
          <w:rStyle w:val="tlid-translation"/>
          <w:rFonts w:ascii="Times New Roman" w:hAnsi="Times New Roman"/>
          <w:sz w:val="24"/>
          <w:szCs w:val="24"/>
        </w:rPr>
        <w:t>м</w:t>
      </w:r>
      <w:r w:rsidR="00AD1C94" w:rsidRPr="000F5775">
        <w:rPr>
          <w:rStyle w:val="tlid-translation"/>
          <w:rFonts w:ascii="Times New Roman" w:hAnsi="Times New Roman"/>
          <w:sz w:val="24"/>
          <w:szCs w:val="24"/>
          <w:lang w:val="sr-Latn-CS"/>
        </w:rPr>
        <w:t>ере за</w:t>
      </w:r>
      <w:r w:rsidR="00DB0EE8" w:rsidRPr="004730F8">
        <w:rPr>
          <w:rStyle w:val="tlid-translation"/>
          <w:rFonts w:ascii="Times New Roman" w:hAnsi="Times New Roman"/>
          <w:sz w:val="24"/>
          <w:szCs w:val="24"/>
          <w:lang w:val="sr-Latn-CS"/>
        </w:rPr>
        <w:t xml:space="preserve"> </w:t>
      </w:r>
      <w:r w:rsidR="00DB0EE8" w:rsidRPr="000F5775">
        <w:rPr>
          <w:rStyle w:val="tlid-translation"/>
          <w:rFonts w:ascii="Times New Roman" w:hAnsi="Times New Roman"/>
          <w:sz w:val="24"/>
          <w:szCs w:val="24"/>
        </w:rPr>
        <w:t>постепено</w:t>
      </w:r>
      <w:r w:rsidR="00AD1C94" w:rsidRPr="000F5775">
        <w:rPr>
          <w:rStyle w:val="tlid-translation"/>
          <w:rFonts w:ascii="Times New Roman" w:hAnsi="Times New Roman"/>
          <w:sz w:val="24"/>
          <w:szCs w:val="24"/>
          <w:lang w:val="sr-Latn-CS"/>
        </w:rPr>
        <w:t xml:space="preserve"> укидање емисија, испуштања</w:t>
      </w:r>
      <w:r w:rsidR="00E90252" w:rsidRPr="000F5775">
        <w:rPr>
          <w:rStyle w:val="tlid-translation"/>
          <w:rFonts w:ascii="Times New Roman" w:hAnsi="Times New Roman"/>
          <w:sz w:val="24"/>
          <w:szCs w:val="24"/>
          <w:lang w:val="sr-Latn-CS"/>
        </w:rPr>
        <w:t xml:space="preserve"> и губитака приоритетних </w:t>
      </w:r>
      <w:r w:rsidR="00E90252" w:rsidRPr="000F5775">
        <w:rPr>
          <w:rStyle w:val="tlid-translation"/>
          <w:rFonts w:ascii="Times New Roman" w:hAnsi="Times New Roman"/>
          <w:sz w:val="24"/>
          <w:szCs w:val="24"/>
        </w:rPr>
        <w:t>хазардних</w:t>
      </w:r>
      <w:r w:rsidR="00E90252" w:rsidRPr="000F5775">
        <w:rPr>
          <w:rStyle w:val="tlid-translation"/>
          <w:rFonts w:ascii="Times New Roman" w:hAnsi="Times New Roman"/>
          <w:sz w:val="24"/>
          <w:szCs w:val="24"/>
          <w:lang w:val="sr-Latn-CS"/>
        </w:rPr>
        <w:t xml:space="preserve"> супстанци и</w:t>
      </w:r>
      <w:r w:rsidR="00AD1C94" w:rsidRPr="000F5775">
        <w:rPr>
          <w:rStyle w:val="tlid-translation"/>
          <w:rFonts w:ascii="Times New Roman" w:hAnsi="Times New Roman"/>
          <w:sz w:val="24"/>
          <w:szCs w:val="24"/>
          <w:lang w:val="sr-Latn-CS"/>
        </w:rPr>
        <w:t>смањење емисија, испуштања и губитака приоритетних супстанци.</w:t>
      </w:r>
    </w:p>
    <w:p w:rsidR="00DB0EE8" w:rsidRPr="004730F8" w:rsidRDefault="00F319B9" w:rsidP="00440BD6">
      <w:pPr>
        <w:spacing w:before="120" w:after="120" w:line="240" w:lineRule="auto"/>
        <w:ind w:left="-6"/>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rPr>
        <w:t>То</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ће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пре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свега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обхватити</w:t>
      </w:r>
      <w:r w:rsidR="00AD1C94" w:rsidRPr="000F5775">
        <w:rPr>
          <w:rStyle w:val="tlid-translation"/>
          <w:rFonts w:ascii="Times New Roman" w:hAnsi="Times New Roman"/>
          <w:sz w:val="24"/>
          <w:szCs w:val="24"/>
          <w:lang w:val="sr-Latn-CS"/>
        </w:rPr>
        <w:t xml:space="preserve"> истр</w:t>
      </w:r>
      <w:r w:rsidR="00E90252" w:rsidRPr="000F5775">
        <w:rPr>
          <w:rStyle w:val="tlid-translation"/>
          <w:rFonts w:ascii="Times New Roman" w:hAnsi="Times New Roman"/>
          <w:sz w:val="24"/>
          <w:szCs w:val="24"/>
          <w:lang w:val="sr-Latn-CS"/>
        </w:rPr>
        <w:t>аживачке студиј</w:t>
      </w:r>
      <w:r w:rsidR="00E90252" w:rsidRPr="000F5775">
        <w:rPr>
          <w:rStyle w:val="tlid-translation"/>
          <w:rFonts w:ascii="Times New Roman" w:hAnsi="Times New Roman"/>
          <w:sz w:val="24"/>
          <w:szCs w:val="24"/>
        </w:rPr>
        <w:t>е</w:t>
      </w:r>
      <w:r w:rsidRPr="004730F8">
        <w:rPr>
          <w:rStyle w:val="tlid-translation"/>
          <w:rFonts w:ascii="Times New Roman" w:hAnsi="Times New Roman"/>
          <w:sz w:val="24"/>
          <w:szCs w:val="24"/>
          <w:lang w:val="sr-Latn-CS"/>
        </w:rPr>
        <w:t>,</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чији</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ће</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циљ</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бити</w:t>
      </w:r>
      <w:r w:rsidR="00E90252" w:rsidRPr="004730F8">
        <w:rPr>
          <w:rStyle w:val="tlid-translation"/>
          <w:rFonts w:ascii="Times New Roman" w:hAnsi="Times New Roman"/>
          <w:sz w:val="24"/>
          <w:szCs w:val="24"/>
          <w:lang w:val="sr-Latn-CS"/>
        </w:rPr>
        <w:t xml:space="preserve"> </w:t>
      </w:r>
      <w:r w:rsidR="00DB0EE8" w:rsidRPr="000F5775">
        <w:rPr>
          <w:rStyle w:val="tlid-translation"/>
          <w:rFonts w:ascii="Times New Roman" w:hAnsi="Times New Roman"/>
          <w:sz w:val="24"/>
          <w:szCs w:val="24"/>
          <w:lang w:val="sr-Latn-CS"/>
        </w:rPr>
        <w:t>распод</w:t>
      </w:r>
      <w:r w:rsidR="00E90252" w:rsidRPr="000F5775">
        <w:rPr>
          <w:rStyle w:val="tlid-translation"/>
          <w:rFonts w:ascii="Times New Roman" w:hAnsi="Times New Roman"/>
          <w:sz w:val="24"/>
          <w:szCs w:val="24"/>
          <w:lang w:val="sr-Latn-CS"/>
        </w:rPr>
        <w:t>ел</w:t>
      </w:r>
      <w:r w:rsidR="00E90252" w:rsidRPr="000F5775">
        <w:rPr>
          <w:rStyle w:val="tlid-translation"/>
          <w:rFonts w:ascii="Times New Roman" w:hAnsi="Times New Roman"/>
          <w:sz w:val="24"/>
          <w:szCs w:val="24"/>
        </w:rPr>
        <w:t>а</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извора</w:t>
      </w:r>
      <w:r w:rsidR="00AD1C94" w:rsidRPr="000F5775">
        <w:rPr>
          <w:rStyle w:val="tlid-translation"/>
          <w:rFonts w:ascii="Times New Roman" w:hAnsi="Times New Roman"/>
          <w:sz w:val="24"/>
          <w:szCs w:val="24"/>
          <w:lang w:val="sr-Latn-CS"/>
        </w:rPr>
        <w:t xml:space="preserve"> загађења</w:t>
      </w:r>
      <w:r w:rsidR="00DB0EE8" w:rsidRPr="000F5775">
        <w:rPr>
          <w:rStyle w:val="tlid-translation"/>
          <w:rFonts w:ascii="Times New Roman" w:hAnsi="Times New Roman"/>
          <w:sz w:val="24"/>
          <w:szCs w:val="24"/>
          <w:lang w:val="sr-Latn-CS"/>
        </w:rPr>
        <w:t xml:space="preserve"> и квантификациј</w:t>
      </w:r>
      <w:r w:rsidR="00E90252" w:rsidRPr="000F5775">
        <w:rPr>
          <w:rStyle w:val="tlid-translation"/>
          <w:rFonts w:ascii="Times New Roman" w:hAnsi="Times New Roman"/>
          <w:sz w:val="24"/>
          <w:szCs w:val="24"/>
        </w:rPr>
        <w:t>а</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недостатака</w:t>
      </w:r>
      <w:r w:rsidR="00AD1C94" w:rsidRPr="000F5775">
        <w:rPr>
          <w:rStyle w:val="tlid-translation"/>
          <w:rFonts w:ascii="Times New Roman" w:hAnsi="Times New Roman"/>
          <w:sz w:val="24"/>
          <w:szCs w:val="24"/>
          <w:lang w:val="sr-Latn-CS"/>
        </w:rPr>
        <w:t>.</w:t>
      </w:r>
    </w:p>
    <w:p w:rsidR="00AD1C94" w:rsidRPr="004730F8" w:rsidRDefault="00AD1C94" w:rsidP="00440BD6">
      <w:pPr>
        <w:spacing w:before="120" w:after="120" w:line="240" w:lineRule="auto"/>
        <w:ind w:left="-6"/>
        <w:jc w:val="both"/>
        <w:rPr>
          <w:rFonts w:ascii="Times New Roman" w:hAnsi="Times New Roman"/>
          <w:sz w:val="24"/>
          <w:szCs w:val="24"/>
          <w:lang w:val="sr-Latn-CS"/>
        </w:rPr>
      </w:pPr>
      <w:r w:rsidRPr="000F5775">
        <w:rPr>
          <w:rStyle w:val="tlid-translation"/>
          <w:rFonts w:ascii="Times New Roman" w:hAnsi="Times New Roman"/>
          <w:sz w:val="24"/>
          <w:szCs w:val="24"/>
          <w:lang w:val="sr-Latn-CS"/>
        </w:rPr>
        <w:t>Резултати детаљних студија</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би</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у</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каснијој</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фазитребало</w:t>
      </w:r>
      <w:r w:rsidR="00E90252" w:rsidRPr="004730F8">
        <w:rPr>
          <w:rStyle w:val="tlid-translation"/>
          <w:rFonts w:ascii="Times New Roman" w:hAnsi="Times New Roman"/>
          <w:sz w:val="24"/>
          <w:szCs w:val="24"/>
          <w:lang w:val="sr-Latn-CS"/>
        </w:rPr>
        <w:t xml:space="preserve"> </w:t>
      </w:r>
      <w:r w:rsidR="00E90252" w:rsidRPr="000F5775">
        <w:rPr>
          <w:rStyle w:val="tlid-translation"/>
          <w:rFonts w:ascii="Times New Roman" w:hAnsi="Times New Roman"/>
          <w:sz w:val="24"/>
          <w:szCs w:val="24"/>
        </w:rPr>
        <w:t>да</w:t>
      </w:r>
      <w:r w:rsidR="00DB0EE8" w:rsidRPr="000F5775">
        <w:rPr>
          <w:rStyle w:val="tlid-translation"/>
          <w:rFonts w:ascii="Times New Roman" w:hAnsi="Times New Roman"/>
          <w:sz w:val="24"/>
          <w:szCs w:val="24"/>
          <w:lang w:val="sr-Latn-CS"/>
        </w:rPr>
        <w:t>откри</w:t>
      </w:r>
      <w:r w:rsidR="00DB0EE8" w:rsidRPr="000F5775">
        <w:rPr>
          <w:rStyle w:val="tlid-translation"/>
          <w:rFonts w:ascii="Times New Roman" w:hAnsi="Times New Roman"/>
          <w:sz w:val="24"/>
          <w:szCs w:val="24"/>
        </w:rPr>
        <w:t>ју</w:t>
      </w:r>
      <w:r w:rsidRPr="000F5775">
        <w:rPr>
          <w:rStyle w:val="tlid-translation"/>
          <w:rFonts w:ascii="Times New Roman" w:hAnsi="Times New Roman"/>
          <w:sz w:val="24"/>
          <w:szCs w:val="24"/>
          <w:lang w:val="sr-Latn-CS"/>
        </w:rPr>
        <w:t xml:space="preserve"> потребу за додатним мерама као што су:</w:t>
      </w:r>
    </w:p>
    <w:p w:rsidR="00832FD8" w:rsidRPr="004730F8" w:rsidRDefault="00013D4E" w:rsidP="00DB0EE8">
      <w:pPr>
        <w:pStyle w:val="ListParagraph"/>
        <w:numPr>
          <w:ilvl w:val="0"/>
          <w:numId w:val="13"/>
        </w:numPr>
        <w:autoSpaceDE w:val="0"/>
        <w:autoSpaceDN w:val="0"/>
        <w:adjustRightInd w:val="0"/>
        <w:ind w:left="714" w:hanging="357"/>
        <w:jc w:val="both"/>
        <w:rPr>
          <w:rFonts w:ascii="Times New Roman" w:hAnsi="Times New Roman"/>
          <w:sz w:val="24"/>
          <w:szCs w:val="24"/>
          <w:lang w:val="sr-Latn-CS"/>
        </w:rPr>
      </w:pPr>
      <w:r w:rsidRPr="000F5775">
        <w:rPr>
          <w:rFonts w:ascii="Times New Roman" w:hAnsi="Times New Roman"/>
          <w:sz w:val="24"/>
          <w:szCs w:val="24"/>
        </w:rPr>
        <w:t>додатна</w:t>
      </w:r>
      <w:r w:rsidRPr="004730F8">
        <w:rPr>
          <w:rFonts w:ascii="Times New Roman" w:hAnsi="Times New Roman"/>
          <w:sz w:val="24"/>
          <w:szCs w:val="24"/>
          <w:lang w:val="sr-Latn-CS"/>
        </w:rPr>
        <w:t xml:space="preserve"> </w:t>
      </w:r>
      <w:r w:rsidRPr="000F5775">
        <w:rPr>
          <w:rFonts w:ascii="Times New Roman" w:hAnsi="Times New Roman"/>
          <w:sz w:val="24"/>
          <w:szCs w:val="24"/>
        </w:rPr>
        <w:t>законска</w:t>
      </w:r>
      <w:r w:rsidRPr="004730F8">
        <w:rPr>
          <w:rFonts w:ascii="Times New Roman" w:hAnsi="Times New Roman"/>
          <w:sz w:val="24"/>
          <w:szCs w:val="24"/>
          <w:lang w:val="sr-Latn-CS"/>
        </w:rPr>
        <w:t xml:space="preserve"> </w:t>
      </w:r>
      <w:r w:rsidRPr="000F5775">
        <w:rPr>
          <w:rFonts w:ascii="Times New Roman" w:hAnsi="Times New Roman"/>
          <w:sz w:val="24"/>
          <w:szCs w:val="24"/>
        </w:rPr>
        <w:t>регулатива</w:t>
      </w:r>
      <w:r w:rsidRPr="004730F8">
        <w:rPr>
          <w:rFonts w:ascii="Times New Roman" w:hAnsi="Times New Roman"/>
          <w:sz w:val="24"/>
          <w:szCs w:val="24"/>
          <w:lang w:val="sr-Latn-CS"/>
        </w:rPr>
        <w:t xml:space="preserve"> </w:t>
      </w:r>
      <w:r w:rsidRPr="000F5775">
        <w:rPr>
          <w:rFonts w:ascii="Times New Roman" w:hAnsi="Times New Roman"/>
          <w:sz w:val="24"/>
          <w:szCs w:val="24"/>
        </w:rPr>
        <w:t>у</w:t>
      </w:r>
      <w:r w:rsidRPr="004730F8">
        <w:rPr>
          <w:rFonts w:ascii="Times New Roman" w:hAnsi="Times New Roman"/>
          <w:sz w:val="24"/>
          <w:szCs w:val="24"/>
          <w:lang w:val="sr-Latn-CS"/>
        </w:rPr>
        <w:t xml:space="preserve"> </w:t>
      </w:r>
      <w:r w:rsidRPr="000F5775">
        <w:rPr>
          <w:rFonts w:ascii="Times New Roman" w:hAnsi="Times New Roman"/>
          <w:sz w:val="24"/>
          <w:szCs w:val="24"/>
        </w:rPr>
        <w:t>вези</w:t>
      </w:r>
      <w:r w:rsidRPr="004730F8">
        <w:rPr>
          <w:rFonts w:ascii="Times New Roman" w:hAnsi="Times New Roman"/>
          <w:sz w:val="24"/>
          <w:szCs w:val="24"/>
          <w:lang w:val="sr-Latn-CS"/>
        </w:rPr>
        <w:t xml:space="preserve"> </w:t>
      </w:r>
      <w:r w:rsidRPr="000F5775">
        <w:rPr>
          <w:rFonts w:ascii="Times New Roman" w:hAnsi="Times New Roman"/>
          <w:sz w:val="24"/>
          <w:szCs w:val="24"/>
        </w:rPr>
        <w:t>са</w:t>
      </w:r>
      <w:r w:rsidRPr="004730F8">
        <w:rPr>
          <w:rFonts w:ascii="Times New Roman" w:hAnsi="Times New Roman"/>
          <w:sz w:val="24"/>
          <w:szCs w:val="24"/>
          <w:lang w:val="sr-Latn-CS"/>
        </w:rPr>
        <w:t xml:space="preserve"> </w:t>
      </w:r>
      <w:r w:rsidRPr="000F5775">
        <w:rPr>
          <w:rFonts w:ascii="Times New Roman" w:hAnsi="Times New Roman"/>
          <w:sz w:val="24"/>
          <w:szCs w:val="24"/>
        </w:rPr>
        <w:t>контролом</w:t>
      </w:r>
      <w:r w:rsidR="00DB0EE8" w:rsidRPr="004730F8">
        <w:rPr>
          <w:rFonts w:ascii="Times New Roman" w:hAnsi="Times New Roman"/>
          <w:sz w:val="24"/>
          <w:szCs w:val="24"/>
          <w:lang w:val="sr-Latn-CS"/>
        </w:rPr>
        <w:t xml:space="preserve"> </w:t>
      </w:r>
      <w:r w:rsidR="00DB0EE8" w:rsidRPr="000F5775">
        <w:rPr>
          <w:rFonts w:ascii="Times New Roman" w:hAnsi="Times New Roman"/>
          <w:sz w:val="24"/>
          <w:szCs w:val="24"/>
        </w:rPr>
        <w:t>приоритетних</w:t>
      </w:r>
      <w:r w:rsidR="00832FD8" w:rsidRPr="004730F8">
        <w:rPr>
          <w:rFonts w:ascii="Times New Roman" w:hAnsi="Times New Roman"/>
          <w:sz w:val="24"/>
          <w:szCs w:val="24"/>
          <w:lang w:val="sr-Latn-CS"/>
        </w:rPr>
        <w:t xml:space="preserve"> </w:t>
      </w:r>
      <w:r w:rsidR="00832FD8" w:rsidRPr="000F5775">
        <w:rPr>
          <w:rFonts w:ascii="Times New Roman" w:hAnsi="Times New Roman"/>
          <w:sz w:val="24"/>
          <w:szCs w:val="24"/>
        </w:rPr>
        <w:t>и</w:t>
      </w:r>
      <w:r w:rsidR="00832FD8" w:rsidRPr="004730F8">
        <w:rPr>
          <w:rFonts w:ascii="Times New Roman" w:hAnsi="Times New Roman"/>
          <w:sz w:val="24"/>
          <w:szCs w:val="24"/>
          <w:lang w:val="sr-Latn-CS"/>
        </w:rPr>
        <w:t xml:space="preserve"> </w:t>
      </w:r>
      <w:r w:rsidR="00832FD8" w:rsidRPr="000F5775">
        <w:rPr>
          <w:rFonts w:ascii="Times New Roman" w:hAnsi="Times New Roman"/>
          <w:sz w:val="24"/>
          <w:szCs w:val="24"/>
        </w:rPr>
        <w:t>приоритетних</w:t>
      </w:r>
      <w:r w:rsidR="00832FD8" w:rsidRPr="004730F8">
        <w:rPr>
          <w:rFonts w:ascii="Times New Roman" w:hAnsi="Times New Roman"/>
          <w:sz w:val="24"/>
          <w:szCs w:val="24"/>
          <w:lang w:val="sr-Latn-CS"/>
        </w:rPr>
        <w:t xml:space="preserve"> </w:t>
      </w:r>
      <w:r w:rsidR="00832FD8" w:rsidRPr="000F5775">
        <w:rPr>
          <w:rFonts w:ascii="Times New Roman" w:hAnsi="Times New Roman"/>
          <w:sz w:val="24"/>
          <w:szCs w:val="24"/>
        </w:rPr>
        <w:t>хазардних</w:t>
      </w:r>
      <w:r w:rsidR="00832FD8" w:rsidRPr="004730F8">
        <w:rPr>
          <w:rFonts w:ascii="Times New Roman" w:hAnsi="Times New Roman"/>
          <w:sz w:val="24"/>
          <w:szCs w:val="24"/>
          <w:lang w:val="sr-Latn-CS"/>
        </w:rPr>
        <w:t xml:space="preserve"> </w:t>
      </w:r>
      <w:r w:rsidR="00832FD8" w:rsidRPr="000F5775">
        <w:rPr>
          <w:rFonts w:ascii="Times New Roman" w:hAnsi="Times New Roman"/>
          <w:sz w:val="24"/>
          <w:szCs w:val="24"/>
        </w:rPr>
        <w:t>супстанци</w:t>
      </w:r>
      <w:r w:rsidR="00DB0EE8" w:rsidRPr="004730F8">
        <w:rPr>
          <w:rFonts w:ascii="Times New Roman" w:hAnsi="Times New Roman"/>
          <w:sz w:val="24"/>
          <w:szCs w:val="24"/>
          <w:lang w:val="sr-Latn-CS"/>
        </w:rPr>
        <w:t>;</w:t>
      </w:r>
    </w:p>
    <w:p w:rsidR="00832FD8" w:rsidRPr="004730F8" w:rsidRDefault="00832FD8" w:rsidP="00832FD8">
      <w:pPr>
        <w:pStyle w:val="ListParagraph"/>
        <w:numPr>
          <w:ilvl w:val="0"/>
          <w:numId w:val="13"/>
        </w:numPr>
        <w:autoSpaceDE w:val="0"/>
        <w:autoSpaceDN w:val="0"/>
        <w:adjustRightInd w:val="0"/>
        <w:ind w:left="714" w:hanging="357"/>
        <w:jc w:val="both"/>
        <w:rPr>
          <w:rFonts w:ascii="Times New Roman" w:hAnsi="Times New Roman"/>
          <w:sz w:val="24"/>
          <w:szCs w:val="24"/>
          <w:lang w:val="sr-Latn-CS"/>
        </w:rPr>
      </w:pPr>
      <w:r w:rsidRPr="000F5775">
        <w:rPr>
          <w:rFonts w:ascii="Times New Roman" w:hAnsi="Times New Roman"/>
          <w:sz w:val="24"/>
          <w:szCs w:val="24"/>
        </w:rPr>
        <w:t>побољшање</w:t>
      </w:r>
      <w:r w:rsidRPr="004730F8">
        <w:rPr>
          <w:rFonts w:ascii="Times New Roman" w:hAnsi="Times New Roman"/>
          <w:sz w:val="24"/>
          <w:szCs w:val="24"/>
          <w:lang w:val="sr-Latn-CS"/>
        </w:rPr>
        <w:t xml:space="preserve"> </w:t>
      </w:r>
      <w:r w:rsidRPr="000F5775">
        <w:rPr>
          <w:rFonts w:ascii="Times New Roman" w:hAnsi="Times New Roman"/>
          <w:sz w:val="24"/>
          <w:szCs w:val="24"/>
        </w:rPr>
        <w:t>или</w:t>
      </w:r>
      <w:r w:rsidRPr="004730F8">
        <w:rPr>
          <w:rFonts w:ascii="Times New Roman" w:hAnsi="Times New Roman"/>
          <w:sz w:val="24"/>
          <w:szCs w:val="24"/>
          <w:lang w:val="sr-Latn-CS"/>
        </w:rPr>
        <w:t xml:space="preserve"> </w:t>
      </w:r>
      <w:r w:rsidRPr="000F5775">
        <w:rPr>
          <w:rFonts w:ascii="Times New Roman" w:hAnsi="Times New Roman"/>
          <w:sz w:val="24"/>
          <w:szCs w:val="24"/>
        </w:rPr>
        <w:t>унапређење</w:t>
      </w:r>
      <w:r w:rsidRPr="004730F8">
        <w:rPr>
          <w:rFonts w:ascii="Times New Roman" w:hAnsi="Times New Roman"/>
          <w:sz w:val="24"/>
          <w:szCs w:val="24"/>
          <w:lang w:val="sr-Latn-CS"/>
        </w:rPr>
        <w:t xml:space="preserve"> </w:t>
      </w:r>
      <w:r w:rsidRPr="000F5775">
        <w:rPr>
          <w:rFonts w:ascii="Times New Roman" w:hAnsi="Times New Roman"/>
          <w:sz w:val="24"/>
          <w:szCs w:val="24"/>
        </w:rPr>
        <w:t>постројења</w:t>
      </w:r>
      <w:r w:rsidRPr="004730F8">
        <w:rPr>
          <w:rFonts w:ascii="Times New Roman" w:hAnsi="Times New Roman"/>
          <w:sz w:val="24"/>
          <w:szCs w:val="24"/>
          <w:lang w:val="sr-Latn-CS"/>
        </w:rPr>
        <w:t xml:space="preserve"> </w:t>
      </w:r>
      <w:r w:rsidRPr="000F5775">
        <w:rPr>
          <w:rFonts w:ascii="Times New Roman" w:hAnsi="Times New Roman"/>
          <w:sz w:val="24"/>
          <w:szCs w:val="24"/>
        </w:rPr>
        <w:t>за</w:t>
      </w:r>
      <w:r w:rsidRPr="004730F8">
        <w:rPr>
          <w:rFonts w:ascii="Times New Roman" w:hAnsi="Times New Roman"/>
          <w:sz w:val="24"/>
          <w:szCs w:val="24"/>
          <w:lang w:val="sr-Latn-CS"/>
        </w:rPr>
        <w:t xml:space="preserve"> </w:t>
      </w:r>
      <w:r w:rsidRPr="000F5775">
        <w:rPr>
          <w:rFonts w:ascii="Times New Roman" w:hAnsi="Times New Roman"/>
          <w:sz w:val="24"/>
          <w:szCs w:val="24"/>
        </w:rPr>
        <w:t>пре</w:t>
      </w:r>
      <w:r w:rsidR="00DB0EE8" w:rsidRPr="000F5775">
        <w:rPr>
          <w:rFonts w:ascii="Times New Roman" w:hAnsi="Times New Roman"/>
          <w:sz w:val="24"/>
          <w:szCs w:val="24"/>
        </w:rPr>
        <w:t>чишћавање</w:t>
      </w:r>
      <w:r w:rsidR="00DB0EE8" w:rsidRPr="004730F8">
        <w:rPr>
          <w:rFonts w:ascii="Times New Roman" w:hAnsi="Times New Roman"/>
          <w:sz w:val="24"/>
          <w:szCs w:val="24"/>
          <w:lang w:val="sr-Latn-CS"/>
        </w:rPr>
        <w:t xml:space="preserve"> </w:t>
      </w:r>
      <w:r w:rsidR="00DB0EE8" w:rsidRPr="000F5775">
        <w:rPr>
          <w:rFonts w:ascii="Times New Roman" w:hAnsi="Times New Roman"/>
          <w:sz w:val="24"/>
          <w:szCs w:val="24"/>
        </w:rPr>
        <w:t>индустријских</w:t>
      </w:r>
      <w:r w:rsidR="00DB0EE8" w:rsidRPr="004730F8">
        <w:rPr>
          <w:rFonts w:ascii="Times New Roman" w:hAnsi="Times New Roman"/>
          <w:sz w:val="24"/>
          <w:szCs w:val="24"/>
          <w:lang w:val="sr-Latn-CS"/>
        </w:rPr>
        <w:t xml:space="preserve"> </w:t>
      </w:r>
      <w:r w:rsidR="00DB0EE8" w:rsidRPr="000F5775">
        <w:rPr>
          <w:rFonts w:ascii="Times New Roman" w:hAnsi="Times New Roman"/>
          <w:sz w:val="24"/>
          <w:szCs w:val="24"/>
        </w:rPr>
        <w:t>отпадних</w:t>
      </w:r>
      <w:r w:rsidR="00DB0EE8" w:rsidRPr="004730F8">
        <w:rPr>
          <w:rFonts w:ascii="Times New Roman" w:hAnsi="Times New Roman"/>
          <w:sz w:val="24"/>
          <w:szCs w:val="24"/>
          <w:lang w:val="sr-Latn-CS"/>
        </w:rPr>
        <w:t xml:space="preserve"> </w:t>
      </w:r>
      <w:r w:rsidR="00DB0EE8" w:rsidRPr="000F5775">
        <w:rPr>
          <w:rFonts w:ascii="Times New Roman" w:hAnsi="Times New Roman"/>
          <w:sz w:val="24"/>
          <w:szCs w:val="24"/>
        </w:rPr>
        <w:t>вода</w:t>
      </w:r>
      <w:r w:rsidR="00DB0EE8" w:rsidRPr="004730F8">
        <w:rPr>
          <w:rFonts w:ascii="Times New Roman" w:hAnsi="Times New Roman"/>
          <w:sz w:val="24"/>
          <w:szCs w:val="24"/>
          <w:lang w:val="sr-Latn-CS"/>
        </w:rPr>
        <w:t xml:space="preserve"> </w:t>
      </w:r>
      <w:r w:rsidRPr="004730F8">
        <w:rPr>
          <w:rFonts w:ascii="Times New Roman" w:hAnsi="Times New Roman"/>
          <w:sz w:val="24"/>
          <w:szCs w:val="24"/>
          <w:lang w:val="sr-Latn-CS"/>
        </w:rPr>
        <w:t>(</w:t>
      </w:r>
      <w:r w:rsidRPr="000F5775">
        <w:rPr>
          <w:rFonts w:ascii="Times New Roman" w:hAnsi="Times New Roman"/>
          <w:sz w:val="24"/>
          <w:szCs w:val="24"/>
        </w:rPr>
        <w:t>укључујући</w:t>
      </w:r>
      <w:r w:rsidR="00013D4E" w:rsidRPr="004730F8">
        <w:rPr>
          <w:rFonts w:ascii="Times New Roman" w:hAnsi="Times New Roman"/>
          <w:sz w:val="24"/>
          <w:szCs w:val="24"/>
          <w:lang w:val="sr-Latn-CS"/>
        </w:rPr>
        <w:t xml:space="preserve"> </w:t>
      </w:r>
      <w:r w:rsidR="00013D4E" w:rsidRPr="000F5775">
        <w:rPr>
          <w:rFonts w:ascii="Times New Roman" w:hAnsi="Times New Roman"/>
          <w:sz w:val="24"/>
          <w:szCs w:val="24"/>
        </w:rPr>
        <w:t>и</w:t>
      </w:r>
      <w:r w:rsidR="00013D4E" w:rsidRPr="004730F8">
        <w:rPr>
          <w:rFonts w:ascii="Times New Roman" w:hAnsi="Times New Roman"/>
          <w:sz w:val="24"/>
          <w:szCs w:val="24"/>
          <w:lang w:val="sr-Latn-CS"/>
        </w:rPr>
        <w:t xml:space="preserve"> </w:t>
      </w:r>
      <w:r w:rsidR="00013D4E" w:rsidRPr="000F5775">
        <w:rPr>
          <w:rFonts w:ascii="Times New Roman" w:hAnsi="Times New Roman"/>
          <w:sz w:val="24"/>
          <w:szCs w:val="24"/>
        </w:rPr>
        <w:t>фарме</w:t>
      </w:r>
      <w:r w:rsidR="00013D4E" w:rsidRPr="004730F8">
        <w:rPr>
          <w:rFonts w:ascii="Times New Roman" w:hAnsi="Times New Roman"/>
          <w:sz w:val="24"/>
          <w:szCs w:val="24"/>
          <w:lang w:val="sr-Latn-CS"/>
        </w:rPr>
        <w:t xml:space="preserve">) </w:t>
      </w:r>
      <w:r w:rsidRPr="000F5775">
        <w:rPr>
          <w:rFonts w:ascii="Times New Roman" w:hAnsi="Times New Roman"/>
          <w:sz w:val="24"/>
          <w:szCs w:val="24"/>
        </w:rPr>
        <w:t>ван</w:t>
      </w:r>
      <w:r w:rsidRPr="004730F8">
        <w:rPr>
          <w:rFonts w:ascii="Times New Roman" w:hAnsi="Times New Roman"/>
          <w:sz w:val="24"/>
          <w:szCs w:val="24"/>
          <w:lang w:val="sr-Latn-CS"/>
        </w:rPr>
        <w:t xml:space="preserve"> </w:t>
      </w:r>
      <w:r w:rsidRPr="000F5775">
        <w:rPr>
          <w:rFonts w:ascii="Times New Roman" w:hAnsi="Times New Roman"/>
          <w:sz w:val="24"/>
          <w:szCs w:val="24"/>
        </w:rPr>
        <w:t>захт</w:t>
      </w:r>
      <w:r w:rsidR="00DB0EE8" w:rsidRPr="000F5775">
        <w:rPr>
          <w:rFonts w:ascii="Times New Roman" w:hAnsi="Times New Roman"/>
          <w:sz w:val="24"/>
          <w:szCs w:val="24"/>
        </w:rPr>
        <w:t>ева</w:t>
      </w:r>
      <w:r w:rsidRPr="004730F8">
        <w:rPr>
          <w:rFonts w:ascii="Times New Roman" w:hAnsi="Times New Roman"/>
          <w:sz w:val="24"/>
          <w:szCs w:val="24"/>
          <w:lang w:val="sr-Latn-CS"/>
        </w:rPr>
        <w:t xml:space="preserve"> </w:t>
      </w:r>
      <w:r w:rsidRPr="000F5775">
        <w:rPr>
          <w:rFonts w:ascii="Times New Roman" w:hAnsi="Times New Roman"/>
          <w:sz w:val="24"/>
          <w:szCs w:val="24"/>
        </w:rPr>
        <w:t>директиве</w:t>
      </w:r>
      <w:r w:rsidRPr="004730F8">
        <w:rPr>
          <w:rFonts w:ascii="Times New Roman" w:hAnsi="Times New Roman"/>
          <w:sz w:val="24"/>
          <w:szCs w:val="24"/>
          <w:lang w:val="sr-Latn-CS"/>
        </w:rPr>
        <w:t>IE (IPPC);</w:t>
      </w:r>
    </w:p>
    <w:p w:rsidR="00DB0EE8" w:rsidRPr="004730F8" w:rsidRDefault="00DB0EE8" w:rsidP="00832FD8">
      <w:pPr>
        <w:pStyle w:val="ListParagraph"/>
        <w:numPr>
          <w:ilvl w:val="0"/>
          <w:numId w:val="13"/>
        </w:numPr>
        <w:autoSpaceDE w:val="0"/>
        <w:autoSpaceDN w:val="0"/>
        <w:adjustRightInd w:val="0"/>
        <w:ind w:left="714" w:hanging="357"/>
        <w:jc w:val="both"/>
        <w:rPr>
          <w:rFonts w:ascii="Times New Roman" w:hAnsi="Times New Roman"/>
          <w:color w:val="C00000"/>
          <w:sz w:val="24"/>
          <w:szCs w:val="24"/>
          <w:lang w:val="sr-Latn-CS"/>
        </w:rPr>
      </w:pPr>
      <w:r w:rsidRPr="000F5775">
        <w:rPr>
          <w:rFonts w:ascii="Times New Roman" w:hAnsi="Times New Roman"/>
          <w:sz w:val="24"/>
          <w:szCs w:val="24"/>
        </w:rPr>
        <w:t>обука</w:t>
      </w:r>
      <w:r w:rsidRPr="004730F8">
        <w:rPr>
          <w:rFonts w:ascii="Times New Roman" w:hAnsi="Times New Roman"/>
          <w:sz w:val="24"/>
          <w:szCs w:val="24"/>
          <w:lang w:val="sr-Latn-CS"/>
        </w:rPr>
        <w:t xml:space="preserve"> </w:t>
      </w:r>
      <w:r w:rsidRPr="000F5775">
        <w:rPr>
          <w:rFonts w:ascii="Times New Roman" w:hAnsi="Times New Roman"/>
          <w:sz w:val="24"/>
          <w:szCs w:val="24"/>
        </w:rPr>
        <w:t>и</w:t>
      </w:r>
      <w:r w:rsidRPr="004730F8">
        <w:rPr>
          <w:rFonts w:ascii="Times New Roman" w:hAnsi="Times New Roman"/>
          <w:sz w:val="24"/>
          <w:szCs w:val="24"/>
          <w:lang w:val="sr-Latn-CS"/>
        </w:rPr>
        <w:t xml:space="preserve"> </w:t>
      </w:r>
      <w:r w:rsidRPr="000F5775">
        <w:rPr>
          <w:rFonts w:ascii="Times New Roman" w:hAnsi="Times New Roman"/>
          <w:sz w:val="24"/>
          <w:szCs w:val="24"/>
        </w:rPr>
        <w:t>едукација</w:t>
      </w:r>
      <w:r w:rsidRPr="004730F8">
        <w:rPr>
          <w:rFonts w:ascii="Times New Roman" w:hAnsi="Times New Roman"/>
          <w:sz w:val="24"/>
          <w:szCs w:val="24"/>
          <w:lang w:val="sr-Latn-CS"/>
        </w:rPr>
        <w:t xml:space="preserve"> </w:t>
      </w:r>
      <w:r w:rsidRPr="000F5775">
        <w:rPr>
          <w:rFonts w:ascii="Times New Roman" w:hAnsi="Times New Roman"/>
          <w:sz w:val="24"/>
          <w:szCs w:val="24"/>
        </w:rPr>
        <w:t>корисника</w:t>
      </w:r>
      <w:r w:rsidRPr="004730F8">
        <w:rPr>
          <w:rFonts w:ascii="Times New Roman" w:hAnsi="Times New Roman"/>
          <w:sz w:val="24"/>
          <w:szCs w:val="24"/>
          <w:lang w:val="sr-Latn-CS"/>
        </w:rPr>
        <w:t xml:space="preserve"> </w:t>
      </w:r>
      <w:r w:rsidRPr="000F5775">
        <w:rPr>
          <w:rFonts w:ascii="Times New Roman" w:hAnsi="Times New Roman"/>
          <w:sz w:val="24"/>
          <w:szCs w:val="24"/>
        </w:rPr>
        <w:t>приоритетних</w:t>
      </w:r>
      <w:r w:rsidRPr="004730F8">
        <w:rPr>
          <w:rFonts w:ascii="Times New Roman" w:hAnsi="Times New Roman"/>
          <w:sz w:val="24"/>
          <w:szCs w:val="24"/>
          <w:lang w:val="sr-Latn-CS"/>
        </w:rPr>
        <w:t xml:space="preserve"> </w:t>
      </w:r>
      <w:r w:rsidRPr="000F5775">
        <w:rPr>
          <w:rFonts w:ascii="Times New Roman" w:hAnsi="Times New Roman"/>
          <w:sz w:val="24"/>
          <w:szCs w:val="24"/>
        </w:rPr>
        <w:t>супстанци</w:t>
      </w:r>
      <w:r w:rsidRPr="004730F8">
        <w:rPr>
          <w:rFonts w:ascii="Times New Roman" w:hAnsi="Times New Roman"/>
          <w:sz w:val="24"/>
          <w:szCs w:val="24"/>
          <w:lang w:val="sr-Latn-CS"/>
        </w:rPr>
        <w:t>.</w:t>
      </w:r>
    </w:p>
    <w:p w:rsidR="00DB0EE8" w:rsidRPr="004730F8" w:rsidRDefault="00DB0EE8" w:rsidP="00832FD8">
      <w:pPr>
        <w:pStyle w:val="ListParagraph"/>
        <w:autoSpaceDE w:val="0"/>
        <w:autoSpaceDN w:val="0"/>
        <w:adjustRightInd w:val="0"/>
        <w:ind w:left="714"/>
        <w:jc w:val="both"/>
        <w:rPr>
          <w:rFonts w:ascii="Times New Roman" w:hAnsi="Times New Roman"/>
          <w:sz w:val="24"/>
          <w:szCs w:val="24"/>
          <w:lang w:val="sr-Latn-CS"/>
        </w:rPr>
      </w:pPr>
    </w:p>
    <w:p w:rsidR="00832FD8" w:rsidRPr="004730F8" w:rsidRDefault="00832FD8" w:rsidP="00096A86">
      <w:pPr>
        <w:autoSpaceDE w:val="0"/>
        <w:autoSpaceDN w:val="0"/>
        <w:adjustRightInd w:val="0"/>
        <w:spacing w:before="120" w:after="120" w:line="240" w:lineRule="auto"/>
        <w:jc w:val="both"/>
        <w:rPr>
          <w:rStyle w:val="tlid-translation"/>
          <w:rFonts w:ascii="Times New Roman" w:hAnsi="Times New Roman"/>
          <w:i/>
          <w:sz w:val="24"/>
          <w:szCs w:val="24"/>
          <w:u w:val="single"/>
          <w:lang w:val="sr-Latn-CS"/>
        </w:rPr>
      </w:pPr>
      <w:r w:rsidRPr="000F5775">
        <w:rPr>
          <w:rStyle w:val="tlid-translation"/>
          <w:rFonts w:ascii="Times New Roman" w:hAnsi="Times New Roman"/>
          <w:i/>
          <w:sz w:val="24"/>
          <w:szCs w:val="24"/>
          <w:u w:val="single"/>
          <w:lang w:val="sr-Latn-CS"/>
        </w:rPr>
        <w:lastRenderedPageBreak/>
        <w:t xml:space="preserve">Мере за смањење загађења </w:t>
      </w:r>
      <w:r w:rsidR="00013D4E" w:rsidRPr="000F5775">
        <w:rPr>
          <w:rStyle w:val="tlid-translation"/>
          <w:rFonts w:ascii="Times New Roman" w:hAnsi="Times New Roman"/>
          <w:i/>
          <w:sz w:val="24"/>
          <w:szCs w:val="24"/>
          <w:u w:val="single"/>
        </w:rPr>
        <w:t>из</w:t>
      </w:r>
      <w:r w:rsidRPr="000F5775">
        <w:rPr>
          <w:rStyle w:val="tlid-translation"/>
          <w:rFonts w:ascii="Times New Roman" w:hAnsi="Times New Roman"/>
          <w:i/>
          <w:sz w:val="24"/>
          <w:szCs w:val="24"/>
          <w:u w:val="single"/>
          <w:lang w:val="sr-Latn-CS"/>
        </w:rPr>
        <w:t xml:space="preserve"> пољопривреде</w:t>
      </w:r>
    </w:p>
    <w:p w:rsidR="00832FD8" w:rsidRPr="004730F8" w:rsidRDefault="00832FD8" w:rsidP="00096A86">
      <w:pPr>
        <w:autoSpaceDE w:val="0"/>
        <w:autoSpaceDN w:val="0"/>
        <w:adjustRightInd w:val="0"/>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У нацрту РБМПДРБС загађење</w:t>
      </w:r>
      <w:r w:rsidR="00671E95" w:rsidRPr="000F5775">
        <w:rPr>
          <w:rStyle w:val="tlid-translation"/>
          <w:rFonts w:ascii="Times New Roman" w:hAnsi="Times New Roman"/>
          <w:sz w:val="24"/>
          <w:szCs w:val="24"/>
        </w:rPr>
        <w:t>које</w:t>
      </w:r>
      <w:r w:rsidR="00671E95" w:rsidRPr="004730F8">
        <w:rPr>
          <w:rStyle w:val="tlid-translation"/>
          <w:rFonts w:ascii="Times New Roman" w:hAnsi="Times New Roman"/>
          <w:sz w:val="24"/>
          <w:szCs w:val="24"/>
          <w:lang w:val="sr-Latn-CS"/>
        </w:rPr>
        <w:t xml:space="preserve"> </w:t>
      </w:r>
      <w:r w:rsidR="00671E95" w:rsidRPr="000F5775">
        <w:rPr>
          <w:rStyle w:val="tlid-translation"/>
          <w:rFonts w:ascii="Times New Roman" w:hAnsi="Times New Roman"/>
          <w:sz w:val="24"/>
          <w:szCs w:val="24"/>
        </w:rPr>
        <w:t>потиче</w:t>
      </w:r>
      <w:r w:rsidR="00671E95"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од</w:t>
      </w:r>
      <w:r w:rsidRPr="000F5775">
        <w:rPr>
          <w:rStyle w:val="tlid-translation"/>
          <w:rFonts w:ascii="Times New Roman" w:hAnsi="Times New Roman"/>
          <w:sz w:val="24"/>
          <w:szCs w:val="24"/>
          <w:lang w:val="sr-Latn-CS"/>
        </w:rPr>
        <w:t xml:space="preserve"> стоке је препознато као један од најважн</w:t>
      </w:r>
      <w:r w:rsidR="00FA4433" w:rsidRPr="000F5775">
        <w:rPr>
          <w:rStyle w:val="tlid-translation"/>
          <w:rFonts w:ascii="Times New Roman" w:hAnsi="Times New Roman"/>
          <w:sz w:val="24"/>
          <w:szCs w:val="24"/>
          <w:lang w:val="sr-Latn-CS"/>
        </w:rPr>
        <w:t>ијих извора загађења</w:t>
      </w:r>
      <w:r w:rsidR="00FA4433" w:rsidRPr="004730F8">
        <w:rPr>
          <w:rStyle w:val="tlid-translation"/>
          <w:rFonts w:ascii="Times New Roman" w:hAnsi="Times New Roman"/>
          <w:sz w:val="24"/>
          <w:szCs w:val="24"/>
          <w:lang w:val="sr-Latn-CS"/>
        </w:rPr>
        <w:t xml:space="preserve"> </w:t>
      </w:r>
      <w:r w:rsidR="00FA4433" w:rsidRPr="000F5775">
        <w:rPr>
          <w:rStyle w:val="tlid-translation"/>
          <w:rFonts w:ascii="Times New Roman" w:hAnsi="Times New Roman"/>
          <w:sz w:val="24"/>
          <w:szCs w:val="24"/>
        </w:rPr>
        <w:t>када</w:t>
      </w:r>
      <w:r w:rsidR="00FA4433" w:rsidRPr="004730F8">
        <w:rPr>
          <w:rStyle w:val="tlid-translation"/>
          <w:rFonts w:ascii="Times New Roman" w:hAnsi="Times New Roman"/>
          <w:sz w:val="24"/>
          <w:szCs w:val="24"/>
          <w:lang w:val="sr-Latn-CS"/>
        </w:rPr>
        <w:t xml:space="preserve"> </w:t>
      </w:r>
      <w:r w:rsidR="00FA4433" w:rsidRPr="000F5775">
        <w:rPr>
          <w:rStyle w:val="tlid-translation"/>
          <w:rFonts w:ascii="Times New Roman" w:hAnsi="Times New Roman"/>
          <w:sz w:val="24"/>
          <w:szCs w:val="24"/>
        </w:rPr>
        <w:t>су</w:t>
      </w:r>
      <w:r w:rsidR="00FA4433" w:rsidRPr="004730F8">
        <w:rPr>
          <w:rStyle w:val="tlid-translation"/>
          <w:rFonts w:ascii="Times New Roman" w:hAnsi="Times New Roman"/>
          <w:sz w:val="24"/>
          <w:szCs w:val="24"/>
          <w:lang w:val="sr-Latn-CS"/>
        </w:rPr>
        <w:t xml:space="preserve"> </w:t>
      </w:r>
      <w:r w:rsidR="00FA4433" w:rsidRPr="000F5775">
        <w:rPr>
          <w:rStyle w:val="tlid-translation"/>
          <w:rFonts w:ascii="Times New Roman" w:hAnsi="Times New Roman"/>
          <w:sz w:val="24"/>
          <w:szCs w:val="24"/>
        </w:rPr>
        <w:t>у</w:t>
      </w:r>
      <w:r w:rsidR="00FA4433" w:rsidRPr="004730F8">
        <w:rPr>
          <w:rStyle w:val="tlid-translation"/>
          <w:rFonts w:ascii="Times New Roman" w:hAnsi="Times New Roman"/>
          <w:sz w:val="24"/>
          <w:szCs w:val="24"/>
          <w:lang w:val="sr-Latn-CS"/>
        </w:rPr>
        <w:t xml:space="preserve"> </w:t>
      </w:r>
      <w:r w:rsidR="00FA4433" w:rsidRPr="000F5775">
        <w:rPr>
          <w:rStyle w:val="tlid-translation"/>
          <w:rFonts w:ascii="Times New Roman" w:hAnsi="Times New Roman"/>
          <w:sz w:val="24"/>
          <w:szCs w:val="24"/>
        </w:rPr>
        <w:t>питању</w:t>
      </w:r>
      <w:r w:rsidRPr="000F5775">
        <w:rPr>
          <w:rStyle w:val="tlid-translation"/>
          <w:rFonts w:ascii="Times New Roman" w:hAnsi="Times New Roman"/>
          <w:sz w:val="24"/>
          <w:szCs w:val="24"/>
          <w:lang w:val="sr-Latn-CS"/>
        </w:rPr>
        <w:t xml:space="preserve"> укупни азот и укупни фосфор. Други документи [</w:t>
      </w:r>
      <w:r w:rsidR="00671E95" w:rsidRPr="000F5775">
        <w:rPr>
          <w:rStyle w:val="tlid-translation"/>
          <w:rFonts w:ascii="Times New Roman" w:hAnsi="Times New Roman"/>
          <w:i/>
          <w:sz w:val="24"/>
          <w:szCs w:val="24"/>
          <w:lang w:val="sr-Latn-CS"/>
        </w:rPr>
        <w:t>Разв</w:t>
      </w:r>
      <w:r w:rsidR="00671E95" w:rsidRPr="000F5775">
        <w:rPr>
          <w:rStyle w:val="tlid-translation"/>
          <w:rFonts w:ascii="Times New Roman" w:hAnsi="Times New Roman"/>
          <w:i/>
          <w:sz w:val="24"/>
          <w:szCs w:val="24"/>
        </w:rPr>
        <w:t>ој</w:t>
      </w:r>
      <w:r w:rsidRPr="000F5775">
        <w:rPr>
          <w:rStyle w:val="tlid-translation"/>
          <w:rFonts w:ascii="Times New Roman" w:hAnsi="Times New Roman"/>
          <w:i/>
          <w:sz w:val="24"/>
          <w:szCs w:val="24"/>
          <w:lang w:val="sr-Latn-CS"/>
        </w:rPr>
        <w:t xml:space="preserve"> националног агро</w:t>
      </w:r>
      <w:r w:rsidR="00671E95" w:rsidRPr="004730F8">
        <w:rPr>
          <w:rStyle w:val="tlid-translation"/>
          <w:rFonts w:ascii="Times New Roman" w:hAnsi="Times New Roman"/>
          <w:i/>
          <w:sz w:val="24"/>
          <w:szCs w:val="24"/>
          <w:lang w:val="sr-Latn-CS"/>
        </w:rPr>
        <w:t>-</w:t>
      </w:r>
      <w:r w:rsidRPr="000F5775">
        <w:rPr>
          <w:rStyle w:val="tlid-translation"/>
          <w:rFonts w:ascii="Times New Roman" w:hAnsi="Times New Roman"/>
          <w:i/>
          <w:sz w:val="24"/>
          <w:szCs w:val="24"/>
          <w:lang w:val="sr-Latn-CS"/>
        </w:rPr>
        <w:t>еколошког програма за Србију,</w:t>
      </w:r>
      <w:r w:rsidRPr="000F5775">
        <w:rPr>
          <w:rStyle w:val="tlid-translation"/>
          <w:rFonts w:ascii="Times New Roman" w:hAnsi="Times New Roman"/>
          <w:sz w:val="24"/>
          <w:szCs w:val="24"/>
          <w:lang w:val="sr-Latn-CS"/>
        </w:rPr>
        <w:t xml:space="preserve"> 2010</w:t>
      </w:r>
      <w:r w:rsidR="00671E95" w:rsidRPr="000F5775">
        <w:rPr>
          <w:rStyle w:val="tlid-translation"/>
          <w:rFonts w:ascii="Times New Roman" w:hAnsi="Times New Roman"/>
          <w:sz w:val="24"/>
          <w:szCs w:val="24"/>
          <w:lang w:val="sr-Latn-CS"/>
        </w:rPr>
        <w:t>] такође наглашава</w:t>
      </w:r>
      <w:r w:rsidRPr="000F5775">
        <w:rPr>
          <w:rStyle w:val="tlid-translation"/>
          <w:rFonts w:ascii="Times New Roman" w:hAnsi="Times New Roman"/>
          <w:sz w:val="24"/>
          <w:szCs w:val="24"/>
          <w:lang w:val="sr-Latn-CS"/>
        </w:rPr>
        <w:t xml:space="preserve"> да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су</w:t>
      </w:r>
      <w:r w:rsidRPr="000F5775">
        <w:rPr>
          <w:rStyle w:val="tlid-translation"/>
          <w:rFonts w:ascii="Times New Roman" w:hAnsi="Times New Roman"/>
          <w:sz w:val="24"/>
          <w:szCs w:val="24"/>
          <w:lang w:val="sr-Latn-CS"/>
        </w:rPr>
        <w:t xml:space="preserve"> контаминација земљишта и еутрофикација плитких подземних вода, водоток</w:t>
      </w:r>
      <w:r w:rsidRPr="000F5775">
        <w:rPr>
          <w:rStyle w:val="tlid-translation"/>
          <w:rFonts w:ascii="Times New Roman" w:hAnsi="Times New Roman"/>
          <w:sz w:val="24"/>
          <w:szCs w:val="24"/>
        </w:rPr>
        <w:t>ова</w:t>
      </w:r>
      <w:r w:rsidRPr="000F5775">
        <w:rPr>
          <w:rStyle w:val="tlid-translation"/>
          <w:rFonts w:ascii="Times New Roman" w:hAnsi="Times New Roman"/>
          <w:sz w:val="24"/>
          <w:szCs w:val="24"/>
          <w:lang w:val="sr-Latn-CS"/>
        </w:rPr>
        <w:t xml:space="preserve"> и језера у Србији у великој мери последица неконтролисаних ефлуената </w:t>
      </w:r>
      <w:r w:rsidR="00EE3F69" w:rsidRPr="000F5775">
        <w:rPr>
          <w:rStyle w:val="tlid-translation"/>
          <w:rFonts w:ascii="Times New Roman" w:hAnsi="Times New Roman"/>
          <w:sz w:val="24"/>
          <w:szCs w:val="24"/>
        </w:rPr>
        <w:t>од</w:t>
      </w:r>
      <w:r w:rsidR="00EE3F69" w:rsidRPr="004730F8">
        <w:rPr>
          <w:rStyle w:val="tlid-translation"/>
          <w:rFonts w:ascii="Times New Roman" w:hAnsi="Times New Roman"/>
          <w:sz w:val="24"/>
          <w:szCs w:val="24"/>
          <w:lang w:val="sr-Latn-CS"/>
        </w:rPr>
        <w:t xml:space="preserve"> </w:t>
      </w:r>
      <w:r w:rsidR="00EE3F69" w:rsidRPr="000F5775">
        <w:rPr>
          <w:rStyle w:val="tlid-translation"/>
          <w:rFonts w:ascii="Times New Roman" w:hAnsi="Times New Roman"/>
          <w:sz w:val="24"/>
          <w:szCs w:val="24"/>
        </w:rPr>
        <w:t>држања</w:t>
      </w:r>
      <w:r w:rsidR="00EE3F69" w:rsidRPr="004730F8">
        <w:rPr>
          <w:rStyle w:val="tlid-translation"/>
          <w:rFonts w:ascii="Times New Roman" w:hAnsi="Times New Roman"/>
          <w:sz w:val="24"/>
          <w:szCs w:val="24"/>
          <w:lang w:val="sr-Latn-CS"/>
        </w:rPr>
        <w:t xml:space="preserve"> </w:t>
      </w:r>
      <w:r w:rsidR="00EE3F69" w:rsidRPr="000F5775">
        <w:rPr>
          <w:rStyle w:val="tlid-translation"/>
          <w:rFonts w:ascii="Times New Roman" w:hAnsi="Times New Roman"/>
          <w:sz w:val="24"/>
          <w:szCs w:val="24"/>
        </w:rPr>
        <w:t>домаћих</w:t>
      </w:r>
      <w:r w:rsidR="00EE3F69" w:rsidRPr="004730F8">
        <w:rPr>
          <w:rStyle w:val="tlid-translation"/>
          <w:rFonts w:ascii="Times New Roman" w:hAnsi="Times New Roman"/>
          <w:sz w:val="24"/>
          <w:szCs w:val="24"/>
          <w:lang w:val="sr-Latn-CS"/>
        </w:rPr>
        <w:t xml:space="preserve"> </w:t>
      </w:r>
      <w:r w:rsidR="00EE3F69" w:rsidRPr="000F5775">
        <w:rPr>
          <w:rStyle w:val="tlid-translation"/>
          <w:rFonts w:ascii="Times New Roman" w:hAnsi="Times New Roman"/>
          <w:sz w:val="24"/>
          <w:szCs w:val="24"/>
        </w:rPr>
        <w:t>животиња</w:t>
      </w:r>
      <w:r w:rsidRPr="000F5775">
        <w:rPr>
          <w:rStyle w:val="tlid-translation"/>
          <w:rFonts w:ascii="Times New Roman" w:hAnsi="Times New Roman"/>
          <w:sz w:val="24"/>
          <w:szCs w:val="24"/>
          <w:lang w:val="sr-Latn-CS"/>
        </w:rPr>
        <w:t xml:space="preserve">, јер је добро управљање животном средином на великим </w:t>
      </w:r>
      <w:r w:rsidR="00EE3F69" w:rsidRPr="000F5775">
        <w:rPr>
          <w:rStyle w:val="tlid-translation"/>
          <w:rFonts w:ascii="Times New Roman" w:hAnsi="Times New Roman"/>
          <w:sz w:val="24"/>
          <w:szCs w:val="24"/>
        </w:rPr>
        <w:t>индустријским</w:t>
      </w:r>
      <w:r w:rsidR="00EE3F69"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фармама</w:t>
      </w:r>
      <w:r w:rsidR="00EE3F69" w:rsidRPr="004730F8">
        <w:rPr>
          <w:rStyle w:val="tlid-translation"/>
          <w:rFonts w:ascii="Times New Roman" w:hAnsi="Times New Roman"/>
          <w:sz w:val="24"/>
          <w:szCs w:val="24"/>
          <w:lang w:val="sr-Latn-CS"/>
        </w:rPr>
        <w:t xml:space="preserve"> </w:t>
      </w:r>
      <w:r w:rsidR="00EE3F69" w:rsidRPr="000F5775">
        <w:rPr>
          <w:rStyle w:val="tlid-translation"/>
          <w:rFonts w:ascii="Times New Roman" w:hAnsi="Times New Roman"/>
          <w:sz w:val="24"/>
          <w:szCs w:val="24"/>
        </w:rPr>
        <w:t>где</w:t>
      </w:r>
      <w:r w:rsidR="00EE3F69" w:rsidRPr="004730F8">
        <w:rPr>
          <w:rStyle w:val="tlid-translation"/>
          <w:rFonts w:ascii="Times New Roman" w:hAnsi="Times New Roman"/>
          <w:sz w:val="24"/>
          <w:szCs w:val="24"/>
          <w:lang w:val="sr-Latn-CS"/>
        </w:rPr>
        <w:t xml:space="preserve"> </w:t>
      </w:r>
      <w:r w:rsidR="00EE3F69" w:rsidRPr="000F5775">
        <w:rPr>
          <w:rStyle w:val="tlid-translation"/>
          <w:rFonts w:ascii="Times New Roman" w:hAnsi="Times New Roman"/>
          <w:sz w:val="24"/>
          <w:szCs w:val="24"/>
        </w:rPr>
        <w:t>се</w:t>
      </w:r>
      <w:r w:rsidR="00EE3F69" w:rsidRPr="004730F8">
        <w:rPr>
          <w:rStyle w:val="tlid-translation"/>
          <w:rFonts w:ascii="Times New Roman" w:hAnsi="Times New Roman"/>
          <w:sz w:val="24"/>
          <w:szCs w:val="24"/>
          <w:lang w:val="sr-Latn-CS"/>
        </w:rPr>
        <w:t xml:space="preserve"> </w:t>
      </w:r>
      <w:r w:rsidR="00EE3F69" w:rsidRPr="000F5775">
        <w:rPr>
          <w:rStyle w:val="tlid-translation"/>
          <w:rFonts w:ascii="Times New Roman" w:hAnsi="Times New Roman"/>
          <w:sz w:val="24"/>
          <w:szCs w:val="24"/>
        </w:rPr>
        <w:t>гаје</w:t>
      </w:r>
      <w:r w:rsidR="00EE3F69" w:rsidRPr="004730F8">
        <w:rPr>
          <w:rStyle w:val="tlid-translation"/>
          <w:rFonts w:ascii="Times New Roman" w:hAnsi="Times New Roman"/>
          <w:sz w:val="24"/>
          <w:szCs w:val="24"/>
          <w:lang w:val="sr-Latn-CS"/>
        </w:rPr>
        <w:t xml:space="preserve"> </w:t>
      </w:r>
      <w:r w:rsidR="00EE3F69" w:rsidRPr="000F5775">
        <w:rPr>
          <w:rStyle w:val="tlid-translation"/>
          <w:rFonts w:ascii="Times New Roman" w:hAnsi="Times New Roman"/>
          <w:sz w:val="24"/>
          <w:szCs w:val="24"/>
        </w:rPr>
        <w:t>домаће</w:t>
      </w:r>
      <w:r w:rsidR="00EE3F69" w:rsidRPr="004730F8">
        <w:rPr>
          <w:rStyle w:val="tlid-translation"/>
          <w:rFonts w:ascii="Times New Roman" w:hAnsi="Times New Roman"/>
          <w:sz w:val="24"/>
          <w:szCs w:val="24"/>
          <w:lang w:val="sr-Latn-CS"/>
        </w:rPr>
        <w:t xml:space="preserve"> </w:t>
      </w:r>
      <w:r w:rsidR="00EE3F69" w:rsidRPr="000F5775">
        <w:rPr>
          <w:rStyle w:val="tlid-translation"/>
          <w:rFonts w:ascii="Times New Roman" w:hAnsi="Times New Roman"/>
          <w:sz w:val="24"/>
          <w:szCs w:val="24"/>
        </w:rPr>
        <w:t>животиње</w:t>
      </w:r>
      <w:r w:rsidRPr="000F5775">
        <w:rPr>
          <w:rStyle w:val="tlid-translation"/>
          <w:rFonts w:ascii="Times New Roman" w:hAnsi="Times New Roman"/>
          <w:sz w:val="24"/>
          <w:szCs w:val="24"/>
          <w:lang w:val="sr-Latn-CS"/>
        </w:rPr>
        <w:t xml:space="preserve"> изузетно ретко.</w:t>
      </w:r>
    </w:p>
    <w:p w:rsidR="00832FD8" w:rsidRPr="004730F8" w:rsidRDefault="00AA4EDB" w:rsidP="00096A86">
      <w:pPr>
        <w:autoSpaceDE w:val="0"/>
        <w:autoSpaceDN w:val="0"/>
        <w:adjustRightInd w:val="0"/>
        <w:spacing w:before="120" w:after="120" w:line="240" w:lineRule="auto"/>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rPr>
        <w:t>Спровођење</w:t>
      </w:r>
      <w:r w:rsidR="00832FD8" w:rsidRPr="000F5775">
        <w:rPr>
          <w:rStyle w:val="tlid-translation"/>
          <w:rFonts w:ascii="Times New Roman" w:hAnsi="Times New Roman"/>
          <w:sz w:val="24"/>
          <w:szCs w:val="24"/>
          <w:lang w:val="sr-Latn-CS"/>
        </w:rPr>
        <w:t xml:space="preserve"> основних мера предвиђених Директивом о нитратима (тј. </w:t>
      </w:r>
      <w:r w:rsidR="00832FD8" w:rsidRPr="000F5775">
        <w:rPr>
          <w:rStyle w:val="tlid-translation"/>
          <w:rFonts w:ascii="Times New Roman" w:hAnsi="Times New Roman"/>
          <w:sz w:val="24"/>
          <w:szCs w:val="24"/>
        </w:rPr>
        <w:t>и</w:t>
      </w:r>
      <w:r w:rsidR="00832FD8" w:rsidRPr="000F5775">
        <w:rPr>
          <w:rStyle w:val="tlid-translation"/>
          <w:rFonts w:ascii="Times New Roman" w:hAnsi="Times New Roman"/>
          <w:sz w:val="24"/>
          <w:szCs w:val="24"/>
          <w:lang w:val="sr-Latn-CS"/>
        </w:rPr>
        <w:t xml:space="preserve">зградња одговарајућих складишта </w:t>
      </w:r>
      <w:r w:rsidR="00832FD8" w:rsidRPr="000F5775">
        <w:rPr>
          <w:rStyle w:val="tlid-translation"/>
          <w:rFonts w:ascii="Times New Roman" w:hAnsi="Times New Roman"/>
          <w:sz w:val="24"/>
          <w:szCs w:val="24"/>
        </w:rPr>
        <w:t>за</w:t>
      </w:r>
      <w:r w:rsidR="00832FD8" w:rsidRPr="004730F8">
        <w:rPr>
          <w:rStyle w:val="tlid-translation"/>
          <w:rFonts w:ascii="Times New Roman" w:hAnsi="Times New Roman"/>
          <w:sz w:val="24"/>
          <w:szCs w:val="24"/>
          <w:lang w:val="sr-Latn-CS"/>
        </w:rPr>
        <w:t xml:space="preserve"> </w:t>
      </w:r>
      <w:r w:rsidR="00832FD8" w:rsidRPr="000F5775">
        <w:rPr>
          <w:rStyle w:val="tlid-translation"/>
          <w:rFonts w:ascii="Times New Roman" w:hAnsi="Times New Roman"/>
          <w:sz w:val="24"/>
          <w:szCs w:val="24"/>
        </w:rPr>
        <w:t>стајњак</w:t>
      </w:r>
      <w:r w:rsidR="00832FD8" w:rsidRPr="000F5775">
        <w:rPr>
          <w:rStyle w:val="tlid-translation"/>
          <w:rFonts w:ascii="Times New Roman" w:hAnsi="Times New Roman"/>
          <w:sz w:val="24"/>
          <w:szCs w:val="24"/>
          <w:lang w:val="sr-Latn-CS"/>
        </w:rPr>
        <w:t xml:space="preserve"> и примена добрих пољопривредних пракси у</w:t>
      </w:r>
      <w:r w:rsidR="00832FD8" w:rsidRPr="004730F8">
        <w:rPr>
          <w:rStyle w:val="tlid-translation"/>
          <w:rFonts w:ascii="Times New Roman" w:hAnsi="Times New Roman"/>
          <w:sz w:val="24"/>
          <w:szCs w:val="24"/>
          <w:lang w:val="sr-Latn-CS"/>
        </w:rPr>
        <w:t xml:space="preserve"> </w:t>
      </w:r>
      <w:r w:rsidR="00832FD8" w:rsidRPr="000F5775">
        <w:rPr>
          <w:rStyle w:val="tlid-translation"/>
          <w:rFonts w:ascii="Times New Roman" w:hAnsi="Times New Roman"/>
          <w:sz w:val="24"/>
          <w:szCs w:val="24"/>
        </w:rPr>
        <w:t>нитратно</w:t>
      </w:r>
      <w:r w:rsidR="00832FD8" w:rsidRPr="004730F8">
        <w:rPr>
          <w:rStyle w:val="tlid-translation"/>
          <w:rFonts w:ascii="Times New Roman" w:hAnsi="Times New Roman"/>
          <w:sz w:val="24"/>
          <w:szCs w:val="24"/>
          <w:lang w:val="sr-Latn-CS"/>
        </w:rPr>
        <w:t xml:space="preserve"> </w:t>
      </w:r>
      <w:r w:rsidR="00EE3F69" w:rsidRPr="000F5775">
        <w:rPr>
          <w:rStyle w:val="tlid-translation"/>
          <w:rFonts w:ascii="Times New Roman" w:hAnsi="Times New Roman"/>
          <w:sz w:val="24"/>
          <w:szCs w:val="24"/>
        </w:rPr>
        <w:t>рањевим</w:t>
      </w:r>
      <w:r w:rsidR="00EE3F69" w:rsidRPr="004730F8">
        <w:rPr>
          <w:rStyle w:val="tlid-translation"/>
          <w:rFonts w:ascii="Times New Roman" w:hAnsi="Times New Roman"/>
          <w:sz w:val="24"/>
          <w:szCs w:val="24"/>
          <w:lang w:val="sr-Latn-CS"/>
        </w:rPr>
        <w:t xml:space="preserve"> </w:t>
      </w:r>
      <w:r w:rsidR="00EE3F69" w:rsidRPr="000F5775">
        <w:rPr>
          <w:rStyle w:val="tlid-translation"/>
          <w:rFonts w:ascii="Times New Roman" w:hAnsi="Times New Roman"/>
          <w:sz w:val="24"/>
          <w:szCs w:val="24"/>
        </w:rPr>
        <w:t>подручјима</w:t>
      </w:r>
      <w:r w:rsidR="00FA5DF1" w:rsidRPr="000F5775">
        <w:rPr>
          <w:rStyle w:val="tlid-translation"/>
          <w:rFonts w:ascii="Times New Roman" w:hAnsi="Times New Roman"/>
          <w:sz w:val="24"/>
          <w:szCs w:val="24"/>
          <w:lang w:val="sr-Latn-CS"/>
        </w:rPr>
        <w:t>)</w:t>
      </w:r>
      <w:r w:rsidR="00832FD8" w:rsidRPr="000F5775">
        <w:rPr>
          <w:rStyle w:val="tlid-translation"/>
          <w:rFonts w:ascii="Times New Roman" w:hAnsi="Times New Roman"/>
          <w:sz w:val="24"/>
          <w:szCs w:val="24"/>
          <w:lang w:val="sr-Latn-CS"/>
        </w:rPr>
        <w:t>требало</w:t>
      </w:r>
      <w:r w:rsidR="00FA5DF1" w:rsidRPr="000F5775">
        <w:rPr>
          <w:rStyle w:val="tlid-translation"/>
          <w:rFonts w:ascii="Times New Roman" w:hAnsi="Times New Roman"/>
          <w:sz w:val="24"/>
          <w:szCs w:val="24"/>
          <w:lang w:val="sr-Latn-CS"/>
        </w:rPr>
        <w:t xml:space="preserve"> би</w:t>
      </w:r>
      <w:r w:rsidR="00832FD8" w:rsidRPr="000F5775">
        <w:rPr>
          <w:rStyle w:val="tlid-translation"/>
          <w:rFonts w:ascii="Times New Roman" w:hAnsi="Times New Roman"/>
          <w:sz w:val="24"/>
          <w:szCs w:val="24"/>
        </w:rPr>
        <w:t>да</w:t>
      </w:r>
      <w:r w:rsidR="00832FD8" w:rsidRPr="004730F8">
        <w:rPr>
          <w:rStyle w:val="tlid-translation"/>
          <w:rFonts w:ascii="Times New Roman" w:hAnsi="Times New Roman"/>
          <w:sz w:val="24"/>
          <w:szCs w:val="24"/>
          <w:lang w:val="sr-Latn-CS"/>
        </w:rPr>
        <w:t xml:space="preserve"> </w:t>
      </w:r>
      <w:r w:rsidR="00832FD8" w:rsidRPr="000F5775">
        <w:rPr>
          <w:rStyle w:val="tlid-translation"/>
          <w:rFonts w:ascii="Times New Roman" w:hAnsi="Times New Roman"/>
          <w:sz w:val="24"/>
          <w:szCs w:val="24"/>
          <w:lang w:val="sr-Latn-CS"/>
        </w:rPr>
        <w:t>значајно доприн</w:t>
      </w:r>
      <w:r w:rsidR="00671E95" w:rsidRPr="000F5775">
        <w:rPr>
          <w:rStyle w:val="tlid-translation"/>
          <w:rFonts w:ascii="Times New Roman" w:hAnsi="Times New Roman"/>
          <w:sz w:val="24"/>
          <w:szCs w:val="24"/>
        </w:rPr>
        <w:t>есу</w:t>
      </w:r>
      <w:r w:rsidR="00832FD8" w:rsidRPr="000F5775">
        <w:rPr>
          <w:rStyle w:val="tlid-translation"/>
          <w:rFonts w:ascii="Times New Roman" w:hAnsi="Times New Roman"/>
          <w:sz w:val="24"/>
          <w:szCs w:val="24"/>
          <w:lang w:val="sr-Latn-CS"/>
        </w:rPr>
        <w:t xml:space="preserve"> смањењу загађења нутријентима и постизању циљева ОДВ. Међутим, имајући у виду потенцијал за развој пољопривредног сектора, може се очекивати да ће у будућности бити потребне и до</w:t>
      </w:r>
      <w:r w:rsidR="00832FD8" w:rsidRPr="000F5775">
        <w:rPr>
          <w:rStyle w:val="tlid-translation"/>
          <w:rFonts w:ascii="Times New Roman" w:hAnsi="Times New Roman"/>
          <w:sz w:val="24"/>
          <w:szCs w:val="24"/>
        </w:rPr>
        <w:t>пунске</w:t>
      </w:r>
      <w:r w:rsidR="00832FD8" w:rsidRPr="000F5775">
        <w:rPr>
          <w:rStyle w:val="tlid-translation"/>
          <w:rFonts w:ascii="Times New Roman" w:hAnsi="Times New Roman"/>
          <w:sz w:val="24"/>
          <w:szCs w:val="24"/>
          <w:lang w:val="sr-Latn-CS"/>
        </w:rPr>
        <w:t xml:space="preserve"> мере.</w:t>
      </w:r>
    </w:p>
    <w:p w:rsidR="00D21736" w:rsidRPr="004730F8" w:rsidRDefault="00D21736" w:rsidP="00D21736">
      <w:pPr>
        <w:autoSpaceDE w:val="0"/>
        <w:autoSpaceDN w:val="0"/>
        <w:adjustRightInd w:val="0"/>
        <w:spacing w:before="120" w:after="120" w:line="240" w:lineRule="auto"/>
        <w:jc w:val="both"/>
        <w:rPr>
          <w:rFonts w:ascii="Times New Roman" w:eastAsia="MyriadPro-Regular" w:hAnsi="Times New Roman"/>
          <w:sz w:val="24"/>
          <w:szCs w:val="24"/>
          <w:lang w:val="sr-Latn-CS"/>
        </w:rPr>
      </w:pPr>
      <w:r w:rsidRPr="000F5775">
        <w:rPr>
          <w:rStyle w:val="tlid-translation"/>
          <w:rFonts w:ascii="Times New Roman" w:hAnsi="Times New Roman"/>
          <w:sz w:val="24"/>
          <w:szCs w:val="24"/>
          <w:lang w:val="sr-Latn-CS"/>
        </w:rPr>
        <w:t>У Србији, у сектору пољопривреде данас доминирају веома мале фар</w:t>
      </w:r>
      <w:r w:rsidR="008D0D53" w:rsidRPr="000F5775">
        <w:rPr>
          <w:rStyle w:val="tlid-translation"/>
          <w:rFonts w:ascii="Times New Roman" w:hAnsi="Times New Roman"/>
          <w:sz w:val="24"/>
          <w:szCs w:val="24"/>
          <w:lang w:val="sr-Latn-CS"/>
        </w:rPr>
        <w:t>ме са продуктивношћу испод прос</w:t>
      </w:r>
      <w:r w:rsidRPr="000F5775">
        <w:rPr>
          <w:rStyle w:val="tlid-translation"/>
          <w:rFonts w:ascii="Times New Roman" w:hAnsi="Times New Roman"/>
          <w:sz w:val="24"/>
          <w:szCs w:val="24"/>
          <w:lang w:val="sr-Latn-CS"/>
        </w:rPr>
        <w:t xml:space="preserve">ека ЕУ. Пољопривредни сектор пати од недостатка инвестиција. Депопулација, унутрашње миграције и ограничене могућности запошљавања у руралним подручјима и даље су критична питања </w:t>
      </w:r>
      <w:r w:rsidR="008D0D53" w:rsidRPr="000F5775">
        <w:rPr>
          <w:rStyle w:val="tlid-translation"/>
          <w:rFonts w:ascii="Times New Roman" w:hAnsi="Times New Roman"/>
          <w:sz w:val="24"/>
          <w:szCs w:val="24"/>
          <w:lang w:val="sr-Latn-CS"/>
        </w:rPr>
        <w:t>која се до сада нису ефикасно р</w:t>
      </w:r>
      <w:r w:rsidRPr="000F5775">
        <w:rPr>
          <w:rStyle w:val="tlid-translation"/>
          <w:rFonts w:ascii="Times New Roman" w:hAnsi="Times New Roman"/>
          <w:sz w:val="24"/>
          <w:szCs w:val="24"/>
          <w:lang w:val="sr-Latn-CS"/>
        </w:rPr>
        <w:t>ешавала.</w:t>
      </w:r>
      <w:r w:rsidR="008D0D53" w:rsidRPr="000F5775">
        <w:rPr>
          <w:rStyle w:val="FootnoteReference"/>
          <w:rFonts w:ascii="Times New Roman" w:hAnsi="Times New Roman"/>
          <w:sz w:val="24"/>
          <w:szCs w:val="24"/>
          <w:lang w:val="sr-Latn-CS"/>
        </w:rPr>
        <w:footnoteReference w:id="13"/>
      </w:r>
      <w:r w:rsidRPr="000F5775">
        <w:rPr>
          <w:rStyle w:val="tlid-translation"/>
          <w:rFonts w:ascii="Times New Roman" w:hAnsi="Times New Roman"/>
          <w:sz w:val="24"/>
          <w:szCs w:val="24"/>
          <w:lang w:val="sr-Latn-CS"/>
        </w:rPr>
        <w:t xml:space="preserve"> Један од разлога ниске пољопривредне продуктивности је низак ниво релевантних стручних </w:t>
      </w:r>
      <w:r w:rsidR="00E11E1F" w:rsidRPr="000F5775">
        <w:rPr>
          <w:rStyle w:val="tlid-translation"/>
          <w:rFonts w:ascii="Times New Roman" w:hAnsi="Times New Roman"/>
          <w:sz w:val="24"/>
          <w:szCs w:val="24"/>
        </w:rPr>
        <w:t>знања</w:t>
      </w:r>
      <w:r w:rsidRPr="000F5775">
        <w:rPr>
          <w:rStyle w:val="tlid-translation"/>
          <w:rFonts w:ascii="Times New Roman" w:hAnsi="Times New Roman"/>
          <w:sz w:val="24"/>
          <w:szCs w:val="24"/>
          <w:lang w:val="sr-Latn-CS"/>
        </w:rPr>
        <w:t>, посебно у погледу управљања пољопривредним газдинствима.</w:t>
      </w:r>
      <w:r w:rsidR="008D0D53" w:rsidRPr="000F5775">
        <w:rPr>
          <w:rStyle w:val="FootnoteReference"/>
          <w:rFonts w:ascii="Times New Roman" w:hAnsi="Times New Roman"/>
          <w:sz w:val="24"/>
          <w:szCs w:val="24"/>
          <w:lang w:val="sr-Latn-CS"/>
        </w:rPr>
        <w:footnoteReference w:id="14"/>
      </w:r>
      <w:r w:rsidRPr="000F5775">
        <w:rPr>
          <w:rStyle w:val="tlid-translation"/>
          <w:rFonts w:ascii="Times New Roman" w:hAnsi="Times New Roman"/>
          <w:sz w:val="24"/>
          <w:szCs w:val="24"/>
          <w:lang w:val="sr-Latn-CS"/>
        </w:rPr>
        <w:t xml:space="preserve"> Према томе, када је реч о производњи усева и сточарству, потенцијал Србије још увек није у потпуности искоришћен. Ако посматрамо период 2007-2016, статистички подаци</w:t>
      </w:r>
      <w:r w:rsidR="008D0D53" w:rsidRPr="000F5775">
        <w:rPr>
          <w:rStyle w:val="FootnoteReference"/>
          <w:rFonts w:ascii="Times New Roman" w:hAnsi="Times New Roman"/>
          <w:sz w:val="24"/>
          <w:szCs w:val="24"/>
          <w:lang w:val="sr-Latn-CS"/>
        </w:rPr>
        <w:footnoteReference w:id="15"/>
      </w:r>
      <w:r w:rsidRPr="000F5775">
        <w:rPr>
          <w:rStyle w:val="tlid-translation"/>
          <w:rFonts w:ascii="Times New Roman" w:hAnsi="Times New Roman"/>
          <w:sz w:val="24"/>
          <w:szCs w:val="24"/>
          <w:lang w:val="sr-Latn-CS"/>
        </w:rPr>
        <w:t xml:space="preserve"> показују растући тренд производње пољопривредних производа и може се очекивати да ће у будућности величина фарме и </w:t>
      </w:r>
      <w:r w:rsidR="00FA5DF1" w:rsidRPr="000F5775">
        <w:rPr>
          <w:rStyle w:val="tlid-translation"/>
          <w:rFonts w:ascii="Times New Roman" w:hAnsi="Times New Roman"/>
          <w:sz w:val="24"/>
          <w:szCs w:val="24"/>
        </w:rPr>
        <w:t>њена</w:t>
      </w:r>
      <w:r w:rsidR="00FA5DF1" w:rsidRPr="004730F8">
        <w:rPr>
          <w:rStyle w:val="tlid-translation"/>
          <w:rFonts w:ascii="Times New Roman" w:hAnsi="Times New Roman"/>
          <w:sz w:val="24"/>
          <w:szCs w:val="24"/>
          <w:lang w:val="sr-Latn-CS"/>
        </w:rPr>
        <w:t xml:space="preserve"> </w:t>
      </w:r>
      <w:r w:rsidR="00FA5DF1" w:rsidRPr="000F5775">
        <w:rPr>
          <w:rStyle w:val="tlid-translation"/>
          <w:rFonts w:ascii="Times New Roman" w:hAnsi="Times New Roman"/>
          <w:sz w:val="24"/>
          <w:szCs w:val="24"/>
        </w:rPr>
        <w:t>продуктивност</w:t>
      </w:r>
      <w:r w:rsidR="00FA5DF1"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значајно расти. Иако се употреба минералних ђубрива значајно смањила у посљедњих 15 година, овај тренд се може</w:t>
      </w:r>
      <w:r w:rsidR="00671E95" w:rsidRPr="000F5775">
        <w:rPr>
          <w:rStyle w:val="tlid-translation"/>
          <w:rFonts w:ascii="Times New Roman" w:hAnsi="Times New Roman"/>
          <w:sz w:val="24"/>
          <w:szCs w:val="24"/>
          <w:lang w:val="sr-Latn-CS"/>
        </w:rPr>
        <w:t xml:space="preserve"> преокренути </w:t>
      </w:r>
      <w:r w:rsidR="00671E95" w:rsidRPr="000F5775">
        <w:rPr>
          <w:rStyle w:val="tlid-translation"/>
          <w:rFonts w:ascii="Times New Roman" w:hAnsi="Times New Roman"/>
          <w:sz w:val="24"/>
          <w:szCs w:val="24"/>
        </w:rPr>
        <w:t>са</w:t>
      </w:r>
      <w:r w:rsidR="00671E95" w:rsidRPr="004730F8">
        <w:rPr>
          <w:rStyle w:val="tlid-translation"/>
          <w:rFonts w:ascii="Times New Roman" w:hAnsi="Times New Roman"/>
          <w:sz w:val="24"/>
          <w:szCs w:val="24"/>
          <w:lang w:val="sr-Latn-CS"/>
        </w:rPr>
        <w:t xml:space="preserve"> </w:t>
      </w:r>
      <w:r w:rsidR="00671E95" w:rsidRPr="000F5775">
        <w:rPr>
          <w:rStyle w:val="tlid-translation"/>
          <w:rFonts w:ascii="Times New Roman" w:hAnsi="Times New Roman"/>
          <w:sz w:val="24"/>
          <w:szCs w:val="24"/>
        </w:rPr>
        <w:t>привредним</w:t>
      </w:r>
      <w:r w:rsidR="00671E95" w:rsidRPr="004730F8">
        <w:rPr>
          <w:rStyle w:val="tlid-translation"/>
          <w:rFonts w:ascii="Times New Roman" w:hAnsi="Times New Roman"/>
          <w:sz w:val="24"/>
          <w:szCs w:val="24"/>
          <w:lang w:val="sr-Latn-CS"/>
        </w:rPr>
        <w:t xml:space="preserve"> </w:t>
      </w:r>
      <w:r w:rsidR="00671E95" w:rsidRPr="000F5775">
        <w:rPr>
          <w:rStyle w:val="tlid-translation"/>
          <w:rFonts w:ascii="Times New Roman" w:hAnsi="Times New Roman"/>
          <w:sz w:val="24"/>
          <w:szCs w:val="24"/>
        </w:rPr>
        <w:t>растом</w:t>
      </w:r>
      <w:r w:rsidRPr="000F5775">
        <w:rPr>
          <w:rStyle w:val="tlid-translation"/>
          <w:rFonts w:ascii="Times New Roman" w:hAnsi="Times New Roman"/>
          <w:sz w:val="24"/>
          <w:szCs w:val="24"/>
          <w:lang w:val="sr-Latn-CS"/>
        </w:rPr>
        <w:t>. Интензивирање пољопривредних активности може значајно повећати ниво негативних утицаја на квалитет површинских и подземних вода у будућности.</w:t>
      </w:r>
    </w:p>
    <w:p w:rsidR="008D0D53" w:rsidRPr="004730F8" w:rsidRDefault="00671E95" w:rsidP="00096A86">
      <w:pPr>
        <w:spacing w:before="120" w:after="120" w:line="240" w:lineRule="auto"/>
        <w:ind w:left="-6"/>
        <w:jc w:val="both"/>
        <w:rPr>
          <w:rFonts w:ascii="Times New Roman" w:hAnsi="Times New Roman"/>
          <w:color w:val="C00000"/>
          <w:sz w:val="24"/>
          <w:szCs w:val="24"/>
          <w:lang w:val="sr-Latn-CS"/>
        </w:rPr>
      </w:pPr>
      <w:r w:rsidRPr="000F5775">
        <w:rPr>
          <w:rStyle w:val="tlid-translation"/>
          <w:rFonts w:ascii="Times New Roman" w:hAnsi="Times New Roman"/>
          <w:sz w:val="24"/>
          <w:szCs w:val="24"/>
          <w:lang w:val="sr-Latn-CS"/>
        </w:rPr>
        <w:t>Може бити потребан низ мера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у</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распону</w:t>
      </w:r>
      <w:r w:rsidR="008D0D53" w:rsidRPr="000F5775">
        <w:rPr>
          <w:rStyle w:val="tlid-translation"/>
          <w:rFonts w:ascii="Times New Roman" w:hAnsi="Times New Roman"/>
          <w:sz w:val="24"/>
          <w:szCs w:val="24"/>
          <w:lang w:val="sr-Latn-CS"/>
        </w:rPr>
        <w:t xml:space="preserve"> од регулаторних (као што су додатна регулација и ограничења у погледу употребе минералних ђубрива) до техничких (узгој </w:t>
      </w:r>
      <w:r w:rsidR="00B8188D" w:rsidRPr="000F5775">
        <w:rPr>
          <w:rStyle w:val="tlid-translation"/>
          <w:rFonts w:ascii="Times New Roman" w:hAnsi="Times New Roman"/>
          <w:sz w:val="24"/>
          <w:szCs w:val="24"/>
        </w:rPr>
        <w:t>озимих</w:t>
      </w:r>
      <w:r w:rsidR="00B8188D" w:rsidRPr="000F5775">
        <w:rPr>
          <w:rStyle w:val="tlid-translation"/>
          <w:rFonts w:ascii="Times New Roman" w:hAnsi="Times New Roman"/>
          <w:sz w:val="24"/>
          <w:szCs w:val="24"/>
          <w:lang w:val="sr-Latn-CS"/>
        </w:rPr>
        <w:t xml:space="preserve"> ус</w:t>
      </w:r>
      <w:r w:rsidR="008D0D53" w:rsidRPr="000F5775">
        <w:rPr>
          <w:rStyle w:val="tlid-translation"/>
          <w:rFonts w:ascii="Times New Roman" w:hAnsi="Times New Roman"/>
          <w:sz w:val="24"/>
          <w:szCs w:val="24"/>
          <w:lang w:val="sr-Latn-CS"/>
        </w:rPr>
        <w:t>ева</w:t>
      </w:r>
      <w:r w:rsidR="00B8188D" w:rsidRPr="000F5775">
        <w:rPr>
          <w:rStyle w:val="tlid-translation"/>
          <w:rFonts w:ascii="Times New Roman" w:hAnsi="Times New Roman"/>
          <w:sz w:val="24"/>
          <w:szCs w:val="24"/>
          <w:lang w:val="sr-Latn-CS"/>
        </w:rPr>
        <w:t>,</w:t>
      </w:r>
      <w:r w:rsidR="00B8188D" w:rsidRPr="004730F8">
        <w:rPr>
          <w:rStyle w:val="tlid-translation"/>
          <w:rFonts w:ascii="Times New Roman" w:hAnsi="Times New Roman"/>
          <w:sz w:val="24"/>
          <w:szCs w:val="24"/>
          <w:lang w:val="sr-Latn-CS"/>
        </w:rPr>
        <w:t xml:space="preserve"> </w:t>
      </w:r>
      <w:r w:rsidR="00B8188D" w:rsidRPr="000F5775">
        <w:rPr>
          <w:rStyle w:val="tlid-translation"/>
          <w:rFonts w:ascii="Times New Roman" w:hAnsi="Times New Roman"/>
          <w:sz w:val="24"/>
          <w:szCs w:val="24"/>
        </w:rPr>
        <w:t>изградња</w:t>
      </w:r>
      <w:r w:rsidR="00B8188D" w:rsidRPr="004730F8">
        <w:rPr>
          <w:rStyle w:val="tlid-translation"/>
          <w:rFonts w:ascii="Times New Roman" w:hAnsi="Times New Roman"/>
          <w:sz w:val="24"/>
          <w:szCs w:val="24"/>
          <w:lang w:val="sr-Latn-CS"/>
        </w:rPr>
        <w:t xml:space="preserve"> </w:t>
      </w:r>
      <w:r w:rsidR="00B8188D" w:rsidRPr="000F5775">
        <w:rPr>
          <w:rStyle w:val="tlid-translation"/>
          <w:rFonts w:ascii="Times New Roman" w:hAnsi="Times New Roman"/>
          <w:sz w:val="24"/>
          <w:szCs w:val="24"/>
        </w:rPr>
        <w:t>вештачких</w:t>
      </w:r>
      <w:r w:rsidR="008D0D53" w:rsidRPr="000F5775">
        <w:rPr>
          <w:rStyle w:val="tlid-translation"/>
          <w:rFonts w:ascii="Times New Roman" w:hAnsi="Times New Roman"/>
          <w:sz w:val="24"/>
          <w:szCs w:val="24"/>
          <w:lang w:val="sr-Latn-CS"/>
        </w:rPr>
        <w:t xml:space="preserve"> мочвара, </w:t>
      </w:r>
      <w:r w:rsidR="00034D57" w:rsidRPr="000F5775">
        <w:rPr>
          <w:rStyle w:val="tlid-translation"/>
          <w:rFonts w:ascii="Times New Roman" w:hAnsi="Times New Roman"/>
          <w:sz w:val="24"/>
          <w:szCs w:val="24"/>
        </w:rPr>
        <w:t>акумулације</w:t>
      </w:r>
      <w:r w:rsidR="00034D57" w:rsidRPr="004730F8">
        <w:rPr>
          <w:rStyle w:val="tlid-translation"/>
          <w:rFonts w:ascii="Times New Roman" w:hAnsi="Times New Roman"/>
          <w:sz w:val="24"/>
          <w:szCs w:val="24"/>
          <w:lang w:val="sr-Latn-CS"/>
        </w:rPr>
        <w:t xml:space="preserve"> </w:t>
      </w:r>
      <w:r w:rsidR="00034D57" w:rsidRPr="000F5775">
        <w:rPr>
          <w:rStyle w:val="tlid-translation"/>
          <w:rFonts w:ascii="Times New Roman" w:hAnsi="Times New Roman"/>
          <w:sz w:val="24"/>
          <w:szCs w:val="24"/>
          <w:lang w:val="sr-Latn-CS"/>
        </w:rPr>
        <w:t xml:space="preserve">за задржавање воде, </w:t>
      </w:r>
      <w:r w:rsidR="00034D57" w:rsidRPr="000F5775">
        <w:rPr>
          <w:rStyle w:val="tlid-translation"/>
          <w:rFonts w:ascii="Times New Roman" w:hAnsi="Times New Roman"/>
          <w:sz w:val="24"/>
          <w:szCs w:val="24"/>
        </w:rPr>
        <w:t>подизање</w:t>
      </w:r>
      <w:r w:rsidR="008D0D53" w:rsidRPr="000F5775">
        <w:rPr>
          <w:rStyle w:val="tlid-translation"/>
          <w:rFonts w:ascii="Times New Roman" w:hAnsi="Times New Roman"/>
          <w:sz w:val="24"/>
          <w:szCs w:val="24"/>
          <w:lang w:val="sr-Latn-CS"/>
        </w:rPr>
        <w:t xml:space="preserve"> тампон зона, итд.) </w:t>
      </w:r>
      <w:r w:rsidR="00034D57" w:rsidRPr="000F5775">
        <w:rPr>
          <w:rStyle w:val="tlid-translation"/>
          <w:rFonts w:ascii="Times New Roman" w:hAnsi="Times New Roman"/>
          <w:sz w:val="24"/>
          <w:szCs w:val="24"/>
        </w:rPr>
        <w:t>за</w:t>
      </w:r>
      <w:r w:rsidR="00034D57" w:rsidRPr="004730F8">
        <w:rPr>
          <w:rStyle w:val="tlid-translation"/>
          <w:rFonts w:ascii="Times New Roman" w:hAnsi="Times New Roman"/>
          <w:sz w:val="24"/>
          <w:szCs w:val="24"/>
          <w:lang w:val="sr-Latn-CS"/>
        </w:rPr>
        <w:t xml:space="preserve"> </w:t>
      </w:r>
      <w:r w:rsidR="00034D57" w:rsidRPr="000F5775">
        <w:rPr>
          <w:rStyle w:val="tlid-translation"/>
          <w:rFonts w:ascii="Times New Roman" w:hAnsi="Times New Roman"/>
          <w:sz w:val="24"/>
          <w:szCs w:val="24"/>
          <w:lang w:val="sr-Latn-CS"/>
        </w:rPr>
        <w:t>ублаж</w:t>
      </w:r>
      <w:r w:rsidR="00034D57" w:rsidRPr="000F5775">
        <w:rPr>
          <w:rStyle w:val="tlid-translation"/>
          <w:rFonts w:ascii="Times New Roman" w:hAnsi="Times New Roman"/>
          <w:sz w:val="24"/>
          <w:szCs w:val="24"/>
        </w:rPr>
        <w:t>авање</w:t>
      </w:r>
      <w:r w:rsidR="008D0D53" w:rsidRPr="000F5775">
        <w:rPr>
          <w:rStyle w:val="tlid-translation"/>
          <w:rFonts w:ascii="Times New Roman" w:hAnsi="Times New Roman"/>
          <w:sz w:val="24"/>
          <w:szCs w:val="24"/>
          <w:lang w:val="sr-Latn-CS"/>
        </w:rPr>
        <w:t xml:space="preserve"> утицај</w:t>
      </w:r>
      <w:r w:rsidR="00034D57" w:rsidRPr="000F5775">
        <w:rPr>
          <w:rStyle w:val="tlid-translation"/>
          <w:rFonts w:ascii="Times New Roman" w:hAnsi="Times New Roman"/>
          <w:sz w:val="24"/>
          <w:szCs w:val="24"/>
        </w:rPr>
        <w:t>а</w:t>
      </w:r>
      <w:r w:rsidR="008D0D53" w:rsidRPr="000F5775">
        <w:rPr>
          <w:rStyle w:val="tlid-translation"/>
          <w:rFonts w:ascii="Times New Roman" w:hAnsi="Times New Roman"/>
          <w:sz w:val="24"/>
          <w:szCs w:val="24"/>
          <w:lang w:val="sr-Latn-CS"/>
        </w:rPr>
        <w:t xml:space="preserve"> пољопривредног сектора. У државама чланицама ЕУ,</w:t>
      </w:r>
      <w:r w:rsidR="00AA4EDB" w:rsidRPr="000F5775">
        <w:rPr>
          <w:rStyle w:val="tlid-translation"/>
          <w:rFonts w:ascii="Times New Roman" w:hAnsi="Times New Roman"/>
          <w:sz w:val="24"/>
          <w:szCs w:val="24"/>
          <w:lang w:val="sr-Latn-CS"/>
        </w:rPr>
        <w:t>спровођење</w:t>
      </w:r>
      <w:r w:rsidR="00DA01BD" w:rsidRPr="000F5775">
        <w:rPr>
          <w:rStyle w:val="tlid-translation"/>
          <w:rFonts w:ascii="Times New Roman" w:hAnsi="Times New Roman"/>
          <w:sz w:val="24"/>
          <w:szCs w:val="24"/>
          <w:lang w:val="sr-Latn-CS"/>
        </w:rPr>
        <w:t>таквих м</w:t>
      </w:r>
      <w:r w:rsidR="008D0D53" w:rsidRPr="000F5775">
        <w:rPr>
          <w:rStyle w:val="tlid-translation"/>
          <w:rFonts w:ascii="Times New Roman" w:hAnsi="Times New Roman"/>
          <w:sz w:val="24"/>
          <w:szCs w:val="24"/>
          <w:lang w:val="sr-Latn-CS"/>
        </w:rPr>
        <w:t xml:space="preserve">ера </w:t>
      </w:r>
      <w:r w:rsidRPr="000F5775">
        <w:rPr>
          <w:rStyle w:val="tlid-translation"/>
          <w:rFonts w:ascii="Times New Roman" w:hAnsi="Times New Roman"/>
          <w:sz w:val="24"/>
          <w:szCs w:val="24"/>
        </w:rPr>
        <w:t>се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углавном</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врши</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уз</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подршку</w:t>
      </w:r>
      <w:r w:rsidR="001119E6" w:rsidRPr="000F5775">
        <w:rPr>
          <w:rStyle w:val="tlid-translation"/>
          <w:rFonts w:ascii="Times New Roman" w:hAnsi="Times New Roman"/>
          <w:sz w:val="24"/>
          <w:szCs w:val="24"/>
        </w:rPr>
        <w:t>а</w:t>
      </w:r>
      <w:r w:rsidRPr="000F5775">
        <w:rPr>
          <w:rStyle w:val="tlid-translation"/>
          <w:rFonts w:ascii="Times New Roman" w:hAnsi="Times New Roman"/>
          <w:sz w:val="24"/>
          <w:szCs w:val="24"/>
          <w:lang w:val="sr-Latn-CS"/>
        </w:rPr>
        <w:t>гро-еколошки</w:t>
      </w:r>
      <w:r w:rsidRPr="000F5775">
        <w:rPr>
          <w:rStyle w:val="tlid-translation"/>
          <w:rFonts w:ascii="Times New Roman" w:hAnsi="Times New Roman"/>
          <w:sz w:val="24"/>
          <w:szCs w:val="24"/>
        </w:rPr>
        <w:t>х</w:t>
      </w:r>
      <w:r w:rsidR="00DA01BD" w:rsidRPr="000F5775">
        <w:rPr>
          <w:rStyle w:val="tlid-translation"/>
          <w:rFonts w:ascii="Times New Roman" w:hAnsi="Times New Roman"/>
          <w:sz w:val="24"/>
          <w:szCs w:val="24"/>
        </w:rPr>
        <w:t>ш</w:t>
      </w:r>
      <w:r w:rsidRPr="000F5775">
        <w:rPr>
          <w:rStyle w:val="tlid-translation"/>
          <w:rFonts w:ascii="Times New Roman" w:hAnsi="Times New Roman"/>
          <w:sz w:val="24"/>
          <w:szCs w:val="24"/>
          <w:lang w:val="sr-Latn-CS"/>
        </w:rPr>
        <w:t>ема</w:t>
      </w:r>
      <w:r w:rsidR="008D0D53" w:rsidRPr="000F5775">
        <w:rPr>
          <w:rStyle w:val="tlid-translation"/>
          <w:rFonts w:ascii="Times New Roman" w:hAnsi="Times New Roman"/>
          <w:sz w:val="24"/>
          <w:szCs w:val="24"/>
          <w:lang w:val="sr-Latn-CS"/>
        </w:rPr>
        <w:t xml:space="preserve"> у оквиру програма руралног развоја.</w:t>
      </w:r>
    </w:p>
    <w:p w:rsidR="008D0D53" w:rsidRPr="004730F8" w:rsidRDefault="001119E6" w:rsidP="00096A86">
      <w:pPr>
        <w:spacing w:before="120" w:after="120" w:line="240" w:lineRule="auto"/>
        <w:ind w:left="-6"/>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rPr>
        <w:t>Да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би</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се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на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делотворан</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начин</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олакшало</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постизање</w:t>
      </w:r>
      <w:r w:rsidR="008D0D53" w:rsidRPr="000F5775">
        <w:rPr>
          <w:rStyle w:val="tlid-translation"/>
          <w:rFonts w:ascii="Times New Roman" w:hAnsi="Times New Roman"/>
          <w:sz w:val="24"/>
          <w:szCs w:val="24"/>
          <w:lang w:val="sr-Latn-CS"/>
        </w:rPr>
        <w:t xml:space="preserve"> циљева Оквирне директиве о водама</w:t>
      </w:r>
      <w:r w:rsidR="00D81CD9" w:rsidRPr="000F5775">
        <w:rPr>
          <w:rStyle w:val="tlid-translation"/>
          <w:rFonts w:ascii="Times New Roman" w:hAnsi="Times New Roman"/>
          <w:sz w:val="24"/>
          <w:szCs w:val="24"/>
          <w:lang w:val="sr-Latn-CS"/>
        </w:rPr>
        <w:t xml:space="preserve"> агро-еколошк</w:t>
      </w:r>
      <w:r w:rsidR="00D81CD9" w:rsidRPr="000F5775">
        <w:rPr>
          <w:rStyle w:val="tlid-translation"/>
          <w:rFonts w:ascii="Times New Roman" w:hAnsi="Times New Roman"/>
          <w:sz w:val="24"/>
          <w:szCs w:val="24"/>
        </w:rPr>
        <w:t>им</w:t>
      </w:r>
      <w:r w:rsidR="00D81CD9" w:rsidRPr="000F5775">
        <w:rPr>
          <w:rStyle w:val="tlid-translation"/>
          <w:rFonts w:ascii="Times New Roman" w:hAnsi="Times New Roman"/>
          <w:sz w:val="24"/>
          <w:szCs w:val="24"/>
          <w:lang w:val="sr-Latn-CS"/>
        </w:rPr>
        <w:t xml:space="preserve"> шем</w:t>
      </w:r>
      <w:r w:rsidR="00D81CD9" w:rsidRPr="000F5775">
        <w:rPr>
          <w:rStyle w:val="tlid-translation"/>
          <w:rFonts w:ascii="Times New Roman" w:hAnsi="Times New Roman"/>
          <w:sz w:val="24"/>
          <w:szCs w:val="24"/>
        </w:rPr>
        <w:t>ама</w:t>
      </w:r>
      <w:r w:rsidR="008D0D53" w:rsidRPr="000F5775">
        <w:rPr>
          <w:rStyle w:val="tlid-translation"/>
          <w:rFonts w:ascii="Times New Roman" w:hAnsi="Times New Roman"/>
          <w:sz w:val="24"/>
          <w:szCs w:val="24"/>
          <w:lang w:val="sr-Latn-CS"/>
        </w:rPr>
        <w:t xml:space="preserve">, фокус </w:t>
      </w:r>
      <w:r w:rsidR="00DA01BD" w:rsidRPr="000F5775">
        <w:rPr>
          <w:rStyle w:val="tlid-translation"/>
          <w:rFonts w:ascii="Times New Roman" w:hAnsi="Times New Roman"/>
          <w:sz w:val="24"/>
          <w:szCs w:val="24"/>
        </w:rPr>
        <w:t>би</w:t>
      </w:r>
      <w:r w:rsidR="00DA01BD" w:rsidRPr="004730F8">
        <w:rPr>
          <w:rStyle w:val="tlid-translation"/>
          <w:rFonts w:ascii="Times New Roman" w:hAnsi="Times New Roman"/>
          <w:sz w:val="24"/>
          <w:szCs w:val="24"/>
          <w:lang w:val="sr-Latn-CS"/>
        </w:rPr>
        <w:t xml:space="preserve"> </w:t>
      </w:r>
      <w:r w:rsidR="008D0D53" w:rsidRPr="000F5775">
        <w:rPr>
          <w:rStyle w:val="tlid-translation"/>
          <w:rFonts w:ascii="Times New Roman" w:hAnsi="Times New Roman"/>
          <w:sz w:val="24"/>
          <w:szCs w:val="24"/>
          <w:lang w:val="sr-Latn-CS"/>
        </w:rPr>
        <w:t>треба</w:t>
      </w:r>
      <w:r w:rsidR="00DA01BD" w:rsidRPr="000F5775">
        <w:rPr>
          <w:rStyle w:val="tlid-translation"/>
          <w:rFonts w:ascii="Times New Roman" w:hAnsi="Times New Roman"/>
          <w:sz w:val="24"/>
          <w:szCs w:val="24"/>
        </w:rPr>
        <w:t>ло</w:t>
      </w:r>
      <w:r w:rsidR="00DA01BD" w:rsidRPr="000F5775">
        <w:rPr>
          <w:rStyle w:val="tlid-translation"/>
          <w:rFonts w:ascii="Times New Roman" w:hAnsi="Times New Roman"/>
          <w:sz w:val="24"/>
          <w:szCs w:val="24"/>
          <w:lang w:val="sr-Latn-CS"/>
        </w:rPr>
        <w:t xml:space="preserve"> ставити на правил</w:t>
      </w:r>
      <w:r w:rsidR="00DA01BD" w:rsidRPr="000F5775">
        <w:rPr>
          <w:rStyle w:val="tlid-translation"/>
          <w:rFonts w:ascii="Times New Roman" w:hAnsi="Times New Roman"/>
          <w:sz w:val="24"/>
          <w:szCs w:val="24"/>
        </w:rPr>
        <w:t>но</w:t>
      </w:r>
      <w:r w:rsidR="008D0D53" w:rsidRPr="000F5775">
        <w:rPr>
          <w:rStyle w:val="tlid-translation"/>
          <w:rFonts w:ascii="Times New Roman" w:hAnsi="Times New Roman"/>
          <w:sz w:val="24"/>
          <w:szCs w:val="24"/>
          <w:lang w:val="sr-Latn-CS"/>
        </w:rPr>
        <w:t xml:space="preserve"> дизајн</w:t>
      </w:r>
      <w:r w:rsidR="00DA01BD" w:rsidRPr="000F5775">
        <w:rPr>
          <w:rStyle w:val="tlid-translation"/>
          <w:rFonts w:ascii="Times New Roman" w:hAnsi="Times New Roman"/>
          <w:sz w:val="24"/>
          <w:szCs w:val="24"/>
        </w:rPr>
        <w:t>ирањеш</w:t>
      </w:r>
      <w:r w:rsidR="00FA44E1" w:rsidRPr="000F5775">
        <w:rPr>
          <w:rStyle w:val="tlid-translation"/>
          <w:rFonts w:ascii="Times New Roman" w:hAnsi="Times New Roman"/>
          <w:sz w:val="24"/>
          <w:szCs w:val="24"/>
          <w:lang w:val="sr-Latn-CS"/>
        </w:rPr>
        <w:t xml:space="preserve">ема, </w:t>
      </w:r>
      <w:r w:rsidR="00FA44E1" w:rsidRPr="000F5775">
        <w:rPr>
          <w:rStyle w:val="tlid-translation"/>
          <w:rFonts w:ascii="Times New Roman" w:hAnsi="Times New Roman"/>
          <w:sz w:val="24"/>
          <w:szCs w:val="24"/>
        </w:rPr>
        <w:t>односно</w:t>
      </w:r>
      <w:r w:rsidR="00FA44E1" w:rsidRPr="004730F8">
        <w:rPr>
          <w:rStyle w:val="tlid-translation"/>
          <w:rFonts w:ascii="Times New Roman" w:hAnsi="Times New Roman"/>
          <w:sz w:val="24"/>
          <w:szCs w:val="24"/>
          <w:lang w:val="sr-Latn-CS"/>
        </w:rPr>
        <w:t xml:space="preserve"> </w:t>
      </w:r>
      <w:r w:rsidR="00DA01BD" w:rsidRPr="000F5775">
        <w:rPr>
          <w:rStyle w:val="tlid-translation"/>
          <w:rFonts w:ascii="Times New Roman" w:hAnsi="Times New Roman"/>
          <w:sz w:val="24"/>
          <w:szCs w:val="24"/>
        </w:rPr>
        <w:t>м</w:t>
      </w:r>
      <w:r w:rsidR="00DA01BD" w:rsidRPr="000F5775">
        <w:rPr>
          <w:rStyle w:val="tlid-translation"/>
          <w:rFonts w:ascii="Times New Roman" w:hAnsi="Times New Roman"/>
          <w:sz w:val="24"/>
          <w:szCs w:val="24"/>
          <w:lang w:val="sr-Latn-CS"/>
        </w:rPr>
        <w:t xml:space="preserve">ора </w:t>
      </w:r>
      <w:r w:rsidR="00D81CD9" w:rsidRPr="000F5775">
        <w:rPr>
          <w:rStyle w:val="tlid-translation"/>
          <w:rFonts w:ascii="Times New Roman" w:hAnsi="Times New Roman"/>
          <w:sz w:val="24"/>
          <w:szCs w:val="24"/>
        </w:rPr>
        <w:t>се</w:t>
      </w:r>
      <w:r w:rsidR="00D81CD9" w:rsidRPr="004730F8">
        <w:rPr>
          <w:rStyle w:val="tlid-translation"/>
          <w:rFonts w:ascii="Times New Roman" w:hAnsi="Times New Roman"/>
          <w:sz w:val="24"/>
          <w:szCs w:val="24"/>
          <w:lang w:val="sr-Latn-CS"/>
        </w:rPr>
        <w:t xml:space="preserve"> </w:t>
      </w:r>
      <w:r w:rsidR="00D81CD9" w:rsidRPr="000F5775">
        <w:rPr>
          <w:rStyle w:val="tlid-translation"/>
          <w:rFonts w:ascii="Times New Roman" w:hAnsi="Times New Roman"/>
          <w:sz w:val="24"/>
          <w:szCs w:val="24"/>
        </w:rPr>
        <w:t>обезбедити</w:t>
      </w:r>
      <w:r w:rsidR="00D81CD9" w:rsidRPr="004730F8">
        <w:rPr>
          <w:rStyle w:val="tlid-translation"/>
          <w:rFonts w:ascii="Times New Roman" w:hAnsi="Times New Roman"/>
          <w:sz w:val="24"/>
          <w:szCs w:val="24"/>
          <w:lang w:val="sr-Latn-CS"/>
        </w:rPr>
        <w:t xml:space="preserve"> </w:t>
      </w:r>
      <w:r w:rsidR="00DA01BD" w:rsidRPr="000F5775">
        <w:rPr>
          <w:rStyle w:val="tlid-translation"/>
          <w:rFonts w:ascii="Times New Roman" w:hAnsi="Times New Roman"/>
          <w:sz w:val="24"/>
          <w:szCs w:val="24"/>
          <w:lang w:val="sr-Latn-CS"/>
        </w:rPr>
        <w:t xml:space="preserve">да </w:t>
      </w:r>
      <w:r w:rsidR="00DA01BD" w:rsidRPr="000F5775">
        <w:rPr>
          <w:rStyle w:val="tlid-translation"/>
          <w:rFonts w:ascii="Times New Roman" w:hAnsi="Times New Roman"/>
          <w:sz w:val="24"/>
          <w:szCs w:val="24"/>
        </w:rPr>
        <w:t>ш</w:t>
      </w:r>
      <w:r w:rsidR="00DA01BD" w:rsidRPr="000F5775">
        <w:rPr>
          <w:rStyle w:val="tlid-translation"/>
          <w:rFonts w:ascii="Times New Roman" w:hAnsi="Times New Roman"/>
          <w:sz w:val="24"/>
          <w:szCs w:val="24"/>
          <w:lang w:val="sr-Latn-CS"/>
        </w:rPr>
        <w:t>еме укључују одговарајуће м</w:t>
      </w:r>
      <w:r w:rsidR="008D0D53" w:rsidRPr="000F5775">
        <w:rPr>
          <w:rStyle w:val="tlid-translation"/>
          <w:rFonts w:ascii="Times New Roman" w:hAnsi="Times New Roman"/>
          <w:sz w:val="24"/>
          <w:szCs w:val="24"/>
          <w:lang w:val="sr-Latn-CS"/>
        </w:rPr>
        <w:t>ере, имају довољну покрив</w:t>
      </w:r>
      <w:r w:rsidR="00DA01BD" w:rsidRPr="000F5775">
        <w:rPr>
          <w:rStyle w:val="tlid-translation"/>
          <w:rFonts w:ascii="Times New Roman" w:hAnsi="Times New Roman"/>
          <w:sz w:val="24"/>
          <w:szCs w:val="24"/>
          <w:lang w:val="sr-Latn-CS"/>
        </w:rPr>
        <w:t>еност,</w:t>
      </w:r>
      <w:r w:rsidR="00D81CD9" w:rsidRPr="000F5775">
        <w:rPr>
          <w:rStyle w:val="tlid-translation"/>
          <w:rFonts w:ascii="Times New Roman" w:hAnsi="Times New Roman"/>
          <w:sz w:val="24"/>
          <w:szCs w:val="24"/>
        </w:rPr>
        <w:t>да</w:t>
      </w:r>
      <w:r w:rsidR="00D81CD9" w:rsidRPr="004730F8">
        <w:rPr>
          <w:rStyle w:val="tlid-translation"/>
          <w:rFonts w:ascii="Times New Roman" w:hAnsi="Times New Roman"/>
          <w:sz w:val="24"/>
          <w:szCs w:val="24"/>
          <w:lang w:val="sr-Latn-CS"/>
        </w:rPr>
        <w:t xml:space="preserve"> </w:t>
      </w:r>
      <w:r w:rsidR="00D81CD9" w:rsidRPr="000F5775">
        <w:rPr>
          <w:rStyle w:val="tlid-translation"/>
          <w:rFonts w:ascii="Times New Roman" w:hAnsi="Times New Roman"/>
          <w:sz w:val="24"/>
          <w:szCs w:val="24"/>
        </w:rPr>
        <w:t>су</w:t>
      </w:r>
      <w:r w:rsidR="00D81CD9" w:rsidRPr="004730F8">
        <w:rPr>
          <w:rStyle w:val="tlid-translation"/>
          <w:rFonts w:ascii="Times New Roman" w:hAnsi="Times New Roman"/>
          <w:sz w:val="24"/>
          <w:szCs w:val="24"/>
          <w:lang w:val="sr-Latn-CS"/>
        </w:rPr>
        <w:t xml:space="preserve"> </w:t>
      </w:r>
      <w:r w:rsidR="00FA44E1" w:rsidRPr="000F5775">
        <w:rPr>
          <w:rStyle w:val="tlid-translation"/>
          <w:rFonts w:ascii="Times New Roman" w:hAnsi="Times New Roman"/>
          <w:sz w:val="24"/>
          <w:szCs w:val="24"/>
        </w:rPr>
        <w:t>усмерене</w:t>
      </w:r>
      <w:r w:rsidR="00FA44E1" w:rsidRPr="004730F8">
        <w:rPr>
          <w:rStyle w:val="tlid-translation"/>
          <w:rFonts w:ascii="Times New Roman" w:hAnsi="Times New Roman"/>
          <w:sz w:val="24"/>
          <w:szCs w:val="24"/>
          <w:lang w:val="sr-Latn-CS"/>
        </w:rPr>
        <w:t xml:space="preserve"> </w:t>
      </w:r>
      <w:r w:rsidR="00DA01BD" w:rsidRPr="000F5775">
        <w:rPr>
          <w:rStyle w:val="tlid-translation"/>
          <w:rFonts w:ascii="Times New Roman" w:hAnsi="Times New Roman"/>
          <w:sz w:val="24"/>
          <w:szCs w:val="24"/>
        </w:rPr>
        <w:t>ка</w:t>
      </w:r>
      <w:r w:rsidR="00DA01BD" w:rsidRPr="000F5775">
        <w:rPr>
          <w:rStyle w:val="tlid-translation"/>
          <w:rFonts w:ascii="Times New Roman" w:hAnsi="Times New Roman"/>
          <w:sz w:val="24"/>
          <w:szCs w:val="24"/>
          <w:lang w:val="sr-Latn-CS"/>
        </w:rPr>
        <w:t xml:space="preserve"> областима где водн</w:t>
      </w:r>
      <w:r w:rsidR="00DA01BD" w:rsidRPr="000F5775">
        <w:rPr>
          <w:rStyle w:val="tlid-translation"/>
          <w:rFonts w:ascii="Times New Roman" w:hAnsi="Times New Roman"/>
          <w:sz w:val="24"/>
          <w:szCs w:val="24"/>
        </w:rPr>
        <w:t>а</w:t>
      </w:r>
      <w:r w:rsidR="00DA01BD" w:rsidRPr="000F5775">
        <w:rPr>
          <w:rStyle w:val="tlid-translation"/>
          <w:rFonts w:ascii="Times New Roman" w:hAnsi="Times New Roman"/>
          <w:sz w:val="24"/>
          <w:szCs w:val="24"/>
          <w:lang w:val="sr-Latn-CS"/>
        </w:rPr>
        <w:t xml:space="preserve"> тела не усп</w:t>
      </w:r>
      <w:r w:rsidR="008D0D53" w:rsidRPr="000F5775">
        <w:rPr>
          <w:rStyle w:val="tlid-translation"/>
          <w:rFonts w:ascii="Times New Roman" w:hAnsi="Times New Roman"/>
          <w:sz w:val="24"/>
          <w:szCs w:val="24"/>
          <w:lang w:val="sr-Latn-CS"/>
        </w:rPr>
        <w:t xml:space="preserve">евају </w:t>
      </w:r>
      <w:r w:rsidR="00DA01BD" w:rsidRPr="000F5775">
        <w:rPr>
          <w:rStyle w:val="tlid-translation"/>
          <w:rFonts w:ascii="Times New Roman" w:hAnsi="Times New Roman"/>
          <w:sz w:val="24"/>
          <w:szCs w:val="24"/>
        </w:rPr>
        <w:t>да</w:t>
      </w:r>
      <w:r w:rsidR="00DA01BD" w:rsidRPr="004730F8">
        <w:rPr>
          <w:rStyle w:val="tlid-translation"/>
          <w:rFonts w:ascii="Times New Roman" w:hAnsi="Times New Roman"/>
          <w:sz w:val="24"/>
          <w:szCs w:val="24"/>
          <w:lang w:val="sr-Latn-CS"/>
        </w:rPr>
        <w:t xml:space="preserve"> </w:t>
      </w:r>
      <w:r w:rsidR="00DA01BD" w:rsidRPr="000F5775">
        <w:rPr>
          <w:rStyle w:val="tlid-translation"/>
          <w:rFonts w:ascii="Times New Roman" w:hAnsi="Times New Roman"/>
          <w:sz w:val="24"/>
          <w:szCs w:val="24"/>
          <w:lang w:val="sr-Latn-CS"/>
        </w:rPr>
        <w:lastRenderedPageBreak/>
        <w:t>пости</w:t>
      </w:r>
      <w:r w:rsidR="00DA01BD" w:rsidRPr="000F5775">
        <w:rPr>
          <w:rStyle w:val="tlid-translation"/>
          <w:rFonts w:ascii="Times New Roman" w:hAnsi="Times New Roman"/>
          <w:sz w:val="24"/>
          <w:szCs w:val="24"/>
        </w:rPr>
        <w:t>гну</w:t>
      </w:r>
      <w:r w:rsidR="008D0D53" w:rsidRPr="000F5775">
        <w:rPr>
          <w:rStyle w:val="tlid-translation"/>
          <w:rFonts w:ascii="Times New Roman" w:hAnsi="Times New Roman"/>
          <w:sz w:val="24"/>
          <w:szCs w:val="24"/>
          <w:lang w:val="sr-Latn-CS"/>
        </w:rPr>
        <w:t xml:space="preserve"> добар статус</w:t>
      </w:r>
      <w:r w:rsidR="00D81CD9" w:rsidRPr="004730F8">
        <w:rPr>
          <w:rStyle w:val="tlid-translation"/>
          <w:rFonts w:ascii="Times New Roman" w:hAnsi="Times New Roman"/>
          <w:sz w:val="24"/>
          <w:szCs w:val="24"/>
          <w:lang w:val="sr-Latn-CS"/>
        </w:rPr>
        <w:t xml:space="preserve">, </w:t>
      </w:r>
      <w:r w:rsidR="00D81CD9" w:rsidRPr="000F5775">
        <w:rPr>
          <w:rStyle w:val="tlid-translation"/>
          <w:rFonts w:ascii="Times New Roman" w:hAnsi="Times New Roman"/>
          <w:sz w:val="24"/>
          <w:szCs w:val="24"/>
        </w:rPr>
        <w:t>као</w:t>
      </w:r>
      <w:r w:rsidR="00D81CD9" w:rsidRPr="004730F8">
        <w:rPr>
          <w:rStyle w:val="tlid-translation"/>
          <w:rFonts w:ascii="Times New Roman" w:hAnsi="Times New Roman"/>
          <w:sz w:val="24"/>
          <w:szCs w:val="24"/>
          <w:lang w:val="sr-Latn-CS"/>
        </w:rPr>
        <w:t xml:space="preserve"> </w:t>
      </w:r>
      <w:r w:rsidR="00D81CD9" w:rsidRPr="000F5775">
        <w:rPr>
          <w:rStyle w:val="tlid-translation"/>
          <w:rFonts w:ascii="Times New Roman" w:hAnsi="Times New Roman"/>
          <w:sz w:val="24"/>
          <w:szCs w:val="24"/>
        </w:rPr>
        <w:t>и</w:t>
      </w:r>
      <w:r w:rsidR="00D81CD9" w:rsidRPr="004730F8">
        <w:rPr>
          <w:rStyle w:val="tlid-translation"/>
          <w:rFonts w:ascii="Times New Roman" w:hAnsi="Times New Roman"/>
          <w:sz w:val="24"/>
          <w:szCs w:val="24"/>
          <w:lang w:val="sr-Latn-CS"/>
        </w:rPr>
        <w:t xml:space="preserve"> </w:t>
      </w:r>
      <w:r w:rsidR="00D81CD9" w:rsidRPr="000F5775">
        <w:rPr>
          <w:rStyle w:val="tlid-translation"/>
          <w:rFonts w:ascii="Times New Roman" w:hAnsi="Times New Roman"/>
          <w:sz w:val="24"/>
          <w:szCs w:val="24"/>
        </w:rPr>
        <w:t>даомогућавају</w:t>
      </w:r>
      <w:r w:rsidR="00D81CD9" w:rsidRPr="004730F8">
        <w:rPr>
          <w:rStyle w:val="tlid-translation"/>
          <w:rFonts w:ascii="Times New Roman" w:hAnsi="Times New Roman"/>
          <w:sz w:val="24"/>
          <w:szCs w:val="24"/>
          <w:lang w:val="sr-Latn-CS"/>
        </w:rPr>
        <w:t xml:space="preserve"> </w:t>
      </w:r>
      <w:r w:rsidR="00D81CD9" w:rsidRPr="000F5775">
        <w:rPr>
          <w:rStyle w:val="tlid-translation"/>
          <w:rFonts w:ascii="Times New Roman" w:hAnsi="Times New Roman"/>
          <w:sz w:val="24"/>
          <w:szCs w:val="24"/>
        </w:rPr>
        <w:t>плаћање</w:t>
      </w:r>
      <w:r w:rsidR="00D81CD9" w:rsidRPr="004730F8">
        <w:rPr>
          <w:rStyle w:val="tlid-translation"/>
          <w:rFonts w:ascii="Times New Roman" w:hAnsi="Times New Roman"/>
          <w:sz w:val="24"/>
          <w:szCs w:val="24"/>
          <w:lang w:val="sr-Latn-CS"/>
        </w:rPr>
        <w:t xml:space="preserve"> </w:t>
      </w:r>
      <w:r w:rsidR="00D81CD9" w:rsidRPr="000F5775">
        <w:rPr>
          <w:rStyle w:val="tlid-translation"/>
          <w:rFonts w:ascii="Times New Roman" w:hAnsi="Times New Roman"/>
          <w:sz w:val="24"/>
          <w:szCs w:val="24"/>
          <w:lang w:val="sr-Latn-CS"/>
        </w:rPr>
        <w:t>атрактивн</w:t>
      </w:r>
      <w:r w:rsidR="00D81CD9" w:rsidRPr="000F5775">
        <w:rPr>
          <w:rStyle w:val="tlid-translation"/>
          <w:rFonts w:ascii="Times New Roman" w:hAnsi="Times New Roman"/>
          <w:sz w:val="24"/>
          <w:szCs w:val="24"/>
        </w:rPr>
        <w:t>их</w:t>
      </w:r>
      <w:r w:rsidR="00D81CD9" w:rsidRPr="004730F8">
        <w:rPr>
          <w:rStyle w:val="tlid-translation"/>
          <w:rFonts w:ascii="Times New Roman" w:hAnsi="Times New Roman"/>
          <w:sz w:val="24"/>
          <w:szCs w:val="24"/>
          <w:lang w:val="sr-Latn-CS"/>
        </w:rPr>
        <w:t xml:space="preserve"> </w:t>
      </w:r>
      <w:r w:rsidR="00D81CD9" w:rsidRPr="000F5775">
        <w:rPr>
          <w:rStyle w:val="tlid-translation"/>
          <w:rFonts w:ascii="Times New Roman" w:hAnsi="Times New Roman"/>
          <w:sz w:val="24"/>
          <w:szCs w:val="24"/>
        </w:rPr>
        <w:t>стимулација</w:t>
      </w:r>
      <w:r w:rsidR="008D0D53" w:rsidRPr="000F5775">
        <w:rPr>
          <w:rStyle w:val="tlid-translation"/>
          <w:rFonts w:ascii="Times New Roman" w:hAnsi="Times New Roman"/>
          <w:sz w:val="24"/>
          <w:szCs w:val="24"/>
          <w:lang w:val="sr-Latn-CS"/>
        </w:rPr>
        <w:t>пољопривредници</w:t>
      </w:r>
      <w:r w:rsidR="00DA01BD" w:rsidRPr="000F5775">
        <w:rPr>
          <w:rStyle w:val="tlid-translation"/>
          <w:rFonts w:ascii="Times New Roman" w:hAnsi="Times New Roman"/>
          <w:sz w:val="24"/>
          <w:szCs w:val="24"/>
        </w:rPr>
        <w:t>ма</w:t>
      </w:r>
      <w:r w:rsidR="00DA01BD" w:rsidRPr="004730F8">
        <w:rPr>
          <w:rStyle w:val="tlid-translation"/>
          <w:rFonts w:ascii="Times New Roman" w:hAnsi="Times New Roman"/>
          <w:sz w:val="24"/>
          <w:szCs w:val="24"/>
          <w:lang w:val="sr-Latn-CS"/>
        </w:rPr>
        <w:t xml:space="preserve"> </w:t>
      </w:r>
      <w:r w:rsidR="00DA01BD" w:rsidRPr="000F5775">
        <w:rPr>
          <w:rStyle w:val="tlid-translation"/>
          <w:rFonts w:ascii="Times New Roman" w:hAnsi="Times New Roman"/>
          <w:sz w:val="24"/>
          <w:szCs w:val="24"/>
        </w:rPr>
        <w:t>како</w:t>
      </w:r>
      <w:r w:rsidR="00DA01BD" w:rsidRPr="004730F8">
        <w:rPr>
          <w:rStyle w:val="tlid-translation"/>
          <w:rFonts w:ascii="Times New Roman" w:hAnsi="Times New Roman"/>
          <w:sz w:val="24"/>
          <w:szCs w:val="24"/>
          <w:lang w:val="sr-Latn-CS"/>
        </w:rPr>
        <w:t xml:space="preserve"> </w:t>
      </w:r>
      <w:r w:rsidR="00DA01BD" w:rsidRPr="000F5775">
        <w:rPr>
          <w:rStyle w:val="tlid-translation"/>
          <w:rFonts w:ascii="Times New Roman" w:hAnsi="Times New Roman"/>
          <w:sz w:val="24"/>
          <w:szCs w:val="24"/>
        </w:rPr>
        <w:t>би</w:t>
      </w:r>
      <w:r w:rsidR="00DA01BD" w:rsidRPr="004730F8">
        <w:rPr>
          <w:rStyle w:val="tlid-translation"/>
          <w:rFonts w:ascii="Times New Roman" w:hAnsi="Times New Roman"/>
          <w:sz w:val="24"/>
          <w:szCs w:val="24"/>
          <w:lang w:val="sr-Latn-CS"/>
        </w:rPr>
        <w:t xml:space="preserve"> </w:t>
      </w:r>
      <w:r w:rsidR="00DA01BD" w:rsidRPr="000F5775">
        <w:rPr>
          <w:rStyle w:val="tlid-translation"/>
          <w:rFonts w:ascii="Times New Roman" w:hAnsi="Times New Roman"/>
          <w:sz w:val="24"/>
          <w:szCs w:val="24"/>
          <w:lang w:val="sr-Latn-CS"/>
        </w:rPr>
        <w:t>били заинтерес</w:t>
      </w:r>
      <w:r w:rsidR="00DA01BD" w:rsidRPr="000F5775">
        <w:rPr>
          <w:rStyle w:val="tlid-translation"/>
          <w:rFonts w:ascii="Times New Roman" w:hAnsi="Times New Roman"/>
          <w:sz w:val="24"/>
          <w:szCs w:val="24"/>
        </w:rPr>
        <w:t>овани</w:t>
      </w:r>
      <w:r w:rsidR="00DA01BD" w:rsidRPr="004730F8">
        <w:rPr>
          <w:rStyle w:val="tlid-translation"/>
          <w:rFonts w:ascii="Times New Roman" w:hAnsi="Times New Roman"/>
          <w:sz w:val="24"/>
          <w:szCs w:val="24"/>
          <w:lang w:val="sr-Latn-CS"/>
        </w:rPr>
        <w:t xml:space="preserve"> </w:t>
      </w:r>
      <w:r w:rsidR="00DA01BD" w:rsidRPr="000F5775">
        <w:rPr>
          <w:rStyle w:val="tlid-translation"/>
          <w:rFonts w:ascii="Times New Roman" w:hAnsi="Times New Roman"/>
          <w:sz w:val="24"/>
          <w:szCs w:val="24"/>
        </w:rPr>
        <w:t>даучествују</w:t>
      </w:r>
      <w:r w:rsidR="00D81CD9" w:rsidRPr="004730F8">
        <w:rPr>
          <w:rStyle w:val="tlid-translation"/>
          <w:rFonts w:ascii="Times New Roman" w:hAnsi="Times New Roman"/>
          <w:sz w:val="24"/>
          <w:szCs w:val="24"/>
          <w:lang w:val="sr-Latn-CS"/>
        </w:rPr>
        <w:t xml:space="preserve"> </w:t>
      </w:r>
      <w:r w:rsidR="00D81CD9" w:rsidRPr="000F5775">
        <w:rPr>
          <w:rStyle w:val="tlid-translation"/>
          <w:rFonts w:ascii="Times New Roman" w:hAnsi="Times New Roman"/>
          <w:sz w:val="24"/>
          <w:szCs w:val="24"/>
        </w:rPr>
        <w:t>у</w:t>
      </w:r>
      <w:r w:rsidR="00D81CD9" w:rsidRPr="004730F8">
        <w:rPr>
          <w:rStyle w:val="tlid-translation"/>
          <w:rFonts w:ascii="Times New Roman" w:hAnsi="Times New Roman"/>
          <w:sz w:val="24"/>
          <w:szCs w:val="24"/>
          <w:lang w:val="sr-Latn-CS"/>
        </w:rPr>
        <w:t xml:space="preserve"> </w:t>
      </w:r>
      <w:r w:rsidR="00D81CD9" w:rsidRPr="000F5775">
        <w:rPr>
          <w:rStyle w:val="tlid-translation"/>
          <w:rFonts w:ascii="Times New Roman" w:hAnsi="Times New Roman"/>
          <w:sz w:val="24"/>
          <w:szCs w:val="24"/>
        </w:rPr>
        <w:t>њима</w:t>
      </w:r>
      <w:r w:rsidR="00DA01BD" w:rsidRPr="000F5775">
        <w:rPr>
          <w:rStyle w:val="tlid-translation"/>
          <w:rFonts w:ascii="Times New Roman" w:hAnsi="Times New Roman"/>
          <w:sz w:val="24"/>
          <w:szCs w:val="24"/>
          <w:lang w:val="sr-Latn-CS"/>
        </w:rPr>
        <w:t xml:space="preserve">. Агро-еколошке </w:t>
      </w:r>
      <w:r w:rsidR="00DA01BD" w:rsidRPr="000F5775">
        <w:rPr>
          <w:rStyle w:val="tlid-translation"/>
          <w:rFonts w:ascii="Times New Roman" w:hAnsi="Times New Roman"/>
          <w:sz w:val="24"/>
          <w:szCs w:val="24"/>
        </w:rPr>
        <w:t>ш</w:t>
      </w:r>
      <w:r w:rsidR="008D0D53" w:rsidRPr="000F5775">
        <w:rPr>
          <w:rStyle w:val="tlid-translation"/>
          <w:rFonts w:ascii="Times New Roman" w:hAnsi="Times New Roman"/>
          <w:sz w:val="24"/>
          <w:szCs w:val="24"/>
          <w:lang w:val="sr-Latn-CS"/>
        </w:rPr>
        <w:t xml:space="preserve">еме </w:t>
      </w:r>
      <w:r w:rsidR="00FA44E1" w:rsidRPr="000F5775">
        <w:rPr>
          <w:rStyle w:val="tlid-translation"/>
          <w:rFonts w:ascii="Times New Roman" w:hAnsi="Times New Roman"/>
          <w:sz w:val="24"/>
          <w:szCs w:val="24"/>
        </w:rPr>
        <w:t>би</w:t>
      </w:r>
      <w:r w:rsidR="00FA44E1" w:rsidRPr="004730F8">
        <w:rPr>
          <w:rStyle w:val="tlid-translation"/>
          <w:rFonts w:ascii="Times New Roman" w:hAnsi="Times New Roman"/>
          <w:sz w:val="24"/>
          <w:szCs w:val="24"/>
          <w:lang w:val="sr-Latn-CS"/>
        </w:rPr>
        <w:t xml:space="preserve"> </w:t>
      </w:r>
      <w:r w:rsidR="008D0D53" w:rsidRPr="000F5775">
        <w:rPr>
          <w:rStyle w:val="tlid-translation"/>
          <w:rFonts w:ascii="Times New Roman" w:hAnsi="Times New Roman"/>
          <w:sz w:val="24"/>
          <w:szCs w:val="24"/>
          <w:lang w:val="sr-Latn-CS"/>
        </w:rPr>
        <w:t>треб</w:t>
      </w:r>
      <w:r w:rsidR="00DA01BD" w:rsidRPr="000F5775">
        <w:rPr>
          <w:rStyle w:val="tlid-translation"/>
          <w:rFonts w:ascii="Times New Roman" w:hAnsi="Times New Roman"/>
          <w:sz w:val="24"/>
          <w:szCs w:val="24"/>
          <w:lang w:val="sr-Latn-CS"/>
        </w:rPr>
        <w:t>а</w:t>
      </w:r>
      <w:r w:rsidR="00FA44E1" w:rsidRPr="000F5775">
        <w:rPr>
          <w:rStyle w:val="tlid-translation"/>
          <w:rFonts w:ascii="Times New Roman" w:hAnsi="Times New Roman"/>
          <w:sz w:val="24"/>
          <w:szCs w:val="24"/>
        </w:rPr>
        <w:t>ло</w:t>
      </w:r>
      <w:r w:rsidR="00DA01BD" w:rsidRPr="000F5775">
        <w:rPr>
          <w:rStyle w:val="tlid-translation"/>
          <w:rFonts w:ascii="Times New Roman" w:hAnsi="Times New Roman"/>
          <w:sz w:val="24"/>
          <w:szCs w:val="24"/>
          <w:lang w:val="sr-Latn-CS"/>
        </w:rPr>
        <w:t xml:space="preserve"> да буду осмишљене тако да </w:t>
      </w:r>
      <w:r w:rsidR="00DA01BD" w:rsidRPr="000F5775">
        <w:rPr>
          <w:rStyle w:val="tlid-translation"/>
          <w:rFonts w:ascii="Times New Roman" w:hAnsi="Times New Roman"/>
          <w:sz w:val="24"/>
          <w:szCs w:val="24"/>
        </w:rPr>
        <w:t>су</w:t>
      </w:r>
      <w:r w:rsidR="00D81CD9" w:rsidRPr="000F5775">
        <w:rPr>
          <w:rStyle w:val="tlid-translation"/>
          <w:rFonts w:ascii="Times New Roman" w:hAnsi="Times New Roman"/>
          <w:sz w:val="24"/>
          <w:szCs w:val="24"/>
        </w:rPr>
        <w:t>усклађене</w:t>
      </w:r>
      <w:r w:rsidR="00D81CD9" w:rsidRPr="004730F8">
        <w:rPr>
          <w:rStyle w:val="tlid-translation"/>
          <w:rFonts w:ascii="Times New Roman" w:hAnsi="Times New Roman"/>
          <w:sz w:val="24"/>
          <w:szCs w:val="24"/>
          <w:lang w:val="sr-Latn-CS"/>
        </w:rPr>
        <w:t xml:space="preserve"> </w:t>
      </w:r>
      <w:r w:rsidR="008D0D53" w:rsidRPr="000F5775">
        <w:rPr>
          <w:rStyle w:val="tlid-translation"/>
          <w:rFonts w:ascii="Times New Roman" w:hAnsi="Times New Roman"/>
          <w:sz w:val="24"/>
          <w:szCs w:val="24"/>
          <w:lang w:val="sr-Latn-CS"/>
        </w:rPr>
        <w:t>са плановима управљања</w:t>
      </w:r>
      <w:r w:rsidR="00D81CD9" w:rsidRPr="004730F8">
        <w:rPr>
          <w:rStyle w:val="tlid-translation"/>
          <w:rFonts w:ascii="Times New Roman" w:hAnsi="Times New Roman"/>
          <w:sz w:val="24"/>
          <w:szCs w:val="24"/>
          <w:lang w:val="sr-Latn-CS"/>
        </w:rPr>
        <w:t xml:space="preserve"> </w:t>
      </w:r>
      <w:r w:rsidR="00D81CD9" w:rsidRPr="000F5775">
        <w:rPr>
          <w:rStyle w:val="tlid-translation"/>
          <w:rFonts w:ascii="Times New Roman" w:hAnsi="Times New Roman"/>
          <w:sz w:val="24"/>
          <w:szCs w:val="24"/>
        </w:rPr>
        <w:t>водним</w:t>
      </w:r>
      <w:r w:rsidR="00D81CD9" w:rsidRPr="004730F8">
        <w:rPr>
          <w:rStyle w:val="tlid-translation"/>
          <w:rFonts w:ascii="Times New Roman" w:hAnsi="Times New Roman"/>
          <w:sz w:val="24"/>
          <w:szCs w:val="24"/>
          <w:lang w:val="sr-Latn-CS"/>
        </w:rPr>
        <w:t xml:space="preserve"> </w:t>
      </w:r>
      <w:r w:rsidR="00D81CD9" w:rsidRPr="000F5775">
        <w:rPr>
          <w:rStyle w:val="tlid-translation"/>
          <w:rFonts w:ascii="Times New Roman" w:hAnsi="Times New Roman"/>
          <w:sz w:val="24"/>
          <w:szCs w:val="24"/>
        </w:rPr>
        <w:t>подручјима</w:t>
      </w:r>
      <w:r w:rsidR="008D0D53" w:rsidRPr="000F5775">
        <w:rPr>
          <w:rStyle w:val="tlid-translation"/>
          <w:rFonts w:ascii="Times New Roman" w:hAnsi="Times New Roman"/>
          <w:sz w:val="24"/>
          <w:szCs w:val="24"/>
          <w:lang w:val="sr-Latn-CS"/>
        </w:rPr>
        <w:t>, те је стога изузетно важ</w:t>
      </w:r>
      <w:r w:rsidR="00DA01BD" w:rsidRPr="000F5775">
        <w:rPr>
          <w:rStyle w:val="tlid-translation"/>
          <w:rFonts w:ascii="Times New Roman" w:hAnsi="Times New Roman"/>
          <w:sz w:val="24"/>
          <w:szCs w:val="24"/>
          <w:lang w:val="sr-Latn-CS"/>
        </w:rPr>
        <w:t xml:space="preserve">но да </w:t>
      </w:r>
      <w:r w:rsidR="00D81CD9" w:rsidRPr="000F5775">
        <w:rPr>
          <w:rStyle w:val="tlid-translation"/>
          <w:rFonts w:ascii="Times New Roman" w:hAnsi="Times New Roman"/>
          <w:sz w:val="24"/>
          <w:szCs w:val="24"/>
        </w:rPr>
        <w:t>експерти</w:t>
      </w:r>
      <w:r w:rsidR="00D81CD9" w:rsidRPr="004730F8">
        <w:rPr>
          <w:rStyle w:val="tlid-translation"/>
          <w:rFonts w:ascii="Times New Roman" w:hAnsi="Times New Roman"/>
          <w:sz w:val="24"/>
          <w:szCs w:val="24"/>
          <w:lang w:val="sr-Latn-CS"/>
        </w:rPr>
        <w:t xml:space="preserve"> </w:t>
      </w:r>
      <w:r w:rsidR="00D81CD9" w:rsidRPr="000F5775">
        <w:rPr>
          <w:rStyle w:val="tlid-translation"/>
          <w:rFonts w:ascii="Times New Roman" w:hAnsi="Times New Roman"/>
          <w:sz w:val="24"/>
          <w:szCs w:val="24"/>
          <w:lang w:val="sr-Latn-CS"/>
        </w:rPr>
        <w:t xml:space="preserve">за управљање </w:t>
      </w:r>
      <w:r w:rsidR="00D81CD9" w:rsidRPr="000F5775">
        <w:rPr>
          <w:rStyle w:val="tlid-translation"/>
          <w:rFonts w:ascii="Times New Roman" w:hAnsi="Times New Roman"/>
          <w:sz w:val="24"/>
          <w:szCs w:val="24"/>
        </w:rPr>
        <w:t>водним</w:t>
      </w:r>
      <w:r w:rsidR="00D81CD9" w:rsidRPr="004730F8">
        <w:rPr>
          <w:rStyle w:val="tlid-translation"/>
          <w:rFonts w:ascii="Times New Roman" w:hAnsi="Times New Roman"/>
          <w:sz w:val="24"/>
          <w:szCs w:val="24"/>
          <w:lang w:val="sr-Latn-CS"/>
        </w:rPr>
        <w:t xml:space="preserve"> </w:t>
      </w:r>
      <w:r w:rsidR="00D81CD9" w:rsidRPr="000F5775">
        <w:rPr>
          <w:rStyle w:val="tlid-translation"/>
          <w:rFonts w:ascii="Times New Roman" w:hAnsi="Times New Roman"/>
          <w:sz w:val="24"/>
          <w:szCs w:val="24"/>
        </w:rPr>
        <w:t>подручјима</w:t>
      </w:r>
      <w:r w:rsidR="008D0D53" w:rsidRPr="000F5775">
        <w:rPr>
          <w:rStyle w:val="tlid-translation"/>
          <w:rFonts w:ascii="Times New Roman" w:hAnsi="Times New Roman"/>
          <w:sz w:val="24"/>
          <w:szCs w:val="24"/>
          <w:lang w:val="sr-Latn-CS"/>
        </w:rPr>
        <w:t xml:space="preserve"> буду укључени у процес р</w:t>
      </w:r>
      <w:r w:rsidR="00DA01BD" w:rsidRPr="000F5775">
        <w:rPr>
          <w:rStyle w:val="tlid-translation"/>
          <w:rFonts w:ascii="Times New Roman" w:hAnsi="Times New Roman"/>
          <w:sz w:val="24"/>
          <w:szCs w:val="24"/>
          <w:lang w:val="sr-Latn-CS"/>
        </w:rPr>
        <w:t>азвоја</w:t>
      </w:r>
      <w:r w:rsidR="00D81CD9" w:rsidRPr="004730F8">
        <w:rPr>
          <w:rStyle w:val="tlid-translation"/>
          <w:rFonts w:ascii="Times New Roman" w:hAnsi="Times New Roman"/>
          <w:sz w:val="24"/>
          <w:szCs w:val="24"/>
          <w:lang w:val="sr-Latn-CS"/>
        </w:rPr>
        <w:t xml:space="preserve"> </w:t>
      </w:r>
      <w:r w:rsidR="00D81CD9" w:rsidRPr="000F5775">
        <w:rPr>
          <w:rStyle w:val="tlid-translation"/>
          <w:rFonts w:ascii="Times New Roman" w:hAnsi="Times New Roman"/>
          <w:sz w:val="24"/>
          <w:szCs w:val="24"/>
        </w:rPr>
        <w:t>ових</w:t>
      </w:r>
      <w:r w:rsidR="00DA01BD" w:rsidRPr="000F5775">
        <w:rPr>
          <w:rStyle w:val="tlid-translation"/>
          <w:rFonts w:ascii="Times New Roman" w:hAnsi="Times New Roman"/>
          <w:sz w:val="24"/>
          <w:szCs w:val="24"/>
        </w:rPr>
        <w:t>ш</w:t>
      </w:r>
      <w:r w:rsidR="00D81CD9" w:rsidRPr="000F5775">
        <w:rPr>
          <w:rStyle w:val="tlid-translation"/>
          <w:rFonts w:ascii="Times New Roman" w:hAnsi="Times New Roman"/>
          <w:sz w:val="24"/>
          <w:szCs w:val="24"/>
          <w:lang w:val="sr-Latn-CS"/>
        </w:rPr>
        <w:t>ем</w:t>
      </w:r>
      <w:r w:rsidR="00D81CD9" w:rsidRPr="000F5775">
        <w:rPr>
          <w:rStyle w:val="tlid-translation"/>
          <w:rFonts w:ascii="Times New Roman" w:hAnsi="Times New Roman"/>
          <w:sz w:val="24"/>
          <w:szCs w:val="24"/>
        </w:rPr>
        <w:t>а</w:t>
      </w:r>
      <w:r w:rsidR="008D0D53" w:rsidRPr="000F5775">
        <w:rPr>
          <w:rStyle w:val="tlid-translation"/>
          <w:rFonts w:ascii="Times New Roman" w:hAnsi="Times New Roman"/>
          <w:sz w:val="24"/>
          <w:szCs w:val="24"/>
          <w:lang w:val="sr-Latn-CS"/>
        </w:rPr>
        <w:t>.</w:t>
      </w:r>
    </w:p>
    <w:p w:rsidR="008D0D53" w:rsidRPr="004730F8" w:rsidRDefault="008D0D53" w:rsidP="00096A86">
      <w:pPr>
        <w:spacing w:before="120" w:after="120" w:line="240" w:lineRule="auto"/>
        <w:ind w:left="-6"/>
        <w:jc w:val="both"/>
        <w:rPr>
          <w:rFonts w:ascii="Times New Roman" w:hAnsi="Times New Roman"/>
          <w:sz w:val="24"/>
          <w:szCs w:val="24"/>
          <w:lang w:val="sr-Latn-CS"/>
        </w:rPr>
      </w:pPr>
      <w:r w:rsidRPr="000F5775">
        <w:rPr>
          <w:rStyle w:val="tlid-translation"/>
          <w:rFonts w:ascii="Times New Roman" w:hAnsi="Times New Roman"/>
          <w:sz w:val="24"/>
          <w:szCs w:val="24"/>
          <w:lang w:val="sr-Latn-CS"/>
        </w:rPr>
        <w:t>Успостављање ефикасног система за управљање по</w:t>
      </w:r>
      <w:r w:rsidR="00DA01BD" w:rsidRPr="000F5775">
        <w:rPr>
          <w:rStyle w:val="tlid-translation"/>
          <w:rFonts w:ascii="Times New Roman" w:hAnsi="Times New Roman"/>
          <w:sz w:val="24"/>
          <w:szCs w:val="24"/>
          <w:lang w:val="sr-Latn-CS"/>
        </w:rPr>
        <w:t>љопривредним загађењем ће зах</w:t>
      </w:r>
      <w:r w:rsidR="00DA01BD" w:rsidRPr="000F5775">
        <w:rPr>
          <w:rStyle w:val="tlid-translation"/>
          <w:rFonts w:ascii="Times New Roman" w:hAnsi="Times New Roman"/>
          <w:sz w:val="24"/>
          <w:szCs w:val="24"/>
        </w:rPr>
        <w:t>т</w:t>
      </w:r>
      <w:r w:rsidRPr="000F5775">
        <w:rPr>
          <w:rStyle w:val="tlid-translation"/>
          <w:rFonts w:ascii="Times New Roman" w:hAnsi="Times New Roman"/>
          <w:sz w:val="24"/>
          <w:szCs w:val="24"/>
          <w:lang w:val="sr-Latn-CS"/>
        </w:rPr>
        <w:t>евати и додатна истраживања, пилот студије, демо</w:t>
      </w:r>
      <w:r w:rsidR="00DA01BD" w:rsidRPr="000F5775">
        <w:rPr>
          <w:rStyle w:val="tlid-translation"/>
          <w:rFonts w:ascii="Times New Roman" w:hAnsi="Times New Roman"/>
          <w:sz w:val="24"/>
          <w:szCs w:val="24"/>
          <w:lang w:val="sr-Latn-CS"/>
        </w:rPr>
        <w:t>нстрацијске пројекте, додатна м</w:t>
      </w:r>
      <w:r w:rsidRPr="000F5775">
        <w:rPr>
          <w:rStyle w:val="tlid-translation"/>
          <w:rFonts w:ascii="Times New Roman" w:hAnsi="Times New Roman"/>
          <w:sz w:val="24"/>
          <w:szCs w:val="24"/>
          <w:lang w:val="sr-Latn-CS"/>
        </w:rPr>
        <w:t>ерења, као и побољшане контролне механизме и пове</w:t>
      </w:r>
      <w:r w:rsidR="00267662" w:rsidRPr="000F5775">
        <w:rPr>
          <w:rStyle w:val="tlid-translation"/>
          <w:rFonts w:ascii="Times New Roman" w:hAnsi="Times New Roman"/>
          <w:sz w:val="24"/>
          <w:szCs w:val="24"/>
          <w:lang w:val="sr-Latn-CS"/>
        </w:rPr>
        <w:t xml:space="preserve">ћане капацитете на свим </w:t>
      </w:r>
      <w:r w:rsidR="00267662" w:rsidRPr="000F5775">
        <w:rPr>
          <w:rStyle w:val="tlid-translation"/>
          <w:rFonts w:ascii="Times New Roman" w:hAnsi="Times New Roman"/>
          <w:sz w:val="24"/>
          <w:szCs w:val="24"/>
        </w:rPr>
        <w:t>нивоима</w:t>
      </w:r>
      <w:r w:rsidRPr="000F5775">
        <w:rPr>
          <w:rStyle w:val="tlid-translation"/>
          <w:rFonts w:ascii="Times New Roman" w:hAnsi="Times New Roman"/>
          <w:sz w:val="24"/>
          <w:szCs w:val="24"/>
          <w:lang w:val="sr-Latn-CS"/>
        </w:rPr>
        <w:t xml:space="preserve"> управљања пољопривредним загађењем</w:t>
      </w:r>
      <w:r w:rsidR="00267662" w:rsidRPr="004730F8">
        <w:rPr>
          <w:rStyle w:val="tlid-translation"/>
          <w:rFonts w:ascii="Times New Roman" w:hAnsi="Times New Roman"/>
          <w:sz w:val="24"/>
          <w:szCs w:val="24"/>
          <w:lang w:val="sr-Latn-CS"/>
        </w:rPr>
        <w:t>.</w:t>
      </w:r>
    </w:p>
    <w:p w:rsidR="009F2822" w:rsidRPr="004730F8" w:rsidRDefault="009F2822" w:rsidP="00096A86">
      <w:pPr>
        <w:spacing w:before="120" w:after="120" w:line="240" w:lineRule="auto"/>
        <w:ind w:left="-6"/>
        <w:jc w:val="both"/>
        <w:rPr>
          <w:rFonts w:ascii="Times New Roman" w:hAnsi="Times New Roman"/>
          <w:i/>
          <w:sz w:val="24"/>
          <w:szCs w:val="24"/>
          <w:u w:val="single"/>
          <w:lang w:val="sr-Latn-CS"/>
        </w:rPr>
      </w:pPr>
    </w:p>
    <w:p w:rsidR="006E6B61" w:rsidRPr="004730F8" w:rsidRDefault="006E6B61" w:rsidP="00096A86">
      <w:pPr>
        <w:spacing w:before="120" w:after="120" w:line="240" w:lineRule="auto"/>
        <w:ind w:left="-6"/>
        <w:jc w:val="both"/>
        <w:rPr>
          <w:rStyle w:val="tlid-translation"/>
          <w:rFonts w:ascii="Times New Roman" w:hAnsi="Times New Roman"/>
          <w:i/>
          <w:sz w:val="24"/>
          <w:szCs w:val="24"/>
          <w:u w:val="single"/>
          <w:lang w:val="sr-Latn-CS"/>
        </w:rPr>
      </w:pPr>
      <w:r w:rsidRPr="000F5775">
        <w:rPr>
          <w:rStyle w:val="tlid-translation"/>
          <w:rFonts w:ascii="Times New Roman" w:hAnsi="Times New Roman"/>
          <w:i/>
          <w:sz w:val="24"/>
          <w:szCs w:val="24"/>
          <w:u w:val="single"/>
          <w:lang w:val="sr-Latn-CS"/>
        </w:rPr>
        <w:t>Мере за побољшање хидроморфолошког статуса</w:t>
      </w:r>
    </w:p>
    <w:p w:rsidR="006E6B61" w:rsidRPr="004730F8" w:rsidRDefault="006E6B61" w:rsidP="00096A86">
      <w:pPr>
        <w:spacing w:before="120" w:after="120" w:line="240" w:lineRule="auto"/>
        <w:ind w:left="-6"/>
        <w:jc w:val="both"/>
        <w:rPr>
          <w:rStyle w:val="tlid-translation"/>
          <w:rFonts w:ascii="Times New Roman" w:hAnsi="Times New Roman"/>
          <w:sz w:val="24"/>
          <w:szCs w:val="24"/>
          <w:lang w:val="sr-Latn-CS"/>
        </w:rPr>
      </w:pPr>
      <w:r w:rsidRPr="000F5775">
        <w:rPr>
          <w:rStyle w:val="tlid-translation"/>
          <w:rFonts w:ascii="Times New Roman" w:hAnsi="Times New Roman"/>
          <w:sz w:val="24"/>
          <w:szCs w:val="24"/>
          <w:lang w:val="sr-Latn-CS"/>
        </w:rPr>
        <w:t>Процена хидроморфолошких утицаја је још увек у почетној фази у Србији</w:t>
      </w:r>
      <w:r w:rsidR="005857A1" w:rsidRPr="004730F8">
        <w:rPr>
          <w:rStyle w:val="tlid-translation"/>
          <w:rFonts w:ascii="Times New Roman" w:hAnsi="Times New Roman"/>
          <w:sz w:val="24"/>
          <w:szCs w:val="24"/>
          <w:lang w:val="sr-Latn-CS"/>
        </w:rPr>
        <w:t>,</w:t>
      </w:r>
      <w:r w:rsidRPr="000F5775">
        <w:rPr>
          <w:rStyle w:val="tlid-translation"/>
          <w:rFonts w:ascii="Times New Roman" w:hAnsi="Times New Roman"/>
          <w:sz w:val="24"/>
          <w:szCs w:val="24"/>
          <w:lang w:val="sr-Latn-CS"/>
        </w:rPr>
        <w:t xml:space="preserve"> и пошто </w:t>
      </w:r>
      <w:r w:rsidR="005857A1" w:rsidRPr="000F5775">
        <w:rPr>
          <w:rStyle w:val="tlid-translation"/>
          <w:rFonts w:ascii="Times New Roman" w:hAnsi="Times New Roman"/>
          <w:sz w:val="24"/>
          <w:szCs w:val="24"/>
          <w:lang w:val="sr-Latn-CS"/>
        </w:rPr>
        <w:t xml:space="preserve">водна тела која су угрожена </w:t>
      </w:r>
      <w:r w:rsidR="005857A1" w:rsidRPr="000F5775">
        <w:rPr>
          <w:rStyle w:val="tlid-translation"/>
          <w:rFonts w:ascii="Times New Roman" w:hAnsi="Times New Roman"/>
          <w:sz w:val="24"/>
          <w:szCs w:val="24"/>
        </w:rPr>
        <w:t>услед</w:t>
      </w:r>
      <w:r w:rsidRPr="000F5775">
        <w:rPr>
          <w:rStyle w:val="tlid-translation"/>
          <w:rFonts w:ascii="Times New Roman" w:hAnsi="Times New Roman"/>
          <w:sz w:val="24"/>
          <w:szCs w:val="24"/>
          <w:lang w:val="sr-Latn-CS"/>
        </w:rPr>
        <w:t xml:space="preserve"> хидроморфолошких промена још увек нису идентификована, конкретне мере се не могу предложити. Међутим, </w:t>
      </w:r>
      <w:r w:rsidR="009F2822" w:rsidRPr="000F5775">
        <w:rPr>
          <w:rStyle w:val="tlid-translation"/>
          <w:rFonts w:ascii="Times New Roman" w:hAnsi="Times New Roman"/>
          <w:sz w:val="24"/>
          <w:szCs w:val="24"/>
          <w:lang w:val="sr-Latn-CS"/>
        </w:rPr>
        <w:t>направљена је прелиминарна процена на основу експертск</w:t>
      </w:r>
      <w:r w:rsidR="009F2822" w:rsidRPr="000F5775">
        <w:rPr>
          <w:rStyle w:val="tlid-translation"/>
          <w:rFonts w:ascii="Times New Roman" w:hAnsi="Times New Roman"/>
          <w:sz w:val="24"/>
          <w:szCs w:val="24"/>
        </w:rPr>
        <w:t>ог</w:t>
      </w:r>
      <w:r w:rsidR="009F2822" w:rsidRPr="004730F8">
        <w:rPr>
          <w:rStyle w:val="tlid-translation"/>
          <w:rFonts w:ascii="Times New Roman" w:hAnsi="Times New Roman"/>
          <w:sz w:val="24"/>
          <w:szCs w:val="24"/>
          <w:lang w:val="sr-Latn-CS"/>
        </w:rPr>
        <w:t xml:space="preserve"> </w:t>
      </w:r>
      <w:r w:rsidR="009F2822" w:rsidRPr="000F5775">
        <w:rPr>
          <w:rStyle w:val="tlid-translation"/>
          <w:rFonts w:ascii="Times New Roman" w:hAnsi="Times New Roman"/>
          <w:sz w:val="24"/>
          <w:szCs w:val="24"/>
        </w:rPr>
        <w:t>суда</w:t>
      </w:r>
      <w:r w:rsidR="009F2822" w:rsidRPr="000F5775">
        <w:rPr>
          <w:rStyle w:val="tlid-translation"/>
          <w:rFonts w:ascii="Times New Roman" w:hAnsi="Times New Roman"/>
          <w:sz w:val="24"/>
          <w:szCs w:val="24"/>
          <w:lang w:val="sr-Latn-CS"/>
        </w:rPr>
        <w:t>, јер су м</w:t>
      </w:r>
      <w:r w:rsidRPr="000F5775">
        <w:rPr>
          <w:rStyle w:val="tlid-translation"/>
          <w:rFonts w:ascii="Times New Roman" w:hAnsi="Times New Roman"/>
          <w:sz w:val="24"/>
          <w:szCs w:val="24"/>
          <w:lang w:val="sr-Latn-CS"/>
        </w:rPr>
        <w:t>ере за п</w:t>
      </w:r>
      <w:r w:rsidR="009F2822" w:rsidRPr="000F5775">
        <w:rPr>
          <w:rStyle w:val="tlid-translation"/>
          <w:rFonts w:ascii="Times New Roman" w:hAnsi="Times New Roman"/>
          <w:sz w:val="24"/>
          <w:szCs w:val="24"/>
          <w:lang w:val="sr-Latn-CS"/>
        </w:rPr>
        <w:t>обољшање хидроморфолошких у</w:t>
      </w:r>
      <w:r w:rsidR="009F2822" w:rsidRPr="000F5775">
        <w:rPr>
          <w:rStyle w:val="tlid-translation"/>
          <w:rFonts w:ascii="Times New Roman" w:hAnsi="Times New Roman"/>
          <w:sz w:val="24"/>
          <w:szCs w:val="24"/>
        </w:rPr>
        <w:t>слова</w:t>
      </w:r>
      <w:r w:rsidR="009F2822" w:rsidRPr="000F5775">
        <w:rPr>
          <w:rStyle w:val="tlid-translation"/>
          <w:rFonts w:ascii="Times New Roman" w:hAnsi="Times New Roman"/>
          <w:sz w:val="24"/>
          <w:szCs w:val="24"/>
          <w:lang w:val="sr-Latn-CS"/>
        </w:rPr>
        <w:t xml:space="preserve"> често скупе и чине значајан д</w:t>
      </w:r>
      <w:r w:rsidR="009F2822" w:rsidRPr="000F5775">
        <w:rPr>
          <w:rStyle w:val="tlid-translation"/>
          <w:rFonts w:ascii="Times New Roman" w:hAnsi="Times New Roman"/>
          <w:sz w:val="24"/>
          <w:szCs w:val="24"/>
        </w:rPr>
        <w:t>е</w:t>
      </w:r>
      <w:r w:rsidRPr="000F5775">
        <w:rPr>
          <w:rStyle w:val="tlid-translation"/>
          <w:rFonts w:ascii="Times New Roman" w:hAnsi="Times New Roman"/>
          <w:sz w:val="24"/>
          <w:szCs w:val="24"/>
          <w:lang w:val="sr-Latn-CS"/>
        </w:rPr>
        <w:t>о свих инвестиција у сектору вода у многим земљама.</w:t>
      </w:r>
    </w:p>
    <w:p w:rsidR="006E6B61" w:rsidRPr="004730F8" w:rsidRDefault="006E6B61" w:rsidP="00096A86">
      <w:pPr>
        <w:spacing w:before="120" w:after="120" w:line="240" w:lineRule="auto"/>
        <w:ind w:left="-6"/>
        <w:jc w:val="both"/>
        <w:rPr>
          <w:rFonts w:ascii="Times New Roman" w:hAnsi="Times New Roman"/>
          <w:sz w:val="24"/>
          <w:szCs w:val="24"/>
          <w:lang w:val="sr-Latn-CS"/>
        </w:rPr>
      </w:pPr>
      <w:r w:rsidRPr="000F5775">
        <w:rPr>
          <w:rStyle w:val="tlid-translation"/>
          <w:rFonts w:ascii="Times New Roman" w:hAnsi="Times New Roman"/>
          <w:sz w:val="24"/>
          <w:szCs w:val="24"/>
          <w:lang w:val="sr-Latn-CS"/>
        </w:rPr>
        <w:t>Узимајући у обзир потенцијално значајне хидроморфолошке притиске описане у нацрту РБМПДРБС, као</w:t>
      </w:r>
      <w:r w:rsidR="009F2822" w:rsidRPr="000F5775">
        <w:rPr>
          <w:rStyle w:val="tlid-translation"/>
          <w:rFonts w:ascii="Times New Roman" w:hAnsi="Times New Roman"/>
          <w:sz w:val="24"/>
          <w:szCs w:val="24"/>
          <w:lang w:val="sr-Latn-CS"/>
        </w:rPr>
        <w:t xml:space="preserve"> што су прекиди континуитета река и станишта, </w:t>
      </w:r>
      <w:r w:rsidR="006616E9" w:rsidRPr="000F5775">
        <w:rPr>
          <w:rStyle w:val="tlid-translation"/>
          <w:rFonts w:ascii="Times New Roman" w:hAnsi="Times New Roman"/>
          <w:sz w:val="24"/>
          <w:szCs w:val="24"/>
        </w:rPr>
        <w:t>прекиди</w:t>
      </w:r>
      <w:r w:rsidR="006616E9" w:rsidRPr="004730F8">
        <w:rPr>
          <w:rStyle w:val="tlid-translation"/>
          <w:rFonts w:ascii="Times New Roman" w:hAnsi="Times New Roman"/>
          <w:sz w:val="24"/>
          <w:szCs w:val="24"/>
          <w:lang w:val="sr-Latn-CS"/>
        </w:rPr>
        <w:t xml:space="preserve"> </w:t>
      </w:r>
      <w:r w:rsidR="006616E9" w:rsidRPr="000F5775">
        <w:rPr>
          <w:rStyle w:val="tlid-translation"/>
          <w:rFonts w:ascii="Times New Roman" w:hAnsi="Times New Roman"/>
          <w:sz w:val="24"/>
          <w:szCs w:val="24"/>
        </w:rPr>
        <w:t>веза</w:t>
      </w:r>
      <w:r w:rsidR="006616E9" w:rsidRPr="004730F8">
        <w:rPr>
          <w:rStyle w:val="tlid-translation"/>
          <w:rFonts w:ascii="Times New Roman" w:hAnsi="Times New Roman"/>
          <w:sz w:val="24"/>
          <w:szCs w:val="24"/>
          <w:lang w:val="sr-Latn-CS"/>
        </w:rPr>
        <w:t xml:space="preserve"> </w:t>
      </w:r>
      <w:r w:rsidR="006616E9" w:rsidRPr="000F5775">
        <w:rPr>
          <w:rStyle w:val="tlid-translation"/>
          <w:rFonts w:ascii="Times New Roman" w:hAnsi="Times New Roman"/>
          <w:sz w:val="24"/>
          <w:szCs w:val="24"/>
        </w:rPr>
        <w:t>између</w:t>
      </w:r>
      <w:r w:rsidR="006616E9" w:rsidRPr="004730F8">
        <w:rPr>
          <w:rStyle w:val="tlid-translation"/>
          <w:rFonts w:ascii="Times New Roman" w:hAnsi="Times New Roman"/>
          <w:sz w:val="24"/>
          <w:szCs w:val="24"/>
          <w:lang w:val="sr-Latn-CS"/>
        </w:rPr>
        <w:t xml:space="preserve"> </w:t>
      </w:r>
      <w:r w:rsidR="006616E9" w:rsidRPr="000F5775">
        <w:rPr>
          <w:rStyle w:val="tlid-translation"/>
          <w:rFonts w:ascii="Times New Roman" w:hAnsi="Times New Roman"/>
          <w:sz w:val="24"/>
          <w:szCs w:val="24"/>
          <w:lang w:val="sr-Latn-CS"/>
        </w:rPr>
        <w:t>сус</w:t>
      </w:r>
      <w:r w:rsidRPr="000F5775">
        <w:rPr>
          <w:rStyle w:val="tlid-translation"/>
          <w:rFonts w:ascii="Times New Roman" w:hAnsi="Times New Roman"/>
          <w:sz w:val="24"/>
          <w:szCs w:val="24"/>
          <w:lang w:val="sr-Latn-CS"/>
        </w:rPr>
        <w:t>едних мочвара</w:t>
      </w:r>
      <w:r w:rsidR="006616E9" w:rsidRPr="000F5775">
        <w:rPr>
          <w:rStyle w:val="tlid-translation"/>
          <w:rFonts w:ascii="Times New Roman" w:hAnsi="Times New Roman"/>
          <w:sz w:val="24"/>
          <w:szCs w:val="24"/>
          <w:lang w:val="sr-Latn-CS"/>
        </w:rPr>
        <w:t>/поплавних подручја, промене хидролошког режима и р</w:t>
      </w:r>
      <w:r w:rsidRPr="000F5775">
        <w:rPr>
          <w:rStyle w:val="tlid-translation"/>
          <w:rFonts w:ascii="Times New Roman" w:hAnsi="Times New Roman"/>
          <w:sz w:val="24"/>
          <w:szCs w:val="24"/>
          <w:lang w:val="sr-Latn-CS"/>
        </w:rPr>
        <w:t>ечн</w:t>
      </w:r>
      <w:r w:rsidR="005857A1" w:rsidRPr="000F5775">
        <w:rPr>
          <w:rStyle w:val="tlid-translation"/>
          <w:rFonts w:ascii="Times New Roman" w:hAnsi="Times New Roman"/>
          <w:sz w:val="24"/>
          <w:szCs w:val="24"/>
          <w:lang w:val="sr-Latn-CS"/>
        </w:rPr>
        <w:t>е морфологије</w:t>
      </w:r>
      <w:r w:rsidR="005857A1" w:rsidRPr="004730F8">
        <w:rPr>
          <w:rStyle w:val="tlid-translation"/>
          <w:rFonts w:ascii="Times New Roman" w:hAnsi="Times New Roman"/>
          <w:sz w:val="24"/>
          <w:szCs w:val="24"/>
          <w:lang w:val="sr-Latn-CS"/>
        </w:rPr>
        <w:t xml:space="preserve"> </w:t>
      </w:r>
      <w:r w:rsidR="005857A1" w:rsidRPr="000F5775">
        <w:rPr>
          <w:rStyle w:val="tlid-translation"/>
          <w:rFonts w:ascii="Times New Roman" w:hAnsi="Times New Roman"/>
          <w:sz w:val="24"/>
          <w:szCs w:val="24"/>
        </w:rPr>
        <w:t>и</w:t>
      </w:r>
      <w:r w:rsidR="006616E9" w:rsidRPr="000F5775">
        <w:rPr>
          <w:rStyle w:val="tlid-translation"/>
          <w:rFonts w:ascii="Times New Roman" w:hAnsi="Times New Roman"/>
          <w:sz w:val="24"/>
          <w:szCs w:val="24"/>
          <w:lang w:val="sr-Latn-CS"/>
        </w:rPr>
        <w:t xml:space="preserve"> циљеви дефини</w:t>
      </w:r>
      <w:r w:rsidR="006616E9" w:rsidRPr="000F5775">
        <w:rPr>
          <w:rStyle w:val="tlid-translation"/>
          <w:rFonts w:ascii="Times New Roman" w:hAnsi="Times New Roman"/>
          <w:sz w:val="24"/>
          <w:szCs w:val="24"/>
        </w:rPr>
        <w:t>с</w:t>
      </w:r>
      <w:r w:rsidRPr="000F5775">
        <w:rPr>
          <w:rStyle w:val="tlid-translation"/>
          <w:rFonts w:ascii="Times New Roman" w:hAnsi="Times New Roman"/>
          <w:sz w:val="24"/>
          <w:szCs w:val="24"/>
          <w:lang w:val="sr-Latn-CS"/>
        </w:rPr>
        <w:t>ани у Стратегиј</w:t>
      </w:r>
      <w:r w:rsidR="006616E9" w:rsidRPr="000F5775">
        <w:rPr>
          <w:rStyle w:val="tlid-translation"/>
          <w:rFonts w:ascii="Times New Roman" w:hAnsi="Times New Roman"/>
          <w:sz w:val="24"/>
          <w:szCs w:val="24"/>
          <w:lang w:val="sr-Latn-CS"/>
        </w:rPr>
        <w:t>и за воде, с</w:t>
      </w:r>
      <w:r w:rsidR="006616E9" w:rsidRPr="000F5775">
        <w:rPr>
          <w:rStyle w:val="tlid-translation"/>
          <w:rFonts w:ascii="Times New Roman" w:hAnsi="Times New Roman"/>
          <w:sz w:val="24"/>
          <w:szCs w:val="24"/>
        </w:rPr>
        <w:t>л</w:t>
      </w:r>
      <w:r w:rsidR="006616E9" w:rsidRPr="000F5775">
        <w:rPr>
          <w:rStyle w:val="tlid-translation"/>
          <w:rFonts w:ascii="Times New Roman" w:hAnsi="Times New Roman"/>
          <w:sz w:val="24"/>
          <w:szCs w:val="24"/>
          <w:lang w:val="sr-Latn-CS"/>
        </w:rPr>
        <w:t>едеће до</w:t>
      </w:r>
      <w:r w:rsidR="006616E9" w:rsidRPr="000F5775">
        <w:rPr>
          <w:rStyle w:val="tlid-translation"/>
          <w:rFonts w:ascii="Times New Roman" w:hAnsi="Times New Roman"/>
          <w:sz w:val="24"/>
          <w:szCs w:val="24"/>
        </w:rPr>
        <w:t>пунске</w:t>
      </w:r>
      <w:r w:rsidR="006616E9" w:rsidRPr="000F5775">
        <w:rPr>
          <w:rStyle w:val="tlid-translation"/>
          <w:rFonts w:ascii="Times New Roman" w:hAnsi="Times New Roman"/>
          <w:sz w:val="24"/>
          <w:szCs w:val="24"/>
          <w:lang w:val="sr-Latn-CS"/>
        </w:rPr>
        <w:t xml:space="preserve"> м</w:t>
      </w:r>
      <w:r w:rsidRPr="000F5775">
        <w:rPr>
          <w:rStyle w:val="tlid-translation"/>
          <w:rFonts w:ascii="Times New Roman" w:hAnsi="Times New Roman"/>
          <w:sz w:val="24"/>
          <w:szCs w:val="24"/>
          <w:lang w:val="sr-Latn-CS"/>
        </w:rPr>
        <w:t xml:space="preserve">ере за обнову природних </w:t>
      </w:r>
      <w:r w:rsidR="006616E9" w:rsidRPr="000F5775">
        <w:rPr>
          <w:rStyle w:val="tlid-translation"/>
          <w:rFonts w:ascii="Times New Roman" w:hAnsi="Times New Roman"/>
          <w:sz w:val="24"/>
          <w:szCs w:val="24"/>
          <w:lang w:val="sr-Latn-CS"/>
        </w:rPr>
        <w:t>водн</w:t>
      </w:r>
      <w:r w:rsidR="006616E9" w:rsidRPr="000F5775">
        <w:rPr>
          <w:rStyle w:val="tlid-translation"/>
          <w:rFonts w:ascii="Times New Roman" w:hAnsi="Times New Roman"/>
          <w:sz w:val="24"/>
          <w:szCs w:val="24"/>
        </w:rPr>
        <w:t>их</w:t>
      </w:r>
      <w:r w:rsidR="006616E9" w:rsidRPr="000F5775">
        <w:rPr>
          <w:rStyle w:val="tlid-translation"/>
          <w:rFonts w:ascii="Times New Roman" w:hAnsi="Times New Roman"/>
          <w:sz w:val="24"/>
          <w:szCs w:val="24"/>
          <w:lang w:val="sr-Latn-CS"/>
        </w:rPr>
        <w:t xml:space="preserve"> ресурс</w:t>
      </w:r>
      <w:r w:rsidR="006616E9" w:rsidRPr="000F5775">
        <w:rPr>
          <w:rStyle w:val="tlid-translation"/>
          <w:rFonts w:ascii="Times New Roman" w:hAnsi="Times New Roman"/>
          <w:sz w:val="24"/>
          <w:szCs w:val="24"/>
        </w:rPr>
        <w:t>аби</w:t>
      </w:r>
      <w:r w:rsidR="006616E9" w:rsidRPr="004730F8">
        <w:rPr>
          <w:rStyle w:val="tlid-translation"/>
          <w:rFonts w:ascii="Times New Roman" w:hAnsi="Times New Roman"/>
          <w:sz w:val="24"/>
          <w:szCs w:val="24"/>
          <w:lang w:val="sr-Latn-CS"/>
        </w:rPr>
        <w:t xml:space="preserve"> </w:t>
      </w:r>
      <w:r w:rsidR="006616E9" w:rsidRPr="000F5775">
        <w:rPr>
          <w:rStyle w:val="tlid-translation"/>
          <w:rFonts w:ascii="Times New Roman" w:hAnsi="Times New Roman"/>
          <w:sz w:val="24"/>
          <w:szCs w:val="24"/>
        </w:rPr>
        <w:t>требало</w:t>
      </w:r>
      <w:r w:rsidR="006616E9" w:rsidRPr="004730F8">
        <w:rPr>
          <w:rStyle w:val="tlid-translation"/>
          <w:rFonts w:ascii="Times New Roman" w:hAnsi="Times New Roman"/>
          <w:sz w:val="24"/>
          <w:szCs w:val="24"/>
          <w:lang w:val="sr-Latn-CS"/>
        </w:rPr>
        <w:t xml:space="preserve"> </w:t>
      </w:r>
      <w:r w:rsidR="006616E9" w:rsidRPr="000F5775">
        <w:rPr>
          <w:rStyle w:val="tlid-translation"/>
          <w:rFonts w:ascii="Times New Roman" w:hAnsi="Times New Roman"/>
          <w:sz w:val="24"/>
          <w:szCs w:val="24"/>
        </w:rPr>
        <w:t>да</w:t>
      </w:r>
      <w:r w:rsidR="006616E9" w:rsidRPr="004730F8">
        <w:rPr>
          <w:rStyle w:val="tlid-translation"/>
          <w:rFonts w:ascii="Times New Roman" w:hAnsi="Times New Roman"/>
          <w:sz w:val="24"/>
          <w:szCs w:val="24"/>
          <w:lang w:val="sr-Latn-CS"/>
        </w:rPr>
        <w:t xml:space="preserve"> </w:t>
      </w:r>
      <w:r w:rsidR="006616E9" w:rsidRPr="000F5775">
        <w:rPr>
          <w:rStyle w:val="tlid-translation"/>
          <w:rFonts w:ascii="Times New Roman" w:hAnsi="Times New Roman"/>
          <w:sz w:val="24"/>
          <w:szCs w:val="24"/>
        </w:rPr>
        <w:t>буду</w:t>
      </w:r>
      <w:r w:rsidR="006616E9" w:rsidRPr="004730F8">
        <w:rPr>
          <w:rStyle w:val="tlid-translation"/>
          <w:rFonts w:ascii="Times New Roman" w:hAnsi="Times New Roman"/>
          <w:sz w:val="24"/>
          <w:szCs w:val="24"/>
          <w:lang w:val="sr-Latn-CS"/>
        </w:rPr>
        <w:t xml:space="preserve"> </w:t>
      </w:r>
      <w:r w:rsidR="006616E9" w:rsidRPr="000F5775">
        <w:rPr>
          <w:rStyle w:val="tlid-translation"/>
          <w:rFonts w:ascii="Times New Roman" w:hAnsi="Times New Roman"/>
          <w:sz w:val="24"/>
          <w:szCs w:val="24"/>
          <w:lang w:val="sr-Latn-CS"/>
        </w:rPr>
        <w:t>узет</w:t>
      </w:r>
      <w:r w:rsidR="006616E9" w:rsidRPr="000F5775">
        <w:rPr>
          <w:rStyle w:val="tlid-translation"/>
          <w:rFonts w:ascii="Times New Roman" w:hAnsi="Times New Roman"/>
          <w:sz w:val="24"/>
          <w:szCs w:val="24"/>
        </w:rPr>
        <w:t>е</w:t>
      </w:r>
      <w:r w:rsidRPr="000F5775">
        <w:rPr>
          <w:rStyle w:val="tlid-translation"/>
          <w:rFonts w:ascii="Times New Roman" w:hAnsi="Times New Roman"/>
          <w:sz w:val="24"/>
          <w:szCs w:val="24"/>
          <w:lang w:val="sr-Latn-CS"/>
        </w:rPr>
        <w:t xml:space="preserve"> у обзир</w:t>
      </w:r>
      <w:r w:rsidR="005857A1" w:rsidRPr="000F5775">
        <w:rPr>
          <w:rStyle w:val="tlid-translation"/>
          <w:rFonts w:ascii="Times New Roman" w:hAnsi="Times New Roman"/>
          <w:sz w:val="24"/>
          <w:szCs w:val="24"/>
        </w:rPr>
        <w:t>у</w:t>
      </w:r>
      <w:r w:rsidR="005857A1" w:rsidRPr="000F5775">
        <w:rPr>
          <w:rStyle w:val="tlid-translation"/>
          <w:rFonts w:ascii="Times New Roman" w:hAnsi="Times New Roman"/>
          <w:sz w:val="24"/>
          <w:szCs w:val="24"/>
          <w:lang w:val="sr-Latn-CS"/>
        </w:rPr>
        <w:t xml:space="preserve"> Србиј</w:t>
      </w:r>
      <w:r w:rsidR="005857A1" w:rsidRPr="000F5775">
        <w:rPr>
          <w:rStyle w:val="tlid-translation"/>
          <w:rFonts w:ascii="Times New Roman" w:hAnsi="Times New Roman"/>
          <w:sz w:val="24"/>
          <w:szCs w:val="24"/>
        </w:rPr>
        <w:t>и</w:t>
      </w:r>
      <w:r w:rsidRPr="000F5775">
        <w:rPr>
          <w:rStyle w:val="tlid-translation"/>
          <w:rFonts w:ascii="Times New Roman" w:hAnsi="Times New Roman"/>
          <w:sz w:val="24"/>
          <w:szCs w:val="24"/>
          <w:lang w:val="sr-Latn-CS"/>
        </w:rPr>
        <w:t>:</w:t>
      </w:r>
    </w:p>
    <w:p w:rsidR="006616E9" w:rsidRPr="004730F8" w:rsidRDefault="006616E9" w:rsidP="006616E9">
      <w:pPr>
        <w:pStyle w:val="ListParagraph"/>
        <w:numPr>
          <w:ilvl w:val="0"/>
          <w:numId w:val="11"/>
        </w:numPr>
        <w:ind w:left="709" w:hanging="425"/>
        <w:rPr>
          <w:rFonts w:ascii="Times New Roman" w:hAnsi="Times New Roman"/>
          <w:sz w:val="24"/>
          <w:szCs w:val="24"/>
          <w:lang w:val="sr-Latn-CS"/>
        </w:rPr>
      </w:pPr>
      <w:r w:rsidRPr="000F5775">
        <w:rPr>
          <w:rStyle w:val="tlid-translation"/>
          <w:rFonts w:ascii="Times New Roman" w:hAnsi="Times New Roman"/>
          <w:sz w:val="24"/>
          <w:szCs w:val="24"/>
          <w:lang w:val="sr-Latn-CS"/>
        </w:rPr>
        <w:t xml:space="preserve">постављање рибљих </w:t>
      </w:r>
      <w:r w:rsidRPr="000F5775">
        <w:rPr>
          <w:rStyle w:val="tlid-translation"/>
          <w:rFonts w:ascii="Times New Roman" w:hAnsi="Times New Roman"/>
          <w:sz w:val="24"/>
          <w:szCs w:val="24"/>
        </w:rPr>
        <w:t>стаза</w:t>
      </w:r>
      <w:r w:rsidRPr="000F5775">
        <w:rPr>
          <w:rStyle w:val="tlid-translation"/>
          <w:rFonts w:ascii="Times New Roman" w:hAnsi="Times New Roman"/>
          <w:sz w:val="24"/>
          <w:szCs w:val="24"/>
          <w:lang w:val="sr-Latn-CS"/>
        </w:rPr>
        <w:t xml:space="preserve"> на </w:t>
      </w:r>
      <w:r w:rsidR="00016B74" w:rsidRPr="000F5775">
        <w:rPr>
          <w:rStyle w:val="tlid-translation"/>
          <w:rFonts w:ascii="Times New Roman" w:hAnsi="Times New Roman"/>
          <w:sz w:val="24"/>
          <w:szCs w:val="24"/>
        </w:rPr>
        <w:t>р</w:t>
      </w:r>
      <w:r w:rsidR="005857A1" w:rsidRPr="000F5775">
        <w:rPr>
          <w:rStyle w:val="tlid-translation"/>
          <w:rFonts w:ascii="Times New Roman" w:hAnsi="Times New Roman"/>
          <w:sz w:val="24"/>
          <w:szCs w:val="24"/>
          <w:lang w:val="sr-Latn-CS"/>
        </w:rPr>
        <w:t>екама гд</w:t>
      </w:r>
      <w:r w:rsidRPr="000F5775">
        <w:rPr>
          <w:rStyle w:val="tlid-translation"/>
          <w:rFonts w:ascii="Times New Roman" w:hAnsi="Times New Roman"/>
          <w:sz w:val="24"/>
          <w:szCs w:val="24"/>
          <w:lang w:val="sr-Latn-CS"/>
        </w:rPr>
        <w:t>е хидроелектране стварају препреке за миграцију риба (</w:t>
      </w:r>
      <w:r w:rsidR="005857A1" w:rsidRPr="000F5775">
        <w:rPr>
          <w:rStyle w:val="tlid-translation"/>
          <w:rFonts w:ascii="Times New Roman" w:hAnsi="Times New Roman"/>
          <w:sz w:val="24"/>
          <w:szCs w:val="24"/>
        </w:rPr>
        <w:t>б</w:t>
      </w:r>
      <w:r w:rsidRPr="000F5775">
        <w:rPr>
          <w:rStyle w:val="tlid-translation"/>
          <w:rFonts w:ascii="Times New Roman" w:hAnsi="Times New Roman"/>
          <w:sz w:val="24"/>
          <w:szCs w:val="24"/>
        </w:rPr>
        <w:t>рана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Ђердап</w:t>
      </w:r>
      <w:r w:rsidRPr="000F5775">
        <w:rPr>
          <w:rStyle w:val="tlid-translation"/>
          <w:rFonts w:ascii="Times New Roman" w:hAnsi="Times New Roman"/>
          <w:sz w:val="24"/>
          <w:szCs w:val="24"/>
          <w:lang w:val="sr-Latn-CS"/>
        </w:rPr>
        <w:t xml:space="preserve"> је посебан изазов);</w:t>
      </w:r>
    </w:p>
    <w:p w:rsidR="006616E9" w:rsidRPr="004730F8" w:rsidRDefault="006616E9" w:rsidP="006616E9">
      <w:pPr>
        <w:pStyle w:val="ListParagraph"/>
        <w:numPr>
          <w:ilvl w:val="0"/>
          <w:numId w:val="11"/>
        </w:numPr>
        <w:ind w:left="709" w:hanging="425"/>
        <w:rPr>
          <w:rFonts w:ascii="Times New Roman" w:hAnsi="Times New Roman"/>
          <w:sz w:val="24"/>
          <w:szCs w:val="24"/>
          <w:lang w:val="sr-Latn-CS"/>
        </w:rPr>
      </w:pPr>
      <w:r w:rsidRPr="000F5775">
        <w:rPr>
          <w:rStyle w:val="tlid-translation"/>
          <w:rFonts w:ascii="Times New Roman" w:hAnsi="Times New Roman"/>
          <w:sz w:val="24"/>
          <w:szCs w:val="24"/>
          <w:lang w:val="sr-Latn-CS"/>
        </w:rPr>
        <w:t>постављање минима</w:t>
      </w:r>
      <w:r w:rsidR="005857A1" w:rsidRPr="000F5775">
        <w:rPr>
          <w:rStyle w:val="tlid-translation"/>
          <w:rFonts w:ascii="Times New Roman" w:hAnsi="Times New Roman"/>
          <w:sz w:val="24"/>
          <w:szCs w:val="24"/>
          <w:lang w:val="sr-Latn-CS"/>
        </w:rPr>
        <w:t>лних еколошких захтева за прот</w:t>
      </w:r>
      <w:r w:rsidR="005857A1" w:rsidRPr="000F5775">
        <w:rPr>
          <w:rStyle w:val="tlid-translation"/>
          <w:rFonts w:ascii="Times New Roman" w:hAnsi="Times New Roman"/>
          <w:sz w:val="24"/>
          <w:szCs w:val="24"/>
        </w:rPr>
        <w:t>ицај</w:t>
      </w:r>
      <w:r w:rsidRPr="000F5775">
        <w:rPr>
          <w:rStyle w:val="tlid-translation"/>
          <w:rFonts w:ascii="Times New Roman" w:hAnsi="Times New Roman"/>
          <w:sz w:val="24"/>
          <w:szCs w:val="24"/>
          <w:lang w:val="sr-Latn-CS"/>
        </w:rPr>
        <w:t>;</w:t>
      </w:r>
    </w:p>
    <w:p w:rsidR="006616E9" w:rsidRPr="000F5775" w:rsidRDefault="00877F28" w:rsidP="006616E9">
      <w:pPr>
        <w:pStyle w:val="ListParagraph"/>
        <w:numPr>
          <w:ilvl w:val="0"/>
          <w:numId w:val="11"/>
        </w:numPr>
        <w:ind w:left="709" w:hanging="425"/>
        <w:rPr>
          <w:rFonts w:ascii="Times New Roman" w:hAnsi="Times New Roman"/>
          <w:sz w:val="24"/>
          <w:szCs w:val="24"/>
        </w:rPr>
      </w:pPr>
      <w:r w:rsidRPr="000F5775">
        <w:rPr>
          <w:rStyle w:val="tlid-translation"/>
          <w:rFonts w:ascii="Times New Roman" w:hAnsi="Times New Roman"/>
          <w:sz w:val="24"/>
          <w:szCs w:val="24"/>
        </w:rPr>
        <w:t>санација</w:t>
      </w:r>
      <w:r w:rsidR="006616E9" w:rsidRPr="000F5775">
        <w:rPr>
          <w:rStyle w:val="tlid-translation"/>
          <w:rFonts w:ascii="Times New Roman" w:hAnsi="Times New Roman"/>
          <w:sz w:val="24"/>
          <w:szCs w:val="24"/>
          <w:lang w:val="sr-Latn-CS"/>
        </w:rPr>
        <w:t xml:space="preserve"> деградиране структуре корита;</w:t>
      </w:r>
    </w:p>
    <w:p w:rsidR="006616E9" w:rsidRPr="000F5775" w:rsidRDefault="006616E9" w:rsidP="006616E9">
      <w:pPr>
        <w:pStyle w:val="ListParagraph"/>
        <w:numPr>
          <w:ilvl w:val="0"/>
          <w:numId w:val="11"/>
        </w:numPr>
        <w:ind w:left="709" w:hanging="425"/>
        <w:rPr>
          <w:rFonts w:ascii="Times New Roman" w:hAnsi="Times New Roman"/>
          <w:sz w:val="24"/>
          <w:szCs w:val="24"/>
        </w:rPr>
      </w:pPr>
      <w:r w:rsidRPr="000F5775">
        <w:rPr>
          <w:rStyle w:val="tlid-translation"/>
          <w:rFonts w:ascii="Times New Roman" w:hAnsi="Times New Roman"/>
          <w:sz w:val="24"/>
          <w:szCs w:val="24"/>
        </w:rPr>
        <w:t>ре</w:t>
      </w:r>
      <w:r w:rsidRPr="000F5775">
        <w:rPr>
          <w:rStyle w:val="tlid-translation"/>
          <w:rFonts w:ascii="Times New Roman" w:hAnsi="Times New Roman"/>
          <w:sz w:val="24"/>
          <w:szCs w:val="24"/>
          <w:lang w:val="sr-Latn-CS"/>
        </w:rPr>
        <w:t>меандрирањ</w:t>
      </w:r>
      <w:r w:rsidRPr="000F5775">
        <w:rPr>
          <w:rStyle w:val="tlid-translation"/>
          <w:rFonts w:ascii="Times New Roman" w:hAnsi="Times New Roman"/>
          <w:sz w:val="24"/>
          <w:szCs w:val="24"/>
        </w:rPr>
        <w:t>епретходно</w:t>
      </w:r>
      <w:r w:rsidRPr="000F5775">
        <w:rPr>
          <w:rStyle w:val="tlid-translation"/>
          <w:rFonts w:ascii="Times New Roman" w:hAnsi="Times New Roman"/>
          <w:sz w:val="24"/>
          <w:szCs w:val="24"/>
          <w:lang w:val="sr-Latn-CS"/>
        </w:rPr>
        <w:t xml:space="preserve"> исправљених вод</w:t>
      </w:r>
      <w:r w:rsidRPr="000F5775">
        <w:rPr>
          <w:rStyle w:val="tlid-translation"/>
          <w:rFonts w:ascii="Times New Roman" w:hAnsi="Times New Roman"/>
          <w:sz w:val="24"/>
          <w:szCs w:val="24"/>
        </w:rPr>
        <w:t>о</w:t>
      </w:r>
      <w:r w:rsidRPr="000F5775">
        <w:rPr>
          <w:rStyle w:val="tlid-translation"/>
          <w:rFonts w:ascii="Times New Roman" w:hAnsi="Times New Roman"/>
          <w:sz w:val="24"/>
          <w:szCs w:val="24"/>
          <w:lang w:val="sr-Latn-CS"/>
        </w:rPr>
        <w:t>токова;</w:t>
      </w:r>
    </w:p>
    <w:p w:rsidR="006616E9" w:rsidRPr="000F5775" w:rsidRDefault="006616E9" w:rsidP="006616E9">
      <w:pPr>
        <w:pStyle w:val="ListParagraph"/>
        <w:numPr>
          <w:ilvl w:val="0"/>
          <w:numId w:val="11"/>
        </w:numPr>
        <w:ind w:left="709" w:hanging="425"/>
        <w:rPr>
          <w:rFonts w:ascii="Times New Roman" w:hAnsi="Times New Roman"/>
          <w:sz w:val="24"/>
          <w:szCs w:val="24"/>
        </w:rPr>
      </w:pPr>
      <w:r w:rsidRPr="000F5775">
        <w:rPr>
          <w:rStyle w:val="tlid-translation"/>
          <w:rFonts w:ascii="Times New Roman" w:hAnsi="Times New Roman"/>
          <w:sz w:val="24"/>
          <w:szCs w:val="24"/>
          <w:lang w:val="sr-Latn-CS"/>
        </w:rPr>
        <w:t xml:space="preserve">уклањање објеката: </w:t>
      </w:r>
      <w:r w:rsidRPr="000F5775">
        <w:rPr>
          <w:rStyle w:val="tlid-translation"/>
          <w:rFonts w:ascii="Times New Roman" w:hAnsi="Times New Roman"/>
          <w:sz w:val="24"/>
          <w:szCs w:val="24"/>
        </w:rPr>
        <w:t>прелив</w:t>
      </w:r>
      <w:r w:rsidR="00FA44E1" w:rsidRPr="000F5775">
        <w:rPr>
          <w:rStyle w:val="tlid-translation"/>
          <w:rFonts w:ascii="Times New Roman" w:hAnsi="Times New Roman"/>
          <w:sz w:val="24"/>
          <w:szCs w:val="24"/>
        </w:rPr>
        <w:t>а</w:t>
      </w:r>
      <w:r w:rsidR="00FA44E1" w:rsidRPr="000F5775">
        <w:rPr>
          <w:rStyle w:val="tlid-translation"/>
          <w:rFonts w:ascii="Times New Roman" w:hAnsi="Times New Roman"/>
          <w:sz w:val="24"/>
          <w:szCs w:val="24"/>
          <w:lang w:val="sr-Latn-CS"/>
        </w:rPr>
        <w:t>, баријер</w:t>
      </w:r>
      <w:r w:rsidR="00FA44E1" w:rsidRPr="000F5775">
        <w:rPr>
          <w:rStyle w:val="tlid-translation"/>
          <w:rFonts w:ascii="Times New Roman" w:hAnsi="Times New Roman"/>
          <w:sz w:val="24"/>
          <w:szCs w:val="24"/>
        </w:rPr>
        <w:t>а</w:t>
      </w:r>
      <w:r w:rsidRPr="000F5775">
        <w:rPr>
          <w:rStyle w:val="tlid-translation"/>
          <w:rFonts w:ascii="Times New Roman" w:hAnsi="Times New Roman"/>
          <w:sz w:val="24"/>
          <w:szCs w:val="24"/>
          <w:lang w:val="sr-Latn-CS"/>
        </w:rPr>
        <w:t xml:space="preserve">, </w:t>
      </w:r>
      <w:r w:rsidR="00FA44E1" w:rsidRPr="000F5775">
        <w:rPr>
          <w:rStyle w:val="tlid-translation"/>
          <w:rFonts w:ascii="Times New Roman" w:hAnsi="Times New Roman"/>
          <w:sz w:val="24"/>
          <w:szCs w:val="24"/>
        </w:rPr>
        <w:t>обалоутврда</w:t>
      </w:r>
      <w:r w:rsidRPr="000F5775">
        <w:rPr>
          <w:rStyle w:val="tlid-translation"/>
          <w:rFonts w:ascii="Times New Roman" w:hAnsi="Times New Roman"/>
          <w:sz w:val="24"/>
          <w:szCs w:val="24"/>
          <w:lang w:val="sr-Latn-CS"/>
        </w:rPr>
        <w:t>;</w:t>
      </w:r>
    </w:p>
    <w:p w:rsidR="006616E9" w:rsidRPr="000F5775" w:rsidRDefault="006616E9" w:rsidP="006616E9">
      <w:pPr>
        <w:pStyle w:val="ListParagraph"/>
        <w:numPr>
          <w:ilvl w:val="0"/>
          <w:numId w:val="11"/>
        </w:numPr>
        <w:ind w:left="709" w:hanging="425"/>
        <w:rPr>
          <w:rFonts w:ascii="Times New Roman" w:hAnsi="Times New Roman"/>
          <w:sz w:val="24"/>
          <w:szCs w:val="24"/>
        </w:rPr>
      </w:pPr>
      <w:r w:rsidRPr="000F5775">
        <w:rPr>
          <w:rStyle w:val="tlid-translation"/>
          <w:rFonts w:ascii="Times New Roman" w:hAnsi="Times New Roman"/>
          <w:sz w:val="24"/>
          <w:szCs w:val="24"/>
          <w:lang w:val="sr-Latn-CS"/>
        </w:rPr>
        <w:t>повезивање мочвара.</w:t>
      </w:r>
    </w:p>
    <w:p w:rsidR="00684EC3" w:rsidRPr="004730F8" w:rsidRDefault="00684EC3" w:rsidP="00440BD6">
      <w:pPr>
        <w:spacing w:before="120" w:after="120" w:line="240" w:lineRule="auto"/>
        <w:ind w:left="-6"/>
        <w:jc w:val="both"/>
        <w:rPr>
          <w:rFonts w:ascii="Times New Roman" w:hAnsi="Times New Roman"/>
          <w:sz w:val="24"/>
          <w:szCs w:val="24"/>
          <w:lang w:val="sr-Latn-CS"/>
        </w:rPr>
      </w:pPr>
      <w:r w:rsidRPr="000F5775">
        <w:rPr>
          <w:rStyle w:val="tlid-translation"/>
          <w:rFonts w:ascii="Times New Roman" w:hAnsi="Times New Roman"/>
          <w:sz w:val="24"/>
          <w:szCs w:val="24"/>
          <w:lang w:val="sr-Latn-CS"/>
        </w:rPr>
        <w:t xml:space="preserve">Очување и заштита популације јесетре у Дунаву </w:t>
      </w:r>
      <w:r w:rsidR="006120C1" w:rsidRPr="000F5775">
        <w:rPr>
          <w:rStyle w:val="tlid-translation"/>
          <w:rFonts w:ascii="Times New Roman" w:hAnsi="Times New Roman"/>
          <w:sz w:val="24"/>
          <w:szCs w:val="24"/>
        </w:rPr>
        <w:t xml:space="preserve">је </w:t>
      </w:r>
      <w:r w:rsidR="006120C1" w:rsidRPr="000F5775">
        <w:rPr>
          <w:rStyle w:val="tlid-translation"/>
          <w:rFonts w:ascii="Times New Roman" w:hAnsi="Times New Roman"/>
          <w:sz w:val="24"/>
          <w:szCs w:val="24"/>
          <w:lang w:val="sr-Latn-CS"/>
        </w:rPr>
        <w:t xml:space="preserve">данас </w:t>
      </w:r>
      <w:r w:rsidRPr="000F5775">
        <w:rPr>
          <w:rStyle w:val="tlid-translation"/>
          <w:rFonts w:ascii="Times New Roman" w:hAnsi="Times New Roman"/>
          <w:sz w:val="24"/>
          <w:szCs w:val="24"/>
          <w:lang w:val="sr-Latn-CS"/>
        </w:rPr>
        <w:t xml:space="preserve">главни приоритет. У акционом плану </w:t>
      </w:r>
      <w:r w:rsidRPr="000F5775">
        <w:rPr>
          <w:rStyle w:val="tlid-translation"/>
          <w:rFonts w:ascii="Times New Roman" w:hAnsi="Times New Roman"/>
          <w:sz w:val="24"/>
          <w:szCs w:val="24"/>
        </w:rPr>
        <w:t>за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јесетру</w:t>
      </w:r>
      <w:r w:rsidRPr="000F5775">
        <w:rPr>
          <w:rStyle w:val="tlid-translation"/>
          <w:rFonts w:ascii="Times New Roman" w:hAnsi="Times New Roman"/>
          <w:sz w:val="24"/>
          <w:szCs w:val="24"/>
          <w:lang w:val="sr-Latn-CS"/>
        </w:rPr>
        <w:t xml:space="preserve"> и Плану управљања сливом реке Дунав, поновно отварање рута за ми</w:t>
      </w:r>
      <w:r w:rsidR="006120C1" w:rsidRPr="000F5775">
        <w:rPr>
          <w:rStyle w:val="tlid-translation"/>
          <w:rFonts w:ascii="Times New Roman" w:hAnsi="Times New Roman"/>
          <w:sz w:val="24"/>
          <w:szCs w:val="24"/>
          <w:lang w:val="sr-Latn-CS"/>
        </w:rPr>
        <w:t>грацију риба</w:t>
      </w:r>
      <w:r w:rsidRPr="000F5775">
        <w:rPr>
          <w:rStyle w:val="tlid-translation"/>
          <w:rFonts w:ascii="Times New Roman" w:hAnsi="Times New Roman"/>
          <w:sz w:val="24"/>
          <w:szCs w:val="24"/>
        </w:rPr>
        <w:t>на</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бранама</w:t>
      </w:r>
      <w:r w:rsidR="00CD4916" w:rsidRPr="000F5775">
        <w:rPr>
          <w:rStyle w:val="tlid-translation"/>
          <w:rFonts w:ascii="Times New Roman" w:hAnsi="Times New Roman"/>
          <w:sz w:val="24"/>
          <w:szCs w:val="24"/>
        </w:rPr>
        <w:t>Ђердап</w:t>
      </w:r>
      <w:r w:rsidRPr="004730F8">
        <w:rPr>
          <w:rFonts w:ascii="Times New Roman" w:hAnsi="Times New Roman"/>
          <w:sz w:val="24"/>
          <w:szCs w:val="24"/>
          <w:lang w:val="sr-Latn-CS"/>
        </w:rPr>
        <w:t xml:space="preserve">I </w:t>
      </w:r>
      <w:r w:rsidRPr="000F5775">
        <w:rPr>
          <w:rFonts w:ascii="Times New Roman" w:hAnsi="Times New Roman"/>
          <w:sz w:val="24"/>
          <w:szCs w:val="24"/>
        </w:rPr>
        <w:t>и</w:t>
      </w:r>
      <w:r w:rsidRPr="004730F8">
        <w:rPr>
          <w:rFonts w:ascii="Times New Roman" w:hAnsi="Times New Roman"/>
          <w:sz w:val="24"/>
          <w:szCs w:val="24"/>
          <w:lang w:val="sr-Latn-CS"/>
        </w:rPr>
        <w:t xml:space="preserve"> II</w:t>
      </w:r>
      <w:r w:rsidR="00150781" w:rsidRPr="000F5775">
        <w:rPr>
          <w:rStyle w:val="tlid-translation"/>
          <w:rFonts w:ascii="Times New Roman" w:hAnsi="Times New Roman"/>
          <w:sz w:val="24"/>
          <w:szCs w:val="24"/>
        </w:rPr>
        <w:t>је</w:t>
      </w:r>
      <w:r w:rsidR="00150781" w:rsidRPr="004730F8">
        <w:rPr>
          <w:rStyle w:val="tlid-translation"/>
          <w:rFonts w:ascii="Times New Roman" w:hAnsi="Times New Roman"/>
          <w:sz w:val="24"/>
          <w:szCs w:val="24"/>
          <w:lang w:val="sr-Latn-CS"/>
        </w:rPr>
        <w:t xml:space="preserve"> </w:t>
      </w:r>
      <w:r w:rsidR="00150781" w:rsidRPr="000F5775">
        <w:rPr>
          <w:rStyle w:val="tlid-translation"/>
          <w:rFonts w:ascii="Times New Roman" w:hAnsi="Times New Roman"/>
          <w:sz w:val="24"/>
          <w:szCs w:val="24"/>
        </w:rPr>
        <w:t>истакнуто</w:t>
      </w:r>
      <w:r w:rsidR="00150781" w:rsidRPr="000F5775">
        <w:rPr>
          <w:rStyle w:val="tlid-translation"/>
          <w:rFonts w:ascii="Times New Roman" w:hAnsi="Times New Roman"/>
          <w:sz w:val="24"/>
          <w:szCs w:val="24"/>
          <w:lang w:val="sr-Latn-CS"/>
        </w:rPr>
        <w:t xml:space="preserve"> као „</w:t>
      </w:r>
      <w:r w:rsidR="00150781" w:rsidRPr="000F5775">
        <w:rPr>
          <w:rStyle w:val="tlid-translation"/>
          <w:rFonts w:ascii="Times New Roman" w:hAnsi="Times New Roman"/>
          <w:sz w:val="24"/>
          <w:szCs w:val="24"/>
        </w:rPr>
        <w:t>високи</w:t>
      </w:r>
      <w:r w:rsidRPr="000F5775">
        <w:rPr>
          <w:rStyle w:val="tlid-translation"/>
          <w:rFonts w:ascii="Times New Roman" w:hAnsi="Times New Roman"/>
          <w:sz w:val="24"/>
          <w:szCs w:val="24"/>
          <w:lang w:val="sr-Latn-CS"/>
        </w:rPr>
        <w:t xml:space="preserve"> приоритет“. У 2011. години, мисија</w:t>
      </w:r>
      <w:r w:rsidR="00711F33" w:rsidRPr="000F5775">
        <w:rPr>
          <w:rStyle w:val="tlid-translation"/>
          <w:rFonts w:ascii="Times New Roman" w:hAnsi="Times New Roman"/>
          <w:sz w:val="24"/>
          <w:szCs w:val="24"/>
          <w:lang w:val="sr-Latn-CS"/>
        </w:rPr>
        <w:t xml:space="preserve"> ФАО за </w:t>
      </w:r>
      <w:r w:rsidR="00711F33" w:rsidRPr="000F5775">
        <w:rPr>
          <w:rStyle w:val="tlid-translation"/>
          <w:rFonts w:ascii="Times New Roman" w:hAnsi="Times New Roman"/>
          <w:sz w:val="24"/>
          <w:szCs w:val="24"/>
        </w:rPr>
        <w:t>процену</w:t>
      </w:r>
      <w:r w:rsidR="00711F33" w:rsidRPr="004730F8">
        <w:rPr>
          <w:rStyle w:val="tlid-translation"/>
          <w:rFonts w:ascii="Times New Roman" w:hAnsi="Times New Roman"/>
          <w:sz w:val="24"/>
          <w:szCs w:val="24"/>
          <w:lang w:val="sr-Latn-CS"/>
        </w:rPr>
        <w:t xml:space="preserve"> </w:t>
      </w:r>
      <w:r w:rsidR="00711F33" w:rsidRPr="000F5775">
        <w:rPr>
          <w:rStyle w:val="tlid-translation"/>
          <w:rFonts w:ascii="Times New Roman" w:hAnsi="Times New Roman"/>
          <w:sz w:val="24"/>
          <w:szCs w:val="24"/>
        </w:rPr>
        <w:t>обима</w:t>
      </w:r>
      <w:r w:rsidR="00711F33" w:rsidRPr="004730F8">
        <w:rPr>
          <w:rStyle w:val="tlid-translation"/>
          <w:rFonts w:ascii="Times New Roman" w:hAnsi="Times New Roman"/>
          <w:sz w:val="24"/>
          <w:szCs w:val="24"/>
          <w:lang w:val="sr-Latn-CS"/>
        </w:rPr>
        <w:t xml:space="preserve"> </w:t>
      </w:r>
      <w:r w:rsidR="00711F33" w:rsidRPr="000F5775">
        <w:rPr>
          <w:rStyle w:val="tlid-translation"/>
          <w:rFonts w:ascii="Times New Roman" w:hAnsi="Times New Roman"/>
          <w:sz w:val="24"/>
          <w:szCs w:val="24"/>
        </w:rPr>
        <w:t>утицаја</w:t>
      </w:r>
      <w:r w:rsidR="00711F33" w:rsidRPr="004730F8">
        <w:rPr>
          <w:rStyle w:val="tlid-translation"/>
          <w:rFonts w:ascii="Times New Roman" w:hAnsi="Times New Roman"/>
          <w:sz w:val="24"/>
          <w:szCs w:val="24"/>
          <w:lang w:val="sr-Latn-CS"/>
        </w:rPr>
        <w:t xml:space="preserve"> </w:t>
      </w:r>
      <w:r w:rsidR="00711F33" w:rsidRPr="000F5775">
        <w:rPr>
          <w:rStyle w:val="tlid-translation"/>
          <w:rFonts w:ascii="Times New Roman" w:hAnsi="Times New Roman"/>
          <w:sz w:val="24"/>
          <w:szCs w:val="24"/>
        </w:rPr>
        <w:t>је</w:t>
      </w:r>
      <w:r w:rsidR="00711F33" w:rsidRPr="000F5775">
        <w:rPr>
          <w:rStyle w:val="tlid-translation"/>
          <w:rFonts w:ascii="Times New Roman" w:hAnsi="Times New Roman"/>
          <w:sz w:val="24"/>
          <w:szCs w:val="24"/>
          <w:lang w:val="sr-Latn-CS"/>
        </w:rPr>
        <w:t xml:space="preserve"> нагласила </w:t>
      </w:r>
      <w:r w:rsidR="00711F33" w:rsidRPr="000F5775">
        <w:rPr>
          <w:rStyle w:val="tlid-translation"/>
          <w:rFonts w:ascii="Times New Roman" w:hAnsi="Times New Roman"/>
          <w:sz w:val="24"/>
          <w:szCs w:val="24"/>
        </w:rPr>
        <w:t>да</w:t>
      </w:r>
      <w:r w:rsidRPr="000F5775">
        <w:rPr>
          <w:rStyle w:val="tlid-translation"/>
          <w:rFonts w:ascii="Times New Roman" w:hAnsi="Times New Roman"/>
          <w:sz w:val="24"/>
          <w:szCs w:val="24"/>
          <w:lang w:val="sr-Latn-CS"/>
        </w:rPr>
        <w:t xml:space="preserve"> је одредба о миграцијск</w:t>
      </w:r>
      <w:r w:rsidR="00711F33" w:rsidRPr="000F5775">
        <w:rPr>
          <w:rStyle w:val="tlid-translation"/>
          <w:rFonts w:ascii="Times New Roman" w:hAnsi="Times New Roman"/>
          <w:sz w:val="24"/>
          <w:szCs w:val="24"/>
          <w:lang w:val="sr-Latn-CS"/>
        </w:rPr>
        <w:t xml:space="preserve">им путевима </w:t>
      </w:r>
      <w:r w:rsidR="00711F33" w:rsidRPr="000F5775">
        <w:rPr>
          <w:rStyle w:val="tlid-translation"/>
          <w:rFonts w:ascii="Times New Roman" w:hAnsi="Times New Roman"/>
          <w:sz w:val="24"/>
          <w:szCs w:val="24"/>
        </w:rPr>
        <w:t>на</w:t>
      </w:r>
      <w:r w:rsidR="00B52D26" w:rsidRPr="000F5775">
        <w:rPr>
          <w:rStyle w:val="tlid-translation"/>
          <w:rFonts w:ascii="Times New Roman" w:hAnsi="Times New Roman"/>
          <w:sz w:val="24"/>
          <w:szCs w:val="24"/>
          <w:lang w:val="sr-Latn-CS"/>
        </w:rPr>
        <w:t xml:space="preserve"> бранама</w:t>
      </w:r>
      <w:r w:rsidR="00B52D26" w:rsidRPr="004730F8">
        <w:rPr>
          <w:rStyle w:val="tlid-translation"/>
          <w:rFonts w:ascii="Times New Roman" w:hAnsi="Times New Roman"/>
          <w:sz w:val="24"/>
          <w:szCs w:val="24"/>
          <w:lang w:val="sr-Latn-CS"/>
        </w:rPr>
        <w:t xml:space="preserve"> </w:t>
      </w:r>
      <w:r w:rsidR="00B52D26" w:rsidRPr="000F5775">
        <w:rPr>
          <w:rStyle w:val="tlid-translation"/>
          <w:rFonts w:ascii="Times New Roman" w:hAnsi="Times New Roman"/>
          <w:sz w:val="24"/>
          <w:szCs w:val="24"/>
        </w:rPr>
        <w:t>Ђердапа</w:t>
      </w:r>
      <w:r w:rsidR="00B52D26" w:rsidRPr="000F5775">
        <w:rPr>
          <w:rStyle w:val="tlid-translation"/>
          <w:rFonts w:ascii="Times New Roman" w:hAnsi="Times New Roman"/>
          <w:sz w:val="24"/>
          <w:szCs w:val="24"/>
          <w:lang w:val="sr-Latn-CS"/>
        </w:rPr>
        <w:t xml:space="preserve"> технички и</w:t>
      </w:r>
      <w:r w:rsidR="00B52D26" w:rsidRPr="000F5775">
        <w:rPr>
          <w:rStyle w:val="tlid-translation"/>
          <w:rFonts w:ascii="Times New Roman" w:hAnsi="Times New Roman"/>
          <w:sz w:val="24"/>
          <w:szCs w:val="24"/>
        </w:rPr>
        <w:t>зводљива</w:t>
      </w:r>
      <w:r w:rsidRPr="000F5775">
        <w:rPr>
          <w:rStyle w:val="tlid-translation"/>
          <w:rFonts w:ascii="Times New Roman" w:hAnsi="Times New Roman"/>
          <w:sz w:val="24"/>
          <w:szCs w:val="24"/>
          <w:lang w:val="sr-Latn-CS"/>
        </w:rPr>
        <w:t xml:space="preserve"> [</w:t>
      </w:r>
      <w:r w:rsidR="00711F33" w:rsidRPr="000F5775">
        <w:rPr>
          <w:rStyle w:val="tlid-translation"/>
          <w:rFonts w:ascii="Times New Roman" w:hAnsi="Times New Roman"/>
          <w:i/>
          <w:sz w:val="24"/>
          <w:szCs w:val="24"/>
          <w:lang w:val="sr-Latn-CS"/>
        </w:rPr>
        <w:t xml:space="preserve">ФАОМисија </w:t>
      </w:r>
      <w:r w:rsidR="00711F33" w:rsidRPr="000F5775">
        <w:rPr>
          <w:rStyle w:val="tlid-translation"/>
          <w:rFonts w:ascii="Times New Roman" w:hAnsi="Times New Roman"/>
          <w:i/>
          <w:sz w:val="24"/>
          <w:szCs w:val="24"/>
        </w:rPr>
        <w:t>за</w:t>
      </w:r>
      <w:r w:rsidR="00711F33" w:rsidRPr="004730F8">
        <w:rPr>
          <w:rStyle w:val="tlid-translation"/>
          <w:rFonts w:ascii="Times New Roman" w:hAnsi="Times New Roman"/>
          <w:i/>
          <w:sz w:val="24"/>
          <w:szCs w:val="24"/>
          <w:lang w:val="sr-Latn-CS"/>
        </w:rPr>
        <w:t xml:space="preserve"> </w:t>
      </w:r>
      <w:r w:rsidR="00711F33" w:rsidRPr="000F5775">
        <w:rPr>
          <w:rStyle w:val="tlid-translation"/>
          <w:rFonts w:ascii="Times New Roman" w:hAnsi="Times New Roman"/>
          <w:i/>
          <w:sz w:val="24"/>
          <w:szCs w:val="24"/>
          <w:lang w:val="sr-Latn-CS"/>
        </w:rPr>
        <w:t>одређивањ</w:t>
      </w:r>
      <w:r w:rsidR="00711F33" w:rsidRPr="000F5775">
        <w:rPr>
          <w:rStyle w:val="tlid-translation"/>
          <w:rFonts w:ascii="Times New Roman" w:hAnsi="Times New Roman"/>
          <w:i/>
          <w:sz w:val="24"/>
          <w:szCs w:val="24"/>
        </w:rPr>
        <w:t>еобима</w:t>
      </w:r>
      <w:r w:rsidR="00711F33" w:rsidRPr="004730F8">
        <w:rPr>
          <w:rStyle w:val="tlid-translation"/>
          <w:rFonts w:ascii="Times New Roman" w:hAnsi="Times New Roman"/>
          <w:i/>
          <w:sz w:val="24"/>
          <w:szCs w:val="24"/>
          <w:lang w:val="sr-Latn-CS"/>
        </w:rPr>
        <w:t xml:space="preserve"> </w:t>
      </w:r>
      <w:r w:rsidR="00711F33" w:rsidRPr="000F5775">
        <w:rPr>
          <w:rStyle w:val="tlid-translation"/>
          <w:rFonts w:ascii="Times New Roman" w:hAnsi="Times New Roman"/>
          <w:i/>
          <w:sz w:val="24"/>
          <w:szCs w:val="24"/>
        </w:rPr>
        <w:t>утицаја</w:t>
      </w:r>
      <w:r w:rsidRPr="000F5775">
        <w:rPr>
          <w:rStyle w:val="tlid-translation"/>
          <w:rFonts w:ascii="Times New Roman" w:hAnsi="Times New Roman"/>
          <w:i/>
          <w:sz w:val="24"/>
          <w:szCs w:val="24"/>
          <w:lang w:val="sr-Latn-CS"/>
        </w:rPr>
        <w:t xml:space="preserve"> на бранама</w:t>
      </w:r>
      <w:r w:rsidR="00711F33" w:rsidRPr="004730F8">
        <w:rPr>
          <w:rStyle w:val="tlid-translation"/>
          <w:rFonts w:ascii="Times New Roman" w:hAnsi="Times New Roman"/>
          <w:i/>
          <w:sz w:val="24"/>
          <w:szCs w:val="24"/>
          <w:lang w:val="sr-Latn-CS"/>
        </w:rPr>
        <w:t xml:space="preserve"> </w:t>
      </w:r>
      <w:r w:rsidR="00711F33" w:rsidRPr="000F5775">
        <w:rPr>
          <w:rStyle w:val="tlid-translation"/>
          <w:rFonts w:ascii="Times New Roman" w:hAnsi="Times New Roman"/>
          <w:i/>
          <w:sz w:val="24"/>
          <w:szCs w:val="24"/>
        </w:rPr>
        <w:t>Ђердап</w:t>
      </w:r>
      <w:r w:rsidR="00B52D26" w:rsidRPr="004730F8">
        <w:rPr>
          <w:rFonts w:ascii="Times New Roman" w:hAnsi="Times New Roman"/>
          <w:i/>
          <w:sz w:val="24"/>
          <w:szCs w:val="24"/>
          <w:lang w:val="sr-Latn-CS"/>
        </w:rPr>
        <w:t xml:space="preserve">I </w:t>
      </w:r>
      <w:r w:rsidR="00B52D26" w:rsidRPr="000F5775">
        <w:rPr>
          <w:rFonts w:ascii="Times New Roman" w:hAnsi="Times New Roman"/>
          <w:i/>
          <w:sz w:val="24"/>
          <w:szCs w:val="24"/>
        </w:rPr>
        <w:t>и</w:t>
      </w:r>
      <w:r w:rsidR="00B52D26" w:rsidRPr="004730F8">
        <w:rPr>
          <w:rFonts w:ascii="Times New Roman" w:hAnsi="Times New Roman"/>
          <w:i/>
          <w:sz w:val="24"/>
          <w:szCs w:val="24"/>
          <w:lang w:val="sr-Latn-CS"/>
        </w:rPr>
        <w:t xml:space="preserve"> II</w:t>
      </w:r>
      <w:r w:rsidRPr="000F5775">
        <w:rPr>
          <w:rStyle w:val="tlid-translation"/>
          <w:rFonts w:ascii="Times New Roman" w:hAnsi="Times New Roman"/>
          <w:i/>
          <w:sz w:val="24"/>
          <w:szCs w:val="24"/>
          <w:lang w:val="sr-Latn-CS"/>
        </w:rPr>
        <w:t xml:space="preserve"> (Румунија и Србија); Прелиминарна</w:t>
      </w:r>
      <w:r w:rsidR="00711F33" w:rsidRPr="000F5775">
        <w:rPr>
          <w:rStyle w:val="tlid-translation"/>
          <w:rFonts w:ascii="Times New Roman" w:hAnsi="Times New Roman"/>
          <w:i/>
          <w:sz w:val="24"/>
          <w:szCs w:val="24"/>
          <w:lang w:val="sr-Latn-CS"/>
        </w:rPr>
        <w:t xml:space="preserve"> процена изводљивости за </w:t>
      </w:r>
      <w:r w:rsidR="00711F33" w:rsidRPr="000F5775">
        <w:rPr>
          <w:rStyle w:val="tlid-translation"/>
          <w:rFonts w:ascii="Times New Roman" w:hAnsi="Times New Roman"/>
          <w:i/>
          <w:sz w:val="24"/>
          <w:szCs w:val="24"/>
        </w:rPr>
        <w:t>омогућавање</w:t>
      </w:r>
      <w:r w:rsidR="00711F33" w:rsidRPr="000F5775">
        <w:rPr>
          <w:rStyle w:val="tlid-translation"/>
          <w:rFonts w:ascii="Times New Roman" w:hAnsi="Times New Roman"/>
          <w:i/>
          <w:sz w:val="24"/>
          <w:szCs w:val="24"/>
          <w:lang w:val="sr-Latn-CS"/>
        </w:rPr>
        <w:t xml:space="preserve"> слободног </w:t>
      </w:r>
      <w:r w:rsidR="00711F33" w:rsidRPr="000F5775">
        <w:rPr>
          <w:rStyle w:val="tlid-translation"/>
          <w:rFonts w:ascii="Times New Roman" w:hAnsi="Times New Roman"/>
          <w:i/>
          <w:sz w:val="24"/>
          <w:szCs w:val="24"/>
        </w:rPr>
        <w:t>кретања</w:t>
      </w:r>
      <w:r w:rsidR="00711F33" w:rsidRPr="000F5775">
        <w:rPr>
          <w:rStyle w:val="tlid-translation"/>
          <w:rFonts w:ascii="Times New Roman" w:hAnsi="Times New Roman"/>
          <w:i/>
          <w:sz w:val="24"/>
          <w:szCs w:val="24"/>
          <w:lang w:val="sr-Latn-CS"/>
        </w:rPr>
        <w:t xml:space="preserve"> миграторни</w:t>
      </w:r>
      <w:r w:rsidR="00711F33" w:rsidRPr="000F5775">
        <w:rPr>
          <w:rStyle w:val="tlid-translation"/>
          <w:rFonts w:ascii="Times New Roman" w:hAnsi="Times New Roman"/>
          <w:i/>
          <w:sz w:val="24"/>
          <w:szCs w:val="24"/>
        </w:rPr>
        <w:t>х</w:t>
      </w:r>
      <w:r w:rsidR="00711F33" w:rsidRPr="000F5775">
        <w:rPr>
          <w:rStyle w:val="tlid-translation"/>
          <w:rFonts w:ascii="Times New Roman" w:hAnsi="Times New Roman"/>
          <w:i/>
          <w:sz w:val="24"/>
          <w:szCs w:val="24"/>
          <w:lang w:val="sr-Latn-CS"/>
        </w:rPr>
        <w:t xml:space="preserve"> риб</w:t>
      </w:r>
      <w:r w:rsidR="00711F33" w:rsidRPr="000F5775">
        <w:rPr>
          <w:rStyle w:val="tlid-translation"/>
          <w:rFonts w:ascii="Times New Roman" w:hAnsi="Times New Roman"/>
          <w:i/>
          <w:sz w:val="24"/>
          <w:szCs w:val="24"/>
        </w:rPr>
        <w:t>љих</w:t>
      </w:r>
      <w:r w:rsidR="00711F33" w:rsidRPr="004730F8">
        <w:rPr>
          <w:rStyle w:val="tlid-translation"/>
          <w:rFonts w:ascii="Times New Roman" w:hAnsi="Times New Roman"/>
          <w:i/>
          <w:sz w:val="24"/>
          <w:szCs w:val="24"/>
          <w:lang w:val="sr-Latn-CS"/>
        </w:rPr>
        <w:t xml:space="preserve"> </w:t>
      </w:r>
      <w:r w:rsidR="00711F33" w:rsidRPr="000F5775">
        <w:rPr>
          <w:rStyle w:val="tlid-translation"/>
          <w:rFonts w:ascii="Times New Roman" w:hAnsi="Times New Roman"/>
          <w:i/>
          <w:sz w:val="24"/>
          <w:szCs w:val="24"/>
        </w:rPr>
        <w:t>врста</w:t>
      </w:r>
      <w:r w:rsidR="00711F33" w:rsidRPr="004730F8">
        <w:rPr>
          <w:rStyle w:val="tlid-translation"/>
          <w:rFonts w:ascii="Times New Roman" w:hAnsi="Times New Roman"/>
          <w:i/>
          <w:sz w:val="24"/>
          <w:szCs w:val="24"/>
          <w:lang w:val="sr-Latn-CS"/>
        </w:rPr>
        <w:t xml:space="preserve">, </w:t>
      </w:r>
      <w:r w:rsidRPr="000F5775">
        <w:rPr>
          <w:rStyle w:val="tlid-translation"/>
          <w:rFonts w:ascii="Times New Roman" w:hAnsi="Times New Roman"/>
          <w:i/>
          <w:sz w:val="24"/>
          <w:szCs w:val="24"/>
          <w:lang w:val="sr-Latn-CS"/>
        </w:rPr>
        <w:t>2011</w:t>
      </w:r>
      <w:r w:rsidRPr="000F5775">
        <w:rPr>
          <w:rStyle w:val="tlid-translation"/>
          <w:rFonts w:ascii="Times New Roman" w:hAnsi="Times New Roman"/>
          <w:sz w:val="24"/>
          <w:szCs w:val="24"/>
          <w:lang w:val="sr-Latn-CS"/>
        </w:rPr>
        <w:t>]. Обнављање кон</w:t>
      </w:r>
      <w:r w:rsidR="00B52D26" w:rsidRPr="000F5775">
        <w:rPr>
          <w:rStyle w:val="tlid-translation"/>
          <w:rFonts w:ascii="Times New Roman" w:hAnsi="Times New Roman"/>
          <w:sz w:val="24"/>
          <w:szCs w:val="24"/>
          <w:lang w:val="sr-Latn-CS"/>
        </w:rPr>
        <w:t>тинуитета река на овим лока</w:t>
      </w:r>
      <w:r w:rsidR="00B52D26" w:rsidRPr="000F5775">
        <w:rPr>
          <w:rStyle w:val="tlid-translation"/>
          <w:rFonts w:ascii="Times New Roman" w:hAnsi="Times New Roman"/>
          <w:sz w:val="24"/>
          <w:szCs w:val="24"/>
        </w:rPr>
        <w:t>литетима</w:t>
      </w:r>
      <w:r w:rsidR="00B52D26" w:rsidRPr="000F5775">
        <w:rPr>
          <w:rStyle w:val="tlid-translation"/>
          <w:rFonts w:ascii="Times New Roman" w:hAnsi="Times New Roman"/>
          <w:sz w:val="24"/>
          <w:szCs w:val="24"/>
          <w:lang w:val="sr-Latn-CS"/>
        </w:rPr>
        <w:t xml:space="preserve"> би поново отворило </w:t>
      </w:r>
      <w:r w:rsidR="00711F33" w:rsidRPr="000F5775">
        <w:rPr>
          <w:rStyle w:val="tlid-translation"/>
          <w:rFonts w:ascii="Times New Roman" w:hAnsi="Times New Roman"/>
          <w:sz w:val="24"/>
          <w:szCs w:val="24"/>
        </w:rPr>
        <w:t>област</w:t>
      </w:r>
      <w:r w:rsidR="00711F33" w:rsidRPr="004730F8">
        <w:rPr>
          <w:rStyle w:val="tlid-translation"/>
          <w:rFonts w:ascii="Times New Roman" w:hAnsi="Times New Roman"/>
          <w:sz w:val="24"/>
          <w:szCs w:val="24"/>
          <w:lang w:val="sr-Latn-CS"/>
        </w:rPr>
        <w:t xml:space="preserve"> </w:t>
      </w:r>
      <w:r w:rsidR="00711F33" w:rsidRPr="000F5775">
        <w:rPr>
          <w:rStyle w:val="tlid-translation"/>
          <w:rFonts w:ascii="Times New Roman" w:hAnsi="Times New Roman"/>
          <w:sz w:val="24"/>
          <w:szCs w:val="24"/>
        </w:rPr>
        <w:t>од</w:t>
      </w:r>
      <w:r w:rsidR="00711F33" w:rsidRPr="004730F8">
        <w:rPr>
          <w:rStyle w:val="tlid-translation"/>
          <w:rFonts w:ascii="Times New Roman" w:hAnsi="Times New Roman"/>
          <w:sz w:val="24"/>
          <w:szCs w:val="24"/>
          <w:lang w:val="sr-Latn-CS"/>
        </w:rPr>
        <w:t xml:space="preserve"> </w:t>
      </w:r>
      <w:r w:rsidR="00711F33" w:rsidRPr="000F5775">
        <w:rPr>
          <w:rStyle w:val="tlid-translation"/>
          <w:rFonts w:ascii="Times New Roman" w:hAnsi="Times New Roman"/>
          <w:sz w:val="24"/>
          <w:szCs w:val="24"/>
        </w:rPr>
        <w:t>око</w:t>
      </w:r>
      <w:r w:rsidRPr="000F5775">
        <w:rPr>
          <w:rStyle w:val="tlid-translation"/>
          <w:rFonts w:ascii="Times New Roman" w:hAnsi="Times New Roman"/>
          <w:sz w:val="24"/>
          <w:szCs w:val="24"/>
          <w:lang w:val="sr-Latn-CS"/>
        </w:rPr>
        <w:t xml:space="preserve"> 800</w:t>
      </w:r>
      <w:r w:rsidR="00B52D26" w:rsidRPr="004730F8">
        <w:rPr>
          <w:rFonts w:ascii="Times New Roman" w:hAnsi="Times New Roman"/>
          <w:sz w:val="24"/>
          <w:szCs w:val="24"/>
          <w:lang w:val="sr-Latn-CS"/>
        </w:rPr>
        <w:t xml:space="preserve"> km</w:t>
      </w:r>
      <w:r w:rsidR="004E24A5" w:rsidRPr="000F5775">
        <w:rPr>
          <w:rStyle w:val="tlid-translation"/>
          <w:rFonts w:ascii="Times New Roman" w:hAnsi="Times New Roman"/>
          <w:sz w:val="24"/>
          <w:szCs w:val="24"/>
          <w:lang w:val="sr-Latn-CS"/>
        </w:rPr>
        <w:t xml:space="preserve"> узводно</w:t>
      </w:r>
      <w:r w:rsidR="004E24A5" w:rsidRPr="004730F8">
        <w:rPr>
          <w:rStyle w:val="tlid-translation"/>
          <w:rFonts w:ascii="Times New Roman" w:hAnsi="Times New Roman"/>
          <w:sz w:val="24"/>
          <w:szCs w:val="24"/>
          <w:lang w:val="sr-Latn-CS"/>
        </w:rPr>
        <w:t xml:space="preserve">, </w:t>
      </w:r>
      <w:r w:rsidR="004E24A5" w:rsidRPr="000F5775">
        <w:rPr>
          <w:rStyle w:val="tlid-translation"/>
          <w:rFonts w:ascii="Times New Roman" w:hAnsi="Times New Roman"/>
          <w:sz w:val="24"/>
          <w:szCs w:val="24"/>
        </w:rPr>
        <w:t>која</w:t>
      </w:r>
      <w:r w:rsidR="004E24A5" w:rsidRPr="004730F8">
        <w:rPr>
          <w:rStyle w:val="tlid-translation"/>
          <w:rFonts w:ascii="Times New Roman" w:hAnsi="Times New Roman"/>
          <w:sz w:val="24"/>
          <w:szCs w:val="24"/>
          <w:lang w:val="sr-Latn-CS"/>
        </w:rPr>
        <w:t xml:space="preserve"> </w:t>
      </w:r>
      <w:r w:rsidR="004E24A5" w:rsidRPr="000F5775">
        <w:rPr>
          <w:rStyle w:val="tlid-translation"/>
          <w:rFonts w:ascii="Times New Roman" w:hAnsi="Times New Roman"/>
          <w:sz w:val="24"/>
          <w:szCs w:val="24"/>
        </w:rPr>
        <w:t>ће</w:t>
      </w:r>
      <w:r w:rsidR="004E24A5" w:rsidRPr="004730F8">
        <w:rPr>
          <w:rStyle w:val="tlid-translation"/>
          <w:rFonts w:ascii="Times New Roman" w:hAnsi="Times New Roman"/>
          <w:sz w:val="24"/>
          <w:szCs w:val="24"/>
          <w:lang w:val="sr-Latn-CS"/>
        </w:rPr>
        <w:t xml:space="preserve"> </w:t>
      </w:r>
      <w:r w:rsidR="004E24A5" w:rsidRPr="000F5775">
        <w:rPr>
          <w:rStyle w:val="tlid-translation"/>
          <w:rFonts w:ascii="Times New Roman" w:hAnsi="Times New Roman"/>
          <w:sz w:val="24"/>
          <w:szCs w:val="24"/>
        </w:rPr>
        <w:t>бити</w:t>
      </w:r>
      <w:r w:rsidR="004E24A5"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погод</w:t>
      </w:r>
      <w:r w:rsidR="004E24A5" w:rsidRPr="000F5775">
        <w:rPr>
          <w:rStyle w:val="tlid-translation"/>
          <w:rFonts w:ascii="Times New Roman" w:hAnsi="Times New Roman"/>
          <w:sz w:val="24"/>
          <w:szCs w:val="24"/>
          <w:lang w:val="sr-Latn-CS"/>
        </w:rPr>
        <w:t>н</w:t>
      </w:r>
      <w:r w:rsidR="004E24A5" w:rsidRPr="000F5775">
        <w:rPr>
          <w:rStyle w:val="tlid-translation"/>
          <w:rFonts w:ascii="Times New Roman" w:hAnsi="Times New Roman"/>
          <w:sz w:val="24"/>
          <w:szCs w:val="24"/>
        </w:rPr>
        <w:t>а</w:t>
      </w:r>
      <w:r w:rsidR="004E24A5" w:rsidRPr="004730F8">
        <w:rPr>
          <w:rStyle w:val="tlid-translation"/>
          <w:rFonts w:ascii="Times New Roman" w:hAnsi="Times New Roman"/>
          <w:sz w:val="24"/>
          <w:szCs w:val="24"/>
          <w:lang w:val="sr-Latn-CS"/>
        </w:rPr>
        <w:t xml:space="preserve"> </w:t>
      </w:r>
      <w:r w:rsidR="004E24A5" w:rsidRPr="000F5775">
        <w:rPr>
          <w:rStyle w:val="tlid-translation"/>
          <w:rFonts w:ascii="Times New Roman" w:hAnsi="Times New Roman"/>
          <w:sz w:val="24"/>
          <w:szCs w:val="24"/>
        </w:rPr>
        <w:t>за</w:t>
      </w:r>
      <w:r w:rsidR="004E24A5"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lang w:val="sr-Latn-CS"/>
        </w:rPr>
        <w:t xml:space="preserve"> станишта и мрестилишт</w:t>
      </w:r>
      <w:r w:rsidR="00B52D26" w:rsidRPr="000F5775">
        <w:rPr>
          <w:rStyle w:val="tlid-translation"/>
          <w:rFonts w:ascii="Times New Roman" w:hAnsi="Times New Roman"/>
          <w:sz w:val="24"/>
          <w:szCs w:val="24"/>
          <w:lang w:val="sr-Latn-CS"/>
        </w:rPr>
        <w:t>а</w:t>
      </w:r>
      <w:r w:rsidR="004E24A5" w:rsidRPr="000F5775">
        <w:rPr>
          <w:rStyle w:val="tlid-translation"/>
          <w:rFonts w:ascii="Times New Roman" w:hAnsi="Times New Roman"/>
          <w:sz w:val="24"/>
          <w:szCs w:val="24"/>
          <w:lang w:val="sr-Latn-CS"/>
        </w:rPr>
        <w:t xml:space="preserve"> неколико миграторних врста риба</w:t>
      </w:r>
      <w:r w:rsidR="00340E07" w:rsidRPr="000F5775">
        <w:rPr>
          <w:rStyle w:val="tlid-translation"/>
          <w:rFonts w:ascii="Times New Roman" w:hAnsi="Times New Roman"/>
          <w:sz w:val="24"/>
          <w:szCs w:val="24"/>
          <w:lang w:val="sr-Latn-CS"/>
        </w:rPr>
        <w:t xml:space="preserve"> дуж Дунава и његових притока</w:t>
      </w:r>
      <w:r w:rsidRPr="000F5775">
        <w:rPr>
          <w:rStyle w:val="tlid-translation"/>
          <w:rFonts w:ascii="Times New Roman" w:hAnsi="Times New Roman"/>
          <w:sz w:val="24"/>
          <w:szCs w:val="24"/>
          <w:lang w:val="sr-Latn-CS"/>
        </w:rPr>
        <w:t>.</w:t>
      </w:r>
    </w:p>
    <w:p w:rsidR="00B52D26" w:rsidRPr="004730F8" w:rsidRDefault="00B52D26" w:rsidP="003C1F24">
      <w:pPr>
        <w:spacing w:before="120" w:after="120" w:line="240" w:lineRule="auto"/>
        <w:ind w:left="-6"/>
        <w:jc w:val="both"/>
        <w:rPr>
          <w:rFonts w:ascii="Times New Roman" w:hAnsi="Times New Roman"/>
          <w:color w:val="000000"/>
          <w:sz w:val="24"/>
          <w:szCs w:val="24"/>
          <w:lang w:val="sr-Latn-CS"/>
        </w:rPr>
      </w:pPr>
      <w:r w:rsidRPr="000F5775">
        <w:rPr>
          <w:rFonts w:ascii="Times New Roman" w:hAnsi="Times New Roman"/>
          <w:color w:val="000000"/>
          <w:sz w:val="24"/>
          <w:szCs w:val="24"/>
        </w:rPr>
        <w:t>Нека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прелиминарна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решења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за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миграцију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риба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на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Ђердапу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с</w:t>
      </w:r>
      <w:r w:rsidR="0083345C" w:rsidRPr="000F5775">
        <w:rPr>
          <w:rFonts w:ascii="Times New Roman" w:hAnsi="Times New Roman"/>
          <w:color w:val="000000"/>
          <w:sz w:val="24"/>
          <w:szCs w:val="24"/>
        </w:rPr>
        <w:t>у</w:t>
      </w:r>
      <w:r w:rsidR="0083345C" w:rsidRPr="004730F8">
        <w:rPr>
          <w:rFonts w:ascii="Times New Roman" w:hAnsi="Times New Roman"/>
          <w:color w:val="000000"/>
          <w:sz w:val="24"/>
          <w:szCs w:val="24"/>
          <w:lang w:val="sr-Latn-CS"/>
        </w:rPr>
        <w:t xml:space="preserve"> </w:t>
      </w:r>
      <w:r w:rsidR="0083345C" w:rsidRPr="000F5775">
        <w:rPr>
          <w:rFonts w:ascii="Times New Roman" w:hAnsi="Times New Roman"/>
          <w:color w:val="000000"/>
          <w:sz w:val="24"/>
          <w:szCs w:val="24"/>
        </w:rPr>
        <w:t>предложена</w:t>
      </w:r>
      <w:r w:rsidR="0083345C" w:rsidRPr="004730F8">
        <w:rPr>
          <w:rFonts w:ascii="Times New Roman" w:hAnsi="Times New Roman"/>
          <w:color w:val="000000"/>
          <w:sz w:val="24"/>
          <w:szCs w:val="24"/>
          <w:lang w:val="sr-Latn-CS"/>
        </w:rPr>
        <w:t xml:space="preserve"> </w:t>
      </w:r>
      <w:r w:rsidR="0083345C" w:rsidRPr="000F5775">
        <w:rPr>
          <w:rFonts w:ascii="Times New Roman" w:hAnsi="Times New Roman"/>
          <w:color w:val="000000"/>
          <w:sz w:val="24"/>
          <w:szCs w:val="24"/>
        </w:rPr>
        <w:t>током</w:t>
      </w:r>
      <w:r w:rsidR="0083345C" w:rsidRPr="004730F8">
        <w:rPr>
          <w:rFonts w:ascii="Times New Roman" w:hAnsi="Times New Roman"/>
          <w:color w:val="000000"/>
          <w:sz w:val="24"/>
          <w:szCs w:val="24"/>
          <w:lang w:val="sr-Latn-CS"/>
        </w:rPr>
        <w:t xml:space="preserve"> </w:t>
      </w:r>
      <w:r w:rsidR="0083345C" w:rsidRPr="000F5775">
        <w:rPr>
          <w:rFonts w:ascii="Times New Roman" w:hAnsi="Times New Roman"/>
          <w:color w:val="000000"/>
          <w:sz w:val="24"/>
          <w:szCs w:val="24"/>
        </w:rPr>
        <w:t>пројекта</w:t>
      </w:r>
      <w:r w:rsidR="0083345C" w:rsidRPr="004730F8">
        <w:rPr>
          <w:rFonts w:ascii="Times New Roman" w:hAnsi="Times New Roman"/>
          <w:color w:val="000000"/>
          <w:sz w:val="24"/>
          <w:szCs w:val="24"/>
          <w:lang w:val="sr-Latn-CS"/>
        </w:rPr>
        <w:t xml:space="preserve">, </w:t>
      </w:r>
      <w:r w:rsidR="0083345C" w:rsidRPr="000F5775">
        <w:rPr>
          <w:rFonts w:ascii="Times New Roman" w:hAnsi="Times New Roman"/>
          <w:color w:val="000000"/>
          <w:sz w:val="24"/>
          <w:szCs w:val="24"/>
        </w:rPr>
        <w:t>који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је</w:t>
      </w:r>
      <w:r w:rsidR="0083345C" w:rsidRPr="004730F8">
        <w:rPr>
          <w:rFonts w:ascii="Times New Roman" w:hAnsi="Times New Roman"/>
          <w:color w:val="000000"/>
          <w:sz w:val="24"/>
          <w:szCs w:val="24"/>
          <w:lang w:val="sr-Latn-CS"/>
        </w:rPr>
        <w:t xml:space="preserve"> </w:t>
      </w:r>
      <w:r w:rsidR="0083345C" w:rsidRPr="000F5775">
        <w:rPr>
          <w:rFonts w:ascii="Times New Roman" w:hAnsi="Times New Roman"/>
          <w:color w:val="000000"/>
          <w:sz w:val="24"/>
          <w:szCs w:val="24"/>
        </w:rPr>
        <w:t>био</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наставак</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иницијалне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мисије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ФАО</w:t>
      </w:r>
      <w:r w:rsidRPr="004730F8">
        <w:rPr>
          <w:rFonts w:ascii="Times New Roman" w:hAnsi="Times New Roman"/>
          <w:color w:val="000000"/>
          <w:sz w:val="24"/>
          <w:szCs w:val="24"/>
          <w:lang w:val="sr-Latn-CS"/>
        </w:rPr>
        <w:t xml:space="preserve"> </w:t>
      </w:r>
      <w:r w:rsidR="00CB54A8" w:rsidRPr="000F5775">
        <w:rPr>
          <w:rFonts w:ascii="Times New Roman" w:hAnsi="Times New Roman"/>
          <w:color w:val="000000"/>
          <w:sz w:val="24"/>
          <w:szCs w:val="24"/>
        </w:rPr>
        <w:t>за</w:t>
      </w:r>
      <w:r w:rsidR="00CB54A8" w:rsidRPr="004730F8">
        <w:rPr>
          <w:rFonts w:ascii="Times New Roman" w:hAnsi="Times New Roman"/>
          <w:color w:val="000000"/>
          <w:sz w:val="24"/>
          <w:szCs w:val="24"/>
          <w:lang w:val="sr-Latn-CS"/>
        </w:rPr>
        <w:t xml:space="preserve"> </w:t>
      </w:r>
      <w:r w:rsidR="00CB54A8" w:rsidRPr="000F5775">
        <w:rPr>
          <w:rFonts w:ascii="Times New Roman" w:hAnsi="Times New Roman"/>
          <w:color w:val="000000"/>
          <w:sz w:val="24"/>
          <w:szCs w:val="24"/>
        </w:rPr>
        <w:t>одређивање</w:t>
      </w:r>
      <w:r w:rsidR="00CB54A8" w:rsidRPr="004730F8">
        <w:rPr>
          <w:rFonts w:ascii="Times New Roman" w:hAnsi="Times New Roman"/>
          <w:color w:val="000000"/>
          <w:sz w:val="24"/>
          <w:szCs w:val="24"/>
          <w:lang w:val="sr-Latn-CS"/>
        </w:rPr>
        <w:t xml:space="preserve"> </w:t>
      </w:r>
      <w:r w:rsidR="00CB54A8" w:rsidRPr="000F5775">
        <w:rPr>
          <w:rFonts w:ascii="Times New Roman" w:hAnsi="Times New Roman"/>
          <w:color w:val="000000"/>
          <w:sz w:val="24"/>
          <w:szCs w:val="24"/>
        </w:rPr>
        <w:t>обима</w:t>
      </w:r>
      <w:r w:rsidR="00CB54A8" w:rsidRPr="004730F8">
        <w:rPr>
          <w:rFonts w:ascii="Times New Roman" w:hAnsi="Times New Roman"/>
          <w:color w:val="000000"/>
          <w:sz w:val="24"/>
          <w:szCs w:val="24"/>
          <w:lang w:val="sr-Latn-CS"/>
        </w:rPr>
        <w:t xml:space="preserve"> </w:t>
      </w:r>
      <w:r w:rsidR="00CB54A8" w:rsidRPr="000F5775">
        <w:rPr>
          <w:rFonts w:ascii="Times New Roman" w:hAnsi="Times New Roman"/>
          <w:color w:val="000000"/>
          <w:sz w:val="24"/>
          <w:szCs w:val="24"/>
        </w:rPr>
        <w:t>утицаја</w:t>
      </w:r>
      <w:r w:rsidR="0083345C" w:rsidRPr="004730F8">
        <w:rPr>
          <w:rFonts w:ascii="Times New Roman" w:hAnsi="Times New Roman"/>
          <w:color w:val="000000"/>
          <w:sz w:val="24"/>
          <w:szCs w:val="24"/>
          <w:lang w:val="sr-Latn-CS"/>
        </w:rPr>
        <w:t xml:space="preserve"> </w:t>
      </w:r>
      <w:r w:rsidR="0083345C" w:rsidRPr="000F5775">
        <w:rPr>
          <w:rFonts w:ascii="Times New Roman" w:hAnsi="Times New Roman"/>
          <w:color w:val="000000"/>
          <w:sz w:val="24"/>
          <w:szCs w:val="24"/>
        </w:rPr>
        <w:t>и</w:t>
      </w:r>
      <w:r w:rsidR="0083345C" w:rsidRPr="004730F8">
        <w:rPr>
          <w:rFonts w:ascii="Times New Roman" w:hAnsi="Times New Roman"/>
          <w:color w:val="000000"/>
          <w:sz w:val="24"/>
          <w:szCs w:val="24"/>
          <w:lang w:val="sr-Latn-CS"/>
        </w:rPr>
        <w:t xml:space="preserve"> </w:t>
      </w:r>
      <w:r w:rsidR="0083345C" w:rsidRPr="000F5775">
        <w:rPr>
          <w:rFonts w:ascii="Times New Roman" w:hAnsi="Times New Roman"/>
          <w:color w:val="000000"/>
          <w:sz w:val="24"/>
          <w:szCs w:val="24"/>
        </w:rPr>
        <w:t>који</w:t>
      </w:r>
      <w:r w:rsidR="0083345C" w:rsidRPr="004730F8">
        <w:rPr>
          <w:rFonts w:ascii="Times New Roman" w:hAnsi="Times New Roman"/>
          <w:color w:val="000000"/>
          <w:sz w:val="24"/>
          <w:szCs w:val="24"/>
          <w:lang w:val="sr-Latn-CS"/>
        </w:rPr>
        <w:t xml:space="preserve"> </w:t>
      </w:r>
      <w:r w:rsidR="0083345C" w:rsidRPr="000F5775">
        <w:rPr>
          <w:rFonts w:ascii="Times New Roman" w:hAnsi="Times New Roman"/>
          <w:color w:val="000000"/>
          <w:sz w:val="24"/>
          <w:szCs w:val="24"/>
        </w:rPr>
        <w:t>је</w:t>
      </w:r>
      <w:r w:rsidR="0083345C" w:rsidRPr="004730F8">
        <w:rPr>
          <w:rFonts w:ascii="Times New Roman" w:hAnsi="Times New Roman"/>
          <w:color w:val="000000"/>
          <w:sz w:val="24"/>
          <w:szCs w:val="24"/>
          <w:lang w:val="sr-Latn-CS"/>
        </w:rPr>
        <w:t xml:space="preserve"> </w:t>
      </w:r>
      <w:r w:rsidR="0083345C" w:rsidRPr="000F5775">
        <w:rPr>
          <w:rFonts w:ascii="Times New Roman" w:hAnsi="Times New Roman"/>
          <w:color w:val="000000"/>
          <w:sz w:val="24"/>
          <w:szCs w:val="24"/>
        </w:rPr>
        <w:t>дел</w:t>
      </w:r>
      <w:r w:rsidR="00394772" w:rsidRPr="000F5775">
        <w:rPr>
          <w:rFonts w:ascii="Times New Roman" w:hAnsi="Times New Roman"/>
          <w:color w:val="000000"/>
          <w:sz w:val="24"/>
          <w:szCs w:val="24"/>
        </w:rPr>
        <w:t>имич</w:t>
      </w:r>
      <w:r w:rsidR="0083345C" w:rsidRPr="000F5775">
        <w:rPr>
          <w:rFonts w:ascii="Times New Roman" w:hAnsi="Times New Roman"/>
          <w:color w:val="000000"/>
          <w:sz w:val="24"/>
          <w:szCs w:val="24"/>
        </w:rPr>
        <w:t>но</w:t>
      </w:r>
      <w:r w:rsidR="0083345C" w:rsidRPr="004730F8">
        <w:rPr>
          <w:rFonts w:ascii="Times New Roman" w:hAnsi="Times New Roman"/>
          <w:color w:val="000000"/>
          <w:sz w:val="24"/>
          <w:szCs w:val="24"/>
          <w:lang w:val="sr-Latn-CS"/>
        </w:rPr>
        <w:t xml:space="preserve"> </w:t>
      </w:r>
      <w:r w:rsidR="0083345C" w:rsidRPr="000F5775">
        <w:rPr>
          <w:rFonts w:ascii="Times New Roman" w:hAnsi="Times New Roman"/>
          <w:color w:val="000000"/>
          <w:sz w:val="24"/>
          <w:szCs w:val="24"/>
        </w:rPr>
        <w:t>финансирала</w:t>
      </w:r>
      <w:r w:rsidR="0083345C" w:rsidRPr="004730F8">
        <w:rPr>
          <w:rFonts w:ascii="Times New Roman" w:hAnsi="Times New Roman"/>
          <w:color w:val="000000"/>
          <w:sz w:val="24"/>
          <w:szCs w:val="24"/>
          <w:lang w:val="sr-Latn-CS"/>
        </w:rPr>
        <w:t xml:space="preserve"> </w:t>
      </w:r>
      <w:r w:rsidR="0083345C" w:rsidRPr="000F5775">
        <w:rPr>
          <w:rFonts w:ascii="Times New Roman" w:hAnsi="Times New Roman"/>
          <w:color w:val="000000"/>
          <w:sz w:val="24"/>
          <w:szCs w:val="24"/>
        </w:rPr>
        <w:t>холандска</w:t>
      </w:r>
      <w:r w:rsidR="0083345C" w:rsidRPr="004730F8">
        <w:rPr>
          <w:rFonts w:ascii="Times New Roman" w:hAnsi="Times New Roman"/>
          <w:color w:val="000000"/>
          <w:sz w:val="24"/>
          <w:szCs w:val="24"/>
          <w:lang w:val="sr-Latn-CS"/>
        </w:rPr>
        <w:t xml:space="preserve"> </w:t>
      </w:r>
      <w:r w:rsidR="0083345C" w:rsidRPr="000F5775">
        <w:rPr>
          <w:rFonts w:ascii="Times New Roman" w:hAnsi="Times New Roman"/>
          <w:color w:val="000000"/>
          <w:sz w:val="24"/>
          <w:szCs w:val="24"/>
        </w:rPr>
        <w:t>влада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оквиру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програма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Партнери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за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воду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lastRenderedPageBreak/>
        <w:t>Пројекат</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је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водила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холандска</w:t>
      </w:r>
      <w:r w:rsidRPr="004730F8">
        <w:rPr>
          <w:rFonts w:ascii="Times New Roman" w:hAnsi="Times New Roman"/>
          <w:color w:val="000000"/>
          <w:sz w:val="24"/>
          <w:szCs w:val="24"/>
          <w:lang w:val="sr-Latn-CS"/>
        </w:rPr>
        <w:t xml:space="preserve"> </w:t>
      </w:r>
      <w:r w:rsidRPr="000F5775">
        <w:rPr>
          <w:rFonts w:ascii="Times New Roman" w:hAnsi="Times New Roman"/>
          <w:sz w:val="24"/>
          <w:szCs w:val="24"/>
        </w:rPr>
        <w:t>компанија</w:t>
      </w:r>
      <w:r w:rsidRPr="004730F8">
        <w:rPr>
          <w:rFonts w:ascii="Times New Roman" w:hAnsi="Times New Roman"/>
          <w:sz w:val="24"/>
          <w:szCs w:val="24"/>
          <w:lang w:val="sr-Latn-CS"/>
        </w:rPr>
        <w:t xml:space="preserve"> </w:t>
      </w:r>
      <w:r w:rsidR="003408E3" w:rsidRPr="004730F8">
        <w:rPr>
          <w:rFonts w:ascii="Times New Roman" w:hAnsi="Times New Roman"/>
          <w:sz w:val="24"/>
          <w:szCs w:val="24"/>
          <w:lang w:val="sr-Latn-CS"/>
        </w:rPr>
        <w:t xml:space="preserve">ARCADIS, </w:t>
      </w:r>
      <w:r w:rsidR="003408E3" w:rsidRPr="000F5775">
        <w:rPr>
          <w:rFonts w:ascii="Times New Roman" w:hAnsi="Times New Roman"/>
          <w:sz w:val="24"/>
          <w:szCs w:val="24"/>
        </w:rPr>
        <w:t>а</w:t>
      </w:r>
      <w:r w:rsidR="003408E3" w:rsidRPr="004730F8">
        <w:rPr>
          <w:rFonts w:ascii="Times New Roman" w:hAnsi="Times New Roman"/>
          <w:sz w:val="24"/>
          <w:szCs w:val="24"/>
          <w:lang w:val="sr-Latn-CS"/>
        </w:rPr>
        <w:t xml:space="preserve"> </w:t>
      </w:r>
      <w:r w:rsidR="003408E3" w:rsidRPr="000F5775">
        <w:rPr>
          <w:rFonts w:ascii="Times New Roman" w:hAnsi="Times New Roman"/>
          <w:sz w:val="24"/>
          <w:szCs w:val="24"/>
        </w:rPr>
        <w:t>е</w:t>
      </w:r>
      <w:r w:rsidR="006C60F9" w:rsidRPr="000F5775">
        <w:rPr>
          <w:rFonts w:ascii="Times New Roman" w:hAnsi="Times New Roman"/>
          <w:color w:val="000000"/>
          <w:sz w:val="24"/>
          <w:szCs w:val="24"/>
        </w:rPr>
        <w:t>ксперти</w:t>
      </w:r>
      <w:r w:rsidR="00394772" w:rsidRPr="004730F8">
        <w:rPr>
          <w:rFonts w:ascii="Times New Roman" w:hAnsi="Times New Roman"/>
          <w:color w:val="000000"/>
          <w:sz w:val="24"/>
          <w:szCs w:val="24"/>
          <w:lang w:val="sr-Latn-CS"/>
        </w:rPr>
        <w:t xml:space="preserve"> </w:t>
      </w:r>
      <w:r w:rsidR="00394772" w:rsidRPr="000F5775">
        <w:rPr>
          <w:rFonts w:ascii="Times New Roman" w:hAnsi="Times New Roman"/>
          <w:color w:val="000000"/>
          <w:sz w:val="24"/>
          <w:szCs w:val="24"/>
        </w:rPr>
        <w:t>на</w:t>
      </w:r>
      <w:r w:rsidR="00394772" w:rsidRPr="004730F8">
        <w:rPr>
          <w:rFonts w:ascii="Times New Roman" w:hAnsi="Times New Roman"/>
          <w:color w:val="000000"/>
          <w:sz w:val="24"/>
          <w:szCs w:val="24"/>
          <w:lang w:val="sr-Latn-CS"/>
        </w:rPr>
        <w:t xml:space="preserve"> </w:t>
      </w:r>
      <w:r w:rsidR="00394772" w:rsidRPr="000F5775">
        <w:rPr>
          <w:rFonts w:ascii="Times New Roman" w:hAnsi="Times New Roman"/>
          <w:color w:val="000000"/>
          <w:sz w:val="24"/>
          <w:szCs w:val="24"/>
        </w:rPr>
        <w:t>овом</w:t>
      </w:r>
      <w:r w:rsidR="00394772" w:rsidRPr="004730F8">
        <w:rPr>
          <w:rFonts w:ascii="Times New Roman" w:hAnsi="Times New Roman"/>
          <w:color w:val="000000"/>
          <w:sz w:val="24"/>
          <w:szCs w:val="24"/>
          <w:lang w:val="sr-Latn-CS"/>
        </w:rPr>
        <w:t xml:space="preserve"> </w:t>
      </w:r>
      <w:r w:rsidR="00394772" w:rsidRPr="000F5775">
        <w:rPr>
          <w:rFonts w:ascii="Times New Roman" w:hAnsi="Times New Roman"/>
          <w:color w:val="000000"/>
          <w:sz w:val="24"/>
          <w:szCs w:val="24"/>
        </w:rPr>
        <w:t>пројекту</w:t>
      </w:r>
      <w:r w:rsidR="00394772" w:rsidRPr="004730F8">
        <w:rPr>
          <w:rFonts w:ascii="Times New Roman" w:hAnsi="Times New Roman"/>
          <w:color w:val="000000"/>
          <w:sz w:val="24"/>
          <w:szCs w:val="24"/>
          <w:lang w:val="sr-Latn-CS"/>
        </w:rPr>
        <w:t xml:space="preserve"> </w:t>
      </w:r>
      <w:r w:rsidR="00394772" w:rsidRPr="000F5775">
        <w:rPr>
          <w:rFonts w:ascii="Times New Roman" w:hAnsi="Times New Roman"/>
          <w:color w:val="000000"/>
          <w:sz w:val="24"/>
          <w:szCs w:val="24"/>
        </w:rPr>
        <w:t>су</w:t>
      </w:r>
      <w:r w:rsidR="00394772" w:rsidRPr="004730F8">
        <w:rPr>
          <w:rFonts w:ascii="Times New Roman" w:hAnsi="Times New Roman"/>
          <w:color w:val="000000"/>
          <w:sz w:val="24"/>
          <w:szCs w:val="24"/>
          <w:lang w:val="sr-Latn-CS"/>
        </w:rPr>
        <w:t xml:space="preserve"> </w:t>
      </w:r>
      <w:r w:rsidR="00394772" w:rsidRPr="000F5775">
        <w:rPr>
          <w:rFonts w:ascii="Times New Roman" w:hAnsi="Times New Roman"/>
          <w:color w:val="000000"/>
          <w:sz w:val="24"/>
          <w:szCs w:val="24"/>
        </w:rPr>
        <w:t>израдили</w:t>
      </w:r>
      <w:r w:rsidR="006C60F9" w:rsidRPr="004730F8">
        <w:rPr>
          <w:rFonts w:ascii="Times New Roman" w:hAnsi="Times New Roman"/>
          <w:color w:val="000000"/>
          <w:sz w:val="24"/>
          <w:szCs w:val="24"/>
          <w:lang w:val="sr-Latn-CS"/>
        </w:rPr>
        <w:t xml:space="preserve"> </w:t>
      </w:r>
      <w:r w:rsidR="006C60F9" w:rsidRPr="000F5775">
        <w:rPr>
          <w:rFonts w:ascii="Times New Roman" w:hAnsi="Times New Roman"/>
          <w:color w:val="000000"/>
          <w:sz w:val="24"/>
          <w:szCs w:val="24"/>
        </w:rPr>
        <w:t>моделе</w:t>
      </w:r>
      <w:r w:rsidR="006C60F9" w:rsidRPr="004730F8">
        <w:rPr>
          <w:rFonts w:ascii="Times New Roman" w:hAnsi="Times New Roman"/>
          <w:color w:val="000000"/>
          <w:sz w:val="24"/>
          <w:szCs w:val="24"/>
          <w:lang w:val="sr-Latn-CS"/>
        </w:rPr>
        <w:t xml:space="preserve"> </w:t>
      </w:r>
      <w:r w:rsidR="006C60F9" w:rsidRPr="000F5775">
        <w:rPr>
          <w:rFonts w:ascii="Times New Roman" w:hAnsi="Times New Roman"/>
          <w:color w:val="000000"/>
          <w:sz w:val="24"/>
          <w:szCs w:val="24"/>
        </w:rPr>
        <w:t>опција</w:t>
      </w:r>
      <w:r w:rsidR="006C60F9" w:rsidRPr="004730F8">
        <w:rPr>
          <w:rFonts w:ascii="Times New Roman" w:hAnsi="Times New Roman"/>
          <w:color w:val="000000"/>
          <w:sz w:val="24"/>
          <w:szCs w:val="24"/>
          <w:lang w:val="sr-Latn-CS"/>
        </w:rPr>
        <w:t xml:space="preserve"> </w:t>
      </w:r>
      <w:r w:rsidR="006C60F9" w:rsidRPr="000F5775">
        <w:rPr>
          <w:rFonts w:ascii="Times New Roman" w:hAnsi="Times New Roman"/>
          <w:color w:val="000000"/>
          <w:sz w:val="24"/>
          <w:szCs w:val="24"/>
        </w:rPr>
        <w:t>рибљих</w:t>
      </w:r>
      <w:r w:rsidR="006C60F9" w:rsidRPr="004730F8">
        <w:rPr>
          <w:rFonts w:ascii="Times New Roman" w:hAnsi="Times New Roman"/>
          <w:color w:val="000000"/>
          <w:sz w:val="24"/>
          <w:szCs w:val="24"/>
          <w:lang w:val="sr-Latn-CS"/>
        </w:rPr>
        <w:t xml:space="preserve"> </w:t>
      </w:r>
      <w:r w:rsidR="006C60F9" w:rsidRPr="000F5775">
        <w:rPr>
          <w:rFonts w:ascii="Times New Roman" w:hAnsi="Times New Roman"/>
          <w:color w:val="000000"/>
          <w:sz w:val="24"/>
          <w:szCs w:val="24"/>
        </w:rPr>
        <w:t>стаза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за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об</w:t>
      </w:r>
      <w:r w:rsidR="00394772" w:rsidRPr="000F5775">
        <w:rPr>
          <w:rFonts w:ascii="Times New Roman" w:hAnsi="Times New Roman"/>
          <w:color w:val="000000"/>
          <w:sz w:val="24"/>
          <w:szCs w:val="24"/>
        </w:rPr>
        <w:t>нављање</w:t>
      </w:r>
      <w:r w:rsidR="00394772" w:rsidRPr="004730F8">
        <w:rPr>
          <w:rFonts w:ascii="Times New Roman" w:hAnsi="Times New Roman"/>
          <w:color w:val="000000"/>
          <w:sz w:val="24"/>
          <w:szCs w:val="24"/>
          <w:lang w:val="sr-Latn-CS"/>
        </w:rPr>
        <w:t xml:space="preserve"> </w:t>
      </w:r>
      <w:r w:rsidR="00394772" w:rsidRPr="000F5775">
        <w:rPr>
          <w:rFonts w:ascii="Times New Roman" w:hAnsi="Times New Roman"/>
          <w:color w:val="000000"/>
          <w:sz w:val="24"/>
          <w:szCs w:val="24"/>
        </w:rPr>
        <w:t>проласка</w:t>
      </w:r>
      <w:r w:rsidR="00394772" w:rsidRPr="004730F8">
        <w:rPr>
          <w:rFonts w:ascii="Times New Roman" w:hAnsi="Times New Roman"/>
          <w:color w:val="000000"/>
          <w:sz w:val="24"/>
          <w:szCs w:val="24"/>
          <w:lang w:val="sr-Latn-CS"/>
        </w:rPr>
        <w:t xml:space="preserve"> </w:t>
      </w:r>
      <w:r w:rsidR="003408E3" w:rsidRPr="000F5775">
        <w:rPr>
          <w:rFonts w:ascii="Times New Roman" w:hAnsi="Times New Roman"/>
          <w:color w:val="000000"/>
          <w:sz w:val="24"/>
          <w:szCs w:val="24"/>
        </w:rPr>
        <w:t>узводно</w:t>
      </w:r>
      <w:r w:rsidR="003408E3" w:rsidRPr="004730F8">
        <w:rPr>
          <w:rFonts w:ascii="Times New Roman" w:hAnsi="Times New Roman"/>
          <w:color w:val="000000"/>
          <w:sz w:val="24"/>
          <w:szCs w:val="24"/>
          <w:lang w:val="sr-Latn-CS"/>
        </w:rPr>
        <w:t xml:space="preserve">, </w:t>
      </w:r>
      <w:r w:rsidR="003408E3" w:rsidRPr="000F5775">
        <w:rPr>
          <w:rFonts w:ascii="Times New Roman" w:hAnsi="Times New Roman"/>
          <w:color w:val="000000"/>
          <w:sz w:val="24"/>
          <w:szCs w:val="24"/>
        </w:rPr>
        <w:t>и</w:t>
      </w:r>
      <w:r w:rsidR="003408E3" w:rsidRPr="004730F8">
        <w:rPr>
          <w:rFonts w:ascii="Times New Roman" w:hAnsi="Times New Roman"/>
          <w:color w:val="000000"/>
          <w:sz w:val="24"/>
          <w:szCs w:val="24"/>
          <w:lang w:val="sr-Latn-CS"/>
        </w:rPr>
        <w:t xml:space="preserve"> </w:t>
      </w:r>
      <w:r w:rsidR="003408E3" w:rsidRPr="000F5775">
        <w:rPr>
          <w:rFonts w:ascii="Times New Roman" w:hAnsi="Times New Roman"/>
          <w:color w:val="000000"/>
          <w:sz w:val="24"/>
          <w:szCs w:val="24"/>
        </w:rPr>
        <w:t>разматрали</w:t>
      </w:r>
      <w:r w:rsidR="003408E3" w:rsidRPr="004730F8">
        <w:rPr>
          <w:rFonts w:ascii="Times New Roman" w:hAnsi="Times New Roman"/>
          <w:color w:val="000000"/>
          <w:sz w:val="24"/>
          <w:szCs w:val="24"/>
          <w:lang w:val="sr-Latn-CS"/>
        </w:rPr>
        <w:t xml:space="preserve"> </w:t>
      </w:r>
      <w:r w:rsidR="006C60F9" w:rsidRPr="000F5775">
        <w:rPr>
          <w:rFonts w:ascii="Times New Roman" w:hAnsi="Times New Roman"/>
          <w:color w:val="000000"/>
          <w:sz w:val="24"/>
          <w:szCs w:val="24"/>
        </w:rPr>
        <w:t>р</w:t>
      </w:r>
      <w:r w:rsidRPr="000F5775">
        <w:rPr>
          <w:rFonts w:ascii="Times New Roman" w:hAnsi="Times New Roman"/>
          <w:color w:val="000000"/>
          <w:sz w:val="24"/>
          <w:szCs w:val="24"/>
        </w:rPr>
        <w:t>ешења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за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пролаз</w:t>
      </w:r>
      <w:r w:rsidR="00394772" w:rsidRPr="000F5775">
        <w:rPr>
          <w:rFonts w:ascii="Times New Roman" w:hAnsi="Times New Roman"/>
          <w:color w:val="000000"/>
          <w:sz w:val="24"/>
          <w:szCs w:val="24"/>
        </w:rPr>
        <w:t>ак</w:t>
      </w:r>
      <w:r w:rsidR="00394772" w:rsidRPr="004730F8">
        <w:rPr>
          <w:rFonts w:ascii="Times New Roman" w:hAnsi="Times New Roman"/>
          <w:color w:val="000000"/>
          <w:sz w:val="24"/>
          <w:szCs w:val="24"/>
          <w:lang w:val="sr-Latn-CS"/>
        </w:rPr>
        <w:t xml:space="preserve"> </w:t>
      </w:r>
      <w:r w:rsidR="00394772" w:rsidRPr="000F5775">
        <w:rPr>
          <w:rFonts w:ascii="Times New Roman" w:hAnsi="Times New Roman"/>
          <w:color w:val="000000"/>
          <w:sz w:val="24"/>
          <w:szCs w:val="24"/>
        </w:rPr>
        <w:t>низводно</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то</w:t>
      </w:r>
      <w:r w:rsidR="006C60F9" w:rsidRPr="004730F8">
        <w:rPr>
          <w:rFonts w:ascii="Times New Roman" w:hAnsi="Times New Roman"/>
          <w:color w:val="000000"/>
          <w:sz w:val="24"/>
          <w:szCs w:val="24"/>
          <w:lang w:val="sr-Latn-CS"/>
        </w:rPr>
        <w:t xml:space="preserve"> </w:t>
      </w:r>
      <w:r w:rsidR="006C60F9" w:rsidRPr="000F5775">
        <w:rPr>
          <w:rFonts w:ascii="Times New Roman" w:hAnsi="Times New Roman"/>
          <w:color w:val="000000"/>
          <w:sz w:val="24"/>
          <w:szCs w:val="24"/>
        </w:rPr>
        <w:t>оба</w:t>
      </w:r>
      <w:r w:rsidR="006C60F9" w:rsidRPr="004730F8">
        <w:rPr>
          <w:rFonts w:ascii="Times New Roman" w:hAnsi="Times New Roman"/>
          <w:color w:val="000000"/>
          <w:sz w:val="24"/>
          <w:szCs w:val="24"/>
          <w:lang w:val="sr-Latn-CS"/>
        </w:rPr>
        <w:t xml:space="preserve"> </w:t>
      </w:r>
      <w:r w:rsidR="006C60F9" w:rsidRPr="000F5775">
        <w:rPr>
          <w:rFonts w:ascii="Times New Roman" w:hAnsi="Times New Roman"/>
          <w:color w:val="000000"/>
          <w:sz w:val="24"/>
          <w:szCs w:val="24"/>
        </w:rPr>
        <w:t>на</w:t>
      </w:r>
      <w:r w:rsidR="006C60F9" w:rsidRPr="004730F8">
        <w:rPr>
          <w:rFonts w:ascii="Times New Roman" w:hAnsi="Times New Roman"/>
          <w:color w:val="000000"/>
          <w:sz w:val="24"/>
          <w:szCs w:val="24"/>
          <w:lang w:val="sr-Latn-CS"/>
        </w:rPr>
        <w:t xml:space="preserve"> </w:t>
      </w:r>
      <w:r w:rsidR="006C60F9" w:rsidRPr="000F5775">
        <w:rPr>
          <w:rFonts w:ascii="Times New Roman" w:hAnsi="Times New Roman"/>
          <w:color w:val="000000"/>
          <w:sz w:val="24"/>
          <w:szCs w:val="24"/>
        </w:rPr>
        <w:t>основу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распол</w:t>
      </w:r>
      <w:r w:rsidR="006C60F9" w:rsidRPr="000F5775">
        <w:rPr>
          <w:rFonts w:ascii="Times New Roman" w:hAnsi="Times New Roman"/>
          <w:color w:val="000000"/>
          <w:sz w:val="24"/>
          <w:szCs w:val="24"/>
        </w:rPr>
        <w:t>оживог</w:t>
      </w:r>
      <w:r w:rsidR="006C60F9" w:rsidRPr="004730F8">
        <w:rPr>
          <w:rFonts w:ascii="Times New Roman" w:hAnsi="Times New Roman"/>
          <w:color w:val="000000"/>
          <w:sz w:val="24"/>
          <w:szCs w:val="24"/>
          <w:lang w:val="sr-Latn-CS"/>
        </w:rPr>
        <w:t xml:space="preserve"> </w:t>
      </w:r>
      <w:r w:rsidR="006C60F9" w:rsidRPr="000F5775">
        <w:rPr>
          <w:rFonts w:ascii="Times New Roman" w:hAnsi="Times New Roman"/>
          <w:color w:val="000000"/>
          <w:sz w:val="24"/>
          <w:szCs w:val="24"/>
        </w:rPr>
        <w:t>знања</w:t>
      </w:r>
      <w:r w:rsidR="006C60F9" w:rsidRPr="004730F8">
        <w:rPr>
          <w:rFonts w:ascii="Times New Roman" w:hAnsi="Times New Roman"/>
          <w:color w:val="000000"/>
          <w:sz w:val="24"/>
          <w:szCs w:val="24"/>
          <w:lang w:val="sr-Latn-CS"/>
        </w:rPr>
        <w:t xml:space="preserve"> </w:t>
      </w:r>
      <w:r w:rsidR="006C60F9" w:rsidRPr="000F5775">
        <w:rPr>
          <w:rFonts w:ascii="Times New Roman" w:hAnsi="Times New Roman"/>
          <w:color w:val="000000"/>
          <w:sz w:val="24"/>
          <w:szCs w:val="24"/>
        </w:rPr>
        <w:t>и</w:t>
      </w:r>
      <w:r w:rsidR="006C60F9" w:rsidRPr="004730F8">
        <w:rPr>
          <w:rFonts w:ascii="Times New Roman" w:hAnsi="Times New Roman"/>
          <w:color w:val="000000"/>
          <w:sz w:val="24"/>
          <w:szCs w:val="24"/>
          <w:lang w:val="sr-Latn-CS"/>
        </w:rPr>
        <w:t xml:space="preserve"> </w:t>
      </w:r>
      <w:r w:rsidR="006C60F9" w:rsidRPr="000F5775">
        <w:rPr>
          <w:rFonts w:ascii="Times New Roman" w:hAnsi="Times New Roman"/>
          <w:color w:val="000000"/>
          <w:sz w:val="24"/>
          <w:szCs w:val="24"/>
        </w:rPr>
        <w:t>тренутног</w:t>
      </w:r>
      <w:r w:rsidR="006C60F9" w:rsidRPr="004730F8">
        <w:rPr>
          <w:rFonts w:ascii="Times New Roman" w:hAnsi="Times New Roman"/>
          <w:color w:val="000000"/>
          <w:sz w:val="24"/>
          <w:szCs w:val="24"/>
          <w:lang w:val="sr-Latn-CS"/>
        </w:rPr>
        <w:t xml:space="preserve"> </w:t>
      </w:r>
      <w:r w:rsidR="006C60F9" w:rsidRPr="000F5775">
        <w:rPr>
          <w:rFonts w:ascii="Times New Roman" w:hAnsi="Times New Roman"/>
          <w:color w:val="000000"/>
          <w:sz w:val="24"/>
          <w:szCs w:val="24"/>
        </w:rPr>
        <w:t>разумевања</w:t>
      </w:r>
      <w:r w:rsidR="006C60F9" w:rsidRPr="004730F8">
        <w:rPr>
          <w:rFonts w:ascii="Times New Roman" w:hAnsi="Times New Roman"/>
          <w:color w:val="000000"/>
          <w:sz w:val="24"/>
          <w:szCs w:val="24"/>
          <w:lang w:val="sr-Latn-CS"/>
        </w:rPr>
        <w:t xml:space="preserve"> </w:t>
      </w:r>
      <w:r w:rsidR="006C60F9" w:rsidRPr="000F5775">
        <w:rPr>
          <w:rFonts w:ascii="Times New Roman" w:hAnsi="Times New Roman"/>
          <w:color w:val="000000"/>
          <w:sz w:val="24"/>
          <w:szCs w:val="24"/>
        </w:rPr>
        <w:t>ш</w:t>
      </w:r>
      <w:r w:rsidRPr="000F5775">
        <w:rPr>
          <w:rFonts w:ascii="Times New Roman" w:hAnsi="Times New Roman"/>
          <w:color w:val="000000"/>
          <w:sz w:val="24"/>
          <w:szCs w:val="24"/>
        </w:rPr>
        <w:t>ема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Њихове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препоруке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за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рестаурацију</w:t>
      </w:r>
      <w:r w:rsidRPr="004730F8">
        <w:rPr>
          <w:rFonts w:ascii="Times New Roman" w:hAnsi="Times New Roman"/>
          <w:color w:val="000000"/>
          <w:sz w:val="24"/>
          <w:szCs w:val="24"/>
          <w:lang w:val="sr-Latn-CS"/>
        </w:rPr>
        <w:t xml:space="preserve"> </w:t>
      </w:r>
      <w:r w:rsidR="00E95266" w:rsidRPr="000F5775">
        <w:rPr>
          <w:rFonts w:ascii="Times New Roman" w:hAnsi="Times New Roman"/>
          <w:color w:val="000000"/>
          <w:sz w:val="24"/>
          <w:szCs w:val="24"/>
        </w:rPr>
        <w:t>проласка</w:t>
      </w:r>
      <w:r w:rsidR="00E95266" w:rsidRPr="004730F8">
        <w:rPr>
          <w:rFonts w:ascii="Times New Roman" w:hAnsi="Times New Roman"/>
          <w:color w:val="000000"/>
          <w:sz w:val="24"/>
          <w:szCs w:val="24"/>
          <w:lang w:val="sr-Latn-CS"/>
        </w:rPr>
        <w:t xml:space="preserve"> </w:t>
      </w:r>
      <w:r w:rsidR="00E95266" w:rsidRPr="000F5775">
        <w:rPr>
          <w:rFonts w:ascii="Times New Roman" w:hAnsi="Times New Roman"/>
          <w:color w:val="000000"/>
          <w:sz w:val="24"/>
          <w:szCs w:val="24"/>
        </w:rPr>
        <w:t>узводно</w:t>
      </w:r>
      <w:r w:rsidR="00E95266" w:rsidRPr="004730F8">
        <w:rPr>
          <w:rFonts w:ascii="Times New Roman" w:hAnsi="Times New Roman"/>
          <w:color w:val="000000"/>
          <w:sz w:val="24"/>
          <w:szCs w:val="24"/>
          <w:lang w:val="sr-Latn-CS"/>
        </w:rPr>
        <w:t xml:space="preserve"> </w:t>
      </w:r>
      <w:r w:rsidR="00E95266" w:rsidRPr="000F5775">
        <w:rPr>
          <w:rFonts w:ascii="Times New Roman" w:hAnsi="Times New Roman"/>
          <w:color w:val="000000"/>
          <w:sz w:val="24"/>
          <w:szCs w:val="24"/>
        </w:rPr>
        <w:t>су</w:t>
      </w:r>
      <w:r w:rsidR="006C60F9" w:rsidRPr="004730F8">
        <w:rPr>
          <w:rFonts w:ascii="Times New Roman" w:hAnsi="Times New Roman"/>
          <w:color w:val="000000"/>
          <w:sz w:val="24"/>
          <w:szCs w:val="24"/>
          <w:lang w:val="sr-Latn-CS"/>
        </w:rPr>
        <w:t xml:space="preserve">: </w:t>
      </w:r>
      <w:r w:rsidR="006C60F9" w:rsidRPr="000F5775">
        <w:rPr>
          <w:rFonts w:ascii="Times New Roman" w:hAnsi="Times New Roman"/>
          <w:color w:val="000000"/>
          <w:sz w:val="24"/>
          <w:szCs w:val="24"/>
        </w:rPr>
        <w:t>рибља</w:t>
      </w:r>
      <w:r w:rsidR="006C60F9" w:rsidRPr="004730F8">
        <w:rPr>
          <w:rFonts w:ascii="Times New Roman" w:hAnsi="Times New Roman"/>
          <w:color w:val="000000"/>
          <w:sz w:val="24"/>
          <w:szCs w:val="24"/>
          <w:lang w:val="sr-Latn-CS"/>
        </w:rPr>
        <w:t xml:space="preserve"> </w:t>
      </w:r>
      <w:r w:rsidR="006C60F9" w:rsidRPr="000F5775">
        <w:rPr>
          <w:rFonts w:ascii="Times New Roman" w:hAnsi="Times New Roman"/>
          <w:color w:val="000000"/>
          <w:sz w:val="24"/>
          <w:szCs w:val="24"/>
        </w:rPr>
        <w:t>преводница</w:t>
      </w:r>
      <w:r w:rsidR="006C60F9" w:rsidRPr="004730F8">
        <w:rPr>
          <w:rFonts w:ascii="Times New Roman" w:hAnsi="Times New Roman"/>
          <w:color w:val="000000"/>
          <w:sz w:val="24"/>
          <w:szCs w:val="24"/>
          <w:lang w:val="sr-Latn-CS"/>
        </w:rPr>
        <w:t xml:space="preserve"> (</w:t>
      </w:r>
      <w:r w:rsidR="00E95266" w:rsidRPr="000F5775">
        <w:rPr>
          <w:rFonts w:ascii="Times New Roman" w:hAnsi="Times New Roman"/>
          <w:color w:val="000000"/>
          <w:sz w:val="24"/>
          <w:szCs w:val="24"/>
        </w:rPr>
        <w:t>лифт</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за</w:t>
      </w:r>
      <w:r w:rsidRPr="004730F8">
        <w:rPr>
          <w:rFonts w:ascii="Times New Roman" w:hAnsi="Times New Roman"/>
          <w:color w:val="000000"/>
          <w:sz w:val="24"/>
          <w:szCs w:val="24"/>
          <w:lang w:val="sr-Latn-CS"/>
        </w:rPr>
        <w:t xml:space="preserve"> </w:t>
      </w:r>
      <w:r w:rsidR="006C60F9" w:rsidRPr="000F5775">
        <w:rPr>
          <w:rFonts w:ascii="Times New Roman" w:hAnsi="Times New Roman"/>
          <w:color w:val="000000"/>
          <w:sz w:val="24"/>
          <w:szCs w:val="24"/>
        </w:rPr>
        <w:t>Ђердап</w:t>
      </w:r>
      <w:r w:rsidR="006C60F9" w:rsidRPr="004730F8">
        <w:rPr>
          <w:rFonts w:ascii="Times New Roman" w:hAnsi="Times New Roman"/>
          <w:color w:val="000000"/>
          <w:sz w:val="24"/>
          <w:szCs w:val="24"/>
          <w:lang w:val="sr-Latn-CS"/>
        </w:rPr>
        <w:t xml:space="preserve"> </w:t>
      </w:r>
      <w:r w:rsidR="006C60F9" w:rsidRPr="004730F8">
        <w:rPr>
          <w:rFonts w:ascii="Times New Roman" w:hAnsi="Times New Roman"/>
          <w:sz w:val="24"/>
          <w:szCs w:val="24"/>
          <w:lang w:val="sr-Latn-CS"/>
        </w:rPr>
        <w:t>I</w:t>
      </w:r>
      <w:r w:rsidR="00D2170D" w:rsidRPr="004730F8">
        <w:rPr>
          <w:rFonts w:ascii="Times New Roman" w:hAnsi="Times New Roman"/>
          <w:color w:val="000000"/>
          <w:sz w:val="24"/>
          <w:szCs w:val="24"/>
          <w:lang w:val="sr-Latn-CS"/>
        </w:rPr>
        <w:t xml:space="preserve">  </w:t>
      </w:r>
      <w:r w:rsidR="00D2170D" w:rsidRPr="000F5775">
        <w:rPr>
          <w:rFonts w:ascii="Times New Roman" w:hAnsi="Times New Roman"/>
          <w:color w:val="000000"/>
          <w:sz w:val="24"/>
          <w:szCs w:val="24"/>
        </w:rPr>
        <w:t>и</w:t>
      </w:r>
      <w:r w:rsidR="00D2170D" w:rsidRPr="004730F8">
        <w:rPr>
          <w:rFonts w:ascii="Times New Roman" w:hAnsi="Times New Roman"/>
          <w:color w:val="000000"/>
          <w:sz w:val="24"/>
          <w:szCs w:val="24"/>
          <w:lang w:val="sr-Latn-CS"/>
        </w:rPr>
        <w:t xml:space="preserve"> </w:t>
      </w:r>
      <w:r w:rsidR="00D2170D" w:rsidRPr="000F5775">
        <w:rPr>
          <w:rFonts w:ascii="Times New Roman" w:hAnsi="Times New Roman"/>
          <w:color w:val="000000"/>
          <w:sz w:val="24"/>
          <w:szCs w:val="24"/>
        </w:rPr>
        <w:t>велики</w:t>
      </w:r>
      <w:r w:rsidR="00D2170D" w:rsidRPr="004730F8">
        <w:rPr>
          <w:rFonts w:ascii="Times New Roman" w:hAnsi="Times New Roman"/>
          <w:color w:val="000000"/>
          <w:sz w:val="24"/>
          <w:szCs w:val="24"/>
          <w:lang w:val="sr-Latn-CS"/>
        </w:rPr>
        <w:t xml:space="preserve"> </w:t>
      </w:r>
      <w:r w:rsidR="00D2170D" w:rsidRPr="000F5775">
        <w:rPr>
          <w:rFonts w:ascii="Times New Roman" w:hAnsi="Times New Roman"/>
          <w:color w:val="000000"/>
          <w:sz w:val="24"/>
          <w:szCs w:val="24"/>
        </w:rPr>
        <w:t>вертикални</w:t>
      </w:r>
      <w:r w:rsidR="00D2170D" w:rsidRPr="004730F8">
        <w:rPr>
          <w:rFonts w:ascii="Times New Roman" w:hAnsi="Times New Roman"/>
          <w:color w:val="000000"/>
          <w:sz w:val="24"/>
          <w:szCs w:val="24"/>
          <w:lang w:val="sr-Latn-CS"/>
        </w:rPr>
        <w:t xml:space="preserve"> </w:t>
      </w:r>
      <w:r w:rsidR="00D2170D" w:rsidRPr="000F5775">
        <w:rPr>
          <w:rFonts w:ascii="Times New Roman" w:hAnsi="Times New Roman"/>
          <w:color w:val="000000"/>
          <w:sz w:val="24"/>
          <w:szCs w:val="24"/>
        </w:rPr>
        <w:t>отвор</w:t>
      </w:r>
      <w:r w:rsidR="00D2170D" w:rsidRPr="004730F8">
        <w:rPr>
          <w:rFonts w:ascii="Times New Roman" w:hAnsi="Times New Roman"/>
          <w:color w:val="000000"/>
          <w:sz w:val="24"/>
          <w:szCs w:val="24"/>
          <w:lang w:val="sr-Latn-CS"/>
        </w:rPr>
        <w:t xml:space="preserve"> </w:t>
      </w:r>
      <w:r w:rsidR="00D2170D" w:rsidRPr="000F5775">
        <w:rPr>
          <w:rFonts w:ascii="Times New Roman" w:hAnsi="Times New Roman"/>
          <w:color w:val="000000"/>
          <w:sz w:val="24"/>
          <w:szCs w:val="24"/>
        </w:rPr>
        <w:t>за</w:t>
      </w:r>
      <w:r w:rsidR="00D2170D" w:rsidRPr="004730F8">
        <w:rPr>
          <w:rFonts w:ascii="Times New Roman" w:hAnsi="Times New Roman"/>
          <w:color w:val="000000"/>
          <w:sz w:val="24"/>
          <w:szCs w:val="24"/>
          <w:lang w:val="sr-Latn-CS"/>
        </w:rPr>
        <w:t xml:space="preserve"> </w:t>
      </w:r>
      <w:r w:rsidR="00D2170D" w:rsidRPr="000F5775">
        <w:rPr>
          <w:rFonts w:ascii="Times New Roman" w:hAnsi="Times New Roman"/>
          <w:color w:val="000000"/>
          <w:sz w:val="24"/>
          <w:szCs w:val="24"/>
        </w:rPr>
        <w:t>пролазак</w:t>
      </w:r>
      <w:r w:rsidR="00D2170D" w:rsidRPr="004730F8">
        <w:rPr>
          <w:rFonts w:ascii="Times New Roman" w:hAnsi="Times New Roman"/>
          <w:color w:val="000000"/>
          <w:sz w:val="24"/>
          <w:szCs w:val="24"/>
          <w:lang w:val="sr-Latn-CS"/>
        </w:rPr>
        <w:t xml:space="preserve"> </w:t>
      </w:r>
      <w:r w:rsidR="00D2170D" w:rsidRPr="000F5775">
        <w:rPr>
          <w:rFonts w:ascii="Times New Roman" w:hAnsi="Times New Roman"/>
          <w:color w:val="000000"/>
          <w:sz w:val="24"/>
          <w:szCs w:val="24"/>
        </w:rPr>
        <w:t>риба</w:t>
      </w:r>
      <w:r w:rsidR="00D2170D" w:rsidRPr="004730F8">
        <w:rPr>
          <w:rFonts w:ascii="Times New Roman" w:hAnsi="Times New Roman"/>
          <w:color w:val="000000"/>
          <w:sz w:val="24"/>
          <w:szCs w:val="24"/>
          <w:lang w:val="sr-Latn-CS"/>
        </w:rPr>
        <w:t xml:space="preserve"> </w:t>
      </w:r>
      <w:r w:rsidR="00D2170D" w:rsidRPr="000F5775">
        <w:rPr>
          <w:rFonts w:ascii="Times New Roman" w:hAnsi="Times New Roman"/>
          <w:color w:val="000000"/>
          <w:sz w:val="24"/>
          <w:szCs w:val="24"/>
        </w:rPr>
        <w:t>на</w:t>
      </w:r>
      <w:r w:rsidR="00D2170D" w:rsidRPr="004730F8">
        <w:rPr>
          <w:rFonts w:ascii="Times New Roman" w:hAnsi="Times New Roman"/>
          <w:color w:val="000000"/>
          <w:sz w:val="24"/>
          <w:szCs w:val="24"/>
          <w:lang w:val="sr-Latn-CS"/>
        </w:rPr>
        <w:t xml:space="preserve"> </w:t>
      </w:r>
      <w:r w:rsidR="00D2170D" w:rsidRPr="000F5775">
        <w:rPr>
          <w:rFonts w:ascii="Times New Roman" w:hAnsi="Times New Roman"/>
          <w:color w:val="000000"/>
          <w:sz w:val="24"/>
          <w:szCs w:val="24"/>
        </w:rPr>
        <w:t>главној</w:t>
      </w:r>
      <w:r w:rsidR="00D2170D" w:rsidRPr="004730F8">
        <w:rPr>
          <w:rFonts w:ascii="Times New Roman" w:hAnsi="Times New Roman"/>
          <w:color w:val="000000"/>
          <w:sz w:val="24"/>
          <w:szCs w:val="24"/>
          <w:lang w:val="sr-Latn-CS"/>
        </w:rPr>
        <w:t xml:space="preserve"> </w:t>
      </w:r>
      <w:r w:rsidR="00D2170D" w:rsidRPr="000F5775">
        <w:rPr>
          <w:rFonts w:ascii="Times New Roman" w:hAnsi="Times New Roman"/>
          <w:color w:val="000000"/>
          <w:sz w:val="24"/>
          <w:szCs w:val="24"/>
        </w:rPr>
        <w:t>брани</w:t>
      </w:r>
      <w:r w:rsidR="006C60F9" w:rsidRPr="000F5775">
        <w:rPr>
          <w:rFonts w:ascii="Times New Roman" w:hAnsi="Times New Roman"/>
          <w:color w:val="000000"/>
          <w:sz w:val="24"/>
          <w:szCs w:val="24"/>
        </w:rPr>
        <w:t>Ђердап</w:t>
      </w:r>
      <w:r w:rsidR="006C60F9" w:rsidRPr="004730F8">
        <w:rPr>
          <w:rFonts w:ascii="Times New Roman" w:hAnsi="Times New Roman"/>
          <w:color w:val="000000"/>
          <w:sz w:val="24"/>
          <w:szCs w:val="24"/>
          <w:lang w:val="sr-Latn-CS"/>
        </w:rPr>
        <w:t xml:space="preserve"> </w:t>
      </w:r>
      <w:r w:rsidR="006C60F9" w:rsidRPr="004730F8">
        <w:rPr>
          <w:rFonts w:ascii="Times New Roman" w:hAnsi="Times New Roman"/>
          <w:sz w:val="24"/>
          <w:szCs w:val="24"/>
          <w:lang w:val="sr-Latn-CS"/>
        </w:rPr>
        <w:t>II</w:t>
      </w:r>
      <w:r w:rsidR="003408E3"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са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вишеструким</w:t>
      </w:r>
      <w:r w:rsidRPr="004730F8">
        <w:rPr>
          <w:rFonts w:ascii="Times New Roman" w:hAnsi="Times New Roman"/>
          <w:color w:val="000000"/>
          <w:sz w:val="24"/>
          <w:szCs w:val="24"/>
          <w:lang w:val="sr-Latn-CS"/>
        </w:rPr>
        <w:t xml:space="preserve"> </w:t>
      </w:r>
      <w:r w:rsidRPr="000F5775">
        <w:rPr>
          <w:rFonts w:ascii="Times New Roman" w:hAnsi="Times New Roman"/>
          <w:sz w:val="24"/>
          <w:szCs w:val="24"/>
        </w:rPr>
        <w:t>улазима</w:t>
      </w:r>
      <w:r w:rsidRPr="004730F8">
        <w:rPr>
          <w:rFonts w:ascii="Times New Roman" w:hAnsi="Times New Roman"/>
          <w:sz w:val="24"/>
          <w:szCs w:val="24"/>
          <w:lang w:val="sr-Latn-CS"/>
        </w:rPr>
        <w:t xml:space="preserve"> </w:t>
      </w:r>
      <w:r w:rsidRPr="000F5775">
        <w:rPr>
          <w:rFonts w:ascii="Times New Roman" w:hAnsi="Times New Roman"/>
          <w:sz w:val="24"/>
          <w:szCs w:val="24"/>
        </w:rPr>
        <w:t>и</w:t>
      </w:r>
      <w:r w:rsidR="00B6191E" w:rsidRPr="004730F8">
        <w:rPr>
          <w:rFonts w:ascii="Times New Roman" w:hAnsi="Times New Roman"/>
          <w:sz w:val="24"/>
          <w:szCs w:val="24"/>
          <w:lang w:val="sr-Latn-CS"/>
        </w:rPr>
        <w:t xml:space="preserve"> </w:t>
      </w:r>
      <w:r w:rsidR="00B6191E" w:rsidRPr="000F5775">
        <w:rPr>
          <w:rFonts w:ascii="Times New Roman" w:hAnsi="Times New Roman"/>
          <w:sz w:val="24"/>
          <w:szCs w:val="24"/>
        </w:rPr>
        <w:t>додатним</w:t>
      </w:r>
      <w:r w:rsidRPr="004730F8">
        <w:rPr>
          <w:rFonts w:ascii="Times New Roman" w:hAnsi="Times New Roman"/>
          <w:sz w:val="24"/>
          <w:szCs w:val="24"/>
          <w:lang w:val="sr-Latn-CS"/>
        </w:rPr>
        <w:t xml:space="preserve"> </w:t>
      </w:r>
      <w:r w:rsidRPr="000F5775">
        <w:rPr>
          <w:rFonts w:ascii="Times New Roman" w:hAnsi="Times New Roman"/>
          <w:sz w:val="24"/>
          <w:szCs w:val="24"/>
        </w:rPr>
        <w:t>протоком</w:t>
      </w:r>
      <w:r w:rsidR="00B6191E" w:rsidRPr="004730F8">
        <w:rPr>
          <w:rFonts w:ascii="Times New Roman" w:hAnsi="Times New Roman"/>
          <w:sz w:val="24"/>
          <w:szCs w:val="24"/>
          <w:lang w:val="sr-Latn-CS"/>
        </w:rPr>
        <w:t xml:space="preserve"> </w:t>
      </w:r>
      <w:r w:rsidR="00B6191E" w:rsidRPr="000F5775">
        <w:rPr>
          <w:rFonts w:ascii="Times New Roman" w:hAnsi="Times New Roman"/>
          <w:sz w:val="24"/>
          <w:szCs w:val="24"/>
        </w:rPr>
        <w:t>за</w:t>
      </w:r>
      <w:r w:rsidR="00B6191E" w:rsidRPr="004730F8">
        <w:rPr>
          <w:rFonts w:ascii="Times New Roman" w:hAnsi="Times New Roman"/>
          <w:sz w:val="24"/>
          <w:szCs w:val="24"/>
          <w:lang w:val="sr-Latn-CS"/>
        </w:rPr>
        <w:t xml:space="preserve"> </w:t>
      </w:r>
      <w:r w:rsidR="00B6191E" w:rsidRPr="000F5775">
        <w:rPr>
          <w:rFonts w:ascii="Times New Roman" w:hAnsi="Times New Roman"/>
          <w:sz w:val="24"/>
          <w:szCs w:val="24"/>
        </w:rPr>
        <w:t>привлачење</w:t>
      </w:r>
      <w:r w:rsidR="00B6191E" w:rsidRPr="004730F8">
        <w:rPr>
          <w:rFonts w:ascii="Times New Roman" w:hAnsi="Times New Roman"/>
          <w:sz w:val="24"/>
          <w:szCs w:val="24"/>
          <w:lang w:val="sr-Latn-CS"/>
        </w:rPr>
        <w:t xml:space="preserve">. </w:t>
      </w:r>
      <w:r w:rsidRPr="004730F8">
        <w:rPr>
          <w:rFonts w:ascii="Times New Roman" w:hAnsi="Times New Roman"/>
          <w:sz w:val="24"/>
          <w:szCs w:val="24"/>
          <w:lang w:val="sr-Latn-CS"/>
        </w:rPr>
        <w:t xml:space="preserve"> </w:t>
      </w:r>
      <w:r w:rsidRPr="000F5775">
        <w:rPr>
          <w:rFonts w:ascii="Times New Roman" w:hAnsi="Times New Roman"/>
          <w:sz w:val="24"/>
          <w:szCs w:val="24"/>
        </w:rPr>
        <w:t>Међутим</w:t>
      </w:r>
      <w:r w:rsidRPr="004730F8">
        <w:rPr>
          <w:rFonts w:ascii="Times New Roman" w:hAnsi="Times New Roman"/>
          <w:sz w:val="24"/>
          <w:szCs w:val="24"/>
          <w:lang w:val="sr-Latn-CS"/>
        </w:rPr>
        <w:t xml:space="preserve">, </w:t>
      </w:r>
      <w:r w:rsidRPr="000F5775">
        <w:rPr>
          <w:rFonts w:ascii="Times New Roman" w:hAnsi="Times New Roman"/>
          <w:sz w:val="24"/>
          <w:szCs w:val="24"/>
        </w:rPr>
        <w:t>тр</w:t>
      </w:r>
      <w:r w:rsidR="00BB2078" w:rsidRPr="000F5775">
        <w:rPr>
          <w:rFonts w:ascii="Times New Roman" w:hAnsi="Times New Roman"/>
          <w:sz w:val="24"/>
          <w:szCs w:val="24"/>
        </w:rPr>
        <w:t>еба</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узети</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у</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обзир</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да</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су</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ови</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пр</w:t>
      </w:r>
      <w:r w:rsidRPr="000F5775">
        <w:rPr>
          <w:rFonts w:ascii="Times New Roman" w:hAnsi="Times New Roman"/>
          <w:sz w:val="24"/>
          <w:szCs w:val="24"/>
        </w:rPr>
        <w:t>едлози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прилич</w:t>
      </w:r>
      <w:r w:rsidR="00BB2078" w:rsidRPr="000F5775">
        <w:rPr>
          <w:rFonts w:ascii="Times New Roman" w:hAnsi="Times New Roman"/>
          <w:color w:val="000000"/>
          <w:sz w:val="24"/>
          <w:szCs w:val="24"/>
        </w:rPr>
        <w:t>но</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прелиминарни</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и</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да</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је</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потребно</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још</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студија</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о</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хидрауличким</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условима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понашању</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рибе</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како</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би</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се</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понов</w:t>
      </w:r>
      <w:r w:rsidRPr="000F5775">
        <w:rPr>
          <w:rFonts w:ascii="Times New Roman" w:hAnsi="Times New Roman"/>
          <w:color w:val="000000"/>
          <w:sz w:val="24"/>
          <w:szCs w:val="24"/>
        </w:rPr>
        <w:t>о</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успоставила</w:t>
      </w:r>
      <w:r w:rsidRPr="004730F8">
        <w:rPr>
          <w:rFonts w:ascii="Times New Roman" w:hAnsi="Times New Roman"/>
          <w:color w:val="000000"/>
          <w:sz w:val="24"/>
          <w:szCs w:val="24"/>
          <w:lang w:val="sr-Latn-CS"/>
        </w:rPr>
        <w:t xml:space="preserve"> </w:t>
      </w:r>
      <w:r w:rsidR="00B45FB7" w:rsidRPr="000F5775">
        <w:rPr>
          <w:rFonts w:ascii="Times New Roman" w:hAnsi="Times New Roman"/>
          <w:color w:val="000000"/>
          <w:sz w:val="24"/>
          <w:szCs w:val="24"/>
        </w:rPr>
        <w:t>лонгитудинална</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повезаност</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на</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бранама</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Ђердапа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Осим</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тога</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потребно</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је</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предложити</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р</w:t>
      </w:r>
      <w:r w:rsidRPr="000F5775">
        <w:rPr>
          <w:rFonts w:ascii="Times New Roman" w:hAnsi="Times New Roman"/>
          <w:color w:val="000000"/>
          <w:sz w:val="24"/>
          <w:szCs w:val="24"/>
        </w:rPr>
        <w:t>ешења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за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миграцију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ри</w:t>
      </w:r>
      <w:r w:rsidR="00D2170D" w:rsidRPr="000F5775">
        <w:rPr>
          <w:rFonts w:ascii="Times New Roman" w:hAnsi="Times New Roman"/>
          <w:color w:val="000000"/>
          <w:sz w:val="24"/>
          <w:szCs w:val="24"/>
        </w:rPr>
        <w:t>бе</w:t>
      </w:r>
      <w:r w:rsidR="00D2170D" w:rsidRPr="004730F8">
        <w:rPr>
          <w:rFonts w:ascii="Times New Roman" w:hAnsi="Times New Roman"/>
          <w:color w:val="000000"/>
          <w:sz w:val="24"/>
          <w:szCs w:val="24"/>
          <w:lang w:val="sr-Latn-CS"/>
        </w:rPr>
        <w:t xml:space="preserve"> </w:t>
      </w:r>
      <w:r w:rsidR="00D2170D" w:rsidRPr="000F5775">
        <w:rPr>
          <w:rFonts w:ascii="Times New Roman" w:hAnsi="Times New Roman"/>
          <w:color w:val="000000"/>
          <w:sz w:val="24"/>
          <w:szCs w:val="24"/>
        </w:rPr>
        <w:t>низводно</w:t>
      </w:r>
      <w:r w:rsidR="00D2170D" w:rsidRPr="004730F8">
        <w:rPr>
          <w:rFonts w:ascii="Times New Roman" w:hAnsi="Times New Roman"/>
          <w:color w:val="000000"/>
          <w:sz w:val="24"/>
          <w:szCs w:val="24"/>
          <w:lang w:val="sr-Latn-CS"/>
        </w:rPr>
        <w:t>.</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Док</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се</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рибља</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стаза</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наЂердапу</w:t>
      </w:r>
      <w:r w:rsidR="00BB2078" w:rsidRPr="004730F8">
        <w:rPr>
          <w:rFonts w:ascii="Times New Roman" w:hAnsi="Times New Roman"/>
          <w:color w:val="000000"/>
          <w:sz w:val="24"/>
          <w:szCs w:val="24"/>
          <w:lang w:val="sr-Latn-CS"/>
        </w:rPr>
        <w:t xml:space="preserve"> </w:t>
      </w:r>
      <w:r w:rsidR="00BB2078" w:rsidRPr="004730F8">
        <w:rPr>
          <w:rFonts w:ascii="Times New Roman" w:hAnsi="Times New Roman"/>
          <w:sz w:val="24"/>
          <w:szCs w:val="24"/>
          <w:lang w:val="sr-Latn-CS"/>
        </w:rPr>
        <w:t>II</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може</w:t>
      </w:r>
      <w:r w:rsidR="00BB2078"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прилагодити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низводној</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миграцији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риба</w:t>
      </w:r>
      <w:r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за</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Ђердап</w:t>
      </w:r>
      <w:r w:rsidR="00BB2078" w:rsidRPr="004730F8">
        <w:rPr>
          <w:rFonts w:ascii="Times New Roman" w:hAnsi="Times New Roman"/>
          <w:color w:val="000000"/>
          <w:sz w:val="24"/>
          <w:szCs w:val="24"/>
          <w:lang w:val="sr-Latn-CS"/>
        </w:rPr>
        <w:t xml:space="preserve"> </w:t>
      </w:r>
      <w:r w:rsidR="00BB2078" w:rsidRPr="004730F8">
        <w:rPr>
          <w:rFonts w:ascii="Times New Roman" w:hAnsi="Times New Roman"/>
          <w:sz w:val="24"/>
          <w:szCs w:val="24"/>
          <w:lang w:val="sr-Latn-CS"/>
        </w:rPr>
        <w:t>I</w:t>
      </w:r>
      <w:r w:rsidR="00BB2078" w:rsidRPr="000F5775">
        <w:rPr>
          <w:rFonts w:ascii="Times New Roman" w:hAnsi="Times New Roman"/>
          <w:color w:val="000000"/>
          <w:sz w:val="24"/>
          <w:szCs w:val="24"/>
        </w:rPr>
        <w:t>су</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потребна</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додатна</w:t>
      </w:r>
      <w:r w:rsidR="00BB2078" w:rsidRPr="004730F8">
        <w:rPr>
          <w:rFonts w:ascii="Times New Roman" w:hAnsi="Times New Roman"/>
          <w:color w:val="000000"/>
          <w:sz w:val="24"/>
          <w:szCs w:val="24"/>
          <w:lang w:val="sr-Latn-CS"/>
        </w:rPr>
        <w:t xml:space="preserve"> </w:t>
      </w:r>
      <w:r w:rsidR="00BB2078" w:rsidRPr="000F5775">
        <w:rPr>
          <w:rFonts w:ascii="Times New Roman" w:hAnsi="Times New Roman"/>
          <w:color w:val="000000"/>
          <w:sz w:val="24"/>
          <w:szCs w:val="24"/>
        </w:rPr>
        <w:t>р</w:t>
      </w:r>
      <w:r w:rsidRPr="000F5775">
        <w:rPr>
          <w:rFonts w:ascii="Times New Roman" w:hAnsi="Times New Roman"/>
          <w:color w:val="000000"/>
          <w:sz w:val="24"/>
          <w:szCs w:val="24"/>
        </w:rPr>
        <w:t>ешења</w:t>
      </w:r>
      <w:r w:rsidRPr="004730F8">
        <w:rPr>
          <w:rFonts w:ascii="Times New Roman" w:hAnsi="Times New Roman"/>
          <w:color w:val="000000"/>
          <w:sz w:val="24"/>
          <w:szCs w:val="24"/>
          <w:lang w:val="sr-Latn-CS"/>
        </w:rPr>
        <w:t>.</w:t>
      </w:r>
    </w:p>
    <w:p w:rsidR="00BB2078" w:rsidRPr="004730F8" w:rsidRDefault="00613535" w:rsidP="00BB2078">
      <w:pPr>
        <w:spacing w:before="120" w:after="120" w:line="240" w:lineRule="auto"/>
        <w:ind w:left="-6"/>
        <w:jc w:val="both"/>
        <w:rPr>
          <w:rFonts w:ascii="Times New Roman" w:hAnsi="Times New Roman"/>
          <w:sz w:val="24"/>
          <w:szCs w:val="24"/>
          <w:lang w:val="sr-Latn-CS"/>
        </w:rPr>
      </w:pPr>
      <w:r w:rsidRPr="000F5775">
        <w:rPr>
          <w:rFonts w:ascii="Times New Roman" w:hAnsi="Times New Roman"/>
          <w:sz w:val="24"/>
          <w:szCs w:val="24"/>
        </w:rPr>
        <w:t>Јесетра</w:t>
      </w:r>
      <w:r w:rsidRPr="004730F8">
        <w:rPr>
          <w:rFonts w:ascii="Times New Roman" w:hAnsi="Times New Roman"/>
          <w:sz w:val="24"/>
          <w:szCs w:val="24"/>
          <w:lang w:val="sr-Latn-CS"/>
        </w:rPr>
        <w:t xml:space="preserve"> </w:t>
      </w:r>
      <w:r w:rsidRPr="000F5775">
        <w:rPr>
          <w:rFonts w:ascii="Times New Roman" w:hAnsi="Times New Roman"/>
          <w:sz w:val="24"/>
          <w:szCs w:val="24"/>
        </w:rPr>
        <w:t>представља</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природ</w:t>
      </w:r>
      <w:r w:rsidRPr="000F5775">
        <w:rPr>
          <w:rFonts w:ascii="Times New Roman" w:hAnsi="Times New Roman"/>
          <w:sz w:val="24"/>
          <w:szCs w:val="24"/>
        </w:rPr>
        <w:t>ну</w:t>
      </w:r>
      <w:r w:rsidRPr="004730F8">
        <w:rPr>
          <w:rFonts w:ascii="Times New Roman" w:hAnsi="Times New Roman"/>
          <w:sz w:val="24"/>
          <w:szCs w:val="24"/>
          <w:lang w:val="sr-Latn-CS"/>
        </w:rPr>
        <w:t xml:space="preserve"> </w:t>
      </w:r>
      <w:r w:rsidRPr="000F5775">
        <w:rPr>
          <w:rFonts w:ascii="Times New Roman" w:hAnsi="Times New Roman"/>
          <w:sz w:val="24"/>
          <w:szCs w:val="24"/>
        </w:rPr>
        <w:t>баштину</w:t>
      </w:r>
      <w:r w:rsidRPr="004730F8">
        <w:rPr>
          <w:rFonts w:ascii="Times New Roman" w:hAnsi="Times New Roman"/>
          <w:sz w:val="24"/>
          <w:szCs w:val="24"/>
          <w:lang w:val="sr-Latn-CS"/>
        </w:rPr>
        <w:t xml:space="preserve"> </w:t>
      </w:r>
      <w:r w:rsidRPr="000F5775">
        <w:rPr>
          <w:rFonts w:ascii="Times New Roman" w:hAnsi="Times New Roman"/>
          <w:sz w:val="24"/>
          <w:szCs w:val="24"/>
        </w:rPr>
        <w:t>слива</w:t>
      </w:r>
      <w:r w:rsidRPr="004730F8">
        <w:rPr>
          <w:rFonts w:ascii="Times New Roman" w:hAnsi="Times New Roman"/>
          <w:sz w:val="24"/>
          <w:szCs w:val="24"/>
          <w:lang w:val="sr-Latn-CS"/>
        </w:rPr>
        <w:t xml:space="preserve"> </w:t>
      </w:r>
      <w:r w:rsidRPr="000F5775">
        <w:rPr>
          <w:rFonts w:ascii="Times New Roman" w:hAnsi="Times New Roman"/>
          <w:sz w:val="24"/>
          <w:szCs w:val="24"/>
        </w:rPr>
        <w:t>Дунава</w:t>
      </w:r>
      <w:r w:rsidRPr="004730F8">
        <w:rPr>
          <w:rFonts w:ascii="Times New Roman" w:hAnsi="Times New Roman"/>
          <w:sz w:val="24"/>
          <w:szCs w:val="24"/>
          <w:lang w:val="sr-Latn-CS"/>
        </w:rPr>
        <w:t xml:space="preserve"> </w:t>
      </w:r>
      <w:r w:rsidRPr="000F5775">
        <w:rPr>
          <w:rFonts w:ascii="Times New Roman" w:hAnsi="Times New Roman"/>
          <w:sz w:val="24"/>
          <w:szCs w:val="24"/>
        </w:rPr>
        <w:t>и</w:t>
      </w:r>
      <w:r w:rsidRPr="004730F8">
        <w:rPr>
          <w:rFonts w:ascii="Times New Roman" w:hAnsi="Times New Roman"/>
          <w:sz w:val="24"/>
          <w:szCs w:val="24"/>
          <w:lang w:val="sr-Latn-CS"/>
        </w:rPr>
        <w:t xml:space="preserve"> </w:t>
      </w:r>
      <w:r w:rsidRPr="000F5775">
        <w:rPr>
          <w:rFonts w:ascii="Times New Roman" w:hAnsi="Times New Roman"/>
          <w:sz w:val="24"/>
          <w:szCs w:val="24"/>
        </w:rPr>
        <w:t>кључну</w:t>
      </w:r>
      <w:r w:rsidRPr="004730F8">
        <w:rPr>
          <w:rFonts w:ascii="Times New Roman" w:hAnsi="Times New Roman"/>
          <w:sz w:val="24"/>
          <w:szCs w:val="24"/>
          <w:lang w:val="sr-Latn-CS"/>
        </w:rPr>
        <w:t xml:space="preserve"> </w:t>
      </w:r>
      <w:r w:rsidRPr="000F5775">
        <w:rPr>
          <w:rFonts w:ascii="Times New Roman" w:hAnsi="Times New Roman"/>
          <w:sz w:val="24"/>
          <w:szCs w:val="24"/>
        </w:rPr>
        <w:t>индикаторску</w:t>
      </w:r>
      <w:r w:rsidRPr="004730F8">
        <w:rPr>
          <w:rFonts w:ascii="Times New Roman" w:hAnsi="Times New Roman"/>
          <w:sz w:val="24"/>
          <w:szCs w:val="24"/>
          <w:lang w:val="sr-Latn-CS"/>
        </w:rPr>
        <w:t xml:space="preserve"> </w:t>
      </w:r>
      <w:r w:rsidRPr="000F5775">
        <w:rPr>
          <w:rFonts w:ascii="Times New Roman" w:hAnsi="Times New Roman"/>
          <w:sz w:val="24"/>
          <w:szCs w:val="24"/>
        </w:rPr>
        <w:t>врсту</w:t>
      </w:r>
      <w:r w:rsidRPr="004730F8">
        <w:rPr>
          <w:rFonts w:ascii="Times New Roman" w:hAnsi="Times New Roman"/>
          <w:sz w:val="24"/>
          <w:szCs w:val="24"/>
          <w:lang w:val="sr-Latn-CS"/>
        </w:rPr>
        <w:t xml:space="preserve"> </w:t>
      </w:r>
      <w:r w:rsidRPr="000F5775">
        <w:rPr>
          <w:rFonts w:ascii="Times New Roman" w:hAnsi="Times New Roman"/>
          <w:sz w:val="24"/>
          <w:szCs w:val="24"/>
        </w:rPr>
        <w:t>за</w:t>
      </w:r>
      <w:r w:rsidRPr="004730F8">
        <w:rPr>
          <w:rFonts w:ascii="Times New Roman" w:hAnsi="Times New Roman"/>
          <w:sz w:val="24"/>
          <w:szCs w:val="24"/>
          <w:lang w:val="sr-Latn-CS"/>
        </w:rPr>
        <w:t xml:space="preserve"> </w:t>
      </w:r>
      <w:r w:rsidRPr="000F5775">
        <w:rPr>
          <w:rFonts w:ascii="Times New Roman" w:hAnsi="Times New Roman"/>
          <w:sz w:val="24"/>
          <w:szCs w:val="24"/>
        </w:rPr>
        <w:t>добар</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еколошки</w:t>
      </w:r>
      <w:r w:rsidR="00BB2078" w:rsidRPr="004730F8">
        <w:rPr>
          <w:rFonts w:ascii="Times New Roman" w:hAnsi="Times New Roman"/>
          <w:sz w:val="24"/>
          <w:szCs w:val="24"/>
          <w:lang w:val="sr-Latn-CS"/>
        </w:rPr>
        <w:t xml:space="preserve"> </w:t>
      </w:r>
      <w:r w:rsidRPr="000F5775">
        <w:rPr>
          <w:rFonts w:ascii="Times New Roman" w:hAnsi="Times New Roman"/>
          <w:sz w:val="24"/>
          <w:szCs w:val="24"/>
        </w:rPr>
        <w:t>квалитет</w:t>
      </w:r>
      <w:r w:rsidRPr="004730F8">
        <w:rPr>
          <w:rFonts w:ascii="Times New Roman" w:hAnsi="Times New Roman"/>
          <w:sz w:val="24"/>
          <w:szCs w:val="24"/>
          <w:lang w:val="sr-Latn-CS"/>
        </w:rPr>
        <w:t xml:space="preserve"> </w:t>
      </w:r>
      <w:r w:rsidRPr="000F5775">
        <w:rPr>
          <w:rFonts w:ascii="Times New Roman" w:hAnsi="Times New Roman"/>
          <w:sz w:val="24"/>
          <w:szCs w:val="24"/>
        </w:rPr>
        <w:t>река</w:t>
      </w:r>
      <w:r w:rsidRPr="004730F8">
        <w:rPr>
          <w:rFonts w:ascii="Times New Roman" w:hAnsi="Times New Roman"/>
          <w:sz w:val="24"/>
          <w:szCs w:val="24"/>
          <w:lang w:val="sr-Latn-CS"/>
        </w:rPr>
        <w:t xml:space="preserve">. </w:t>
      </w:r>
      <w:r w:rsidRPr="000F5775">
        <w:rPr>
          <w:rFonts w:ascii="Times New Roman" w:hAnsi="Times New Roman"/>
          <w:sz w:val="24"/>
          <w:szCs w:val="24"/>
        </w:rPr>
        <w:t>Програм</w:t>
      </w:r>
      <w:r w:rsidRPr="004730F8">
        <w:rPr>
          <w:rFonts w:ascii="Times New Roman" w:hAnsi="Times New Roman"/>
          <w:sz w:val="24"/>
          <w:szCs w:val="24"/>
          <w:lang w:val="sr-Latn-CS"/>
        </w:rPr>
        <w:t xml:space="preserve"> </w:t>
      </w:r>
      <w:r w:rsidR="0032102D" w:rsidRPr="004730F8">
        <w:rPr>
          <w:rFonts w:ascii="Times New Roman" w:hAnsi="Times New Roman"/>
          <w:sz w:val="24"/>
          <w:szCs w:val="24"/>
          <w:lang w:val="sr-Latn-CS"/>
        </w:rPr>
        <w:t>„</w:t>
      </w:r>
      <w:r w:rsidRPr="000F5775">
        <w:rPr>
          <w:rFonts w:ascii="Times New Roman" w:hAnsi="Times New Roman"/>
          <w:sz w:val="24"/>
          <w:szCs w:val="24"/>
        </w:rPr>
        <w:t>Јесетра</w:t>
      </w:r>
      <w:r w:rsidR="0032102D" w:rsidRPr="004730F8">
        <w:rPr>
          <w:rFonts w:ascii="Times New Roman" w:hAnsi="Times New Roman"/>
          <w:sz w:val="24"/>
          <w:szCs w:val="24"/>
          <w:lang w:val="sr-Latn-CS"/>
        </w:rPr>
        <w:t xml:space="preserve"> 2020“</w:t>
      </w:r>
      <w:r w:rsidRPr="004730F8">
        <w:rPr>
          <w:rFonts w:ascii="Times New Roman" w:hAnsi="Times New Roman"/>
          <w:sz w:val="24"/>
          <w:szCs w:val="24"/>
          <w:lang w:val="sr-Latn-CS"/>
        </w:rPr>
        <w:t xml:space="preserve"> </w:t>
      </w:r>
      <w:r w:rsidRPr="000F5775">
        <w:rPr>
          <w:rFonts w:ascii="Times New Roman" w:hAnsi="Times New Roman"/>
          <w:sz w:val="24"/>
          <w:szCs w:val="24"/>
        </w:rPr>
        <w:t>је</w:t>
      </w:r>
      <w:r w:rsidRPr="004730F8">
        <w:rPr>
          <w:rFonts w:ascii="Times New Roman" w:hAnsi="Times New Roman"/>
          <w:sz w:val="24"/>
          <w:szCs w:val="24"/>
          <w:lang w:val="sr-Latn-CS"/>
        </w:rPr>
        <w:t xml:space="preserve"> </w:t>
      </w:r>
      <w:r w:rsidRPr="000F5775">
        <w:rPr>
          <w:rFonts w:ascii="Times New Roman" w:hAnsi="Times New Roman"/>
          <w:sz w:val="24"/>
          <w:szCs w:val="24"/>
        </w:rPr>
        <w:t>направљен</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како</w:t>
      </w:r>
      <w:r w:rsidRPr="004730F8">
        <w:rPr>
          <w:rFonts w:ascii="Times New Roman" w:hAnsi="Times New Roman"/>
          <w:sz w:val="24"/>
          <w:szCs w:val="24"/>
          <w:lang w:val="sr-Latn-CS"/>
        </w:rPr>
        <w:t xml:space="preserve"> </w:t>
      </w:r>
      <w:r w:rsidRPr="000F5775">
        <w:rPr>
          <w:rFonts w:ascii="Times New Roman" w:hAnsi="Times New Roman"/>
          <w:sz w:val="24"/>
          <w:szCs w:val="24"/>
        </w:rPr>
        <w:t>би</w:t>
      </w:r>
      <w:r w:rsidRPr="004730F8">
        <w:rPr>
          <w:rFonts w:ascii="Times New Roman" w:hAnsi="Times New Roman"/>
          <w:sz w:val="24"/>
          <w:szCs w:val="24"/>
          <w:lang w:val="sr-Latn-CS"/>
        </w:rPr>
        <w:t xml:space="preserve"> </w:t>
      </w:r>
      <w:r w:rsidRPr="000F5775">
        <w:rPr>
          <w:rFonts w:ascii="Times New Roman" w:hAnsi="Times New Roman"/>
          <w:sz w:val="24"/>
          <w:szCs w:val="24"/>
        </w:rPr>
        <w:t>се</w:t>
      </w:r>
      <w:r w:rsidRPr="004730F8">
        <w:rPr>
          <w:rFonts w:ascii="Times New Roman" w:hAnsi="Times New Roman"/>
          <w:sz w:val="24"/>
          <w:szCs w:val="24"/>
          <w:lang w:val="sr-Latn-CS"/>
        </w:rPr>
        <w:t xml:space="preserve"> </w:t>
      </w:r>
      <w:r w:rsidRPr="000F5775">
        <w:rPr>
          <w:rFonts w:ascii="Times New Roman" w:hAnsi="Times New Roman"/>
          <w:sz w:val="24"/>
          <w:szCs w:val="24"/>
        </w:rPr>
        <w:t>до</w:t>
      </w:r>
      <w:r w:rsidRPr="004730F8">
        <w:rPr>
          <w:rFonts w:ascii="Times New Roman" w:hAnsi="Times New Roman"/>
          <w:sz w:val="24"/>
          <w:szCs w:val="24"/>
          <w:lang w:val="sr-Latn-CS"/>
        </w:rPr>
        <w:t xml:space="preserve"> 2020. </w:t>
      </w:r>
      <w:r w:rsidRPr="000F5775">
        <w:rPr>
          <w:rFonts w:ascii="Times New Roman" w:hAnsi="Times New Roman"/>
          <w:sz w:val="24"/>
          <w:szCs w:val="24"/>
        </w:rPr>
        <w:t>године</w:t>
      </w:r>
      <w:r w:rsidRPr="004730F8">
        <w:rPr>
          <w:rFonts w:ascii="Times New Roman" w:hAnsi="Times New Roman"/>
          <w:sz w:val="24"/>
          <w:szCs w:val="24"/>
          <w:lang w:val="sr-Latn-CS"/>
        </w:rPr>
        <w:t xml:space="preserve"> </w:t>
      </w:r>
      <w:r w:rsidRPr="000F5775">
        <w:rPr>
          <w:rFonts w:ascii="Times New Roman" w:hAnsi="Times New Roman"/>
          <w:sz w:val="24"/>
          <w:szCs w:val="24"/>
        </w:rPr>
        <w:t>обезбедила</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одржива</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популација</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јесетре</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и</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других</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ау</w:t>
      </w:r>
      <w:r w:rsidRPr="000F5775">
        <w:rPr>
          <w:rFonts w:ascii="Times New Roman" w:hAnsi="Times New Roman"/>
          <w:sz w:val="24"/>
          <w:szCs w:val="24"/>
        </w:rPr>
        <w:t>тохтоних</w:t>
      </w:r>
      <w:r w:rsidRPr="004730F8">
        <w:rPr>
          <w:rFonts w:ascii="Times New Roman" w:hAnsi="Times New Roman"/>
          <w:sz w:val="24"/>
          <w:szCs w:val="24"/>
          <w:lang w:val="sr-Latn-CS"/>
        </w:rPr>
        <w:t xml:space="preserve"> </w:t>
      </w:r>
      <w:r w:rsidRPr="000F5775">
        <w:rPr>
          <w:rFonts w:ascii="Times New Roman" w:hAnsi="Times New Roman"/>
          <w:sz w:val="24"/>
          <w:szCs w:val="24"/>
        </w:rPr>
        <w:t>рибљих</w:t>
      </w:r>
      <w:r w:rsidRPr="004730F8">
        <w:rPr>
          <w:rFonts w:ascii="Times New Roman" w:hAnsi="Times New Roman"/>
          <w:sz w:val="24"/>
          <w:szCs w:val="24"/>
          <w:lang w:val="sr-Latn-CS"/>
        </w:rPr>
        <w:t xml:space="preserve"> </w:t>
      </w:r>
      <w:r w:rsidRPr="000F5775">
        <w:rPr>
          <w:rFonts w:ascii="Times New Roman" w:hAnsi="Times New Roman"/>
          <w:sz w:val="24"/>
          <w:szCs w:val="24"/>
        </w:rPr>
        <w:t>врста</w:t>
      </w:r>
      <w:r w:rsidRPr="004730F8">
        <w:rPr>
          <w:rFonts w:ascii="Times New Roman" w:hAnsi="Times New Roman"/>
          <w:sz w:val="24"/>
          <w:szCs w:val="24"/>
          <w:lang w:val="sr-Latn-CS"/>
        </w:rPr>
        <w:t xml:space="preserve">. </w:t>
      </w:r>
      <w:r w:rsidRPr="000F5775">
        <w:rPr>
          <w:rFonts w:ascii="Times New Roman" w:hAnsi="Times New Roman"/>
          <w:sz w:val="24"/>
          <w:szCs w:val="24"/>
        </w:rPr>
        <w:t>Кључне</w:t>
      </w:r>
      <w:r w:rsidRPr="004730F8">
        <w:rPr>
          <w:rFonts w:ascii="Times New Roman" w:hAnsi="Times New Roman"/>
          <w:sz w:val="24"/>
          <w:szCs w:val="24"/>
          <w:lang w:val="sr-Latn-CS"/>
        </w:rPr>
        <w:t xml:space="preserve"> </w:t>
      </w:r>
      <w:r w:rsidRPr="000F5775">
        <w:rPr>
          <w:rFonts w:ascii="Times New Roman" w:hAnsi="Times New Roman"/>
          <w:sz w:val="24"/>
          <w:szCs w:val="24"/>
        </w:rPr>
        <w:t>м</w:t>
      </w:r>
      <w:r w:rsidR="00BB2078" w:rsidRPr="000F5775">
        <w:rPr>
          <w:rFonts w:ascii="Times New Roman" w:hAnsi="Times New Roman"/>
          <w:sz w:val="24"/>
          <w:szCs w:val="24"/>
        </w:rPr>
        <w:t>ер</w:t>
      </w:r>
      <w:r w:rsidRPr="000F5775">
        <w:rPr>
          <w:rFonts w:ascii="Times New Roman" w:hAnsi="Times New Roman"/>
          <w:sz w:val="24"/>
          <w:szCs w:val="24"/>
        </w:rPr>
        <w:t>е</w:t>
      </w:r>
      <w:r w:rsidRPr="004730F8">
        <w:rPr>
          <w:rFonts w:ascii="Times New Roman" w:hAnsi="Times New Roman"/>
          <w:sz w:val="24"/>
          <w:szCs w:val="24"/>
          <w:lang w:val="sr-Latn-CS"/>
        </w:rPr>
        <w:t xml:space="preserve"> </w:t>
      </w:r>
      <w:r w:rsidRPr="000F5775">
        <w:rPr>
          <w:rFonts w:ascii="Times New Roman" w:hAnsi="Times New Roman"/>
          <w:sz w:val="24"/>
          <w:szCs w:val="24"/>
        </w:rPr>
        <w:t>у</w:t>
      </w:r>
      <w:r w:rsidRPr="004730F8">
        <w:rPr>
          <w:rFonts w:ascii="Times New Roman" w:hAnsi="Times New Roman"/>
          <w:sz w:val="24"/>
          <w:szCs w:val="24"/>
          <w:lang w:val="sr-Latn-CS"/>
        </w:rPr>
        <w:t xml:space="preserve"> </w:t>
      </w:r>
      <w:r w:rsidRPr="000F5775">
        <w:rPr>
          <w:rFonts w:ascii="Times New Roman" w:hAnsi="Times New Roman"/>
          <w:sz w:val="24"/>
          <w:szCs w:val="24"/>
        </w:rPr>
        <w:t>овом</w:t>
      </w:r>
      <w:r w:rsidRPr="004730F8">
        <w:rPr>
          <w:rFonts w:ascii="Times New Roman" w:hAnsi="Times New Roman"/>
          <w:sz w:val="24"/>
          <w:szCs w:val="24"/>
          <w:lang w:val="sr-Latn-CS"/>
        </w:rPr>
        <w:t xml:space="preserve"> </w:t>
      </w:r>
      <w:r w:rsidRPr="000F5775">
        <w:rPr>
          <w:rFonts w:ascii="Times New Roman" w:hAnsi="Times New Roman"/>
          <w:sz w:val="24"/>
          <w:szCs w:val="24"/>
        </w:rPr>
        <w:t>програму</w:t>
      </w:r>
      <w:r w:rsidRPr="004730F8">
        <w:rPr>
          <w:rFonts w:ascii="Times New Roman" w:hAnsi="Times New Roman"/>
          <w:sz w:val="24"/>
          <w:szCs w:val="24"/>
          <w:lang w:val="sr-Latn-CS"/>
        </w:rPr>
        <w:t xml:space="preserve"> </w:t>
      </w:r>
      <w:r w:rsidRPr="000F5775">
        <w:rPr>
          <w:rFonts w:ascii="Times New Roman" w:hAnsi="Times New Roman"/>
          <w:sz w:val="24"/>
          <w:szCs w:val="24"/>
        </w:rPr>
        <w:t>су</w:t>
      </w:r>
      <w:r w:rsidRPr="004730F8">
        <w:rPr>
          <w:rFonts w:ascii="Times New Roman" w:hAnsi="Times New Roman"/>
          <w:sz w:val="24"/>
          <w:szCs w:val="24"/>
          <w:lang w:val="sr-Latn-CS"/>
        </w:rPr>
        <w:t xml:space="preserve"> </w:t>
      </w:r>
      <w:r w:rsidRPr="000F5775">
        <w:rPr>
          <w:rFonts w:ascii="Times New Roman" w:hAnsi="Times New Roman"/>
          <w:sz w:val="24"/>
          <w:szCs w:val="24"/>
        </w:rPr>
        <w:t>усм</w:t>
      </w:r>
      <w:r w:rsidR="00BB2078" w:rsidRPr="000F5775">
        <w:rPr>
          <w:rFonts w:ascii="Times New Roman" w:hAnsi="Times New Roman"/>
          <w:sz w:val="24"/>
          <w:szCs w:val="24"/>
        </w:rPr>
        <w:t>ерене</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на</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заштиту</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станишта</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обнову</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миграцијских</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путева</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програме</w:t>
      </w:r>
      <w:r w:rsidRPr="004730F8">
        <w:rPr>
          <w:rFonts w:ascii="Times New Roman" w:hAnsi="Times New Roman"/>
          <w:sz w:val="24"/>
          <w:szCs w:val="24"/>
          <w:lang w:val="sr-Latn-CS"/>
        </w:rPr>
        <w:t xml:space="preserve"> </w:t>
      </w:r>
      <w:r w:rsidRPr="000F5775">
        <w:rPr>
          <w:rFonts w:ascii="Times New Roman" w:hAnsi="Times New Roman"/>
          <w:sz w:val="24"/>
          <w:szCs w:val="24"/>
        </w:rPr>
        <w:t>подршке</w:t>
      </w:r>
      <w:r w:rsidRPr="004730F8">
        <w:rPr>
          <w:rFonts w:ascii="Times New Roman" w:hAnsi="Times New Roman"/>
          <w:sz w:val="24"/>
          <w:szCs w:val="24"/>
          <w:lang w:val="sr-Latn-CS"/>
        </w:rPr>
        <w:t xml:space="preserve"> </w:t>
      </w:r>
      <w:r w:rsidRPr="000F5775">
        <w:rPr>
          <w:rFonts w:ascii="Times New Roman" w:hAnsi="Times New Roman"/>
          <w:sz w:val="24"/>
          <w:szCs w:val="24"/>
        </w:rPr>
        <w:t>порибљавању</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економске</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алтернативе</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рибарству</w:t>
      </w:r>
      <w:r w:rsidR="0032102D" w:rsidRPr="004730F8">
        <w:rPr>
          <w:rFonts w:ascii="Times New Roman" w:hAnsi="Times New Roman"/>
          <w:sz w:val="24"/>
          <w:szCs w:val="24"/>
          <w:lang w:val="sr-Latn-CS"/>
        </w:rPr>
        <w:t xml:space="preserve"> </w:t>
      </w:r>
      <w:r w:rsidR="0032102D" w:rsidRPr="000F5775">
        <w:rPr>
          <w:rFonts w:ascii="Times New Roman" w:hAnsi="Times New Roman"/>
          <w:sz w:val="24"/>
          <w:szCs w:val="24"/>
        </w:rPr>
        <w:t>јесетре</w:t>
      </w:r>
      <w:r w:rsidR="0032102D" w:rsidRPr="004730F8">
        <w:rPr>
          <w:rFonts w:ascii="Times New Roman" w:hAnsi="Times New Roman"/>
          <w:sz w:val="24"/>
          <w:szCs w:val="24"/>
          <w:lang w:val="sr-Latn-CS"/>
        </w:rPr>
        <w:t xml:space="preserve">, </w:t>
      </w:r>
      <w:r w:rsidR="0032102D" w:rsidRPr="000F5775">
        <w:rPr>
          <w:rFonts w:ascii="Times New Roman" w:hAnsi="Times New Roman"/>
          <w:sz w:val="24"/>
          <w:szCs w:val="24"/>
        </w:rPr>
        <w:t>борбу</w:t>
      </w:r>
      <w:r w:rsidR="0032102D" w:rsidRPr="004730F8">
        <w:rPr>
          <w:rFonts w:ascii="Times New Roman" w:hAnsi="Times New Roman"/>
          <w:sz w:val="24"/>
          <w:szCs w:val="24"/>
          <w:lang w:val="sr-Latn-CS"/>
        </w:rPr>
        <w:t xml:space="preserve"> </w:t>
      </w:r>
      <w:r w:rsidR="0032102D" w:rsidRPr="000F5775">
        <w:rPr>
          <w:rFonts w:ascii="Times New Roman" w:hAnsi="Times New Roman"/>
          <w:sz w:val="24"/>
          <w:szCs w:val="24"/>
        </w:rPr>
        <w:t>против</w:t>
      </w:r>
      <w:r w:rsidR="0032102D" w:rsidRPr="004730F8">
        <w:rPr>
          <w:rFonts w:ascii="Times New Roman" w:hAnsi="Times New Roman"/>
          <w:sz w:val="24"/>
          <w:szCs w:val="24"/>
          <w:lang w:val="sr-Latn-CS"/>
        </w:rPr>
        <w:t xml:space="preserve"> </w:t>
      </w:r>
      <w:r w:rsidR="0032102D" w:rsidRPr="000F5775">
        <w:rPr>
          <w:rFonts w:ascii="Times New Roman" w:hAnsi="Times New Roman"/>
          <w:sz w:val="24"/>
          <w:szCs w:val="24"/>
        </w:rPr>
        <w:t>илегалног</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риболов</w:t>
      </w:r>
      <w:r w:rsidRPr="000F5775">
        <w:rPr>
          <w:rFonts w:ascii="Times New Roman" w:hAnsi="Times New Roman"/>
          <w:sz w:val="24"/>
          <w:szCs w:val="24"/>
        </w:rPr>
        <w:t>а</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и</w:t>
      </w:r>
      <w:r w:rsidR="00BB2078" w:rsidRPr="004730F8">
        <w:rPr>
          <w:rFonts w:ascii="Times New Roman" w:hAnsi="Times New Roman"/>
          <w:sz w:val="24"/>
          <w:szCs w:val="24"/>
          <w:lang w:val="sr-Latn-CS"/>
        </w:rPr>
        <w:t xml:space="preserve"> </w:t>
      </w:r>
      <w:r w:rsidRPr="000F5775">
        <w:rPr>
          <w:rFonts w:ascii="Times New Roman" w:hAnsi="Times New Roman"/>
          <w:sz w:val="24"/>
          <w:szCs w:val="24"/>
        </w:rPr>
        <w:t>сивог</w:t>
      </w:r>
      <w:r w:rsidRPr="004730F8">
        <w:rPr>
          <w:rFonts w:ascii="Times New Roman" w:hAnsi="Times New Roman"/>
          <w:sz w:val="24"/>
          <w:szCs w:val="24"/>
          <w:lang w:val="sr-Latn-CS"/>
        </w:rPr>
        <w:t xml:space="preserve"> </w:t>
      </w:r>
      <w:r w:rsidR="00BB2078" w:rsidRPr="000F5775">
        <w:rPr>
          <w:rFonts w:ascii="Times New Roman" w:hAnsi="Times New Roman"/>
          <w:sz w:val="24"/>
          <w:szCs w:val="24"/>
        </w:rPr>
        <w:t>тржиш</w:t>
      </w:r>
      <w:r w:rsidRPr="000F5775">
        <w:rPr>
          <w:rFonts w:ascii="Times New Roman" w:hAnsi="Times New Roman"/>
          <w:sz w:val="24"/>
          <w:szCs w:val="24"/>
        </w:rPr>
        <w:t>те</w:t>
      </w:r>
      <w:r w:rsidRPr="004730F8">
        <w:rPr>
          <w:rFonts w:ascii="Times New Roman" w:hAnsi="Times New Roman"/>
          <w:sz w:val="24"/>
          <w:szCs w:val="24"/>
          <w:lang w:val="sr-Latn-CS"/>
        </w:rPr>
        <w:t xml:space="preserve"> </w:t>
      </w:r>
      <w:r w:rsidRPr="000F5775">
        <w:rPr>
          <w:rFonts w:ascii="Times New Roman" w:hAnsi="Times New Roman"/>
          <w:sz w:val="24"/>
          <w:szCs w:val="24"/>
        </w:rPr>
        <w:t>кавијара</w:t>
      </w:r>
      <w:r w:rsidRPr="004730F8">
        <w:rPr>
          <w:rFonts w:ascii="Times New Roman" w:hAnsi="Times New Roman"/>
          <w:sz w:val="24"/>
          <w:szCs w:val="24"/>
          <w:lang w:val="sr-Latn-CS"/>
        </w:rPr>
        <w:t xml:space="preserve">, </w:t>
      </w:r>
      <w:r w:rsidRPr="000F5775">
        <w:rPr>
          <w:rFonts w:ascii="Times New Roman" w:hAnsi="Times New Roman"/>
          <w:sz w:val="24"/>
          <w:szCs w:val="24"/>
        </w:rPr>
        <w:t>еколошку</w:t>
      </w:r>
      <w:r w:rsidRPr="004730F8">
        <w:rPr>
          <w:rFonts w:ascii="Times New Roman" w:hAnsi="Times New Roman"/>
          <w:sz w:val="24"/>
          <w:szCs w:val="24"/>
          <w:lang w:val="sr-Latn-CS"/>
        </w:rPr>
        <w:t xml:space="preserve"> </w:t>
      </w:r>
      <w:r w:rsidRPr="000F5775">
        <w:rPr>
          <w:rFonts w:ascii="Times New Roman" w:hAnsi="Times New Roman"/>
          <w:sz w:val="24"/>
          <w:szCs w:val="24"/>
        </w:rPr>
        <w:t>едукацију</w:t>
      </w:r>
      <w:r w:rsidRPr="004730F8">
        <w:rPr>
          <w:rFonts w:ascii="Times New Roman" w:hAnsi="Times New Roman"/>
          <w:sz w:val="24"/>
          <w:szCs w:val="24"/>
          <w:lang w:val="sr-Latn-CS"/>
        </w:rPr>
        <w:t xml:space="preserve">, </w:t>
      </w:r>
      <w:r w:rsidRPr="000F5775">
        <w:rPr>
          <w:rFonts w:ascii="Times New Roman" w:hAnsi="Times New Roman"/>
          <w:sz w:val="24"/>
          <w:szCs w:val="24"/>
        </w:rPr>
        <w:t>усклађивање</w:t>
      </w:r>
      <w:r w:rsidRPr="004730F8">
        <w:rPr>
          <w:rFonts w:ascii="Times New Roman" w:hAnsi="Times New Roman"/>
          <w:sz w:val="24"/>
          <w:szCs w:val="24"/>
          <w:lang w:val="sr-Latn-CS"/>
        </w:rPr>
        <w:t xml:space="preserve"> </w:t>
      </w:r>
      <w:r w:rsidRPr="000F5775">
        <w:rPr>
          <w:rFonts w:ascii="Times New Roman" w:hAnsi="Times New Roman"/>
          <w:sz w:val="24"/>
          <w:szCs w:val="24"/>
        </w:rPr>
        <w:t>законских</w:t>
      </w:r>
      <w:r w:rsidRPr="004730F8">
        <w:rPr>
          <w:rFonts w:ascii="Times New Roman" w:hAnsi="Times New Roman"/>
          <w:sz w:val="24"/>
          <w:szCs w:val="24"/>
          <w:lang w:val="sr-Latn-CS"/>
        </w:rPr>
        <w:t xml:space="preserve"> </w:t>
      </w:r>
      <w:r w:rsidRPr="000F5775">
        <w:rPr>
          <w:rFonts w:ascii="Times New Roman" w:hAnsi="Times New Roman"/>
          <w:sz w:val="24"/>
          <w:szCs w:val="24"/>
        </w:rPr>
        <w:t>прописа</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и</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спровођење</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закона</w:t>
      </w:r>
      <w:r w:rsidR="00BB2078" w:rsidRPr="004730F8">
        <w:rPr>
          <w:rFonts w:ascii="Times New Roman" w:hAnsi="Times New Roman"/>
          <w:sz w:val="24"/>
          <w:szCs w:val="24"/>
          <w:lang w:val="sr-Latn-CS"/>
        </w:rPr>
        <w:t xml:space="preserve">. </w:t>
      </w:r>
      <w:r w:rsidRPr="004730F8">
        <w:rPr>
          <w:rFonts w:ascii="Times New Roman" w:hAnsi="Times New Roman"/>
          <w:sz w:val="24"/>
          <w:szCs w:val="24"/>
          <w:lang w:val="sr-Latn-CS"/>
        </w:rPr>
        <w:t xml:space="preserve">ICPDR </w:t>
      </w:r>
      <w:r w:rsidR="00BB2078" w:rsidRPr="000F5775">
        <w:rPr>
          <w:rFonts w:ascii="Times New Roman" w:hAnsi="Times New Roman"/>
          <w:sz w:val="24"/>
          <w:szCs w:val="24"/>
        </w:rPr>
        <w:t>је</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добила</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грант</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од</w:t>
      </w:r>
      <w:r w:rsidR="00BB2078" w:rsidRPr="004730F8">
        <w:rPr>
          <w:rFonts w:ascii="Times New Roman" w:hAnsi="Times New Roman"/>
          <w:sz w:val="24"/>
          <w:szCs w:val="24"/>
          <w:lang w:val="sr-Latn-CS"/>
        </w:rPr>
        <w:t xml:space="preserve"> </w:t>
      </w:r>
      <w:r w:rsidRPr="004730F8">
        <w:rPr>
          <w:rFonts w:ascii="Times New Roman" w:hAnsi="Times New Roman"/>
          <w:sz w:val="24"/>
          <w:szCs w:val="24"/>
          <w:lang w:val="sr-Latn-CS"/>
        </w:rPr>
        <w:t xml:space="preserve">DG REGIO </w:t>
      </w:r>
      <w:r w:rsidR="00BB2078" w:rsidRPr="000F5775">
        <w:rPr>
          <w:rFonts w:ascii="Times New Roman" w:hAnsi="Times New Roman"/>
          <w:sz w:val="24"/>
          <w:szCs w:val="24"/>
        </w:rPr>
        <w:t>за</w:t>
      </w:r>
      <w:r w:rsidR="00BB2078" w:rsidRPr="004730F8">
        <w:rPr>
          <w:rFonts w:ascii="Times New Roman" w:hAnsi="Times New Roman"/>
          <w:sz w:val="24"/>
          <w:szCs w:val="24"/>
          <w:lang w:val="sr-Latn-CS"/>
        </w:rPr>
        <w:t xml:space="preserve"> </w:t>
      </w:r>
      <w:r w:rsidR="00AA4EDB" w:rsidRPr="000F5775">
        <w:rPr>
          <w:rFonts w:ascii="Times New Roman" w:hAnsi="Times New Roman"/>
          <w:sz w:val="24"/>
          <w:szCs w:val="24"/>
        </w:rPr>
        <w:t>спровођење</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најхитнијих</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активности</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н</w:t>
      </w:r>
      <w:r w:rsidRPr="000F5775">
        <w:rPr>
          <w:rFonts w:ascii="Times New Roman" w:hAnsi="Times New Roman"/>
          <w:sz w:val="24"/>
          <w:szCs w:val="24"/>
        </w:rPr>
        <w:t>а</w:t>
      </w:r>
      <w:r w:rsidRPr="004730F8">
        <w:rPr>
          <w:rFonts w:ascii="Times New Roman" w:hAnsi="Times New Roman"/>
          <w:sz w:val="24"/>
          <w:szCs w:val="24"/>
          <w:lang w:val="sr-Latn-CS"/>
        </w:rPr>
        <w:t xml:space="preserve"> </w:t>
      </w:r>
      <w:r w:rsidRPr="000F5775">
        <w:rPr>
          <w:rFonts w:ascii="Times New Roman" w:hAnsi="Times New Roman"/>
          <w:sz w:val="24"/>
          <w:szCs w:val="24"/>
        </w:rPr>
        <w:t>побољшању</w:t>
      </w:r>
      <w:r w:rsidRPr="004730F8">
        <w:rPr>
          <w:rFonts w:ascii="Times New Roman" w:hAnsi="Times New Roman"/>
          <w:sz w:val="24"/>
          <w:szCs w:val="24"/>
          <w:lang w:val="sr-Latn-CS"/>
        </w:rPr>
        <w:t xml:space="preserve"> </w:t>
      </w:r>
      <w:r w:rsidRPr="000F5775">
        <w:rPr>
          <w:rFonts w:ascii="Times New Roman" w:hAnsi="Times New Roman"/>
          <w:sz w:val="24"/>
          <w:szCs w:val="24"/>
        </w:rPr>
        <w:t>миграције</w:t>
      </w:r>
      <w:r w:rsidRPr="004730F8">
        <w:rPr>
          <w:rFonts w:ascii="Times New Roman" w:hAnsi="Times New Roman"/>
          <w:sz w:val="24"/>
          <w:szCs w:val="24"/>
          <w:lang w:val="sr-Latn-CS"/>
        </w:rPr>
        <w:t xml:space="preserve"> </w:t>
      </w:r>
      <w:r w:rsidRPr="000F5775">
        <w:rPr>
          <w:rFonts w:ascii="Times New Roman" w:hAnsi="Times New Roman"/>
          <w:sz w:val="24"/>
          <w:szCs w:val="24"/>
        </w:rPr>
        <w:t>риба</w:t>
      </w:r>
      <w:r w:rsidRPr="004730F8">
        <w:rPr>
          <w:rFonts w:ascii="Times New Roman" w:hAnsi="Times New Roman"/>
          <w:sz w:val="24"/>
          <w:szCs w:val="24"/>
          <w:lang w:val="sr-Latn-CS"/>
        </w:rPr>
        <w:t xml:space="preserve"> </w:t>
      </w:r>
      <w:r w:rsidRPr="000F5775">
        <w:rPr>
          <w:rFonts w:ascii="Times New Roman" w:hAnsi="Times New Roman"/>
          <w:sz w:val="24"/>
          <w:szCs w:val="24"/>
        </w:rPr>
        <w:t>кроз</w:t>
      </w:r>
      <w:r w:rsidRPr="004730F8">
        <w:rPr>
          <w:rFonts w:ascii="Times New Roman" w:hAnsi="Times New Roman"/>
          <w:sz w:val="24"/>
          <w:szCs w:val="24"/>
          <w:lang w:val="sr-Latn-CS"/>
        </w:rPr>
        <w:t xml:space="preserve"> </w:t>
      </w:r>
      <w:r w:rsidRPr="000F5775">
        <w:rPr>
          <w:rFonts w:ascii="Times New Roman" w:hAnsi="Times New Roman"/>
          <w:sz w:val="24"/>
          <w:szCs w:val="24"/>
        </w:rPr>
        <w:t>бране</w:t>
      </w:r>
      <w:r w:rsidRPr="004730F8">
        <w:rPr>
          <w:rStyle w:val="tlid-translation"/>
          <w:rFonts w:ascii="Times New Roman" w:hAnsi="Times New Roman"/>
          <w:sz w:val="24"/>
          <w:szCs w:val="24"/>
          <w:lang w:val="sr-Latn-CS"/>
        </w:rPr>
        <w:t xml:space="preserve"> </w:t>
      </w:r>
      <w:r w:rsidRPr="000F5775">
        <w:rPr>
          <w:rStyle w:val="tlid-translation"/>
          <w:rFonts w:ascii="Times New Roman" w:hAnsi="Times New Roman"/>
          <w:sz w:val="24"/>
          <w:szCs w:val="24"/>
        </w:rPr>
        <w:t>Ђердап</w:t>
      </w:r>
      <w:r w:rsidRPr="004730F8">
        <w:rPr>
          <w:rFonts w:ascii="Times New Roman" w:hAnsi="Times New Roman"/>
          <w:sz w:val="24"/>
          <w:szCs w:val="24"/>
          <w:lang w:val="sr-Latn-CS"/>
        </w:rPr>
        <w:t xml:space="preserve">I </w:t>
      </w:r>
      <w:r w:rsidRPr="000F5775">
        <w:rPr>
          <w:rFonts w:ascii="Times New Roman" w:hAnsi="Times New Roman"/>
          <w:sz w:val="24"/>
          <w:szCs w:val="24"/>
        </w:rPr>
        <w:t>и</w:t>
      </w:r>
      <w:r w:rsidRPr="004730F8">
        <w:rPr>
          <w:rFonts w:ascii="Times New Roman" w:hAnsi="Times New Roman"/>
          <w:sz w:val="24"/>
          <w:szCs w:val="24"/>
          <w:lang w:val="sr-Latn-CS"/>
        </w:rPr>
        <w:t xml:space="preserve"> II</w:t>
      </w:r>
      <w:r w:rsidR="00BB2078" w:rsidRPr="004730F8">
        <w:rPr>
          <w:rFonts w:ascii="Times New Roman" w:hAnsi="Times New Roman"/>
          <w:sz w:val="24"/>
          <w:szCs w:val="24"/>
          <w:lang w:val="sr-Latn-CS"/>
        </w:rPr>
        <w:t xml:space="preserve">. </w:t>
      </w:r>
      <w:r w:rsidR="00F36AE1">
        <w:rPr>
          <w:rFonts w:ascii="Times New Roman" w:hAnsi="Times New Roman"/>
          <w:sz w:val="24"/>
          <w:szCs w:val="24"/>
        </w:rPr>
        <w:t>С</w:t>
      </w:r>
      <w:r w:rsidR="00BB2078" w:rsidRPr="000F5775">
        <w:rPr>
          <w:rFonts w:ascii="Times New Roman" w:hAnsi="Times New Roman"/>
          <w:sz w:val="24"/>
          <w:szCs w:val="24"/>
        </w:rPr>
        <w:t>поразум</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о</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донацији</w:t>
      </w:r>
      <w:r w:rsidR="00F36AE1">
        <w:rPr>
          <w:rFonts w:ascii="Times New Roman" w:hAnsi="Times New Roman"/>
          <w:sz w:val="24"/>
          <w:szCs w:val="24"/>
        </w:rPr>
        <w:t xml:space="preserve"> је</w:t>
      </w:r>
      <w:r w:rsidR="00BB2078" w:rsidRPr="004730F8">
        <w:rPr>
          <w:rFonts w:ascii="Times New Roman" w:hAnsi="Times New Roman"/>
          <w:sz w:val="24"/>
          <w:szCs w:val="24"/>
          <w:lang w:val="sr-Latn-CS"/>
        </w:rPr>
        <w:t xml:space="preserve"> </w:t>
      </w:r>
      <w:r w:rsidR="00BB2078" w:rsidRPr="000F5775">
        <w:rPr>
          <w:rFonts w:ascii="Times New Roman" w:hAnsi="Times New Roman"/>
          <w:sz w:val="24"/>
          <w:szCs w:val="24"/>
        </w:rPr>
        <w:t>потписан</w:t>
      </w:r>
      <w:r w:rsidR="00BB2078" w:rsidRPr="004730F8">
        <w:rPr>
          <w:rFonts w:ascii="Times New Roman" w:hAnsi="Times New Roman"/>
          <w:sz w:val="24"/>
          <w:szCs w:val="24"/>
          <w:lang w:val="sr-Latn-CS"/>
        </w:rPr>
        <w:t xml:space="preserve"> </w:t>
      </w:r>
      <w:r w:rsidR="00F36AE1">
        <w:rPr>
          <w:rFonts w:ascii="Times New Roman" w:hAnsi="Times New Roman"/>
          <w:sz w:val="24"/>
          <w:szCs w:val="24"/>
        </w:rPr>
        <w:t>у мају</w:t>
      </w:r>
      <w:r w:rsidR="00BB2078" w:rsidRPr="004730F8">
        <w:rPr>
          <w:rFonts w:ascii="Times New Roman" w:hAnsi="Times New Roman"/>
          <w:sz w:val="24"/>
          <w:szCs w:val="24"/>
          <w:lang w:val="sr-Latn-CS"/>
        </w:rPr>
        <w:t xml:space="preserve"> 2019. </w:t>
      </w:r>
      <w:r w:rsidR="00BB2078" w:rsidRPr="000F5775">
        <w:rPr>
          <w:rFonts w:ascii="Times New Roman" w:hAnsi="Times New Roman"/>
          <w:sz w:val="24"/>
          <w:szCs w:val="24"/>
        </w:rPr>
        <w:t>године</w:t>
      </w:r>
      <w:r w:rsidR="00BB2078" w:rsidRPr="004730F8">
        <w:rPr>
          <w:rFonts w:ascii="Times New Roman" w:hAnsi="Times New Roman"/>
          <w:sz w:val="24"/>
          <w:szCs w:val="24"/>
          <w:lang w:val="sr-Latn-CS"/>
        </w:rPr>
        <w:t>.</w:t>
      </w:r>
    </w:p>
    <w:p w:rsidR="00CD4916" w:rsidRPr="004730F8" w:rsidRDefault="00517B9F" w:rsidP="00CD4916">
      <w:pPr>
        <w:spacing w:before="120" w:after="120" w:line="240" w:lineRule="auto"/>
        <w:ind w:left="-6"/>
        <w:jc w:val="both"/>
        <w:rPr>
          <w:rFonts w:ascii="Times New Roman" w:hAnsi="Times New Roman"/>
          <w:sz w:val="24"/>
          <w:szCs w:val="24"/>
          <w:lang w:val="sr-Latn-CS"/>
        </w:rPr>
      </w:pPr>
      <w:r w:rsidRPr="000F5775">
        <w:rPr>
          <w:rFonts w:ascii="Times New Roman" w:hAnsi="Times New Roman"/>
          <w:sz w:val="24"/>
          <w:szCs w:val="24"/>
        </w:rPr>
        <w:t>Потреба</w:t>
      </w:r>
      <w:r w:rsidRPr="004730F8">
        <w:rPr>
          <w:rFonts w:ascii="Times New Roman" w:hAnsi="Times New Roman"/>
          <w:sz w:val="24"/>
          <w:szCs w:val="24"/>
          <w:lang w:val="sr-Latn-CS"/>
        </w:rPr>
        <w:t xml:space="preserve"> </w:t>
      </w:r>
      <w:r w:rsidRPr="000F5775">
        <w:rPr>
          <w:rFonts w:ascii="Times New Roman" w:hAnsi="Times New Roman"/>
          <w:sz w:val="24"/>
          <w:szCs w:val="24"/>
        </w:rPr>
        <w:t>за</w:t>
      </w:r>
      <w:r w:rsidRPr="004730F8">
        <w:rPr>
          <w:rFonts w:ascii="Times New Roman" w:hAnsi="Times New Roman"/>
          <w:sz w:val="24"/>
          <w:szCs w:val="24"/>
          <w:lang w:val="sr-Latn-CS"/>
        </w:rPr>
        <w:t xml:space="preserve"> </w:t>
      </w:r>
      <w:r w:rsidRPr="000F5775">
        <w:rPr>
          <w:rFonts w:ascii="Times New Roman" w:hAnsi="Times New Roman"/>
          <w:sz w:val="24"/>
          <w:szCs w:val="24"/>
        </w:rPr>
        <w:t>другим</w:t>
      </w:r>
      <w:r w:rsidRPr="004730F8">
        <w:rPr>
          <w:rFonts w:ascii="Times New Roman" w:hAnsi="Times New Roman"/>
          <w:sz w:val="24"/>
          <w:szCs w:val="24"/>
          <w:lang w:val="sr-Latn-CS"/>
        </w:rPr>
        <w:t xml:space="preserve"> </w:t>
      </w:r>
      <w:r w:rsidRPr="000F5775">
        <w:rPr>
          <w:rFonts w:ascii="Times New Roman" w:hAnsi="Times New Roman"/>
          <w:sz w:val="24"/>
          <w:szCs w:val="24"/>
        </w:rPr>
        <w:t>хидроморфолошким</w:t>
      </w:r>
      <w:r w:rsidRPr="004730F8">
        <w:rPr>
          <w:rFonts w:ascii="Times New Roman" w:hAnsi="Times New Roman"/>
          <w:sz w:val="24"/>
          <w:szCs w:val="24"/>
          <w:lang w:val="sr-Latn-CS"/>
        </w:rPr>
        <w:t xml:space="preserve"> </w:t>
      </w:r>
      <w:r w:rsidRPr="000F5775">
        <w:rPr>
          <w:rFonts w:ascii="Times New Roman" w:hAnsi="Times New Roman"/>
          <w:sz w:val="24"/>
          <w:szCs w:val="24"/>
        </w:rPr>
        <w:t>м</w:t>
      </w:r>
      <w:r w:rsidR="00CD4916" w:rsidRPr="000F5775">
        <w:rPr>
          <w:rFonts w:ascii="Times New Roman" w:hAnsi="Times New Roman"/>
          <w:sz w:val="24"/>
          <w:szCs w:val="24"/>
        </w:rPr>
        <w:t>ерама</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још</w:t>
      </w:r>
      <w:r w:rsidRPr="004730F8">
        <w:rPr>
          <w:rFonts w:ascii="Times New Roman" w:hAnsi="Times New Roman"/>
          <w:sz w:val="24"/>
          <w:szCs w:val="24"/>
          <w:lang w:val="sr-Latn-CS"/>
        </w:rPr>
        <w:t xml:space="preserve"> </w:t>
      </w:r>
      <w:r w:rsidRPr="000F5775">
        <w:rPr>
          <w:rFonts w:ascii="Times New Roman" w:hAnsi="Times New Roman"/>
          <w:sz w:val="24"/>
          <w:szCs w:val="24"/>
        </w:rPr>
        <w:t>увек</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није</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јасна</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Иако</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План</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управљања</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дунавским</w:t>
      </w:r>
      <w:r w:rsidRPr="004730F8">
        <w:rPr>
          <w:rFonts w:ascii="Times New Roman" w:hAnsi="Times New Roman"/>
          <w:sz w:val="24"/>
          <w:szCs w:val="24"/>
          <w:lang w:val="sr-Latn-CS"/>
        </w:rPr>
        <w:t xml:space="preserve"> </w:t>
      </w:r>
      <w:r w:rsidRPr="000F5775">
        <w:rPr>
          <w:rFonts w:ascii="Times New Roman" w:hAnsi="Times New Roman"/>
          <w:sz w:val="24"/>
          <w:szCs w:val="24"/>
        </w:rPr>
        <w:t>водним</w:t>
      </w:r>
      <w:r w:rsidRPr="004730F8">
        <w:rPr>
          <w:rFonts w:ascii="Times New Roman" w:hAnsi="Times New Roman"/>
          <w:sz w:val="24"/>
          <w:szCs w:val="24"/>
          <w:lang w:val="sr-Latn-CS"/>
        </w:rPr>
        <w:t xml:space="preserve"> </w:t>
      </w:r>
      <w:r w:rsidRPr="000F5775">
        <w:rPr>
          <w:rFonts w:ascii="Times New Roman" w:hAnsi="Times New Roman"/>
          <w:sz w:val="24"/>
          <w:szCs w:val="24"/>
        </w:rPr>
        <w:t>подручјем</w:t>
      </w:r>
      <w:r w:rsidRPr="004730F8">
        <w:rPr>
          <w:rFonts w:ascii="Times New Roman" w:hAnsi="Times New Roman"/>
          <w:sz w:val="24"/>
          <w:szCs w:val="24"/>
          <w:lang w:val="sr-Latn-CS"/>
        </w:rPr>
        <w:t xml:space="preserve"> (</w:t>
      </w:r>
      <w:r w:rsidR="00EB0833" w:rsidRPr="000F5775">
        <w:rPr>
          <w:rFonts w:ascii="Times New Roman" w:hAnsi="Times New Roman"/>
          <w:i/>
          <w:sz w:val="24"/>
          <w:szCs w:val="24"/>
        </w:rPr>
        <w:t>План</w:t>
      </w:r>
      <w:r w:rsidR="00EB0833" w:rsidRPr="004730F8">
        <w:rPr>
          <w:rFonts w:ascii="Times New Roman" w:hAnsi="Times New Roman"/>
          <w:i/>
          <w:sz w:val="24"/>
          <w:szCs w:val="24"/>
          <w:lang w:val="sr-Latn-CS"/>
        </w:rPr>
        <w:t xml:space="preserve"> </w:t>
      </w:r>
      <w:r w:rsidR="00EB0833" w:rsidRPr="000F5775">
        <w:rPr>
          <w:rFonts w:ascii="Times New Roman" w:hAnsi="Times New Roman"/>
          <w:i/>
          <w:sz w:val="24"/>
          <w:szCs w:val="24"/>
        </w:rPr>
        <w:t>управљања</w:t>
      </w:r>
      <w:r w:rsidR="00EB0833" w:rsidRPr="004730F8">
        <w:rPr>
          <w:rFonts w:ascii="Times New Roman" w:hAnsi="Times New Roman"/>
          <w:i/>
          <w:sz w:val="24"/>
          <w:szCs w:val="24"/>
          <w:lang w:val="sr-Latn-CS"/>
        </w:rPr>
        <w:t xml:space="preserve"> </w:t>
      </w:r>
      <w:r w:rsidR="00EB0833" w:rsidRPr="000F5775">
        <w:rPr>
          <w:rFonts w:ascii="Times New Roman" w:hAnsi="Times New Roman"/>
          <w:i/>
          <w:sz w:val="24"/>
          <w:szCs w:val="24"/>
        </w:rPr>
        <w:t>водама</w:t>
      </w:r>
      <w:r w:rsidR="00EB0833" w:rsidRPr="004730F8">
        <w:rPr>
          <w:rFonts w:ascii="Times New Roman" w:hAnsi="Times New Roman"/>
          <w:i/>
          <w:sz w:val="24"/>
          <w:szCs w:val="24"/>
          <w:lang w:val="sr-Latn-CS"/>
        </w:rPr>
        <w:t xml:space="preserve"> </w:t>
      </w:r>
      <w:r w:rsidR="00EB0833" w:rsidRPr="000F5775">
        <w:rPr>
          <w:rFonts w:ascii="Times New Roman" w:hAnsi="Times New Roman"/>
          <w:i/>
          <w:sz w:val="24"/>
          <w:szCs w:val="24"/>
        </w:rPr>
        <w:t>слива</w:t>
      </w:r>
      <w:r w:rsidR="00CD4916" w:rsidRPr="004730F8">
        <w:rPr>
          <w:rFonts w:ascii="Times New Roman" w:hAnsi="Times New Roman"/>
          <w:i/>
          <w:sz w:val="24"/>
          <w:szCs w:val="24"/>
          <w:lang w:val="sr-Latn-CS"/>
        </w:rPr>
        <w:t xml:space="preserve"> </w:t>
      </w:r>
      <w:r w:rsidR="00CD4916" w:rsidRPr="000F5775">
        <w:rPr>
          <w:rFonts w:ascii="Times New Roman" w:hAnsi="Times New Roman"/>
          <w:i/>
          <w:sz w:val="24"/>
          <w:szCs w:val="24"/>
        </w:rPr>
        <w:t>Дунав</w:t>
      </w:r>
      <w:r w:rsidR="00EB0833" w:rsidRPr="000F5775">
        <w:rPr>
          <w:rFonts w:ascii="Times New Roman" w:hAnsi="Times New Roman"/>
          <w:i/>
          <w:sz w:val="24"/>
          <w:szCs w:val="24"/>
        </w:rPr>
        <w:t>а</w:t>
      </w:r>
      <w:r w:rsidR="00CD4916" w:rsidRPr="004730F8">
        <w:rPr>
          <w:rFonts w:ascii="Times New Roman" w:hAnsi="Times New Roman"/>
          <w:sz w:val="24"/>
          <w:szCs w:val="24"/>
          <w:lang w:val="sr-Latn-CS"/>
        </w:rPr>
        <w:t xml:space="preserve">, </w:t>
      </w:r>
      <w:r w:rsidR="00CD4916" w:rsidRPr="004730F8">
        <w:rPr>
          <w:rFonts w:ascii="Times New Roman" w:hAnsi="Times New Roman"/>
          <w:i/>
          <w:sz w:val="24"/>
          <w:szCs w:val="24"/>
          <w:lang w:val="sr-Latn-CS"/>
        </w:rPr>
        <w:t xml:space="preserve">2015 </w:t>
      </w:r>
      <w:r w:rsidRPr="004730F8">
        <w:rPr>
          <w:rFonts w:ascii="Times New Roman" w:hAnsi="Times New Roman"/>
          <w:i/>
          <w:sz w:val="24"/>
          <w:szCs w:val="24"/>
          <w:lang w:val="sr-Latn-CS"/>
        </w:rPr>
        <w:t>ICPDR</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наводи</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неке</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главне</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хидроморфоло</w:t>
      </w:r>
      <w:r w:rsidRPr="000F5775">
        <w:rPr>
          <w:rFonts w:ascii="Times New Roman" w:hAnsi="Times New Roman"/>
          <w:sz w:val="24"/>
          <w:szCs w:val="24"/>
        </w:rPr>
        <w:t>шке</w:t>
      </w:r>
      <w:r w:rsidRPr="004730F8">
        <w:rPr>
          <w:rFonts w:ascii="Times New Roman" w:hAnsi="Times New Roman"/>
          <w:sz w:val="24"/>
          <w:szCs w:val="24"/>
          <w:lang w:val="sr-Latn-CS"/>
        </w:rPr>
        <w:t xml:space="preserve"> </w:t>
      </w:r>
      <w:r w:rsidRPr="000F5775">
        <w:rPr>
          <w:rFonts w:ascii="Times New Roman" w:hAnsi="Times New Roman"/>
          <w:sz w:val="24"/>
          <w:szCs w:val="24"/>
        </w:rPr>
        <w:t>притиске</w:t>
      </w:r>
      <w:r w:rsidRPr="004730F8">
        <w:rPr>
          <w:rFonts w:ascii="Times New Roman" w:hAnsi="Times New Roman"/>
          <w:sz w:val="24"/>
          <w:szCs w:val="24"/>
          <w:lang w:val="sr-Latn-CS"/>
        </w:rPr>
        <w:t xml:space="preserve">, </w:t>
      </w:r>
      <w:r w:rsidRPr="000F5775">
        <w:rPr>
          <w:rFonts w:ascii="Times New Roman" w:hAnsi="Times New Roman"/>
          <w:sz w:val="24"/>
          <w:szCs w:val="24"/>
        </w:rPr>
        <w:t>нису</w:t>
      </w:r>
      <w:r w:rsidRPr="004730F8">
        <w:rPr>
          <w:rFonts w:ascii="Times New Roman" w:hAnsi="Times New Roman"/>
          <w:sz w:val="24"/>
          <w:szCs w:val="24"/>
          <w:lang w:val="sr-Latn-CS"/>
        </w:rPr>
        <w:t xml:space="preserve"> </w:t>
      </w:r>
      <w:r w:rsidRPr="000F5775">
        <w:rPr>
          <w:rFonts w:ascii="Times New Roman" w:hAnsi="Times New Roman"/>
          <w:sz w:val="24"/>
          <w:szCs w:val="24"/>
        </w:rPr>
        <w:t>предложене</w:t>
      </w:r>
      <w:r w:rsidRPr="004730F8">
        <w:rPr>
          <w:rFonts w:ascii="Times New Roman" w:hAnsi="Times New Roman"/>
          <w:sz w:val="24"/>
          <w:szCs w:val="24"/>
          <w:lang w:val="sr-Latn-CS"/>
        </w:rPr>
        <w:t xml:space="preserve"> </w:t>
      </w:r>
      <w:r w:rsidRPr="000F5775">
        <w:rPr>
          <w:rFonts w:ascii="Times New Roman" w:hAnsi="Times New Roman"/>
          <w:sz w:val="24"/>
          <w:szCs w:val="24"/>
        </w:rPr>
        <w:t>м</w:t>
      </w:r>
      <w:r w:rsidR="00FC106B" w:rsidRPr="000F5775">
        <w:rPr>
          <w:rFonts w:ascii="Times New Roman" w:hAnsi="Times New Roman"/>
          <w:sz w:val="24"/>
          <w:szCs w:val="24"/>
        </w:rPr>
        <w:t>ере</w:t>
      </w:r>
      <w:r w:rsidR="00FC106B" w:rsidRPr="004730F8">
        <w:rPr>
          <w:rFonts w:ascii="Times New Roman" w:hAnsi="Times New Roman"/>
          <w:sz w:val="24"/>
          <w:szCs w:val="24"/>
          <w:lang w:val="sr-Latn-CS"/>
        </w:rPr>
        <w:t xml:space="preserve"> </w:t>
      </w:r>
      <w:r w:rsidR="00FC106B" w:rsidRPr="000F5775">
        <w:rPr>
          <w:rFonts w:ascii="Times New Roman" w:hAnsi="Times New Roman"/>
          <w:sz w:val="24"/>
          <w:szCs w:val="24"/>
        </w:rPr>
        <w:t>за</w:t>
      </w:r>
      <w:r w:rsidR="00FC106B" w:rsidRPr="004730F8">
        <w:rPr>
          <w:rFonts w:ascii="Times New Roman" w:hAnsi="Times New Roman"/>
          <w:sz w:val="24"/>
          <w:szCs w:val="24"/>
          <w:lang w:val="sr-Latn-CS"/>
        </w:rPr>
        <w:t xml:space="preserve"> </w:t>
      </w:r>
      <w:r w:rsidR="00FC106B" w:rsidRPr="000F5775">
        <w:rPr>
          <w:rFonts w:ascii="Times New Roman" w:hAnsi="Times New Roman"/>
          <w:sz w:val="24"/>
          <w:szCs w:val="24"/>
        </w:rPr>
        <w:t>њихово</w:t>
      </w:r>
      <w:r w:rsidR="00FC106B" w:rsidRPr="004730F8">
        <w:rPr>
          <w:rFonts w:ascii="Times New Roman" w:hAnsi="Times New Roman"/>
          <w:sz w:val="24"/>
          <w:szCs w:val="24"/>
          <w:lang w:val="sr-Latn-CS"/>
        </w:rPr>
        <w:t xml:space="preserve"> </w:t>
      </w:r>
      <w:r w:rsidR="00FC106B" w:rsidRPr="000F5775">
        <w:rPr>
          <w:rFonts w:ascii="Times New Roman" w:hAnsi="Times New Roman"/>
          <w:sz w:val="24"/>
          <w:szCs w:val="24"/>
        </w:rPr>
        <w:t>ублажавање</w:t>
      </w:r>
      <w:r w:rsidRPr="004730F8">
        <w:rPr>
          <w:rFonts w:ascii="Times New Roman" w:hAnsi="Times New Roman"/>
          <w:sz w:val="24"/>
          <w:szCs w:val="24"/>
          <w:lang w:val="sr-Latn-CS"/>
        </w:rPr>
        <w:t xml:space="preserve"> (</w:t>
      </w:r>
      <w:r w:rsidRPr="000F5775">
        <w:rPr>
          <w:rFonts w:ascii="Times New Roman" w:hAnsi="Times New Roman"/>
          <w:sz w:val="24"/>
          <w:szCs w:val="24"/>
        </w:rPr>
        <w:t>тј</w:t>
      </w:r>
      <w:r w:rsidRPr="004730F8">
        <w:rPr>
          <w:rFonts w:ascii="Times New Roman" w:hAnsi="Times New Roman"/>
          <w:sz w:val="24"/>
          <w:szCs w:val="24"/>
          <w:lang w:val="sr-Latn-CS"/>
        </w:rPr>
        <w:t xml:space="preserve">. </w:t>
      </w:r>
      <w:r w:rsidRPr="000F5775">
        <w:rPr>
          <w:rFonts w:ascii="Times New Roman" w:hAnsi="Times New Roman"/>
          <w:sz w:val="24"/>
          <w:szCs w:val="24"/>
        </w:rPr>
        <w:t>о</w:t>
      </w:r>
      <w:r w:rsidR="00CD4916" w:rsidRPr="000F5775">
        <w:rPr>
          <w:rFonts w:ascii="Times New Roman" w:hAnsi="Times New Roman"/>
          <w:sz w:val="24"/>
          <w:szCs w:val="24"/>
        </w:rPr>
        <w:t>д</w:t>
      </w:r>
      <w:r w:rsidR="00CD4916" w:rsidRPr="004730F8">
        <w:rPr>
          <w:rFonts w:ascii="Times New Roman" w:hAnsi="Times New Roman"/>
          <w:sz w:val="24"/>
          <w:szCs w:val="24"/>
          <w:lang w:val="sr-Latn-CS"/>
        </w:rPr>
        <w:t xml:space="preserve"> 15 </w:t>
      </w:r>
      <w:r w:rsidR="00CD4916" w:rsidRPr="000F5775">
        <w:rPr>
          <w:rFonts w:ascii="Times New Roman" w:hAnsi="Times New Roman"/>
          <w:sz w:val="24"/>
          <w:szCs w:val="24"/>
        </w:rPr>
        <w:t>знач</w:t>
      </w:r>
      <w:r w:rsidRPr="000F5775">
        <w:rPr>
          <w:rFonts w:ascii="Times New Roman" w:hAnsi="Times New Roman"/>
          <w:sz w:val="24"/>
          <w:szCs w:val="24"/>
        </w:rPr>
        <w:t>ајних</w:t>
      </w:r>
      <w:r w:rsidRPr="004730F8">
        <w:rPr>
          <w:rFonts w:ascii="Times New Roman" w:hAnsi="Times New Roman"/>
          <w:sz w:val="24"/>
          <w:szCs w:val="24"/>
          <w:lang w:val="sr-Latn-CS"/>
        </w:rPr>
        <w:t xml:space="preserve"> </w:t>
      </w:r>
      <w:r w:rsidRPr="000F5775">
        <w:rPr>
          <w:rFonts w:ascii="Times New Roman" w:hAnsi="Times New Roman"/>
          <w:sz w:val="24"/>
          <w:szCs w:val="24"/>
        </w:rPr>
        <w:t>прекида</w:t>
      </w:r>
      <w:r w:rsidRPr="004730F8">
        <w:rPr>
          <w:rFonts w:ascii="Times New Roman" w:hAnsi="Times New Roman"/>
          <w:sz w:val="24"/>
          <w:szCs w:val="24"/>
          <w:lang w:val="sr-Latn-CS"/>
        </w:rPr>
        <w:t xml:space="preserve"> </w:t>
      </w:r>
      <w:r w:rsidRPr="000F5775">
        <w:rPr>
          <w:rFonts w:ascii="Times New Roman" w:hAnsi="Times New Roman"/>
          <w:sz w:val="24"/>
          <w:szCs w:val="24"/>
        </w:rPr>
        <w:t>у</w:t>
      </w:r>
      <w:r w:rsidRPr="004730F8">
        <w:rPr>
          <w:rFonts w:ascii="Times New Roman" w:hAnsi="Times New Roman"/>
          <w:sz w:val="24"/>
          <w:szCs w:val="24"/>
          <w:lang w:val="sr-Latn-CS"/>
        </w:rPr>
        <w:t xml:space="preserve"> </w:t>
      </w:r>
      <w:r w:rsidRPr="000F5775">
        <w:rPr>
          <w:rFonts w:ascii="Times New Roman" w:hAnsi="Times New Roman"/>
          <w:sz w:val="24"/>
          <w:szCs w:val="24"/>
        </w:rPr>
        <w:t>континуитету</w:t>
      </w:r>
      <w:r w:rsidRPr="004730F8">
        <w:rPr>
          <w:rFonts w:ascii="Times New Roman" w:hAnsi="Times New Roman"/>
          <w:sz w:val="24"/>
          <w:szCs w:val="24"/>
          <w:lang w:val="sr-Latn-CS"/>
        </w:rPr>
        <w:t xml:space="preserve"> </w:t>
      </w:r>
      <w:r w:rsidRPr="000F5775">
        <w:rPr>
          <w:rFonts w:ascii="Times New Roman" w:hAnsi="Times New Roman"/>
          <w:sz w:val="24"/>
          <w:szCs w:val="24"/>
        </w:rPr>
        <w:t>реке</w:t>
      </w:r>
      <w:r w:rsidRPr="004730F8">
        <w:rPr>
          <w:rFonts w:ascii="Times New Roman" w:hAnsi="Times New Roman"/>
          <w:sz w:val="24"/>
          <w:szCs w:val="24"/>
          <w:lang w:val="sr-Latn-CS"/>
        </w:rPr>
        <w:t xml:space="preserve">, </w:t>
      </w:r>
      <w:r w:rsidRPr="000F5775">
        <w:rPr>
          <w:rFonts w:ascii="Times New Roman" w:hAnsi="Times New Roman"/>
          <w:sz w:val="24"/>
          <w:szCs w:val="24"/>
        </w:rPr>
        <w:t>нису</w:t>
      </w:r>
      <w:r w:rsidRPr="004730F8">
        <w:rPr>
          <w:rFonts w:ascii="Times New Roman" w:hAnsi="Times New Roman"/>
          <w:sz w:val="24"/>
          <w:szCs w:val="24"/>
          <w:lang w:val="sr-Latn-CS"/>
        </w:rPr>
        <w:t xml:space="preserve"> </w:t>
      </w:r>
      <w:r w:rsidRPr="000F5775">
        <w:rPr>
          <w:rFonts w:ascii="Times New Roman" w:hAnsi="Times New Roman"/>
          <w:sz w:val="24"/>
          <w:szCs w:val="24"/>
        </w:rPr>
        <w:t>наведене</w:t>
      </w:r>
      <w:r w:rsidRPr="004730F8">
        <w:rPr>
          <w:rFonts w:ascii="Times New Roman" w:hAnsi="Times New Roman"/>
          <w:sz w:val="24"/>
          <w:szCs w:val="24"/>
          <w:lang w:val="sr-Latn-CS"/>
        </w:rPr>
        <w:t xml:space="preserve"> </w:t>
      </w:r>
      <w:r w:rsidRPr="000F5775">
        <w:rPr>
          <w:rFonts w:ascii="Times New Roman" w:hAnsi="Times New Roman"/>
          <w:sz w:val="24"/>
          <w:szCs w:val="24"/>
        </w:rPr>
        <w:t>никакве</w:t>
      </w:r>
      <w:r w:rsidRPr="004730F8">
        <w:rPr>
          <w:rFonts w:ascii="Times New Roman" w:hAnsi="Times New Roman"/>
          <w:sz w:val="24"/>
          <w:szCs w:val="24"/>
          <w:lang w:val="sr-Latn-CS"/>
        </w:rPr>
        <w:t xml:space="preserve"> </w:t>
      </w:r>
      <w:r w:rsidRPr="000F5775">
        <w:rPr>
          <w:rFonts w:ascii="Times New Roman" w:hAnsi="Times New Roman"/>
          <w:sz w:val="24"/>
          <w:szCs w:val="24"/>
        </w:rPr>
        <w:t>мере</w:t>
      </w:r>
      <w:r w:rsidRPr="004730F8">
        <w:rPr>
          <w:rFonts w:ascii="Times New Roman" w:hAnsi="Times New Roman"/>
          <w:sz w:val="24"/>
          <w:szCs w:val="24"/>
          <w:lang w:val="sr-Latn-CS"/>
        </w:rPr>
        <w:t xml:space="preserve"> </w:t>
      </w:r>
      <w:r w:rsidRPr="000F5775">
        <w:rPr>
          <w:rFonts w:ascii="Times New Roman" w:hAnsi="Times New Roman"/>
          <w:sz w:val="24"/>
          <w:szCs w:val="24"/>
        </w:rPr>
        <w:t>за</w:t>
      </w:r>
      <w:r w:rsidRPr="004730F8">
        <w:rPr>
          <w:rFonts w:ascii="Times New Roman" w:hAnsi="Times New Roman"/>
          <w:sz w:val="24"/>
          <w:szCs w:val="24"/>
          <w:lang w:val="sr-Latn-CS"/>
        </w:rPr>
        <w:t xml:space="preserve"> </w:t>
      </w:r>
      <w:r w:rsidRPr="000F5775">
        <w:rPr>
          <w:rFonts w:ascii="Times New Roman" w:hAnsi="Times New Roman"/>
          <w:sz w:val="24"/>
          <w:szCs w:val="24"/>
        </w:rPr>
        <w:t>њих</w:t>
      </w:r>
      <w:r w:rsidRPr="004730F8">
        <w:rPr>
          <w:rFonts w:ascii="Times New Roman" w:hAnsi="Times New Roman"/>
          <w:sz w:val="24"/>
          <w:szCs w:val="24"/>
          <w:lang w:val="sr-Latn-CS"/>
        </w:rPr>
        <w:t xml:space="preserve"> 14; </w:t>
      </w:r>
      <w:r w:rsidRPr="000F5775">
        <w:rPr>
          <w:rFonts w:ascii="Times New Roman" w:hAnsi="Times New Roman"/>
          <w:sz w:val="24"/>
          <w:szCs w:val="24"/>
        </w:rPr>
        <w:t>од</w:t>
      </w:r>
      <w:r w:rsidRPr="004730F8">
        <w:rPr>
          <w:rFonts w:ascii="Times New Roman" w:hAnsi="Times New Roman"/>
          <w:sz w:val="24"/>
          <w:szCs w:val="24"/>
          <w:lang w:val="sr-Latn-CS"/>
        </w:rPr>
        <w:t xml:space="preserve"> 58 </w:t>
      </w:r>
      <w:r w:rsidRPr="000F5775">
        <w:rPr>
          <w:rFonts w:ascii="Times New Roman" w:hAnsi="Times New Roman"/>
          <w:sz w:val="24"/>
          <w:szCs w:val="24"/>
        </w:rPr>
        <w:t>водних</w:t>
      </w:r>
      <w:r w:rsidRPr="004730F8">
        <w:rPr>
          <w:rFonts w:ascii="Times New Roman" w:hAnsi="Times New Roman"/>
          <w:sz w:val="24"/>
          <w:szCs w:val="24"/>
          <w:lang w:val="sr-Latn-CS"/>
        </w:rPr>
        <w:t xml:space="preserve"> </w:t>
      </w:r>
      <w:r w:rsidRPr="000F5775">
        <w:rPr>
          <w:rFonts w:ascii="Times New Roman" w:hAnsi="Times New Roman"/>
          <w:sz w:val="24"/>
          <w:szCs w:val="24"/>
        </w:rPr>
        <w:t>т</w:t>
      </w:r>
      <w:r w:rsidR="00CD4916" w:rsidRPr="000F5775">
        <w:rPr>
          <w:rFonts w:ascii="Times New Roman" w:hAnsi="Times New Roman"/>
          <w:sz w:val="24"/>
          <w:szCs w:val="24"/>
        </w:rPr>
        <w:t>ел</w:t>
      </w:r>
      <w:r w:rsidRPr="000F5775">
        <w:rPr>
          <w:rFonts w:ascii="Times New Roman" w:hAnsi="Times New Roman"/>
          <w:sz w:val="24"/>
          <w:szCs w:val="24"/>
        </w:rPr>
        <w:t>а</w:t>
      </w:r>
      <w:r w:rsidRPr="004730F8">
        <w:rPr>
          <w:rFonts w:ascii="Times New Roman" w:hAnsi="Times New Roman"/>
          <w:sz w:val="24"/>
          <w:szCs w:val="24"/>
          <w:lang w:val="sr-Latn-CS"/>
        </w:rPr>
        <w:t xml:space="preserve"> </w:t>
      </w:r>
      <w:r w:rsidRPr="000F5775">
        <w:rPr>
          <w:rFonts w:ascii="Times New Roman" w:hAnsi="Times New Roman"/>
          <w:sz w:val="24"/>
          <w:szCs w:val="24"/>
        </w:rPr>
        <w:t>са</w:t>
      </w:r>
      <w:r w:rsidRPr="004730F8">
        <w:rPr>
          <w:rFonts w:ascii="Times New Roman" w:hAnsi="Times New Roman"/>
          <w:sz w:val="24"/>
          <w:szCs w:val="24"/>
          <w:lang w:val="sr-Latn-CS"/>
        </w:rPr>
        <w:t xml:space="preserve"> </w:t>
      </w:r>
      <w:r w:rsidRPr="000F5775">
        <w:rPr>
          <w:rFonts w:ascii="Times New Roman" w:hAnsi="Times New Roman"/>
          <w:sz w:val="24"/>
          <w:szCs w:val="24"/>
        </w:rPr>
        <w:t>значајним</w:t>
      </w:r>
      <w:r w:rsidRPr="004730F8">
        <w:rPr>
          <w:rFonts w:ascii="Times New Roman" w:hAnsi="Times New Roman"/>
          <w:sz w:val="24"/>
          <w:szCs w:val="24"/>
          <w:lang w:val="sr-Latn-CS"/>
        </w:rPr>
        <w:t xml:space="preserve"> </w:t>
      </w:r>
      <w:r w:rsidRPr="000F5775">
        <w:rPr>
          <w:rFonts w:ascii="Times New Roman" w:hAnsi="Times New Roman"/>
          <w:sz w:val="24"/>
          <w:szCs w:val="24"/>
        </w:rPr>
        <w:t>морфолошким</w:t>
      </w:r>
      <w:r w:rsidRPr="004730F8">
        <w:rPr>
          <w:rFonts w:ascii="Times New Roman" w:hAnsi="Times New Roman"/>
          <w:sz w:val="24"/>
          <w:szCs w:val="24"/>
          <w:lang w:val="sr-Latn-CS"/>
        </w:rPr>
        <w:t xml:space="preserve"> </w:t>
      </w:r>
      <w:r w:rsidRPr="000F5775">
        <w:rPr>
          <w:rFonts w:ascii="Times New Roman" w:hAnsi="Times New Roman"/>
          <w:sz w:val="24"/>
          <w:szCs w:val="24"/>
        </w:rPr>
        <w:t>променама</w:t>
      </w:r>
      <w:r w:rsidRPr="004730F8">
        <w:rPr>
          <w:rFonts w:ascii="Times New Roman" w:hAnsi="Times New Roman"/>
          <w:sz w:val="24"/>
          <w:szCs w:val="24"/>
          <w:lang w:val="sr-Latn-CS"/>
        </w:rPr>
        <w:t xml:space="preserve">, </w:t>
      </w:r>
      <w:r w:rsidRPr="000F5775">
        <w:rPr>
          <w:rFonts w:ascii="Times New Roman" w:hAnsi="Times New Roman"/>
          <w:sz w:val="24"/>
          <w:szCs w:val="24"/>
        </w:rPr>
        <w:t>нису</w:t>
      </w:r>
      <w:r w:rsidRPr="004730F8">
        <w:rPr>
          <w:rFonts w:ascii="Times New Roman" w:hAnsi="Times New Roman"/>
          <w:sz w:val="24"/>
          <w:szCs w:val="24"/>
          <w:lang w:val="sr-Latn-CS"/>
        </w:rPr>
        <w:t xml:space="preserve"> </w:t>
      </w:r>
      <w:r w:rsidRPr="000F5775">
        <w:rPr>
          <w:rFonts w:ascii="Times New Roman" w:hAnsi="Times New Roman"/>
          <w:sz w:val="24"/>
          <w:szCs w:val="24"/>
        </w:rPr>
        <w:t>предложене</w:t>
      </w:r>
      <w:r w:rsidRPr="004730F8">
        <w:rPr>
          <w:rFonts w:ascii="Times New Roman" w:hAnsi="Times New Roman"/>
          <w:sz w:val="24"/>
          <w:szCs w:val="24"/>
          <w:lang w:val="sr-Latn-CS"/>
        </w:rPr>
        <w:t xml:space="preserve"> </w:t>
      </w:r>
      <w:r w:rsidRPr="000F5775">
        <w:rPr>
          <w:rFonts w:ascii="Times New Roman" w:hAnsi="Times New Roman"/>
          <w:sz w:val="24"/>
          <w:szCs w:val="24"/>
        </w:rPr>
        <w:t>м</w:t>
      </w:r>
      <w:r w:rsidR="00CD4916" w:rsidRPr="000F5775">
        <w:rPr>
          <w:rFonts w:ascii="Times New Roman" w:hAnsi="Times New Roman"/>
          <w:sz w:val="24"/>
          <w:szCs w:val="24"/>
        </w:rPr>
        <w:t>ере</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за</w:t>
      </w:r>
      <w:r w:rsidRPr="004730F8">
        <w:rPr>
          <w:rFonts w:ascii="Times New Roman" w:hAnsi="Times New Roman"/>
          <w:sz w:val="24"/>
          <w:szCs w:val="24"/>
          <w:lang w:val="sr-Latn-CS"/>
        </w:rPr>
        <w:t xml:space="preserve"> </w:t>
      </w:r>
      <w:r w:rsidRPr="000F5775">
        <w:rPr>
          <w:rFonts w:ascii="Times New Roman" w:hAnsi="Times New Roman"/>
          <w:sz w:val="24"/>
          <w:szCs w:val="24"/>
        </w:rPr>
        <w:t>њих</w:t>
      </w:r>
      <w:r w:rsidR="00CD4916" w:rsidRPr="004730F8">
        <w:rPr>
          <w:rFonts w:ascii="Times New Roman" w:hAnsi="Times New Roman"/>
          <w:sz w:val="24"/>
          <w:szCs w:val="24"/>
          <w:lang w:val="sr-Latn-CS"/>
        </w:rPr>
        <w:t xml:space="preserve"> 46</w:t>
      </w:r>
      <w:r w:rsidRPr="004730F8">
        <w:rPr>
          <w:rFonts w:ascii="Times New Roman" w:hAnsi="Times New Roman"/>
          <w:sz w:val="24"/>
          <w:szCs w:val="24"/>
          <w:lang w:val="sr-Latn-CS"/>
        </w:rPr>
        <w:t xml:space="preserve">, </w:t>
      </w:r>
      <w:r w:rsidRPr="000F5775">
        <w:rPr>
          <w:rFonts w:ascii="Times New Roman" w:hAnsi="Times New Roman"/>
          <w:sz w:val="24"/>
          <w:szCs w:val="24"/>
        </w:rPr>
        <w:t>а</w:t>
      </w:r>
      <w:r w:rsidRPr="004730F8">
        <w:rPr>
          <w:rFonts w:ascii="Times New Roman" w:hAnsi="Times New Roman"/>
          <w:sz w:val="24"/>
          <w:szCs w:val="24"/>
          <w:lang w:val="sr-Latn-CS"/>
        </w:rPr>
        <w:t xml:space="preserve"> </w:t>
      </w:r>
      <w:r w:rsidRPr="000F5775">
        <w:rPr>
          <w:rFonts w:ascii="Times New Roman" w:hAnsi="Times New Roman"/>
          <w:sz w:val="24"/>
          <w:szCs w:val="24"/>
        </w:rPr>
        <w:t>за</w:t>
      </w:r>
      <w:r w:rsidRPr="004730F8">
        <w:rPr>
          <w:rFonts w:ascii="Times New Roman" w:hAnsi="Times New Roman"/>
          <w:sz w:val="24"/>
          <w:szCs w:val="24"/>
          <w:lang w:val="sr-Latn-CS"/>
        </w:rPr>
        <w:t xml:space="preserve"> </w:t>
      </w:r>
      <w:r w:rsidRPr="000F5775">
        <w:rPr>
          <w:rFonts w:ascii="Times New Roman" w:hAnsi="Times New Roman"/>
          <w:sz w:val="24"/>
          <w:szCs w:val="24"/>
        </w:rPr>
        <w:t>преосталих</w:t>
      </w:r>
      <w:r w:rsidRPr="004730F8">
        <w:rPr>
          <w:rFonts w:ascii="Times New Roman" w:hAnsi="Times New Roman"/>
          <w:sz w:val="24"/>
          <w:szCs w:val="24"/>
          <w:lang w:val="sr-Latn-CS"/>
        </w:rPr>
        <w:t xml:space="preserve"> 12 </w:t>
      </w:r>
      <w:r w:rsidRPr="000F5775">
        <w:rPr>
          <w:rFonts w:ascii="Times New Roman" w:hAnsi="Times New Roman"/>
          <w:sz w:val="24"/>
          <w:szCs w:val="24"/>
        </w:rPr>
        <w:t>је</w:t>
      </w:r>
      <w:r w:rsidRPr="004730F8">
        <w:rPr>
          <w:rFonts w:ascii="Times New Roman" w:hAnsi="Times New Roman"/>
          <w:sz w:val="24"/>
          <w:szCs w:val="24"/>
          <w:lang w:val="sr-Latn-CS"/>
        </w:rPr>
        <w:t xml:space="preserve"> </w:t>
      </w:r>
      <w:r w:rsidRPr="000F5775">
        <w:rPr>
          <w:rFonts w:ascii="Times New Roman" w:hAnsi="Times New Roman"/>
          <w:sz w:val="24"/>
          <w:szCs w:val="24"/>
        </w:rPr>
        <w:t>још</w:t>
      </w:r>
      <w:r w:rsidRPr="004730F8">
        <w:rPr>
          <w:rFonts w:ascii="Times New Roman" w:hAnsi="Times New Roman"/>
          <w:sz w:val="24"/>
          <w:szCs w:val="24"/>
          <w:lang w:val="sr-Latn-CS"/>
        </w:rPr>
        <w:t xml:space="preserve"> </w:t>
      </w:r>
      <w:r w:rsidRPr="000F5775">
        <w:rPr>
          <w:rFonts w:ascii="Times New Roman" w:hAnsi="Times New Roman"/>
          <w:sz w:val="24"/>
          <w:szCs w:val="24"/>
        </w:rPr>
        <w:t>ув</w:t>
      </w:r>
      <w:r w:rsidR="00CD4916" w:rsidRPr="000F5775">
        <w:rPr>
          <w:rFonts w:ascii="Times New Roman" w:hAnsi="Times New Roman"/>
          <w:sz w:val="24"/>
          <w:szCs w:val="24"/>
        </w:rPr>
        <w:t>ек</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непознато</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да</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ли</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су</w:t>
      </w:r>
      <w:r w:rsidR="00CD4916" w:rsidRPr="004730F8">
        <w:rPr>
          <w:rFonts w:ascii="Times New Roman" w:hAnsi="Times New Roman"/>
          <w:sz w:val="24"/>
          <w:szCs w:val="24"/>
          <w:lang w:val="sr-Latn-CS"/>
        </w:rPr>
        <w:t xml:space="preserve"> </w:t>
      </w:r>
      <w:r w:rsidRPr="000F5775">
        <w:rPr>
          <w:rFonts w:ascii="Times New Roman" w:hAnsi="Times New Roman"/>
          <w:sz w:val="24"/>
          <w:szCs w:val="24"/>
        </w:rPr>
        <w:t>мере</w:t>
      </w:r>
      <w:r w:rsidRPr="004730F8">
        <w:rPr>
          <w:rFonts w:ascii="Times New Roman" w:hAnsi="Times New Roman"/>
          <w:sz w:val="24"/>
          <w:szCs w:val="24"/>
          <w:lang w:val="sr-Latn-CS"/>
        </w:rPr>
        <w:t xml:space="preserve"> </w:t>
      </w:r>
      <w:r w:rsidRPr="000F5775">
        <w:rPr>
          <w:rFonts w:ascii="Times New Roman" w:hAnsi="Times New Roman"/>
          <w:sz w:val="24"/>
          <w:szCs w:val="24"/>
        </w:rPr>
        <w:t>уопште</w:t>
      </w:r>
      <w:r w:rsidRPr="004730F8">
        <w:rPr>
          <w:rFonts w:ascii="Times New Roman" w:hAnsi="Times New Roman"/>
          <w:sz w:val="24"/>
          <w:szCs w:val="24"/>
          <w:lang w:val="sr-Latn-CS"/>
        </w:rPr>
        <w:t xml:space="preserve"> </w:t>
      </w:r>
      <w:r w:rsidRPr="000F5775">
        <w:rPr>
          <w:rFonts w:ascii="Times New Roman" w:hAnsi="Times New Roman"/>
          <w:sz w:val="24"/>
          <w:szCs w:val="24"/>
        </w:rPr>
        <w:t>потребне</w:t>
      </w:r>
      <w:r w:rsidRPr="004730F8">
        <w:rPr>
          <w:rFonts w:ascii="Times New Roman" w:hAnsi="Times New Roman"/>
          <w:sz w:val="24"/>
          <w:szCs w:val="24"/>
          <w:lang w:val="sr-Latn-CS"/>
        </w:rPr>
        <w:t>;</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од</w:t>
      </w:r>
      <w:r w:rsidR="00CD4916" w:rsidRPr="004730F8">
        <w:rPr>
          <w:rFonts w:ascii="Times New Roman" w:hAnsi="Times New Roman"/>
          <w:sz w:val="24"/>
          <w:szCs w:val="24"/>
          <w:lang w:val="sr-Latn-CS"/>
        </w:rPr>
        <w:t xml:space="preserve"> 25,8 </w:t>
      </w:r>
      <w:r w:rsidR="00CD4916" w:rsidRPr="000F5775">
        <w:rPr>
          <w:rFonts w:ascii="Times New Roman" w:hAnsi="Times New Roman"/>
          <w:sz w:val="24"/>
          <w:szCs w:val="24"/>
        </w:rPr>
        <w:t>хиљада</w:t>
      </w:r>
      <w:r w:rsidRPr="004730F8">
        <w:rPr>
          <w:rFonts w:ascii="Times New Roman" w:hAnsi="Times New Roman"/>
          <w:sz w:val="24"/>
          <w:szCs w:val="24"/>
          <w:lang w:val="sr-Latn-CS"/>
        </w:rPr>
        <w:t xml:space="preserve"> </w:t>
      </w:r>
      <w:r w:rsidRPr="000F5775">
        <w:rPr>
          <w:rFonts w:ascii="Times New Roman" w:hAnsi="Times New Roman"/>
          <w:sz w:val="24"/>
          <w:szCs w:val="24"/>
        </w:rPr>
        <w:t>хектара</w:t>
      </w:r>
      <w:r w:rsidRPr="004730F8">
        <w:rPr>
          <w:rFonts w:ascii="Times New Roman" w:hAnsi="Times New Roman"/>
          <w:sz w:val="24"/>
          <w:szCs w:val="24"/>
          <w:lang w:val="sr-Latn-CS"/>
        </w:rPr>
        <w:t xml:space="preserve"> </w:t>
      </w:r>
      <w:r w:rsidRPr="000F5775">
        <w:rPr>
          <w:rFonts w:ascii="Times New Roman" w:hAnsi="Times New Roman"/>
          <w:sz w:val="24"/>
          <w:szCs w:val="24"/>
        </w:rPr>
        <w:t>мочвара</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са</w:t>
      </w:r>
      <w:r w:rsidR="00CD4916" w:rsidRPr="004730F8">
        <w:rPr>
          <w:rFonts w:ascii="Times New Roman" w:hAnsi="Times New Roman"/>
          <w:sz w:val="24"/>
          <w:szCs w:val="24"/>
          <w:lang w:val="sr-Latn-CS"/>
        </w:rPr>
        <w:t xml:space="preserve"> </w:t>
      </w:r>
      <w:r w:rsidRPr="000F5775">
        <w:rPr>
          <w:rFonts w:ascii="Times New Roman" w:hAnsi="Times New Roman"/>
          <w:sz w:val="24"/>
          <w:szCs w:val="24"/>
        </w:rPr>
        <w:t>потенцијалом</w:t>
      </w:r>
      <w:r w:rsidRPr="004730F8">
        <w:rPr>
          <w:rFonts w:ascii="Times New Roman" w:hAnsi="Times New Roman"/>
          <w:sz w:val="24"/>
          <w:szCs w:val="24"/>
          <w:lang w:val="sr-Latn-CS"/>
        </w:rPr>
        <w:t xml:space="preserve"> </w:t>
      </w:r>
      <w:r w:rsidRPr="000F5775">
        <w:rPr>
          <w:rFonts w:ascii="Times New Roman" w:hAnsi="Times New Roman"/>
          <w:sz w:val="24"/>
          <w:szCs w:val="24"/>
        </w:rPr>
        <w:t>поновног</w:t>
      </w:r>
      <w:r w:rsidRPr="004730F8">
        <w:rPr>
          <w:rFonts w:ascii="Times New Roman" w:hAnsi="Times New Roman"/>
          <w:sz w:val="24"/>
          <w:szCs w:val="24"/>
          <w:lang w:val="sr-Latn-CS"/>
        </w:rPr>
        <w:t xml:space="preserve"> </w:t>
      </w:r>
      <w:r w:rsidRPr="000F5775">
        <w:rPr>
          <w:rFonts w:ascii="Times New Roman" w:hAnsi="Times New Roman"/>
          <w:sz w:val="24"/>
          <w:szCs w:val="24"/>
        </w:rPr>
        <w:t>повезивања</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нема</w:t>
      </w:r>
      <w:r w:rsidR="00CD4916" w:rsidRPr="004730F8">
        <w:rPr>
          <w:rFonts w:ascii="Times New Roman" w:hAnsi="Times New Roman"/>
          <w:sz w:val="24"/>
          <w:szCs w:val="24"/>
          <w:lang w:val="sr-Latn-CS"/>
        </w:rPr>
        <w:t xml:space="preserve"> </w:t>
      </w:r>
      <w:r w:rsidR="00723428" w:rsidRPr="000F5775">
        <w:rPr>
          <w:rFonts w:ascii="Times New Roman" w:hAnsi="Times New Roman"/>
          <w:sz w:val="24"/>
          <w:szCs w:val="24"/>
        </w:rPr>
        <w:t>предложених</w:t>
      </w:r>
      <w:r w:rsidR="00723428" w:rsidRPr="004730F8">
        <w:rPr>
          <w:rFonts w:ascii="Times New Roman" w:hAnsi="Times New Roman"/>
          <w:sz w:val="24"/>
          <w:szCs w:val="24"/>
          <w:lang w:val="sr-Latn-CS"/>
        </w:rPr>
        <w:t xml:space="preserve"> </w:t>
      </w:r>
      <w:r w:rsidR="00723428" w:rsidRPr="000F5775">
        <w:rPr>
          <w:rFonts w:ascii="Times New Roman" w:hAnsi="Times New Roman"/>
          <w:sz w:val="24"/>
          <w:szCs w:val="24"/>
        </w:rPr>
        <w:t>мера</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за</w:t>
      </w:r>
      <w:r w:rsidR="00CD4916" w:rsidRPr="004730F8">
        <w:rPr>
          <w:rFonts w:ascii="Times New Roman" w:hAnsi="Times New Roman"/>
          <w:sz w:val="24"/>
          <w:szCs w:val="24"/>
          <w:lang w:val="sr-Latn-CS"/>
        </w:rPr>
        <w:t xml:space="preserve"> 6,4</w:t>
      </w:r>
      <w:r w:rsidR="00723428" w:rsidRPr="004730F8">
        <w:rPr>
          <w:rFonts w:ascii="Times New Roman" w:hAnsi="Times New Roman"/>
          <w:sz w:val="24"/>
          <w:szCs w:val="24"/>
          <w:lang w:val="sr-Latn-CS"/>
        </w:rPr>
        <w:t xml:space="preserve"> </w:t>
      </w:r>
      <w:r w:rsidR="00723428" w:rsidRPr="000F5775">
        <w:rPr>
          <w:rFonts w:ascii="Times New Roman" w:hAnsi="Times New Roman"/>
          <w:sz w:val="24"/>
          <w:szCs w:val="24"/>
        </w:rPr>
        <w:t>хиљаде</w:t>
      </w:r>
      <w:r w:rsidR="00723428" w:rsidRPr="004730F8">
        <w:rPr>
          <w:rFonts w:ascii="Times New Roman" w:hAnsi="Times New Roman"/>
          <w:sz w:val="24"/>
          <w:szCs w:val="24"/>
          <w:lang w:val="sr-Latn-CS"/>
        </w:rPr>
        <w:t xml:space="preserve"> </w:t>
      </w:r>
      <w:r w:rsidR="00723428" w:rsidRPr="000F5775">
        <w:rPr>
          <w:rFonts w:ascii="Times New Roman" w:hAnsi="Times New Roman"/>
          <w:sz w:val="24"/>
          <w:szCs w:val="24"/>
        </w:rPr>
        <w:t>хектара</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а</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за</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преосталих</w:t>
      </w:r>
      <w:r w:rsidR="00CD4916" w:rsidRPr="004730F8">
        <w:rPr>
          <w:rFonts w:ascii="Times New Roman" w:hAnsi="Times New Roman"/>
          <w:sz w:val="24"/>
          <w:szCs w:val="24"/>
          <w:lang w:val="sr-Latn-CS"/>
        </w:rPr>
        <w:t xml:space="preserve"> 19,4</w:t>
      </w:r>
      <w:r w:rsidR="00723428" w:rsidRPr="004730F8">
        <w:rPr>
          <w:rFonts w:ascii="Times New Roman" w:hAnsi="Times New Roman"/>
          <w:sz w:val="24"/>
          <w:szCs w:val="24"/>
          <w:lang w:val="sr-Latn-CS"/>
        </w:rPr>
        <w:t xml:space="preserve"> </w:t>
      </w:r>
      <w:r w:rsidR="00723428" w:rsidRPr="000F5775">
        <w:rPr>
          <w:rFonts w:ascii="Times New Roman" w:hAnsi="Times New Roman"/>
          <w:sz w:val="24"/>
          <w:szCs w:val="24"/>
        </w:rPr>
        <w:t>хиљаде</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још</w:t>
      </w:r>
      <w:r w:rsidR="00723428" w:rsidRPr="004730F8">
        <w:rPr>
          <w:rFonts w:ascii="Times New Roman" w:hAnsi="Times New Roman"/>
          <w:sz w:val="24"/>
          <w:szCs w:val="24"/>
          <w:lang w:val="sr-Latn-CS"/>
        </w:rPr>
        <w:t xml:space="preserve"> </w:t>
      </w:r>
      <w:r w:rsidR="00723428" w:rsidRPr="000F5775">
        <w:rPr>
          <w:rFonts w:ascii="Times New Roman" w:hAnsi="Times New Roman"/>
          <w:sz w:val="24"/>
          <w:szCs w:val="24"/>
        </w:rPr>
        <w:t>увек</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није</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јасно</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да</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ли</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су</w:t>
      </w:r>
      <w:r w:rsidR="00723428" w:rsidRPr="004730F8">
        <w:rPr>
          <w:rFonts w:ascii="Times New Roman" w:hAnsi="Times New Roman"/>
          <w:sz w:val="24"/>
          <w:szCs w:val="24"/>
          <w:lang w:val="sr-Latn-CS"/>
        </w:rPr>
        <w:t xml:space="preserve"> </w:t>
      </w:r>
      <w:r w:rsidR="00723428" w:rsidRPr="000F5775">
        <w:rPr>
          <w:rFonts w:ascii="Times New Roman" w:hAnsi="Times New Roman"/>
          <w:sz w:val="24"/>
          <w:szCs w:val="24"/>
        </w:rPr>
        <w:t>мере</w:t>
      </w:r>
      <w:r w:rsidR="00723428" w:rsidRPr="004730F8">
        <w:rPr>
          <w:rFonts w:ascii="Times New Roman" w:hAnsi="Times New Roman"/>
          <w:sz w:val="24"/>
          <w:szCs w:val="24"/>
          <w:lang w:val="sr-Latn-CS"/>
        </w:rPr>
        <w:t xml:space="preserve"> </w:t>
      </w:r>
      <w:r w:rsidR="00723428" w:rsidRPr="000F5775">
        <w:rPr>
          <w:rFonts w:ascii="Times New Roman" w:hAnsi="Times New Roman"/>
          <w:sz w:val="24"/>
          <w:szCs w:val="24"/>
        </w:rPr>
        <w:t>уопште</w:t>
      </w:r>
      <w:r w:rsidR="00723428" w:rsidRPr="004730F8">
        <w:rPr>
          <w:rFonts w:ascii="Times New Roman" w:hAnsi="Times New Roman"/>
          <w:sz w:val="24"/>
          <w:szCs w:val="24"/>
          <w:lang w:val="sr-Latn-CS"/>
        </w:rPr>
        <w:t xml:space="preserve"> </w:t>
      </w:r>
      <w:r w:rsidR="00723428" w:rsidRPr="000F5775">
        <w:rPr>
          <w:rFonts w:ascii="Times New Roman" w:hAnsi="Times New Roman"/>
          <w:sz w:val="24"/>
          <w:szCs w:val="24"/>
        </w:rPr>
        <w:t>потребне</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Поред</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тога</w:t>
      </w:r>
      <w:r w:rsidR="00FC106B" w:rsidRPr="004730F8">
        <w:rPr>
          <w:rFonts w:ascii="Times New Roman" w:hAnsi="Times New Roman"/>
          <w:sz w:val="24"/>
          <w:szCs w:val="24"/>
          <w:lang w:val="sr-Latn-CS"/>
        </w:rPr>
        <w:t xml:space="preserve">, </w:t>
      </w:r>
      <w:r w:rsidR="00FC106B" w:rsidRPr="000F5775">
        <w:rPr>
          <w:rFonts w:ascii="Times New Roman" w:hAnsi="Times New Roman"/>
          <w:sz w:val="24"/>
          <w:szCs w:val="24"/>
        </w:rPr>
        <w:t>п</w:t>
      </w:r>
      <w:r w:rsidR="00723428" w:rsidRPr="000F5775">
        <w:rPr>
          <w:rFonts w:ascii="Times New Roman" w:hAnsi="Times New Roman"/>
          <w:sz w:val="24"/>
          <w:szCs w:val="24"/>
        </w:rPr>
        <w:t>лан</w:t>
      </w:r>
      <w:r w:rsidR="00723428" w:rsidRPr="004730F8">
        <w:rPr>
          <w:rFonts w:ascii="Times New Roman" w:hAnsi="Times New Roman"/>
          <w:sz w:val="24"/>
          <w:szCs w:val="24"/>
          <w:lang w:val="sr-Latn-CS"/>
        </w:rPr>
        <w:t xml:space="preserve"> </w:t>
      </w:r>
      <w:r w:rsidR="00723428" w:rsidRPr="000F5775">
        <w:rPr>
          <w:rFonts w:ascii="Times New Roman" w:hAnsi="Times New Roman"/>
          <w:sz w:val="24"/>
          <w:szCs w:val="24"/>
        </w:rPr>
        <w:t>се</w:t>
      </w:r>
      <w:r w:rsidR="00723428" w:rsidRPr="004730F8">
        <w:rPr>
          <w:rFonts w:ascii="Times New Roman" w:hAnsi="Times New Roman"/>
          <w:sz w:val="24"/>
          <w:szCs w:val="24"/>
          <w:lang w:val="sr-Latn-CS"/>
        </w:rPr>
        <w:t xml:space="preserve"> </w:t>
      </w:r>
      <w:r w:rsidR="00723428" w:rsidRPr="000F5775">
        <w:rPr>
          <w:rFonts w:ascii="Times New Roman" w:hAnsi="Times New Roman"/>
          <w:sz w:val="24"/>
          <w:szCs w:val="24"/>
        </w:rPr>
        <w:t>бави</w:t>
      </w:r>
      <w:r w:rsidR="00723428" w:rsidRPr="004730F8">
        <w:rPr>
          <w:rFonts w:ascii="Times New Roman" w:hAnsi="Times New Roman"/>
          <w:sz w:val="24"/>
          <w:szCs w:val="24"/>
          <w:lang w:val="sr-Latn-CS"/>
        </w:rPr>
        <w:t xml:space="preserve"> </w:t>
      </w:r>
      <w:r w:rsidR="00723428" w:rsidRPr="000F5775">
        <w:rPr>
          <w:rFonts w:ascii="Times New Roman" w:hAnsi="Times New Roman"/>
          <w:sz w:val="24"/>
          <w:szCs w:val="24"/>
        </w:rPr>
        <w:t>само</w:t>
      </w:r>
      <w:r w:rsidR="00723428" w:rsidRPr="004730F8">
        <w:rPr>
          <w:rFonts w:ascii="Times New Roman" w:hAnsi="Times New Roman"/>
          <w:sz w:val="24"/>
          <w:szCs w:val="24"/>
          <w:lang w:val="sr-Latn-CS"/>
        </w:rPr>
        <w:t xml:space="preserve"> </w:t>
      </w:r>
      <w:r w:rsidR="00723428" w:rsidRPr="000F5775">
        <w:rPr>
          <w:rFonts w:ascii="Times New Roman" w:hAnsi="Times New Roman"/>
          <w:sz w:val="24"/>
          <w:szCs w:val="24"/>
        </w:rPr>
        <w:t>највећим</w:t>
      </w:r>
      <w:r w:rsidR="00723428" w:rsidRPr="004730F8">
        <w:rPr>
          <w:rFonts w:ascii="Times New Roman" w:hAnsi="Times New Roman"/>
          <w:sz w:val="24"/>
          <w:szCs w:val="24"/>
          <w:lang w:val="sr-Latn-CS"/>
        </w:rPr>
        <w:t xml:space="preserve"> </w:t>
      </w:r>
      <w:r w:rsidR="00723428" w:rsidRPr="000F5775">
        <w:rPr>
          <w:rFonts w:ascii="Times New Roman" w:hAnsi="Times New Roman"/>
          <w:sz w:val="24"/>
          <w:szCs w:val="24"/>
        </w:rPr>
        <w:t>р</w:t>
      </w:r>
      <w:r w:rsidR="00CD4916" w:rsidRPr="000F5775">
        <w:rPr>
          <w:rFonts w:ascii="Times New Roman" w:hAnsi="Times New Roman"/>
          <w:sz w:val="24"/>
          <w:szCs w:val="24"/>
        </w:rPr>
        <w:t>екама</w:t>
      </w:r>
      <w:r w:rsidR="00CD4916" w:rsidRPr="004730F8">
        <w:rPr>
          <w:rFonts w:ascii="Times New Roman" w:hAnsi="Times New Roman"/>
          <w:sz w:val="24"/>
          <w:szCs w:val="24"/>
          <w:lang w:val="sr-Latn-CS"/>
        </w:rPr>
        <w:t xml:space="preserve"> (&gt; 4000 </w:t>
      </w:r>
      <w:r w:rsidR="00723428" w:rsidRPr="004730F8">
        <w:rPr>
          <w:rFonts w:ascii="Times New Roman" w:hAnsi="Times New Roman"/>
          <w:sz w:val="24"/>
          <w:szCs w:val="24"/>
          <w:lang w:val="sr-Latn-CS"/>
        </w:rPr>
        <w:t>km</w:t>
      </w:r>
      <w:r w:rsidR="00723428" w:rsidRPr="004730F8">
        <w:rPr>
          <w:rFonts w:ascii="Times New Roman" w:hAnsi="Times New Roman"/>
          <w:sz w:val="24"/>
          <w:szCs w:val="24"/>
          <w:vertAlign w:val="superscript"/>
          <w:lang w:val="sr-Latn-CS"/>
        </w:rPr>
        <w:t>2</w:t>
      </w:r>
      <w:r w:rsidR="00CD4916" w:rsidRPr="004730F8">
        <w:rPr>
          <w:rFonts w:ascii="Times New Roman" w:hAnsi="Times New Roman"/>
          <w:sz w:val="24"/>
          <w:szCs w:val="24"/>
          <w:lang w:val="sr-Latn-CS"/>
        </w:rPr>
        <w:t>),</w:t>
      </w:r>
      <w:r w:rsidR="00FC106B" w:rsidRPr="004730F8">
        <w:rPr>
          <w:rFonts w:ascii="Times New Roman" w:hAnsi="Times New Roman"/>
          <w:sz w:val="24"/>
          <w:szCs w:val="24"/>
          <w:lang w:val="sr-Latn-CS"/>
        </w:rPr>
        <w:t xml:space="preserve"> </w:t>
      </w:r>
      <w:r w:rsidR="00FC106B" w:rsidRPr="000F5775">
        <w:rPr>
          <w:rFonts w:ascii="Times New Roman" w:hAnsi="Times New Roman"/>
          <w:sz w:val="24"/>
          <w:szCs w:val="24"/>
        </w:rPr>
        <w:t>те</w:t>
      </w:r>
      <w:r w:rsidR="00FC106B" w:rsidRPr="004730F8">
        <w:rPr>
          <w:rFonts w:ascii="Times New Roman" w:hAnsi="Times New Roman"/>
          <w:sz w:val="24"/>
          <w:szCs w:val="24"/>
          <w:lang w:val="sr-Latn-CS"/>
        </w:rPr>
        <w:t xml:space="preserve"> </w:t>
      </w:r>
      <w:r w:rsidR="00FC106B" w:rsidRPr="000F5775">
        <w:rPr>
          <w:rFonts w:ascii="Times New Roman" w:hAnsi="Times New Roman"/>
          <w:sz w:val="24"/>
          <w:szCs w:val="24"/>
        </w:rPr>
        <w:t>представља</w:t>
      </w:r>
      <w:r w:rsidR="00FC106B" w:rsidRPr="004730F8">
        <w:rPr>
          <w:rFonts w:ascii="Times New Roman" w:hAnsi="Times New Roman"/>
          <w:sz w:val="24"/>
          <w:szCs w:val="24"/>
          <w:lang w:val="sr-Latn-CS"/>
        </w:rPr>
        <w:t xml:space="preserve"> </w:t>
      </w:r>
      <w:r w:rsidR="00FC106B" w:rsidRPr="000F5775">
        <w:rPr>
          <w:rFonts w:ascii="Times New Roman" w:hAnsi="Times New Roman"/>
          <w:sz w:val="24"/>
          <w:szCs w:val="24"/>
        </w:rPr>
        <w:t>само</w:t>
      </w:r>
      <w:r w:rsidR="00FC106B" w:rsidRPr="004730F8">
        <w:rPr>
          <w:rFonts w:ascii="Times New Roman" w:hAnsi="Times New Roman"/>
          <w:sz w:val="24"/>
          <w:szCs w:val="24"/>
          <w:lang w:val="sr-Latn-CS"/>
        </w:rPr>
        <w:t xml:space="preserve"> </w:t>
      </w:r>
      <w:r w:rsidR="00FC106B" w:rsidRPr="000F5775">
        <w:rPr>
          <w:rFonts w:ascii="Times New Roman" w:hAnsi="Times New Roman"/>
          <w:sz w:val="24"/>
          <w:szCs w:val="24"/>
        </w:rPr>
        <w:t>мали</w:t>
      </w:r>
      <w:r w:rsidR="00EB553A" w:rsidRPr="004730F8">
        <w:rPr>
          <w:rFonts w:ascii="Times New Roman" w:hAnsi="Times New Roman"/>
          <w:sz w:val="24"/>
          <w:szCs w:val="24"/>
          <w:lang w:val="sr-Latn-CS"/>
        </w:rPr>
        <w:t xml:space="preserve"> </w:t>
      </w:r>
      <w:r w:rsidR="00EB553A" w:rsidRPr="000F5775">
        <w:rPr>
          <w:rFonts w:ascii="Times New Roman" w:hAnsi="Times New Roman"/>
          <w:sz w:val="24"/>
          <w:szCs w:val="24"/>
        </w:rPr>
        <w:t>де</w:t>
      </w:r>
      <w:r w:rsidR="00CD4916" w:rsidRPr="000F5775">
        <w:rPr>
          <w:rFonts w:ascii="Times New Roman" w:hAnsi="Times New Roman"/>
          <w:sz w:val="24"/>
          <w:szCs w:val="24"/>
        </w:rPr>
        <w:t>о</w:t>
      </w:r>
      <w:r w:rsidR="00CD4916" w:rsidRPr="004730F8">
        <w:rPr>
          <w:rFonts w:ascii="Times New Roman" w:hAnsi="Times New Roman"/>
          <w:sz w:val="24"/>
          <w:szCs w:val="24"/>
          <w:lang w:val="sr-Latn-CS"/>
        </w:rPr>
        <w:t xml:space="preserve"> </w:t>
      </w:r>
      <w:r w:rsidR="00CD4916" w:rsidRPr="000F5775">
        <w:rPr>
          <w:rFonts w:ascii="Times New Roman" w:hAnsi="Times New Roman"/>
          <w:sz w:val="24"/>
          <w:szCs w:val="24"/>
        </w:rPr>
        <w:t>св</w:t>
      </w:r>
      <w:r w:rsidR="00EB553A" w:rsidRPr="000F5775">
        <w:rPr>
          <w:rFonts w:ascii="Times New Roman" w:hAnsi="Times New Roman"/>
          <w:sz w:val="24"/>
          <w:szCs w:val="24"/>
        </w:rPr>
        <w:t>их</w:t>
      </w:r>
      <w:r w:rsidR="00EB553A" w:rsidRPr="004730F8">
        <w:rPr>
          <w:rFonts w:ascii="Times New Roman" w:hAnsi="Times New Roman"/>
          <w:sz w:val="24"/>
          <w:szCs w:val="24"/>
          <w:lang w:val="sr-Latn-CS"/>
        </w:rPr>
        <w:t xml:space="preserve"> </w:t>
      </w:r>
      <w:r w:rsidR="00EB553A" w:rsidRPr="000F5775">
        <w:rPr>
          <w:rFonts w:ascii="Times New Roman" w:hAnsi="Times New Roman"/>
          <w:sz w:val="24"/>
          <w:szCs w:val="24"/>
        </w:rPr>
        <w:t>хидроморфолошких</w:t>
      </w:r>
      <w:r w:rsidR="00EB553A" w:rsidRPr="004730F8">
        <w:rPr>
          <w:rFonts w:ascii="Times New Roman" w:hAnsi="Times New Roman"/>
          <w:sz w:val="24"/>
          <w:szCs w:val="24"/>
          <w:lang w:val="sr-Latn-CS"/>
        </w:rPr>
        <w:t xml:space="preserve"> </w:t>
      </w:r>
      <w:r w:rsidR="00EB553A" w:rsidRPr="000F5775">
        <w:rPr>
          <w:rFonts w:ascii="Times New Roman" w:hAnsi="Times New Roman"/>
          <w:sz w:val="24"/>
          <w:szCs w:val="24"/>
        </w:rPr>
        <w:t>пром</w:t>
      </w:r>
      <w:r w:rsidR="00CD4916" w:rsidRPr="000F5775">
        <w:rPr>
          <w:rFonts w:ascii="Times New Roman" w:hAnsi="Times New Roman"/>
          <w:sz w:val="24"/>
          <w:szCs w:val="24"/>
        </w:rPr>
        <w:t>ена</w:t>
      </w:r>
      <w:r w:rsidR="00CD4916" w:rsidRPr="004730F8">
        <w:rPr>
          <w:rFonts w:ascii="Times New Roman" w:hAnsi="Times New Roman"/>
          <w:sz w:val="24"/>
          <w:szCs w:val="24"/>
          <w:lang w:val="sr-Latn-CS"/>
        </w:rPr>
        <w:t>.</w:t>
      </w:r>
    </w:p>
    <w:p w:rsidR="00EB553A" w:rsidRPr="004730F8" w:rsidRDefault="00EB553A" w:rsidP="00440BD6">
      <w:pPr>
        <w:spacing w:before="120" w:after="120" w:line="240" w:lineRule="auto"/>
        <w:ind w:left="-6"/>
        <w:jc w:val="both"/>
        <w:rPr>
          <w:rFonts w:ascii="Times New Roman" w:hAnsi="Times New Roman"/>
          <w:sz w:val="24"/>
          <w:szCs w:val="24"/>
          <w:lang w:val="sr-Latn-CS"/>
        </w:rPr>
      </w:pPr>
      <w:r w:rsidRPr="000F5775">
        <w:rPr>
          <w:rFonts w:ascii="Times New Roman" w:hAnsi="Times New Roman"/>
          <w:sz w:val="24"/>
          <w:szCs w:val="24"/>
        </w:rPr>
        <w:t>Да</w:t>
      </w:r>
      <w:r w:rsidRPr="004730F8">
        <w:rPr>
          <w:rFonts w:ascii="Times New Roman" w:hAnsi="Times New Roman"/>
          <w:sz w:val="24"/>
          <w:szCs w:val="24"/>
          <w:lang w:val="sr-Latn-CS"/>
        </w:rPr>
        <w:t xml:space="preserve"> </w:t>
      </w:r>
      <w:r w:rsidRPr="000F5775">
        <w:rPr>
          <w:rFonts w:ascii="Times New Roman" w:hAnsi="Times New Roman"/>
          <w:sz w:val="24"/>
          <w:szCs w:val="24"/>
        </w:rPr>
        <w:t>би</w:t>
      </w:r>
      <w:r w:rsidRPr="004730F8">
        <w:rPr>
          <w:rFonts w:ascii="Times New Roman" w:hAnsi="Times New Roman"/>
          <w:sz w:val="24"/>
          <w:szCs w:val="24"/>
          <w:lang w:val="sr-Latn-CS"/>
        </w:rPr>
        <w:t xml:space="preserve"> </w:t>
      </w:r>
      <w:r w:rsidRPr="000F5775">
        <w:rPr>
          <w:rFonts w:ascii="Times New Roman" w:hAnsi="Times New Roman"/>
          <w:sz w:val="24"/>
          <w:szCs w:val="24"/>
        </w:rPr>
        <w:t>се</w:t>
      </w:r>
      <w:r w:rsidRPr="004730F8">
        <w:rPr>
          <w:rFonts w:ascii="Times New Roman" w:hAnsi="Times New Roman"/>
          <w:sz w:val="24"/>
          <w:szCs w:val="24"/>
          <w:lang w:val="sr-Latn-CS"/>
        </w:rPr>
        <w:t xml:space="preserve"> </w:t>
      </w:r>
      <w:r w:rsidRPr="000F5775">
        <w:rPr>
          <w:rFonts w:ascii="Times New Roman" w:hAnsi="Times New Roman"/>
          <w:sz w:val="24"/>
          <w:szCs w:val="24"/>
        </w:rPr>
        <w:t>проценила</w:t>
      </w:r>
      <w:r w:rsidRPr="004730F8">
        <w:rPr>
          <w:rFonts w:ascii="Times New Roman" w:hAnsi="Times New Roman"/>
          <w:sz w:val="24"/>
          <w:szCs w:val="24"/>
          <w:lang w:val="sr-Latn-CS"/>
        </w:rPr>
        <w:t xml:space="preserve"> </w:t>
      </w:r>
      <w:r w:rsidRPr="000F5775">
        <w:rPr>
          <w:rFonts w:ascii="Times New Roman" w:hAnsi="Times New Roman"/>
          <w:sz w:val="24"/>
          <w:szCs w:val="24"/>
        </w:rPr>
        <w:t>целокупна</w:t>
      </w:r>
      <w:r w:rsidRPr="004730F8">
        <w:rPr>
          <w:rFonts w:ascii="Times New Roman" w:hAnsi="Times New Roman"/>
          <w:sz w:val="24"/>
          <w:szCs w:val="24"/>
          <w:lang w:val="sr-Latn-CS"/>
        </w:rPr>
        <w:t xml:space="preserve"> </w:t>
      </w:r>
      <w:r w:rsidRPr="000F5775">
        <w:rPr>
          <w:rFonts w:ascii="Times New Roman" w:hAnsi="Times New Roman"/>
          <w:sz w:val="24"/>
          <w:szCs w:val="24"/>
        </w:rPr>
        <w:t>потреба</w:t>
      </w:r>
      <w:r w:rsidRPr="004730F8">
        <w:rPr>
          <w:rFonts w:ascii="Times New Roman" w:hAnsi="Times New Roman"/>
          <w:sz w:val="24"/>
          <w:szCs w:val="24"/>
          <w:lang w:val="sr-Latn-CS"/>
        </w:rPr>
        <w:t xml:space="preserve"> </w:t>
      </w:r>
      <w:r w:rsidRPr="000F5775">
        <w:rPr>
          <w:rFonts w:ascii="Times New Roman" w:hAnsi="Times New Roman"/>
          <w:sz w:val="24"/>
          <w:szCs w:val="24"/>
        </w:rPr>
        <w:t>за</w:t>
      </w:r>
      <w:r w:rsidRPr="004730F8">
        <w:rPr>
          <w:rFonts w:ascii="Times New Roman" w:hAnsi="Times New Roman"/>
          <w:sz w:val="24"/>
          <w:szCs w:val="24"/>
          <w:lang w:val="sr-Latn-CS"/>
        </w:rPr>
        <w:t xml:space="preserve"> </w:t>
      </w:r>
      <w:r w:rsidRPr="000F5775">
        <w:rPr>
          <w:rFonts w:ascii="Times New Roman" w:hAnsi="Times New Roman"/>
          <w:sz w:val="24"/>
          <w:szCs w:val="24"/>
        </w:rPr>
        <w:t>хидроморфолошким</w:t>
      </w:r>
      <w:r w:rsidRPr="004730F8">
        <w:rPr>
          <w:rFonts w:ascii="Times New Roman" w:hAnsi="Times New Roman"/>
          <w:sz w:val="24"/>
          <w:szCs w:val="24"/>
          <w:lang w:val="sr-Latn-CS"/>
        </w:rPr>
        <w:t xml:space="preserve"> </w:t>
      </w:r>
      <w:r w:rsidRPr="000F5775">
        <w:rPr>
          <w:rFonts w:ascii="Times New Roman" w:hAnsi="Times New Roman"/>
          <w:sz w:val="24"/>
          <w:szCs w:val="24"/>
        </w:rPr>
        <w:t>мерама</w:t>
      </w:r>
      <w:r w:rsidRPr="004730F8">
        <w:rPr>
          <w:rFonts w:ascii="Times New Roman" w:hAnsi="Times New Roman"/>
          <w:sz w:val="24"/>
          <w:szCs w:val="24"/>
          <w:lang w:val="sr-Latn-CS"/>
        </w:rPr>
        <w:t xml:space="preserve"> </w:t>
      </w:r>
      <w:r w:rsidRPr="000F5775">
        <w:rPr>
          <w:rFonts w:ascii="Times New Roman" w:hAnsi="Times New Roman"/>
          <w:sz w:val="24"/>
          <w:szCs w:val="24"/>
        </w:rPr>
        <w:t>у</w:t>
      </w:r>
      <w:r w:rsidRPr="004730F8">
        <w:rPr>
          <w:rFonts w:ascii="Times New Roman" w:hAnsi="Times New Roman"/>
          <w:sz w:val="24"/>
          <w:szCs w:val="24"/>
          <w:lang w:val="sr-Latn-CS"/>
        </w:rPr>
        <w:t xml:space="preserve"> </w:t>
      </w:r>
      <w:r w:rsidRPr="000F5775">
        <w:rPr>
          <w:rFonts w:ascii="Times New Roman" w:hAnsi="Times New Roman"/>
          <w:sz w:val="24"/>
          <w:szCs w:val="24"/>
        </w:rPr>
        <w:t>Србији</w:t>
      </w:r>
      <w:r w:rsidRPr="004730F8">
        <w:rPr>
          <w:rFonts w:ascii="Times New Roman" w:hAnsi="Times New Roman"/>
          <w:sz w:val="24"/>
          <w:szCs w:val="24"/>
          <w:lang w:val="sr-Latn-CS"/>
        </w:rPr>
        <w:t xml:space="preserve">, </w:t>
      </w:r>
      <w:r w:rsidRPr="000F5775">
        <w:rPr>
          <w:rFonts w:ascii="Times New Roman" w:hAnsi="Times New Roman"/>
          <w:sz w:val="24"/>
          <w:szCs w:val="24"/>
        </w:rPr>
        <w:t>резултати</w:t>
      </w:r>
      <w:r w:rsidRPr="004730F8">
        <w:rPr>
          <w:rFonts w:ascii="Times New Roman" w:hAnsi="Times New Roman"/>
          <w:sz w:val="24"/>
          <w:szCs w:val="24"/>
          <w:lang w:val="sr-Latn-CS"/>
        </w:rPr>
        <w:t xml:space="preserve"> </w:t>
      </w:r>
      <w:r w:rsidRPr="000F5775">
        <w:rPr>
          <w:rFonts w:ascii="Times New Roman" w:hAnsi="Times New Roman"/>
          <w:sz w:val="24"/>
          <w:szCs w:val="24"/>
        </w:rPr>
        <w:t>хидроморфолошког</w:t>
      </w:r>
      <w:r w:rsidRPr="004730F8">
        <w:rPr>
          <w:rFonts w:ascii="Times New Roman" w:hAnsi="Times New Roman"/>
          <w:sz w:val="24"/>
          <w:szCs w:val="24"/>
          <w:lang w:val="sr-Latn-CS"/>
        </w:rPr>
        <w:t xml:space="preserve"> </w:t>
      </w:r>
      <w:r w:rsidRPr="000F5775">
        <w:rPr>
          <w:rFonts w:ascii="Times New Roman" w:hAnsi="Times New Roman"/>
          <w:sz w:val="24"/>
          <w:szCs w:val="24"/>
        </w:rPr>
        <w:t>мониторинга</w:t>
      </w:r>
      <w:r w:rsidRPr="004730F8">
        <w:rPr>
          <w:rFonts w:ascii="Times New Roman" w:hAnsi="Times New Roman"/>
          <w:sz w:val="24"/>
          <w:szCs w:val="24"/>
          <w:lang w:val="sr-Latn-CS"/>
        </w:rPr>
        <w:t xml:space="preserve"> </w:t>
      </w:r>
      <w:r w:rsidRPr="000F5775">
        <w:rPr>
          <w:rFonts w:ascii="Times New Roman" w:hAnsi="Times New Roman"/>
          <w:sz w:val="24"/>
          <w:szCs w:val="24"/>
        </w:rPr>
        <w:t>би</w:t>
      </w:r>
      <w:r w:rsidRPr="004730F8">
        <w:rPr>
          <w:rFonts w:ascii="Times New Roman" w:hAnsi="Times New Roman"/>
          <w:sz w:val="24"/>
          <w:szCs w:val="24"/>
          <w:lang w:val="sr-Latn-CS"/>
        </w:rPr>
        <w:t xml:space="preserve"> </w:t>
      </w:r>
      <w:r w:rsidRPr="000F5775">
        <w:rPr>
          <w:rFonts w:ascii="Times New Roman" w:hAnsi="Times New Roman"/>
          <w:sz w:val="24"/>
          <w:szCs w:val="24"/>
        </w:rPr>
        <w:t>требало</w:t>
      </w:r>
      <w:r w:rsidRPr="004730F8">
        <w:rPr>
          <w:rFonts w:ascii="Times New Roman" w:hAnsi="Times New Roman"/>
          <w:sz w:val="24"/>
          <w:szCs w:val="24"/>
          <w:lang w:val="sr-Latn-CS"/>
        </w:rPr>
        <w:t xml:space="preserve"> </w:t>
      </w:r>
      <w:r w:rsidRPr="000F5775">
        <w:rPr>
          <w:rFonts w:ascii="Times New Roman" w:hAnsi="Times New Roman"/>
          <w:sz w:val="24"/>
          <w:szCs w:val="24"/>
        </w:rPr>
        <w:t>да</w:t>
      </w:r>
      <w:r w:rsidRPr="004730F8">
        <w:rPr>
          <w:rFonts w:ascii="Times New Roman" w:hAnsi="Times New Roman"/>
          <w:sz w:val="24"/>
          <w:szCs w:val="24"/>
          <w:lang w:val="sr-Latn-CS"/>
        </w:rPr>
        <w:t xml:space="preserve"> </w:t>
      </w:r>
      <w:r w:rsidRPr="000F5775">
        <w:rPr>
          <w:rFonts w:ascii="Times New Roman" w:hAnsi="Times New Roman"/>
          <w:sz w:val="24"/>
          <w:szCs w:val="24"/>
        </w:rPr>
        <w:t>буду</w:t>
      </w:r>
      <w:r w:rsidRPr="004730F8">
        <w:rPr>
          <w:rFonts w:ascii="Times New Roman" w:hAnsi="Times New Roman"/>
          <w:sz w:val="24"/>
          <w:szCs w:val="24"/>
          <w:lang w:val="sr-Latn-CS"/>
        </w:rPr>
        <w:t xml:space="preserve"> </w:t>
      </w:r>
      <w:r w:rsidRPr="000F5775">
        <w:rPr>
          <w:rFonts w:ascii="Times New Roman" w:hAnsi="Times New Roman"/>
          <w:sz w:val="24"/>
          <w:szCs w:val="24"/>
        </w:rPr>
        <w:t>добијени</w:t>
      </w:r>
      <w:r w:rsidRPr="004730F8">
        <w:rPr>
          <w:rFonts w:ascii="Times New Roman" w:hAnsi="Times New Roman"/>
          <w:sz w:val="24"/>
          <w:szCs w:val="24"/>
          <w:lang w:val="sr-Latn-CS"/>
        </w:rPr>
        <w:t xml:space="preserve"> </w:t>
      </w:r>
      <w:r w:rsidRPr="000F5775">
        <w:rPr>
          <w:rFonts w:ascii="Times New Roman" w:hAnsi="Times New Roman"/>
          <w:sz w:val="24"/>
          <w:szCs w:val="24"/>
        </w:rPr>
        <w:t>из</w:t>
      </w:r>
      <w:r w:rsidRPr="004730F8">
        <w:rPr>
          <w:rFonts w:ascii="Times New Roman" w:hAnsi="Times New Roman"/>
          <w:sz w:val="24"/>
          <w:szCs w:val="24"/>
          <w:lang w:val="sr-Latn-CS"/>
        </w:rPr>
        <w:t xml:space="preserve"> </w:t>
      </w:r>
      <w:r w:rsidRPr="000F5775">
        <w:rPr>
          <w:rFonts w:ascii="Times New Roman" w:hAnsi="Times New Roman"/>
          <w:sz w:val="24"/>
          <w:szCs w:val="24"/>
        </w:rPr>
        <w:t>новог</w:t>
      </w:r>
      <w:r w:rsidRPr="004730F8">
        <w:rPr>
          <w:rFonts w:ascii="Times New Roman" w:hAnsi="Times New Roman"/>
          <w:sz w:val="24"/>
          <w:szCs w:val="24"/>
          <w:lang w:val="sr-Latn-CS"/>
        </w:rPr>
        <w:t xml:space="preserve"> </w:t>
      </w:r>
      <w:r w:rsidRPr="000F5775">
        <w:rPr>
          <w:rFonts w:ascii="Times New Roman" w:hAnsi="Times New Roman"/>
          <w:sz w:val="24"/>
          <w:szCs w:val="24"/>
        </w:rPr>
        <w:t>програма</w:t>
      </w:r>
      <w:r w:rsidRPr="004730F8">
        <w:rPr>
          <w:rFonts w:ascii="Times New Roman" w:hAnsi="Times New Roman"/>
          <w:sz w:val="24"/>
          <w:szCs w:val="24"/>
          <w:lang w:val="sr-Latn-CS"/>
        </w:rPr>
        <w:t xml:space="preserve"> </w:t>
      </w:r>
      <w:r w:rsidRPr="000F5775">
        <w:rPr>
          <w:rFonts w:ascii="Times New Roman" w:hAnsi="Times New Roman"/>
          <w:sz w:val="24"/>
          <w:szCs w:val="24"/>
        </w:rPr>
        <w:t>мониторинга</w:t>
      </w:r>
      <w:r w:rsidRPr="004730F8">
        <w:rPr>
          <w:rFonts w:ascii="Times New Roman" w:hAnsi="Times New Roman"/>
          <w:sz w:val="24"/>
          <w:szCs w:val="24"/>
          <w:lang w:val="sr-Latn-CS"/>
        </w:rPr>
        <w:t xml:space="preserve"> </w:t>
      </w:r>
      <w:r w:rsidRPr="000F5775">
        <w:rPr>
          <w:rFonts w:ascii="Times New Roman" w:hAnsi="Times New Roman"/>
          <w:sz w:val="24"/>
          <w:szCs w:val="24"/>
        </w:rPr>
        <w:t>који</w:t>
      </w:r>
      <w:r w:rsidRPr="004730F8">
        <w:rPr>
          <w:rFonts w:ascii="Times New Roman" w:hAnsi="Times New Roman"/>
          <w:sz w:val="24"/>
          <w:szCs w:val="24"/>
          <w:lang w:val="sr-Latn-CS"/>
        </w:rPr>
        <w:t xml:space="preserve"> </w:t>
      </w:r>
      <w:r w:rsidRPr="000F5775">
        <w:rPr>
          <w:rFonts w:ascii="Times New Roman" w:hAnsi="Times New Roman"/>
          <w:sz w:val="24"/>
          <w:szCs w:val="24"/>
        </w:rPr>
        <w:t>је</w:t>
      </w:r>
      <w:r w:rsidR="00C626F2" w:rsidRPr="004730F8">
        <w:rPr>
          <w:rFonts w:ascii="Times New Roman" w:hAnsi="Times New Roman"/>
          <w:sz w:val="24"/>
          <w:szCs w:val="24"/>
          <w:lang w:val="sr-Latn-CS"/>
        </w:rPr>
        <w:t xml:space="preserve"> </w:t>
      </w:r>
      <w:r w:rsidR="00C626F2" w:rsidRPr="000F5775">
        <w:rPr>
          <w:rFonts w:ascii="Times New Roman" w:hAnsi="Times New Roman"/>
          <w:sz w:val="24"/>
          <w:szCs w:val="24"/>
        </w:rPr>
        <w:t>у</w:t>
      </w:r>
      <w:r w:rsidR="00C626F2" w:rsidRPr="004730F8">
        <w:rPr>
          <w:rFonts w:ascii="Times New Roman" w:hAnsi="Times New Roman"/>
          <w:sz w:val="24"/>
          <w:szCs w:val="24"/>
          <w:lang w:val="sr-Latn-CS"/>
        </w:rPr>
        <w:t xml:space="preserve"> </w:t>
      </w:r>
      <w:r w:rsidR="00C626F2" w:rsidRPr="000F5775">
        <w:rPr>
          <w:rFonts w:ascii="Times New Roman" w:hAnsi="Times New Roman"/>
          <w:sz w:val="24"/>
          <w:szCs w:val="24"/>
        </w:rPr>
        <w:t>потпун</w:t>
      </w:r>
      <w:r w:rsidR="00FC106B" w:rsidRPr="000F5775">
        <w:rPr>
          <w:rFonts w:ascii="Times New Roman" w:hAnsi="Times New Roman"/>
          <w:sz w:val="24"/>
          <w:szCs w:val="24"/>
        </w:rPr>
        <w:t>ости</w:t>
      </w:r>
      <w:r w:rsidR="00FC106B" w:rsidRPr="004730F8">
        <w:rPr>
          <w:rFonts w:ascii="Times New Roman" w:hAnsi="Times New Roman"/>
          <w:sz w:val="24"/>
          <w:szCs w:val="24"/>
          <w:lang w:val="sr-Latn-CS"/>
        </w:rPr>
        <w:t xml:space="preserve"> </w:t>
      </w:r>
      <w:r w:rsidR="00FC106B" w:rsidRPr="000F5775">
        <w:rPr>
          <w:rFonts w:ascii="Times New Roman" w:hAnsi="Times New Roman"/>
          <w:sz w:val="24"/>
          <w:szCs w:val="24"/>
        </w:rPr>
        <w:t>прилагођен</w:t>
      </w:r>
      <w:r w:rsidR="00FC106B" w:rsidRPr="004730F8">
        <w:rPr>
          <w:rFonts w:ascii="Times New Roman" w:hAnsi="Times New Roman"/>
          <w:sz w:val="24"/>
          <w:szCs w:val="24"/>
          <w:lang w:val="sr-Latn-CS"/>
        </w:rPr>
        <w:t xml:space="preserve"> </w:t>
      </w:r>
      <w:r w:rsidR="00FC106B" w:rsidRPr="000F5775">
        <w:rPr>
          <w:rFonts w:ascii="Times New Roman" w:hAnsi="Times New Roman"/>
          <w:sz w:val="24"/>
          <w:szCs w:val="24"/>
        </w:rPr>
        <w:t>водним</w:t>
      </w:r>
      <w:r w:rsidR="00FC106B" w:rsidRPr="004730F8">
        <w:rPr>
          <w:rFonts w:ascii="Times New Roman" w:hAnsi="Times New Roman"/>
          <w:sz w:val="24"/>
          <w:szCs w:val="24"/>
          <w:lang w:val="sr-Latn-CS"/>
        </w:rPr>
        <w:t xml:space="preserve"> </w:t>
      </w:r>
      <w:r w:rsidR="00FC106B" w:rsidRPr="000F5775">
        <w:rPr>
          <w:rFonts w:ascii="Times New Roman" w:hAnsi="Times New Roman"/>
          <w:sz w:val="24"/>
          <w:szCs w:val="24"/>
        </w:rPr>
        <w:t>телима</w:t>
      </w:r>
      <w:r w:rsidR="00FC106B" w:rsidRPr="004730F8">
        <w:rPr>
          <w:rFonts w:ascii="Times New Roman" w:hAnsi="Times New Roman"/>
          <w:sz w:val="24"/>
          <w:szCs w:val="24"/>
          <w:lang w:val="sr-Latn-CS"/>
        </w:rPr>
        <w:t xml:space="preserve">, </w:t>
      </w:r>
      <w:r w:rsidR="00FC106B" w:rsidRPr="000F5775">
        <w:rPr>
          <w:rFonts w:ascii="Times New Roman" w:hAnsi="Times New Roman"/>
          <w:sz w:val="24"/>
          <w:szCs w:val="24"/>
        </w:rPr>
        <w:t>усклађен</w:t>
      </w:r>
      <w:r w:rsidR="00FC106B" w:rsidRPr="004730F8">
        <w:rPr>
          <w:rFonts w:ascii="Times New Roman" w:hAnsi="Times New Roman"/>
          <w:sz w:val="24"/>
          <w:szCs w:val="24"/>
          <w:lang w:val="sr-Latn-CS"/>
        </w:rPr>
        <w:t xml:space="preserve"> </w:t>
      </w:r>
      <w:r w:rsidR="00FC106B" w:rsidRPr="000F5775">
        <w:rPr>
          <w:rFonts w:ascii="Times New Roman" w:hAnsi="Times New Roman"/>
          <w:sz w:val="24"/>
          <w:szCs w:val="24"/>
        </w:rPr>
        <w:t>са</w:t>
      </w:r>
      <w:r w:rsidR="00FC106B" w:rsidRPr="004730F8">
        <w:rPr>
          <w:rFonts w:ascii="Times New Roman" w:hAnsi="Times New Roman"/>
          <w:sz w:val="24"/>
          <w:szCs w:val="24"/>
          <w:lang w:val="sr-Latn-CS"/>
        </w:rPr>
        <w:t xml:space="preserve"> </w:t>
      </w:r>
      <w:r w:rsidR="00FC106B" w:rsidRPr="000F5775">
        <w:rPr>
          <w:rFonts w:ascii="Times New Roman" w:hAnsi="Times New Roman"/>
          <w:sz w:val="24"/>
          <w:szCs w:val="24"/>
        </w:rPr>
        <w:t>О</w:t>
      </w:r>
      <w:r w:rsidRPr="000F5775">
        <w:rPr>
          <w:rFonts w:ascii="Times New Roman" w:hAnsi="Times New Roman"/>
          <w:sz w:val="24"/>
          <w:szCs w:val="24"/>
        </w:rPr>
        <w:t>квирном</w:t>
      </w:r>
      <w:r w:rsidRPr="004730F8">
        <w:rPr>
          <w:rFonts w:ascii="Times New Roman" w:hAnsi="Times New Roman"/>
          <w:sz w:val="24"/>
          <w:szCs w:val="24"/>
          <w:lang w:val="sr-Latn-CS"/>
        </w:rPr>
        <w:t xml:space="preserve"> </w:t>
      </w:r>
      <w:r w:rsidRPr="000F5775">
        <w:rPr>
          <w:rFonts w:ascii="Times New Roman" w:hAnsi="Times New Roman"/>
          <w:sz w:val="24"/>
          <w:szCs w:val="24"/>
        </w:rPr>
        <w:t>директивом</w:t>
      </w:r>
      <w:r w:rsidRPr="004730F8">
        <w:rPr>
          <w:rFonts w:ascii="Times New Roman" w:hAnsi="Times New Roman"/>
          <w:sz w:val="24"/>
          <w:szCs w:val="24"/>
          <w:lang w:val="sr-Latn-CS"/>
        </w:rPr>
        <w:t xml:space="preserve"> </w:t>
      </w:r>
      <w:r w:rsidRPr="000F5775">
        <w:rPr>
          <w:rFonts w:ascii="Times New Roman" w:hAnsi="Times New Roman"/>
          <w:sz w:val="24"/>
          <w:szCs w:val="24"/>
        </w:rPr>
        <w:t>о</w:t>
      </w:r>
      <w:r w:rsidRPr="004730F8">
        <w:rPr>
          <w:rFonts w:ascii="Times New Roman" w:hAnsi="Times New Roman"/>
          <w:sz w:val="24"/>
          <w:szCs w:val="24"/>
          <w:lang w:val="sr-Latn-CS"/>
        </w:rPr>
        <w:t xml:space="preserve"> </w:t>
      </w:r>
      <w:r w:rsidRPr="000F5775">
        <w:rPr>
          <w:rFonts w:ascii="Times New Roman" w:hAnsi="Times New Roman"/>
          <w:sz w:val="24"/>
          <w:szCs w:val="24"/>
        </w:rPr>
        <w:t>водама</w:t>
      </w:r>
      <w:r w:rsidRPr="004730F8">
        <w:rPr>
          <w:rFonts w:ascii="Times New Roman" w:hAnsi="Times New Roman"/>
          <w:sz w:val="24"/>
          <w:szCs w:val="24"/>
          <w:lang w:val="sr-Latn-CS"/>
        </w:rPr>
        <w:t xml:space="preserve"> </w:t>
      </w:r>
      <w:r w:rsidRPr="000F5775">
        <w:rPr>
          <w:rFonts w:ascii="Times New Roman" w:hAnsi="Times New Roman"/>
          <w:sz w:val="24"/>
          <w:szCs w:val="24"/>
        </w:rPr>
        <w:t>и</w:t>
      </w:r>
      <w:r w:rsidRPr="004730F8">
        <w:rPr>
          <w:rFonts w:ascii="Times New Roman" w:hAnsi="Times New Roman"/>
          <w:sz w:val="24"/>
          <w:szCs w:val="24"/>
          <w:lang w:val="sr-Latn-CS"/>
        </w:rPr>
        <w:t xml:space="preserve"> </w:t>
      </w:r>
      <w:r w:rsidR="00C626F2" w:rsidRPr="000F5775">
        <w:rPr>
          <w:rFonts w:ascii="Times New Roman" w:hAnsi="Times New Roman"/>
          <w:sz w:val="24"/>
          <w:szCs w:val="24"/>
        </w:rPr>
        <w:t>спроведеном</w:t>
      </w:r>
      <w:r w:rsidR="00C626F2" w:rsidRPr="004730F8">
        <w:rPr>
          <w:rFonts w:ascii="Times New Roman" w:hAnsi="Times New Roman"/>
          <w:sz w:val="24"/>
          <w:szCs w:val="24"/>
          <w:lang w:val="sr-Latn-CS"/>
        </w:rPr>
        <w:t xml:space="preserve"> </w:t>
      </w:r>
      <w:r w:rsidR="00C626F2" w:rsidRPr="000F5775">
        <w:rPr>
          <w:rFonts w:ascii="Times New Roman" w:hAnsi="Times New Roman"/>
          <w:sz w:val="24"/>
          <w:szCs w:val="24"/>
        </w:rPr>
        <w:t>анализом</w:t>
      </w:r>
      <w:r w:rsidR="00C626F2" w:rsidRPr="004730F8">
        <w:rPr>
          <w:rFonts w:ascii="Times New Roman" w:hAnsi="Times New Roman"/>
          <w:sz w:val="24"/>
          <w:szCs w:val="24"/>
          <w:lang w:val="sr-Latn-CS"/>
        </w:rPr>
        <w:t xml:space="preserve"> </w:t>
      </w:r>
      <w:r w:rsidR="00C626F2" w:rsidRPr="000F5775">
        <w:rPr>
          <w:rFonts w:ascii="Times New Roman" w:hAnsi="Times New Roman"/>
          <w:sz w:val="24"/>
          <w:szCs w:val="24"/>
        </w:rPr>
        <w:t>нивоа</w:t>
      </w:r>
      <w:r w:rsidR="00C626F2" w:rsidRPr="004730F8">
        <w:rPr>
          <w:rFonts w:ascii="Times New Roman" w:hAnsi="Times New Roman"/>
          <w:sz w:val="24"/>
          <w:szCs w:val="24"/>
          <w:lang w:val="sr-Latn-CS"/>
        </w:rPr>
        <w:t xml:space="preserve"> </w:t>
      </w:r>
      <w:r w:rsidR="00C626F2" w:rsidRPr="000F5775">
        <w:rPr>
          <w:rFonts w:ascii="Times New Roman" w:hAnsi="Times New Roman"/>
          <w:sz w:val="24"/>
          <w:szCs w:val="24"/>
        </w:rPr>
        <w:t>ути</w:t>
      </w:r>
      <w:r w:rsidRPr="000F5775">
        <w:rPr>
          <w:rFonts w:ascii="Times New Roman" w:hAnsi="Times New Roman"/>
          <w:sz w:val="24"/>
          <w:szCs w:val="24"/>
        </w:rPr>
        <w:t>цаја</w:t>
      </w:r>
      <w:r w:rsidRPr="004730F8">
        <w:rPr>
          <w:rFonts w:ascii="Times New Roman" w:hAnsi="Times New Roman"/>
          <w:sz w:val="24"/>
          <w:szCs w:val="24"/>
          <w:lang w:val="sr-Latn-CS"/>
        </w:rPr>
        <w:t xml:space="preserve">. </w:t>
      </w:r>
      <w:r w:rsidRPr="000F5775">
        <w:rPr>
          <w:rFonts w:ascii="Times New Roman" w:hAnsi="Times New Roman"/>
          <w:sz w:val="24"/>
          <w:szCs w:val="24"/>
        </w:rPr>
        <w:t>Осим</w:t>
      </w:r>
      <w:r w:rsidRPr="004730F8">
        <w:rPr>
          <w:rFonts w:ascii="Times New Roman" w:hAnsi="Times New Roman"/>
          <w:sz w:val="24"/>
          <w:szCs w:val="24"/>
          <w:lang w:val="sr-Latn-CS"/>
        </w:rPr>
        <w:t xml:space="preserve"> </w:t>
      </w:r>
      <w:r w:rsidRPr="000F5775">
        <w:rPr>
          <w:rFonts w:ascii="Times New Roman" w:hAnsi="Times New Roman"/>
          <w:sz w:val="24"/>
          <w:szCs w:val="24"/>
        </w:rPr>
        <w:t>тога</w:t>
      </w:r>
      <w:r w:rsidRPr="004730F8">
        <w:rPr>
          <w:rFonts w:ascii="Times New Roman" w:hAnsi="Times New Roman"/>
          <w:sz w:val="24"/>
          <w:szCs w:val="24"/>
          <w:lang w:val="sr-Latn-CS"/>
        </w:rPr>
        <w:t xml:space="preserve">, </w:t>
      </w:r>
      <w:r w:rsidRPr="000F5775">
        <w:rPr>
          <w:rFonts w:ascii="Times New Roman" w:hAnsi="Times New Roman"/>
          <w:sz w:val="24"/>
          <w:szCs w:val="24"/>
        </w:rPr>
        <w:t>треба</w:t>
      </w:r>
      <w:r w:rsidR="00845572" w:rsidRPr="000F5775">
        <w:rPr>
          <w:rFonts w:ascii="Times New Roman" w:hAnsi="Times New Roman"/>
          <w:sz w:val="24"/>
          <w:szCs w:val="24"/>
        </w:rPr>
        <w:t>ло</w:t>
      </w:r>
      <w:r w:rsidR="00845572" w:rsidRPr="004730F8">
        <w:rPr>
          <w:rFonts w:ascii="Times New Roman" w:hAnsi="Times New Roman"/>
          <w:sz w:val="24"/>
          <w:szCs w:val="24"/>
          <w:lang w:val="sr-Latn-CS"/>
        </w:rPr>
        <w:t xml:space="preserve"> </w:t>
      </w:r>
      <w:r w:rsidR="00845572" w:rsidRPr="000F5775">
        <w:rPr>
          <w:rFonts w:ascii="Times New Roman" w:hAnsi="Times New Roman"/>
          <w:sz w:val="24"/>
          <w:szCs w:val="24"/>
        </w:rPr>
        <w:t>би</w:t>
      </w:r>
      <w:r w:rsidRPr="004730F8">
        <w:rPr>
          <w:rFonts w:ascii="Times New Roman" w:hAnsi="Times New Roman"/>
          <w:sz w:val="24"/>
          <w:szCs w:val="24"/>
          <w:lang w:val="sr-Latn-CS"/>
        </w:rPr>
        <w:t xml:space="preserve"> </w:t>
      </w:r>
      <w:r w:rsidRPr="000F5775">
        <w:rPr>
          <w:rFonts w:ascii="Times New Roman" w:hAnsi="Times New Roman"/>
          <w:sz w:val="24"/>
          <w:szCs w:val="24"/>
        </w:rPr>
        <w:t>извршити</w:t>
      </w:r>
      <w:r w:rsidRPr="004730F8">
        <w:rPr>
          <w:rFonts w:ascii="Times New Roman" w:hAnsi="Times New Roman"/>
          <w:sz w:val="24"/>
          <w:szCs w:val="24"/>
          <w:lang w:val="sr-Latn-CS"/>
        </w:rPr>
        <w:t xml:space="preserve"> </w:t>
      </w:r>
      <w:r w:rsidRPr="000F5775">
        <w:rPr>
          <w:rFonts w:ascii="Times New Roman" w:hAnsi="Times New Roman"/>
          <w:sz w:val="24"/>
          <w:szCs w:val="24"/>
        </w:rPr>
        <w:t>економску</w:t>
      </w:r>
      <w:r w:rsidRPr="004730F8">
        <w:rPr>
          <w:rFonts w:ascii="Times New Roman" w:hAnsi="Times New Roman"/>
          <w:sz w:val="24"/>
          <w:szCs w:val="24"/>
          <w:lang w:val="sr-Latn-CS"/>
        </w:rPr>
        <w:t xml:space="preserve"> </w:t>
      </w:r>
      <w:r w:rsidRPr="000F5775">
        <w:rPr>
          <w:rFonts w:ascii="Times New Roman" w:hAnsi="Times New Roman"/>
          <w:sz w:val="24"/>
          <w:szCs w:val="24"/>
        </w:rPr>
        <w:t>анализу</w:t>
      </w:r>
      <w:r w:rsidRPr="004730F8">
        <w:rPr>
          <w:rFonts w:ascii="Times New Roman" w:hAnsi="Times New Roman"/>
          <w:sz w:val="24"/>
          <w:szCs w:val="24"/>
          <w:lang w:val="sr-Latn-CS"/>
        </w:rPr>
        <w:t xml:space="preserve"> </w:t>
      </w:r>
      <w:r w:rsidR="00845572" w:rsidRPr="000F5775">
        <w:rPr>
          <w:rFonts w:ascii="Times New Roman" w:hAnsi="Times New Roman"/>
          <w:sz w:val="24"/>
          <w:szCs w:val="24"/>
        </w:rPr>
        <w:t>свих</w:t>
      </w:r>
      <w:r w:rsidR="00845572" w:rsidRPr="004730F8">
        <w:rPr>
          <w:rFonts w:ascii="Times New Roman" w:hAnsi="Times New Roman"/>
          <w:sz w:val="24"/>
          <w:szCs w:val="24"/>
          <w:lang w:val="sr-Latn-CS"/>
        </w:rPr>
        <w:t xml:space="preserve"> </w:t>
      </w:r>
      <w:r w:rsidR="00845572" w:rsidRPr="000F5775">
        <w:rPr>
          <w:rFonts w:ascii="Times New Roman" w:hAnsi="Times New Roman"/>
          <w:sz w:val="24"/>
          <w:szCs w:val="24"/>
        </w:rPr>
        <w:t>потенцијалних</w:t>
      </w:r>
      <w:r w:rsidR="00845572" w:rsidRPr="004730F8">
        <w:rPr>
          <w:rFonts w:ascii="Times New Roman" w:hAnsi="Times New Roman"/>
          <w:sz w:val="24"/>
          <w:szCs w:val="24"/>
          <w:lang w:val="sr-Latn-CS"/>
        </w:rPr>
        <w:t xml:space="preserve"> </w:t>
      </w:r>
      <w:r w:rsidR="00845572" w:rsidRPr="000F5775">
        <w:rPr>
          <w:rFonts w:ascii="Times New Roman" w:hAnsi="Times New Roman"/>
          <w:sz w:val="24"/>
          <w:szCs w:val="24"/>
        </w:rPr>
        <w:t>мера</w:t>
      </w:r>
      <w:r w:rsidRPr="004730F8">
        <w:rPr>
          <w:rFonts w:ascii="Times New Roman" w:hAnsi="Times New Roman"/>
          <w:sz w:val="24"/>
          <w:szCs w:val="24"/>
          <w:lang w:val="sr-Latn-CS"/>
        </w:rPr>
        <w:t xml:space="preserve"> </w:t>
      </w:r>
      <w:r w:rsidRPr="000F5775">
        <w:rPr>
          <w:rFonts w:ascii="Times New Roman" w:hAnsi="Times New Roman"/>
          <w:sz w:val="24"/>
          <w:szCs w:val="24"/>
        </w:rPr>
        <w:t>как</w:t>
      </w:r>
      <w:r w:rsidR="00845572" w:rsidRPr="000F5775">
        <w:rPr>
          <w:rFonts w:ascii="Times New Roman" w:hAnsi="Times New Roman"/>
          <w:sz w:val="24"/>
          <w:szCs w:val="24"/>
        </w:rPr>
        <w:t>о</w:t>
      </w:r>
      <w:r w:rsidR="00845572" w:rsidRPr="004730F8">
        <w:rPr>
          <w:rFonts w:ascii="Times New Roman" w:hAnsi="Times New Roman"/>
          <w:sz w:val="24"/>
          <w:szCs w:val="24"/>
          <w:lang w:val="sr-Latn-CS"/>
        </w:rPr>
        <w:t xml:space="preserve"> </w:t>
      </w:r>
      <w:r w:rsidR="00845572" w:rsidRPr="000F5775">
        <w:rPr>
          <w:rFonts w:ascii="Times New Roman" w:hAnsi="Times New Roman"/>
          <w:sz w:val="24"/>
          <w:szCs w:val="24"/>
        </w:rPr>
        <w:t>би</w:t>
      </w:r>
      <w:r w:rsidR="00845572" w:rsidRPr="004730F8">
        <w:rPr>
          <w:rFonts w:ascii="Times New Roman" w:hAnsi="Times New Roman"/>
          <w:sz w:val="24"/>
          <w:szCs w:val="24"/>
          <w:lang w:val="sr-Latn-CS"/>
        </w:rPr>
        <w:t xml:space="preserve"> </w:t>
      </w:r>
      <w:r w:rsidR="00845572" w:rsidRPr="000F5775">
        <w:rPr>
          <w:rFonts w:ascii="Times New Roman" w:hAnsi="Times New Roman"/>
          <w:sz w:val="24"/>
          <w:szCs w:val="24"/>
        </w:rPr>
        <w:t>се</w:t>
      </w:r>
      <w:r w:rsidR="00845572" w:rsidRPr="004730F8">
        <w:rPr>
          <w:rFonts w:ascii="Times New Roman" w:hAnsi="Times New Roman"/>
          <w:sz w:val="24"/>
          <w:szCs w:val="24"/>
          <w:lang w:val="sr-Latn-CS"/>
        </w:rPr>
        <w:t xml:space="preserve"> </w:t>
      </w:r>
      <w:r w:rsidR="00845572" w:rsidRPr="000F5775">
        <w:rPr>
          <w:rFonts w:ascii="Times New Roman" w:hAnsi="Times New Roman"/>
          <w:sz w:val="24"/>
          <w:szCs w:val="24"/>
        </w:rPr>
        <w:t>идентификовала</w:t>
      </w:r>
      <w:r w:rsidR="00845572" w:rsidRPr="004730F8">
        <w:rPr>
          <w:rFonts w:ascii="Times New Roman" w:hAnsi="Times New Roman"/>
          <w:sz w:val="24"/>
          <w:szCs w:val="24"/>
          <w:lang w:val="sr-Latn-CS"/>
        </w:rPr>
        <w:t xml:space="preserve"> </w:t>
      </w:r>
      <w:r w:rsidR="00845572" w:rsidRPr="000F5775">
        <w:rPr>
          <w:rFonts w:ascii="Times New Roman" w:hAnsi="Times New Roman"/>
          <w:sz w:val="24"/>
          <w:szCs w:val="24"/>
        </w:rPr>
        <w:t>водна</w:t>
      </w:r>
      <w:r w:rsidR="00845572" w:rsidRPr="004730F8">
        <w:rPr>
          <w:rFonts w:ascii="Times New Roman" w:hAnsi="Times New Roman"/>
          <w:sz w:val="24"/>
          <w:szCs w:val="24"/>
          <w:lang w:val="sr-Latn-CS"/>
        </w:rPr>
        <w:t xml:space="preserve"> </w:t>
      </w:r>
      <w:r w:rsidR="00845572" w:rsidRPr="000F5775">
        <w:rPr>
          <w:rFonts w:ascii="Times New Roman" w:hAnsi="Times New Roman"/>
          <w:sz w:val="24"/>
          <w:szCs w:val="24"/>
        </w:rPr>
        <w:t>т</w:t>
      </w:r>
      <w:r w:rsidRPr="000F5775">
        <w:rPr>
          <w:rFonts w:ascii="Times New Roman" w:hAnsi="Times New Roman"/>
          <w:sz w:val="24"/>
          <w:szCs w:val="24"/>
        </w:rPr>
        <w:t>ела</w:t>
      </w:r>
      <w:r w:rsidRPr="004730F8">
        <w:rPr>
          <w:rFonts w:ascii="Times New Roman" w:hAnsi="Times New Roman"/>
          <w:sz w:val="24"/>
          <w:szCs w:val="24"/>
          <w:lang w:val="sr-Latn-CS"/>
        </w:rPr>
        <w:t xml:space="preserve"> </w:t>
      </w:r>
      <w:r w:rsidRPr="000F5775">
        <w:rPr>
          <w:rFonts w:ascii="Times New Roman" w:hAnsi="Times New Roman"/>
          <w:sz w:val="24"/>
          <w:szCs w:val="24"/>
        </w:rPr>
        <w:t>која</w:t>
      </w:r>
      <w:r w:rsidRPr="004730F8">
        <w:rPr>
          <w:rFonts w:ascii="Times New Roman" w:hAnsi="Times New Roman"/>
          <w:sz w:val="24"/>
          <w:szCs w:val="24"/>
          <w:lang w:val="sr-Latn-CS"/>
        </w:rPr>
        <w:t xml:space="preserve"> </w:t>
      </w:r>
      <w:r w:rsidRPr="000F5775">
        <w:rPr>
          <w:rFonts w:ascii="Times New Roman" w:hAnsi="Times New Roman"/>
          <w:sz w:val="24"/>
          <w:szCs w:val="24"/>
        </w:rPr>
        <w:t>би</w:t>
      </w:r>
      <w:r w:rsidRPr="004730F8">
        <w:rPr>
          <w:rFonts w:ascii="Times New Roman" w:hAnsi="Times New Roman"/>
          <w:sz w:val="24"/>
          <w:szCs w:val="24"/>
          <w:lang w:val="sr-Latn-CS"/>
        </w:rPr>
        <w:t xml:space="preserve"> </w:t>
      </w:r>
      <w:r w:rsidRPr="000F5775">
        <w:rPr>
          <w:rFonts w:ascii="Times New Roman" w:hAnsi="Times New Roman"/>
          <w:sz w:val="24"/>
          <w:szCs w:val="24"/>
        </w:rPr>
        <w:t>могла</w:t>
      </w:r>
      <w:r w:rsidRPr="004730F8">
        <w:rPr>
          <w:rFonts w:ascii="Times New Roman" w:hAnsi="Times New Roman"/>
          <w:sz w:val="24"/>
          <w:szCs w:val="24"/>
          <w:lang w:val="sr-Latn-CS"/>
        </w:rPr>
        <w:t xml:space="preserve"> </w:t>
      </w:r>
      <w:r w:rsidRPr="000F5775">
        <w:rPr>
          <w:rFonts w:ascii="Times New Roman" w:hAnsi="Times New Roman"/>
          <w:sz w:val="24"/>
          <w:szCs w:val="24"/>
        </w:rPr>
        <w:t>бити</w:t>
      </w:r>
      <w:r w:rsidRPr="004730F8">
        <w:rPr>
          <w:rFonts w:ascii="Times New Roman" w:hAnsi="Times New Roman"/>
          <w:sz w:val="24"/>
          <w:szCs w:val="24"/>
          <w:lang w:val="sr-Latn-CS"/>
        </w:rPr>
        <w:t xml:space="preserve"> </w:t>
      </w:r>
      <w:r w:rsidRPr="000F5775">
        <w:rPr>
          <w:rFonts w:ascii="Times New Roman" w:hAnsi="Times New Roman"/>
          <w:sz w:val="24"/>
          <w:szCs w:val="24"/>
        </w:rPr>
        <w:t>предмет</w:t>
      </w:r>
      <w:r w:rsidRPr="004730F8">
        <w:rPr>
          <w:rFonts w:ascii="Times New Roman" w:hAnsi="Times New Roman"/>
          <w:sz w:val="24"/>
          <w:szCs w:val="24"/>
          <w:lang w:val="sr-Latn-CS"/>
        </w:rPr>
        <w:t xml:space="preserve"> </w:t>
      </w:r>
      <w:r w:rsidRPr="000F5775">
        <w:rPr>
          <w:rFonts w:ascii="Times New Roman" w:hAnsi="Times New Roman"/>
          <w:sz w:val="24"/>
          <w:szCs w:val="24"/>
        </w:rPr>
        <w:t>изузећа</w:t>
      </w:r>
      <w:r w:rsidRPr="004730F8">
        <w:rPr>
          <w:rFonts w:ascii="Times New Roman" w:hAnsi="Times New Roman"/>
          <w:sz w:val="24"/>
          <w:szCs w:val="24"/>
          <w:lang w:val="sr-Latn-CS"/>
        </w:rPr>
        <w:t xml:space="preserve"> </w:t>
      </w:r>
      <w:r w:rsidRPr="000F5775">
        <w:rPr>
          <w:rFonts w:ascii="Times New Roman" w:hAnsi="Times New Roman"/>
          <w:sz w:val="24"/>
          <w:szCs w:val="24"/>
        </w:rPr>
        <w:t>на</w:t>
      </w:r>
      <w:r w:rsidRPr="004730F8">
        <w:rPr>
          <w:rFonts w:ascii="Times New Roman" w:hAnsi="Times New Roman"/>
          <w:sz w:val="24"/>
          <w:szCs w:val="24"/>
          <w:lang w:val="sr-Latn-CS"/>
        </w:rPr>
        <w:t xml:space="preserve"> </w:t>
      </w:r>
      <w:r w:rsidRPr="000F5775">
        <w:rPr>
          <w:rFonts w:ascii="Times New Roman" w:hAnsi="Times New Roman"/>
          <w:sz w:val="24"/>
          <w:szCs w:val="24"/>
        </w:rPr>
        <w:t>основу</w:t>
      </w:r>
      <w:r w:rsidRPr="004730F8">
        <w:rPr>
          <w:rFonts w:ascii="Times New Roman" w:hAnsi="Times New Roman"/>
          <w:sz w:val="24"/>
          <w:szCs w:val="24"/>
          <w:lang w:val="sr-Latn-CS"/>
        </w:rPr>
        <w:t xml:space="preserve"> </w:t>
      </w:r>
      <w:r w:rsidRPr="000F5775">
        <w:rPr>
          <w:rFonts w:ascii="Times New Roman" w:hAnsi="Times New Roman"/>
          <w:sz w:val="24"/>
          <w:szCs w:val="24"/>
        </w:rPr>
        <w:t>члана</w:t>
      </w:r>
      <w:r w:rsidRPr="004730F8">
        <w:rPr>
          <w:rFonts w:ascii="Times New Roman" w:hAnsi="Times New Roman"/>
          <w:sz w:val="24"/>
          <w:szCs w:val="24"/>
          <w:lang w:val="sr-Latn-CS"/>
        </w:rPr>
        <w:t xml:space="preserve"> 4 (4) </w:t>
      </w:r>
      <w:r w:rsidRPr="000F5775">
        <w:rPr>
          <w:rFonts w:ascii="Times New Roman" w:hAnsi="Times New Roman"/>
          <w:sz w:val="24"/>
          <w:szCs w:val="24"/>
        </w:rPr>
        <w:t>или</w:t>
      </w:r>
      <w:r w:rsidRPr="004730F8">
        <w:rPr>
          <w:rFonts w:ascii="Times New Roman" w:hAnsi="Times New Roman"/>
          <w:sz w:val="24"/>
          <w:szCs w:val="24"/>
          <w:lang w:val="sr-Latn-CS"/>
        </w:rPr>
        <w:t xml:space="preserve"> </w:t>
      </w:r>
      <w:r w:rsidRPr="000F5775">
        <w:rPr>
          <w:rFonts w:ascii="Times New Roman" w:hAnsi="Times New Roman"/>
          <w:sz w:val="24"/>
          <w:szCs w:val="24"/>
        </w:rPr>
        <w:t>члана</w:t>
      </w:r>
      <w:r w:rsidRPr="004730F8">
        <w:rPr>
          <w:rFonts w:ascii="Times New Roman" w:hAnsi="Times New Roman"/>
          <w:sz w:val="24"/>
          <w:szCs w:val="24"/>
          <w:lang w:val="sr-Latn-CS"/>
        </w:rPr>
        <w:t xml:space="preserve"> 4 (5). </w:t>
      </w:r>
      <w:r w:rsidRPr="000F5775">
        <w:rPr>
          <w:rFonts w:ascii="Times New Roman" w:hAnsi="Times New Roman"/>
          <w:sz w:val="24"/>
          <w:szCs w:val="24"/>
        </w:rPr>
        <w:t>Узимајући</w:t>
      </w:r>
      <w:r w:rsidRPr="004730F8">
        <w:rPr>
          <w:rFonts w:ascii="Times New Roman" w:hAnsi="Times New Roman"/>
          <w:sz w:val="24"/>
          <w:szCs w:val="24"/>
          <w:lang w:val="sr-Latn-CS"/>
        </w:rPr>
        <w:t xml:space="preserve"> </w:t>
      </w:r>
      <w:r w:rsidRPr="000F5775">
        <w:rPr>
          <w:rFonts w:ascii="Times New Roman" w:hAnsi="Times New Roman"/>
          <w:sz w:val="24"/>
          <w:szCs w:val="24"/>
        </w:rPr>
        <w:t>у</w:t>
      </w:r>
      <w:r w:rsidRPr="004730F8">
        <w:rPr>
          <w:rFonts w:ascii="Times New Roman" w:hAnsi="Times New Roman"/>
          <w:sz w:val="24"/>
          <w:szCs w:val="24"/>
          <w:lang w:val="sr-Latn-CS"/>
        </w:rPr>
        <w:t xml:space="preserve"> </w:t>
      </w:r>
      <w:r w:rsidR="009D5BE4" w:rsidRPr="000F5775">
        <w:rPr>
          <w:rFonts w:ascii="Times New Roman" w:hAnsi="Times New Roman"/>
          <w:sz w:val="24"/>
          <w:szCs w:val="24"/>
        </w:rPr>
        <w:t>обзир</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вр</w:t>
      </w:r>
      <w:r w:rsidRPr="000F5775">
        <w:rPr>
          <w:rFonts w:ascii="Times New Roman" w:hAnsi="Times New Roman"/>
          <w:sz w:val="24"/>
          <w:szCs w:val="24"/>
        </w:rPr>
        <w:t>еме</w:t>
      </w:r>
      <w:r w:rsidRPr="004730F8">
        <w:rPr>
          <w:rFonts w:ascii="Times New Roman" w:hAnsi="Times New Roman"/>
          <w:sz w:val="24"/>
          <w:szCs w:val="24"/>
          <w:lang w:val="sr-Latn-CS"/>
        </w:rPr>
        <w:t xml:space="preserve"> </w:t>
      </w:r>
      <w:r w:rsidRPr="000F5775">
        <w:rPr>
          <w:rFonts w:ascii="Times New Roman" w:hAnsi="Times New Roman"/>
          <w:sz w:val="24"/>
          <w:szCs w:val="24"/>
        </w:rPr>
        <w:t>потребно</w:t>
      </w:r>
      <w:r w:rsidRPr="004730F8">
        <w:rPr>
          <w:rFonts w:ascii="Times New Roman" w:hAnsi="Times New Roman"/>
          <w:sz w:val="24"/>
          <w:szCs w:val="24"/>
          <w:lang w:val="sr-Latn-CS"/>
        </w:rPr>
        <w:t xml:space="preserve"> </w:t>
      </w:r>
      <w:r w:rsidRPr="000F5775">
        <w:rPr>
          <w:rFonts w:ascii="Times New Roman" w:hAnsi="Times New Roman"/>
          <w:sz w:val="24"/>
          <w:szCs w:val="24"/>
        </w:rPr>
        <w:t>за</w:t>
      </w:r>
      <w:r w:rsidRPr="004730F8">
        <w:rPr>
          <w:rFonts w:ascii="Times New Roman" w:hAnsi="Times New Roman"/>
          <w:sz w:val="24"/>
          <w:szCs w:val="24"/>
          <w:lang w:val="sr-Latn-CS"/>
        </w:rPr>
        <w:t xml:space="preserve"> </w:t>
      </w:r>
      <w:r w:rsidRPr="000F5775">
        <w:rPr>
          <w:rFonts w:ascii="Times New Roman" w:hAnsi="Times New Roman"/>
          <w:sz w:val="24"/>
          <w:szCs w:val="24"/>
        </w:rPr>
        <w:t>прикупљ</w:t>
      </w:r>
      <w:r w:rsidR="009D5BE4" w:rsidRPr="000F5775">
        <w:rPr>
          <w:rFonts w:ascii="Times New Roman" w:hAnsi="Times New Roman"/>
          <w:sz w:val="24"/>
          <w:szCs w:val="24"/>
        </w:rPr>
        <w:t>ање</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поузданих</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података</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мониторинга</w:t>
      </w:r>
      <w:r w:rsidRPr="004730F8">
        <w:rPr>
          <w:rFonts w:ascii="Times New Roman" w:hAnsi="Times New Roman"/>
          <w:sz w:val="24"/>
          <w:szCs w:val="24"/>
          <w:lang w:val="sr-Latn-CS"/>
        </w:rPr>
        <w:t xml:space="preserve"> </w:t>
      </w:r>
      <w:r w:rsidRPr="000F5775">
        <w:rPr>
          <w:rFonts w:ascii="Times New Roman" w:hAnsi="Times New Roman"/>
          <w:sz w:val="24"/>
          <w:szCs w:val="24"/>
        </w:rPr>
        <w:t>на</w:t>
      </w:r>
      <w:r w:rsidRPr="004730F8">
        <w:rPr>
          <w:rFonts w:ascii="Times New Roman" w:hAnsi="Times New Roman"/>
          <w:sz w:val="24"/>
          <w:szCs w:val="24"/>
          <w:lang w:val="sr-Latn-CS"/>
        </w:rPr>
        <w:t xml:space="preserve"> </w:t>
      </w:r>
      <w:r w:rsidRPr="000F5775">
        <w:rPr>
          <w:rFonts w:ascii="Times New Roman" w:hAnsi="Times New Roman"/>
          <w:sz w:val="24"/>
          <w:szCs w:val="24"/>
        </w:rPr>
        <w:t>којима</w:t>
      </w:r>
      <w:r w:rsidRPr="004730F8">
        <w:rPr>
          <w:rFonts w:ascii="Times New Roman" w:hAnsi="Times New Roman"/>
          <w:sz w:val="24"/>
          <w:szCs w:val="24"/>
          <w:lang w:val="sr-Latn-CS"/>
        </w:rPr>
        <w:t xml:space="preserve"> </w:t>
      </w:r>
      <w:r w:rsidRPr="000F5775">
        <w:rPr>
          <w:rFonts w:ascii="Times New Roman" w:hAnsi="Times New Roman"/>
          <w:sz w:val="24"/>
          <w:szCs w:val="24"/>
        </w:rPr>
        <w:t>би</w:t>
      </w:r>
      <w:r w:rsidRPr="004730F8">
        <w:rPr>
          <w:rFonts w:ascii="Times New Roman" w:hAnsi="Times New Roman"/>
          <w:sz w:val="24"/>
          <w:szCs w:val="24"/>
          <w:lang w:val="sr-Latn-CS"/>
        </w:rPr>
        <w:t xml:space="preserve"> </w:t>
      </w:r>
      <w:r w:rsidRPr="000F5775">
        <w:rPr>
          <w:rFonts w:ascii="Times New Roman" w:hAnsi="Times New Roman"/>
          <w:sz w:val="24"/>
          <w:szCs w:val="24"/>
        </w:rPr>
        <w:t>се</w:t>
      </w:r>
      <w:r w:rsidRPr="004730F8">
        <w:rPr>
          <w:rFonts w:ascii="Times New Roman" w:hAnsi="Times New Roman"/>
          <w:sz w:val="24"/>
          <w:szCs w:val="24"/>
          <w:lang w:val="sr-Latn-CS"/>
        </w:rPr>
        <w:t xml:space="preserve"> </w:t>
      </w:r>
      <w:r w:rsidRPr="000F5775">
        <w:rPr>
          <w:rFonts w:ascii="Times New Roman" w:hAnsi="Times New Roman"/>
          <w:sz w:val="24"/>
          <w:szCs w:val="24"/>
        </w:rPr>
        <w:t>могле</w:t>
      </w:r>
      <w:r w:rsidRPr="004730F8">
        <w:rPr>
          <w:rFonts w:ascii="Times New Roman" w:hAnsi="Times New Roman"/>
          <w:sz w:val="24"/>
          <w:szCs w:val="24"/>
          <w:lang w:val="sr-Latn-CS"/>
        </w:rPr>
        <w:t xml:space="preserve"> </w:t>
      </w:r>
      <w:r w:rsidRPr="000F5775">
        <w:rPr>
          <w:rFonts w:ascii="Times New Roman" w:hAnsi="Times New Roman"/>
          <w:sz w:val="24"/>
          <w:szCs w:val="24"/>
        </w:rPr>
        <w:t>темељити</w:t>
      </w:r>
      <w:r w:rsidRPr="004730F8">
        <w:rPr>
          <w:rFonts w:ascii="Times New Roman" w:hAnsi="Times New Roman"/>
          <w:sz w:val="24"/>
          <w:szCs w:val="24"/>
          <w:lang w:val="sr-Latn-CS"/>
        </w:rPr>
        <w:t xml:space="preserve"> </w:t>
      </w:r>
      <w:r w:rsidRPr="000F5775">
        <w:rPr>
          <w:rFonts w:ascii="Times New Roman" w:hAnsi="Times New Roman"/>
          <w:sz w:val="24"/>
          <w:szCs w:val="24"/>
        </w:rPr>
        <w:t>одлуке</w:t>
      </w:r>
      <w:r w:rsidRPr="004730F8">
        <w:rPr>
          <w:rFonts w:ascii="Times New Roman" w:hAnsi="Times New Roman"/>
          <w:sz w:val="24"/>
          <w:szCs w:val="24"/>
          <w:lang w:val="sr-Latn-CS"/>
        </w:rPr>
        <w:t xml:space="preserve"> </w:t>
      </w:r>
      <w:r w:rsidRPr="000F5775">
        <w:rPr>
          <w:rFonts w:ascii="Times New Roman" w:hAnsi="Times New Roman"/>
          <w:sz w:val="24"/>
          <w:szCs w:val="24"/>
        </w:rPr>
        <w:t>и</w:t>
      </w:r>
      <w:r w:rsidRPr="004730F8">
        <w:rPr>
          <w:rFonts w:ascii="Times New Roman" w:hAnsi="Times New Roman"/>
          <w:sz w:val="24"/>
          <w:szCs w:val="24"/>
          <w:lang w:val="sr-Latn-CS"/>
        </w:rPr>
        <w:t xml:space="preserve"> </w:t>
      </w:r>
      <w:r w:rsidR="009D5BE4" w:rsidRPr="000F5775">
        <w:rPr>
          <w:rFonts w:ascii="Times New Roman" w:hAnsi="Times New Roman"/>
          <w:sz w:val="24"/>
          <w:szCs w:val="24"/>
        </w:rPr>
        <w:t>спровести</w:t>
      </w:r>
      <w:r w:rsidR="009D5BE4" w:rsidRPr="004730F8">
        <w:rPr>
          <w:rFonts w:ascii="Times New Roman" w:hAnsi="Times New Roman"/>
          <w:sz w:val="24"/>
          <w:szCs w:val="24"/>
          <w:lang w:val="sr-Latn-CS"/>
        </w:rPr>
        <w:t xml:space="preserve"> </w:t>
      </w:r>
      <w:r w:rsidRPr="000F5775">
        <w:rPr>
          <w:rFonts w:ascii="Times New Roman" w:hAnsi="Times New Roman"/>
          <w:sz w:val="24"/>
          <w:szCs w:val="24"/>
        </w:rPr>
        <w:t>анализа</w:t>
      </w:r>
      <w:r w:rsidRPr="004730F8">
        <w:rPr>
          <w:rFonts w:ascii="Times New Roman" w:hAnsi="Times New Roman"/>
          <w:sz w:val="24"/>
          <w:szCs w:val="24"/>
          <w:lang w:val="sr-Latn-CS"/>
        </w:rPr>
        <w:t xml:space="preserve"> </w:t>
      </w:r>
      <w:r w:rsidRPr="000F5775">
        <w:rPr>
          <w:rFonts w:ascii="Times New Roman" w:hAnsi="Times New Roman"/>
          <w:sz w:val="24"/>
          <w:szCs w:val="24"/>
        </w:rPr>
        <w:t>учинака</w:t>
      </w:r>
      <w:r w:rsidRPr="004730F8">
        <w:rPr>
          <w:rFonts w:ascii="Times New Roman" w:hAnsi="Times New Roman"/>
          <w:sz w:val="24"/>
          <w:szCs w:val="24"/>
          <w:lang w:val="sr-Latn-CS"/>
        </w:rPr>
        <w:t xml:space="preserve">, </w:t>
      </w:r>
      <w:r w:rsidRPr="000F5775">
        <w:rPr>
          <w:rFonts w:ascii="Times New Roman" w:hAnsi="Times New Roman"/>
          <w:sz w:val="24"/>
          <w:szCs w:val="24"/>
        </w:rPr>
        <w:t>може</w:t>
      </w:r>
      <w:r w:rsidRPr="004730F8">
        <w:rPr>
          <w:rFonts w:ascii="Times New Roman" w:hAnsi="Times New Roman"/>
          <w:sz w:val="24"/>
          <w:szCs w:val="24"/>
          <w:lang w:val="sr-Latn-CS"/>
        </w:rPr>
        <w:t xml:space="preserve"> </w:t>
      </w:r>
      <w:r w:rsidRPr="000F5775">
        <w:rPr>
          <w:rFonts w:ascii="Times New Roman" w:hAnsi="Times New Roman"/>
          <w:sz w:val="24"/>
          <w:szCs w:val="24"/>
        </w:rPr>
        <w:t>се</w:t>
      </w:r>
      <w:r w:rsidRPr="004730F8">
        <w:rPr>
          <w:rFonts w:ascii="Times New Roman" w:hAnsi="Times New Roman"/>
          <w:sz w:val="24"/>
          <w:szCs w:val="24"/>
          <w:lang w:val="sr-Latn-CS"/>
        </w:rPr>
        <w:t xml:space="preserve"> </w:t>
      </w:r>
      <w:r w:rsidRPr="000F5775">
        <w:rPr>
          <w:rFonts w:ascii="Times New Roman" w:hAnsi="Times New Roman"/>
          <w:sz w:val="24"/>
          <w:szCs w:val="24"/>
        </w:rPr>
        <w:t>очекивати</w:t>
      </w:r>
      <w:r w:rsidRPr="004730F8">
        <w:rPr>
          <w:rFonts w:ascii="Times New Roman" w:hAnsi="Times New Roman"/>
          <w:sz w:val="24"/>
          <w:szCs w:val="24"/>
          <w:lang w:val="sr-Latn-CS"/>
        </w:rPr>
        <w:t xml:space="preserve"> </w:t>
      </w:r>
      <w:r w:rsidRPr="000F5775">
        <w:rPr>
          <w:rFonts w:ascii="Times New Roman" w:hAnsi="Times New Roman"/>
          <w:sz w:val="24"/>
          <w:szCs w:val="24"/>
        </w:rPr>
        <w:t>да</w:t>
      </w:r>
      <w:r w:rsidRPr="004730F8">
        <w:rPr>
          <w:rFonts w:ascii="Times New Roman" w:hAnsi="Times New Roman"/>
          <w:sz w:val="24"/>
          <w:szCs w:val="24"/>
          <w:lang w:val="sr-Latn-CS"/>
        </w:rPr>
        <w:t xml:space="preserve"> </w:t>
      </w:r>
      <w:r w:rsidRPr="000F5775">
        <w:rPr>
          <w:rFonts w:ascii="Times New Roman" w:hAnsi="Times New Roman"/>
          <w:sz w:val="24"/>
          <w:szCs w:val="24"/>
        </w:rPr>
        <w:t>се</w:t>
      </w:r>
      <w:r w:rsidRPr="004730F8">
        <w:rPr>
          <w:rFonts w:ascii="Times New Roman" w:hAnsi="Times New Roman"/>
          <w:sz w:val="24"/>
          <w:szCs w:val="24"/>
          <w:lang w:val="sr-Latn-CS"/>
        </w:rPr>
        <w:t xml:space="preserve"> </w:t>
      </w:r>
      <w:r w:rsidRPr="000F5775">
        <w:rPr>
          <w:rFonts w:ascii="Times New Roman" w:hAnsi="Times New Roman"/>
          <w:sz w:val="24"/>
          <w:szCs w:val="24"/>
        </w:rPr>
        <w:t>прецизније</w:t>
      </w:r>
      <w:r w:rsidRPr="004730F8">
        <w:rPr>
          <w:rFonts w:ascii="Times New Roman" w:hAnsi="Times New Roman"/>
          <w:sz w:val="24"/>
          <w:szCs w:val="24"/>
          <w:lang w:val="sr-Latn-CS"/>
        </w:rPr>
        <w:t xml:space="preserve"> </w:t>
      </w:r>
      <w:r w:rsidRPr="000F5775">
        <w:rPr>
          <w:rFonts w:ascii="Times New Roman" w:hAnsi="Times New Roman"/>
          <w:sz w:val="24"/>
          <w:szCs w:val="24"/>
        </w:rPr>
        <w:t>планирање</w:t>
      </w:r>
      <w:r w:rsidRPr="004730F8">
        <w:rPr>
          <w:rFonts w:ascii="Times New Roman" w:hAnsi="Times New Roman"/>
          <w:sz w:val="24"/>
          <w:szCs w:val="24"/>
          <w:lang w:val="sr-Latn-CS"/>
        </w:rPr>
        <w:t xml:space="preserve"> </w:t>
      </w:r>
      <w:r w:rsidRPr="000F5775">
        <w:rPr>
          <w:rFonts w:ascii="Times New Roman" w:hAnsi="Times New Roman"/>
          <w:sz w:val="24"/>
          <w:szCs w:val="24"/>
        </w:rPr>
        <w:t>може</w:t>
      </w:r>
      <w:r w:rsidRPr="004730F8">
        <w:rPr>
          <w:rFonts w:ascii="Times New Roman" w:hAnsi="Times New Roman"/>
          <w:sz w:val="24"/>
          <w:szCs w:val="24"/>
          <w:lang w:val="sr-Latn-CS"/>
        </w:rPr>
        <w:t xml:space="preserve"> </w:t>
      </w:r>
      <w:r w:rsidRPr="000F5775">
        <w:rPr>
          <w:rFonts w:ascii="Times New Roman" w:hAnsi="Times New Roman"/>
          <w:sz w:val="24"/>
          <w:szCs w:val="24"/>
        </w:rPr>
        <w:t>обавити</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само</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у</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каснијим</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фазама</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спровођења</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ОДВ</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за</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које</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је</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потребан</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пр</w:t>
      </w:r>
      <w:r w:rsidRPr="000F5775">
        <w:rPr>
          <w:rFonts w:ascii="Times New Roman" w:hAnsi="Times New Roman"/>
          <w:sz w:val="24"/>
          <w:szCs w:val="24"/>
        </w:rPr>
        <w:t>елазни</w:t>
      </w:r>
      <w:r w:rsidRPr="004730F8">
        <w:rPr>
          <w:rFonts w:ascii="Times New Roman" w:hAnsi="Times New Roman"/>
          <w:sz w:val="24"/>
          <w:szCs w:val="24"/>
          <w:lang w:val="sr-Latn-CS"/>
        </w:rPr>
        <w:t xml:space="preserve"> </w:t>
      </w:r>
      <w:r w:rsidRPr="000F5775">
        <w:rPr>
          <w:rFonts w:ascii="Times New Roman" w:hAnsi="Times New Roman"/>
          <w:sz w:val="24"/>
          <w:szCs w:val="24"/>
        </w:rPr>
        <w:t>период</w:t>
      </w:r>
      <w:r w:rsidR="009D5BE4" w:rsidRPr="004730F8">
        <w:rPr>
          <w:rFonts w:ascii="Times New Roman" w:hAnsi="Times New Roman"/>
          <w:sz w:val="24"/>
          <w:szCs w:val="24"/>
          <w:lang w:val="sr-Latn-CS"/>
        </w:rPr>
        <w:t>.</w:t>
      </w:r>
    </w:p>
    <w:p w:rsidR="009D5BE4" w:rsidRPr="004730F8" w:rsidRDefault="009D5BE4" w:rsidP="009D5BE4">
      <w:pPr>
        <w:spacing w:before="120" w:after="120" w:line="240" w:lineRule="auto"/>
        <w:ind w:left="-6"/>
        <w:jc w:val="both"/>
        <w:rPr>
          <w:rFonts w:ascii="Times New Roman" w:hAnsi="Times New Roman"/>
          <w:sz w:val="24"/>
          <w:szCs w:val="24"/>
          <w:lang w:val="sr-Latn-CS"/>
        </w:rPr>
      </w:pPr>
      <w:r w:rsidRPr="000F5775">
        <w:rPr>
          <w:rFonts w:ascii="Times New Roman" w:hAnsi="Times New Roman"/>
          <w:sz w:val="24"/>
          <w:szCs w:val="24"/>
        </w:rPr>
        <w:t>Да</w:t>
      </w:r>
      <w:r w:rsidRPr="004730F8">
        <w:rPr>
          <w:rFonts w:ascii="Times New Roman" w:hAnsi="Times New Roman"/>
          <w:sz w:val="24"/>
          <w:szCs w:val="24"/>
          <w:lang w:val="sr-Latn-CS"/>
        </w:rPr>
        <w:t xml:space="preserve"> </w:t>
      </w:r>
      <w:r w:rsidRPr="000F5775">
        <w:rPr>
          <w:rFonts w:ascii="Times New Roman" w:hAnsi="Times New Roman"/>
          <w:sz w:val="24"/>
          <w:szCs w:val="24"/>
        </w:rPr>
        <w:t>би</w:t>
      </w:r>
      <w:r w:rsidRPr="004730F8">
        <w:rPr>
          <w:rFonts w:ascii="Times New Roman" w:hAnsi="Times New Roman"/>
          <w:sz w:val="24"/>
          <w:szCs w:val="24"/>
          <w:lang w:val="sr-Latn-CS"/>
        </w:rPr>
        <w:t xml:space="preserve"> </w:t>
      </w:r>
      <w:r w:rsidRPr="000F5775">
        <w:rPr>
          <w:rFonts w:ascii="Times New Roman" w:hAnsi="Times New Roman"/>
          <w:sz w:val="24"/>
          <w:szCs w:val="24"/>
        </w:rPr>
        <w:t>се</w:t>
      </w:r>
      <w:r w:rsidRPr="004730F8">
        <w:rPr>
          <w:rFonts w:ascii="Times New Roman" w:hAnsi="Times New Roman"/>
          <w:sz w:val="24"/>
          <w:szCs w:val="24"/>
          <w:lang w:val="sr-Latn-CS"/>
        </w:rPr>
        <w:t xml:space="preserve"> </w:t>
      </w:r>
      <w:r w:rsidR="006F20F9" w:rsidRPr="000F5775">
        <w:rPr>
          <w:rFonts w:ascii="Times New Roman" w:hAnsi="Times New Roman"/>
          <w:sz w:val="24"/>
          <w:szCs w:val="24"/>
        </w:rPr>
        <w:t>дала</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индикативна</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процена</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потребе</w:t>
      </w:r>
      <w:r w:rsidR="00AB3C8A" w:rsidRPr="004730F8">
        <w:rPr>
          <w:rFonts w:ascii="Times New Roman" w:hAnsi="Times New Roman"/>
          <w:sz w:val="24"/>
          <w:szCs w:val="24"/>
          <w:lang w:val="sr-Latn-CS"/>
        </w:rPr>
        <w:t xml:space="preserve"> </w:t>
      </w:r>
      <w:r w:rsidR="00AB3C8A" w:rsidRPr="000F5775">
        <w:rPr>
          <w:rFonts w:ascii="Times New Roman" w:hAnsi="Times New Roman"/>
          <w:sz w:val="24"/>
          <w:szCs w:val="24"/>
        </w:rPr>
        <w:t>Србије</w:t>
      </w:r>
      <w:r w:rsidR="00AB3C8A" w:rsidRPr="004730F8">
        <w:rPr>
          <w:rFonts w:ascii="Times New Roman" w:hAnsi="Times New Roman"/>
          <w:sz w:val="24"/>
          <w:szCs w:val="24"/>
          <w:lang w:val="sr-Latn-CS"/>
        </w:rPr>
        <w:t xml:space="preserve"> </w:t>
      </w:r>
      <w:r w:rsidR="00AB3C8A" w:rsidRPr="000F5775">
        <w:rPr>
          <w:rFonts w:ascii="Times New Roman" w:hAnsi="Times New Roman"/>
          <w:sz w:val="24"/>
          <w:szCs w:val="24"/>
        </w:rPr>
        <w:t>решава</w:t>
      </w:r>
      <w:r w:rsidR="00AB3C8A" w:rsidRPr="004730F8">
        <w:rPr>
          <w:rFonts w:ascii="Times New Roman" w:hAnsi="Times New Roman"/>
          <w:sz w:val="24"/>
          <w:szCs w:val="24"/>
          <w:lang w:val="sr-Latn-CS"/>
        </w:rPr>
        <w:t xml:space="preserve"> </w:t>
      </w:r>
      <w:r w:rsidR="00AB3C8A" w:rsidRPr="000F5775">
        <w:rPr>
          <w:rFonts w:ascii="Times New Roman" w:hAnsi="Times New Roman"/>
          <w:sz w:val="24"/>
          <w:szCs w:val="24"/>
        </w:rPr>
        <w:t>хидроморфолошке</w:t>
      </w:r>
      <w:r w:rsidR="00AB3C8A" w:rsidRPr="004730F8">
        <w:rPr>
          <w:rFonts w:ascii="Times New Roman" w:hAnsi="Times New Roman"/>
          <w:sz w:val="24"/>
          <w:szCs w:val="24"/>
          <w:lang w:val="sr-Latn-CS"/>
        </w:rPr>
        <w:t xml:space="preserve"> </w:t>
      </w:r>
      <w:r w:rsidR="00AB3C8A" w:rsidRPr="000F5775">
        <w:rPr>
          <w:rFonts w:ascii="Times New Roman" w:hAnsi="Times New Roman"/>
          <w:sz w:val="24"/>
          <w:szCs w:val="24"/>
        </w:rPr>
        <w:t>проблеме</w:t>
      </w:r>
      <w:r w:rsidRPr="004730F8">
        <w:rPr>
          <w:rFonts w:ascii="Times New Roman" w:hAnsi="Times New Roman"/>
          <w:sz w:val="24"/>
          <w:szCs w:val="24"/>
          <w:lang w:val="sr-Latn-CS"/>
        </w:rPr>
        <w:t xml:space="preserve">, </w:t>
      </w:r>
      <w:r w:rsidRPr="000F5775">
        <w:rPr>
          <w:rFonts w:ascii="Times New Roman" w:hAnsi="Times New Roman"/>
          <w:sz w:val="24"/>
          <w:szCs w:val="24"/>
        </w:rPr>
        <w:t>истражена</w:t>
      </w:r>
      <w:r w:rsidRPr="004730F8">
        <w:rPr>
          <w:rFonts w:ascii="Times New Roman" w:hAnsi="Times New Roman"/>
          <w:sz w:val="24"/>
          <w:szCs w:val="24"/>
          <w:lang w:val="sr-Latn-CS"/>
        </w:rPr>
        <w:t xml:space="preserve"> </w:t>
      </w:r>
      <w:r w:rsidRPr="000F5775">
        <w:rPr>
          <w:rFonts w:ascii="Times New Roman" w:hAnsi="Times New Roman"/>
          <w:sz w:val="24"/>
          <w:szCs w:val="24"/>
        </w:rPr>
        <w:t>је</w:t>
      </w:r>
      <w:r w:rsidRPr="004730F8">
        <w:rPr>
          <w:rFonts w:ascii="Times New Roman" w:hAnsi="Times New Roman"/>
          <w:sz w:val="24"/>
          <w:szCs w:val="24"/>
          <w:lang w:val="sr-Latn-CS"/>
        </w:rPr>
        <w:t xml:space="preserve"> </w:t>
      </w:r>
      <w:r w:rsidRPr="000F5775">
        <w:rPr>
          <w:rFonts w:ascii="Times New Roman" w:hAnsi="Times New Roman"/>
          <w:sz w:val="24"/>
          <w:szCs w:val="24"/>
        </w:rPr>
        <w:t>сит</w:t>
      </w:r>
      <w:r w:rsidR="006F20F9" w:rsidRPr="000F5775">
        <w:rPr>
          <w:rFonts w:ascii="Times New Roman" w:hAnsi="Times New Roman"/>
          <w:sz w:val="24"/>
          <w:szCs w:val="24"/>
        </w:rPr>
        <w:t>уација</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у</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суседним</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земљама</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које</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припадају</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дунавском</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сливу</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Мора</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бити</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напоменуто</w:t>
      </w:r>
      <w:r w:rsidRPr="004730F8">
        <w:rPr>
          <w:rFonts w:ascii="Times New Roman" w:hAnsi="Times New Roman"/>
          <w:sz w:val="24"/>
          <w:szCs w:val="24"/>
          <w:lang w:val="sr-Latn-CS"/>
        </w:rPr>
        <w:t xml:space="preserve"> </w:t>
      </w:r>
      <w:r w:rsidRPr="000F5775">
        <w:rPr>
          <w:rFonts w:ascii="Times New Roman" w:hAnsi="Times New Roman"/>
          <w:sz w:val="24"/>
          <w:szCs w:val="24"/>
        </w:rPr>
        <w:t>да</w:t>
      </w:r>
      <w:r w:rsidRPr="004730F8">
        <w:rPr>
          <w:rFonts w:ascii="Times New Roman" w:hAnsi="Times New Roman"/>
          <w:sz w:val="24"/>
          <w:szCs w:val="24"/>
          <w:lang w:val="sr-Latn-CS"/>
        </w:rPr>
        <w:t xml:space="preserve"> </w:t>
      </w:r>
      <w:r w:rsidRPr="000F5775">
        <w:rPr>
          <w:rFonts w:ascii="Times New Roman" w:hAnsi="Times New Roman"/>
          <w:sz w:val="24"/>
          <w:szCs w:val="24"/>
        </w:rPr>
        <w:t>због</w:t>
      </w:r>
      <w:r w:rsidRPr="004730F8">
        <w:rPr>
          <w:rFonts w:ascii="Times New Roman" w:hAnsi="Times New Roman"/>
          <w:sz w:val="24"/>
          <w:szCs w:val="24"/>
          <w:lang w:val="sr-Latn-CS"/>
        </w:rPr>
        <w:t xml:space="preserve"> </w:t>
      </w:r>
      <w:r w:rsidRPr="000F5775">
        <w:rPr>
          <w:rFonts w:ascii="Times New Roman" w:hAnsi="Times New Roman"/>
          <w:sz w:val="24"/>
          <w:szCs w:val="24"/>
        </w:rPr>
        <w:t>врло</w:t>
      </w:r>
      <w:r w:rsidRPr="004730F8">
        <w:rPr>
          <w:rFonts w:ascii="Times New Roman" w:hAnsi="Times New Roman"/>
          <w:sz w:val="24"/>
          <w:szCs w:val="24"/>
          <w:lang w:val="sr-Latn-CS"/>
        </w:rPr>
        <w:t xml:space="preserve"> </w:t>
      </w:r>
      <w:r w:rsidRPr="000F5775">
        <w:rPr>
          <w:rFonts w:ascii="Times New Roman" w:hAnsi="Times New Roman"/>
          <w:sz w:val="24"/>
          <w:szCs w:val="24"/>
        </w:rPr>
        <w:t>индивидуалног</w:t>
      </w:r>
      <w:r w:rsidRPr="004730F8">
        <w:rPr>
          <w:rFonts w:ascii="Times New Roman" w:hAnsi="Times New Roman"/>
          <w:sz w:val="24"/>
          <w:szCs w:val="24"/>
          <w:lang w:val="sr-Latn-CS"/>
        </w:rPr>
        <w:t xml:space="preserve"> </w:t>
      </w:r>
      <w:r w:rsidRPr="000F5775">
        <w:rPr>
          <w:rFonts w:ascii="Times New Roman" w:hAnsi="Times New Roman"/>
          <w:sz w:val="24"/>
          <w:szCs w:val="24"/>
        </w:rPr>
        <w:t>начина</w:t>
      </w:r>
      <w:r w:rsidRPr="004730F8">
        <w:rPr>
          <w:rFonts w:ascii="Times New Roman" w:hAnsi="Times New Roman"/>
          <w:sz w:val="24"/>
          <w:szCs w:val="24"/>
          <w:lang w:val="sr-Latn-CS"/>
        </w:rPr>
        <w:t xml:space="preserve"> </w:t>
      </w:r>
      <w:r w:rsidRPr="000F5775">
        <w:rPr>
          <w:rFonts w:ascii="Times New Roman" w:hAnsi="Times New Roman"/>
          <w:sz w:val="24"/>
          <w:szCs w:val="24"/>
        </w:rPr>
        <w:t>на</w:t>
      </w:r>
      <w:r w:rsidRPr="004730F8">
        <w:rPr>
          <w:rFonts w:ascii="Times New Roman" w:hAnsi="Times New Roman"/>
          <w:sz w:val="24"/>
          <w:szCs w:val="24"/>
          <w:lang w:val="sr-Latn-CS"/>
        </w:rPr>
        <w:t xml:space="preserve"> </w:t>
      </w:r>
      <w:r w:rsidRPr="000F5775">
        <w:rPr>
          <w:rFonts w:ascii="Times New Roman" w:hAnsi="Times New Roman"/>
          <w:sz w:val="24"/>
          <w:szCs w:val="24"/>
        </w:rPr>
        <w:t>који</w:t>
      </w:r>
      <w:r w:rsidRPr="004730F8">
        <w:rPr>
          <w:rFonts w:ascii="Times New Roman" w:hAnsi="Times New Roman"/>
          <w:sz w:val="24"/>
          <w:szCs w:val="24"/>
          <w:lang w:val="sr-Latn-CS"/>
        </w:rPr>
        <w:t xml:space="preserve"> </w:t>
      </w:r>
      <w:r w:rsidRPr="000F5775">
        <w:rPr>
          <w:rFonts w:ascii="Times New Roman" w:hAnsi="Times New Roman"/>
          <w:sz w:val="24"/>
          <w:szCs w:val="24"/>
        </w:rPr>
        <w:t>исти</w:t>
      </w:r>
      <w:r w:rsidRPr="004730F8">
        <w:rPr>
          <w:rFonts w:ascii="Times New Roman" w:hAnsi="Times New Roman"/>
          <w:sz w:val="24"/>
          <w:szCs w:val="24"/>
          <w:lang w:val="sr-Latn-CS"/>
        </w:rPr>
        <w:t xml:space="preserve"> </w:t>
      </w:r>
      <w:r w:rsidRPr="000F5775">
        <w:rPr>
          <w:rFonts w:ascii="Times New Roman" w:hAnsi="Times New Roman"/>
          <w:sz w:val="24"/>
          <w:szCs w:val="24"/>
        </w:rPr>
        <w:t>притисци</w:t>
      </w:r>
      <w:r w:rsidRPr="004730F8">
        <w:rPr>
          <w:rFonts w:ascii="Times New Roman" w:hAnsi="Times New Roman"/>
          <w:sz w:val="24"/>
          <w:szCs w:val="24"/>
          <w:lang w:val="sr-Latn-CS"/>
        </w:rPr>
        <w:t xml:space="preserve"> </w:t>
      </w:r>
      <w:r w:rsidRPr="000F5775">
        <w:rPr>
          <w:rFonts w:ascii="Times New Roman" w:hAnsi="Times New Roman"/>
          <w:sz w:val="24"/>
          <w:szCs w:val="24"/>
        </w:rPr>
        <w:lastRenderedPageBreak/>
        <w:t>утичу</w:t>
      </w:r>
      <w:r w:rsidRPr="004730F8">
        <w:rPr>
          <w:rFonts w:ascii="Times New Roman" w:hAnsi="Times New Roman"/>
          <w:sz w:val="24"/>
          <w:szCs w:val="24"/>
          <w:lang w:val="sr-Latn-CS"/>
        </w:rPr>
        <w:t xml:space="preserve"> </w:t>
      </w:r>
      <w:r w:rsidRPr="000F5775">
        <w:rPr>
          <w:rFonts w:ascii="Times New Roman" w:hAnsi="Times New Roman"/>
          <w:sz w:val="24"/>
          <w:szCs w:val="24"/>
        </w:rPr>
        <w:t>на</w:t>
      </w:r>
      <w:r w:rsidRPr="004730F8">
        <w:rPr>
          <w:rFonts w:ascii="Times New Roman" w:hAnsi="Times New Roman"/>
          <w:sz w:val="24"/>
          <w:szCs w:val="24"/>
          <w:lang w:val="sr-Latn-CS"/>
        </w:rPr>
        <w:t xml:space="preserve"> </w:t>
      </w:r>
      <w:r w:rsidRPr="000F5775">
        <w:rPr>
          <w:rFonts w:ascii="Times New Roman" w:hAnsi="Times New Roman"/>
          <w:sz w:val="24"/>
          <w:szCs w:val="24"/>
        </w:rPr>
        <w:t>различита</w:t>
      </w:r>
      <w:r w:rsidRPr="004730F8">
        <w:rPr>
          <w:rFonts w:ascii="Times New Roman" w:hAnsi="Times New Roman"/>
          <w:sz w:val="24"/>
          <w:szCs w:val="24"/>
          <w:lang w:val="sr-Latn-CS"/>
        </w:rPr>
        <w:t xml:space="preserve"> </w:t>
      </w:r>
      <w:r w:rsidRPr="000F5775">
        <w:rPr>
          <w:rFonts w:ascii="Times New Roman" w:hAnsi="Times New Roman"/>
          <w:sz w:val="24"/>
          <w:szCs w:val="24"/>
        </w:rPr>
        <w:t>вод</w:t>
      </w:r>
      <w:r w:rsidR="006F20F9" w:rsidRPr="000F5775">
        <w:rPr>
          <w:rFonts w:ascii="Times New Roman" w:hAnsi="Times New Roman"/>
          <w:sz w:val="24"/>
          <w:szCs w:val="24"/>
        </w:rPr>
        <w:t>на</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тела</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резултати</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из</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сусе</w:t>
      </w:r>
      <w:r w:rsidR="008C213A" w:rsidRPr="000F5775">
        <w:rPr>
          <w:rFonts w:ascii="Times New Roman" w:hAnsi="Times New Roman"/>
          <w:sz w:val="24"/>
          <w:szCs w:val="24"/>
        </w:rPr>
        <w:t>дних</w:t>
      </w:r>
      <w:r w:rsidR="008C213A" w:rsidRPr="004730F8">
        <w:rPr>
          <w:rFonts w:ascii="Times New Roman" w:hAnsi="Times New Roman"/>
          <w:sz w:val="24"/>
          <w:szCs w:val="24"/>
          <w:lang w:val="sr-Latn-CS"/>
        </w:rPr>
        <w:t xml:space="preserve"> </w:t>
      </w:r>
      <w:r w:rsidR="008C213A" w:rsidRPr="000F5775">
        <w:rPr>
          <w:rFonts w:ascii="Times New Roman" w:hAnsi="Times New Roman"/>
          <w:sz w:val="24"/>
          <w:szCs w:val="24"/>
        </w:rPr>
        <w:t>земаља</w:t>
      </w:r>
      <w:r w:rsidR="008C213A" w:rsidRPr="004730F8">
        <w:rPr>
          <w:rFonts w:ascii="Times New Roman" w:hAnsi="Times New Roman"/>
          <w:sz w:val="24"/>
          <w:szCs w:val="24"/>
          <w:lang w:val="sr-Latn-CS"/>
        </w:rPr>
        <w:t xml:space="preserve"> </w:t>
      </w:r>
      <w:r w:rsidR="008C213A" w:rsidRPr="000F5775">
        <w:rPr>
          <w:rFonts w:ascii="Times New Roman" w:hAnsi="Times New Roman"/>
          <w:sz w:val="24"/>
          <w:szCs w:val="24"/>
        </w:rPr>
        <w:t>представљају</w:t>
      </w:r>
      <w:r w:rsidRPr="004730F8">
        <w:rPr>
          <w:rFonts w:ascii="Times New Roman" w:hAnsi="Times New Roman"/>
          <w:sz w:val="24"/>
          <w:szCs w:val="24"/>
          <w:lang w:val="sr-Latn-CS"/>
        </w:rPr>
        <w:t xml:space="preserve"> </w:t>
      </w:r>
      <w:r w:rsidRPr="000F5775">
        <w:rPr>
          <w:rFonts w:ascii="Times New Roman" w:hAnsi="Times New Roman"/>
          <w:sz w:val="24"/>
          <w:szCs w:val="24"/>
        </w:rPr>
        <w:t>лош</w:t>
      </w:r>
      <w:r w:rsidRPr="004730F8">
        <w:rPr>
          <w:rFonts w:ascii="Times New Roman" w:hAnsi="Times New Roman"/>
          <w:sz w:val="24"/>
          <w:szCs w:val="24"/>
          <w:lang w:val="sr-Latn-CS"/>
        </w:rPr>
        <w:t xml:space="preserve"> </w:t>
      </w:r>
      <w:r w:rsidRPr="000F5775">
        <w:rPr>
          <w:rFonts w:ascii="Times New Roman" w:hAnsi="Times New Roman"/>
          <w:sz w:val="24"/>
          <w:szCs w:val="24"/>
        </w:rPr>
        <w:t>показа</w:t>
      </w:r>
      <w:r w:rsidR="00DE54C5" w:rsidRPr="000F5775">
        <w:rPr>
          <w:rFonts w:ascii="Times New Roman" w:hAnsi="Times New Roman"/>
          <w:sz w:val="24"/>
          <w:szCs w:val="24"/>
        </w:rPr>
        <w:t>тељ</w:t>
      </w:r>
      <w:r w:rsidR="00DE54C5" w:rsidRPr="004730F8">
        <w:rPr>
          <w:rFonts w:ascii="Times New Roman" w:hAnsi="Times New Roman"/>
          <w:sz w:val="24"/>
          <w:szCs w:val="24"/>
          <w:lang w:val="sr-Latn-CS"/>
        </w:rPr>
        <w:t xml:space="preserve"> </w:t>
      </w:r>
      <w:r w:rsidR="00DE54C5" w:rsidRPr="000F5775">
        <w:rPr>
          <w:rFonts w:ascii="Times New Roman" w:hAnsi="Times New Roman"/>
          <w:sz w:val="24"/>
          <w:szCs w:val="24"/>
        </w:rPr>
        <w:t>потенцијалног</w:t>
      </w:r>
      <w:r w:rsidR="00DE54C5" w:rsidRPr="004730F8">
        <w:rPr>
          <w:rFonts w:ascii="Times New Roman" w:hAnsi="Times New Roman"/>
          <w:sz w:val="24"/>
          <w:szCs w:val="24"/>
          <w:lang w:val="sr-Latn-CS"/>
        </w:rPr>
        <w:t xml:space="preserve"> </w:t>
      </w:r>
      <w:r w:rsidR="00DE54C5" w:rsidRPr="000F5775">
        <w:rPr>
          <w:rFonts w:ascii="Times New Roman" w:hAnsi="Times New Roman"/>
          <w:sz w:val="24"/>
          <w:szCs w:val="24"/>
        </w:rPr>
        <w:t>нивоа</w:t>
      </w:r>
      <w:r w:rsidR="00DE54C5" w:rsidRPr="004730F8">
        <w:rPr>
          <w:rFonts w:ascii="Times New Roman" w:hAnsi="Times New Roman"/>
          <w:sz w:val="24"/>
          <w:szCs w:val="24"/>
          <w:lang w:val="sr-Latn-CS"/>
        </w:rPr>
        <w:t xml:space="preserve"> </w:t>
      </w:r>
      <w:r w:rsidR="00DE54C5" w:rsidRPr="000F5775">
        <w:rPr>
          <w:rFonts w:ascii="Times New Roman" w:hAnsi="Times New Roman"/>
          <w:sz w:val="24"/>
          <w:szCs w:val="24"/>
        </w:rPr>
        <w:t>и</w:t>
      </w:r>
      <w:r w:rsidR="00DE54C5" w:rsidRPr="004730F8">
        <w:rPr>
          <w:rFonts w:ascii="Times New Roman" w:hAnsi="Times New Roman"/>
          <w:sz w:val="24"/>
          <w:szCs w:val="24"/>
          <w:lang w:val="sr-Latn-CS"/>
        </w:rPr>
        <w:t xml:space="preserve"> </w:t>
      </w:r>
      <w:r w:rsidR="00DE54C5" w:rsidRPr="000F5775">
        <w:rPr>
          <w:rFonts w:ascii="Times New Roman" w:hAnsi="Times New Roman"/>
          <w:sz w:val="24"/>
          <w:szCs w:val="24"/>
        </w:rPr>
        <w:t>обима</w:t>
      </w:r>
      <w:r w:rsidRPr="004730F8">
        <w:rPr>
          <w:rFonts w:ascii="Times New Roman" w:hAnsi="Times New Roman"/>
          <w:sz w:val="24"/>
          <w:szCs w:val="24"/>
          <w:lang w:val="sr-Latn-CS"/>
        </w:rPr>
        <w:t xml:space="preserve"> </w:t>
      </w:r>
      <w:r w:rsidRPr="000F5775">
        <w:rPr>
          <w:rFonts w:ascii="Times New Roman" w:hAnsi="Times New Roman"/>
          <w:sz w:val="24"/>
          <w:szCs w:val="24"/>
        </w:rPr>
        <w:t>проблема</w:t>
      </w:r>
      <w:r w:rsidRPr="004730F8">
        <w:rPr>
          <w:rFonts w:ascii="Times New Roman" w:hAnsi="Times New Roman"/>
          <w:sz w:val="24"/>
          <w:szCs w:val="24"/>
          <w:lang w:val="sr-Latn-CS"/>
        </w:rPr>
        <w:t xml:space="preserve">. </w:t>
      </w:r>
      <w:r w:rsidRPr="000F5775">
        <w:rPr>
          <w:rFonts w:ascii="Times New Roman" w:hAnsi="Times New Roman"/>
          <w:sz w:val="24"/>
          <w:szCs w:val="24"/>
        </w:rPr>
        <w:t>Међутим</w:t>
      </w:r>
      <w:r w:rsidRPr="004730F8">
        <w:rPr>
          <w:rFonts w:ascii="Times New Roman" w:hAnsi="Times New Roman"/>
          <w:sz w:val="24"/>
          <w:szCs w:val="24"/>
          <w:lang w:val="sr-Latn-CS"/>
        </w:rPr>
        <w:t xml:space="preserve">, </w:t>
      </w:r>
      <w:r w:rsidRPr="000F5775">
        <w:rPr>
          <w:rFonts w:ascii="Times New Roman" w:hAnsi="Times New Roman"/>
          <w:sz w:val="24"/>
          <w:szCs w:val="24"/>
        </w:rPr>
        <w:t>у</w:t>
      </w:r>
      <w:r w:rsidRPr="004730F8">
        <w:rPr>
          <w:rFonts w:ascii="Times New Roman" w:hAnsi="Times New Roman"/>
          <w:sz w:val="24"/>
          <w:szCs w:val="24"/>
          <w:lang w:val="sr-Latn-CS"/>
        </w:rPr>
        <w:t xml:space="preserve"> </w:t>
      </w:r>
      <w:r w:rsidRPr="000F5775">
        <w:rPr>
          <w:rFonts w:ascii="Times New Roman" w:hAnsi="Times New Roman"/>
          <w:sz w:val="24"/>
          <w:szCs w:val="24"/>
        </w:rPr>
        <w:t>овој</w:t>
      </w:r>
      <w:r w:rsidRPr="004730F8">
        <w:rPr>
          <w:rFonts w:ascii="Times New Roman" w:hAnsi="Times New Roman"/>
          <w:sz w:val="24"/>
          <w:szCs w:val="24"/>
          <w:lang w:val="sr-Latn-CS"/>
        </w:rPr>
        <w:t xml:space="preserve"> </w:t>
      </w:r>
      <w:r w:rsidRPr="000F5775">
        <w:rPr>
          <w:rFonts w:ascii="Times New Roman" w:hAnsi="Times New Roman"/>
          <w:sz w:val="24"/>
          <w:szCs w:val="24"/>
        </w:rPr>
        <w:t>фази</w:t>
      </w:r>
      <w:r w:rsidRPr="004730F8">
        <w:rPr>
          <w:rFonts w:ascii="Times New Roman" w:hAnsi="Times New Roman"/>
          <w:sz w:val="24"/>
          <w:szCs w:val="24"/>
          <w:lang w:val="sr-Latn-CS"/>
        </w:rPr>
        <w:t xml:space="preserve">, </w:t>
      </w:r>
      <w:r w:rsidRPr="000F5775">
        <w:rPr>
          <w:rFonts w:ascii="Times New Roman" w:hAnsi="Times New Roman"/>
          <w:sz w:val="24"/>
          <w:szCs w:val="24"/>
        </w:rPr>
        <w:t>уз</w:t>
      </w:r>
      <w:r w:rsidRPr="004730F8">
        <w:rPr>
          <w:rFonts w:ascii="Times New Roman" w:hAnsi="Times New Roman"/>
          <w:sz w:val="24"/>
          <w:szCs w:val="24"/>
          <w:lang w:val="sr-Latn-CS"/>
        </w:rPr>
        <w:t xml:space="preserve"> </w:t>
      </w:r>
      <w:r w:rsidRPr="000F5775">
        <w:rPr>
          <w:rFonts w:ascii="Times New Roman" w:hAnsi="Times New Roman"/>
          <w:sz w:val="24"/>
          <w:szCs w:val="24"/>
        </w:rPr>
        <w:t>претпоставку</w:t>
      </w:r>
      <w:r w:rsidRPr="004730F8">
        <w:rPr>
          <w:rFonts w:ascii="Times New Roman" w:hAnsi="Times New Roman"/>
          <w:sz w:val="24"/>
          <w:szCs w:val="24"/>
          <w:lang w:val="sr-Latn-CS"/>
        </w:rPr>
        <w:t xml:space="preserve"> </w:t>
      </w:r>
      <w:r w:rsidRPr="000F5775">
        <w:rPr>
          <w:rFonts w:ascii="Times New Roman" w:hAnsi="Times New Roman"/>
          <w:sz w:val="24"/>
          <w:szCs w:val="24"/>
        </w:rPr>
        <w:t>да</w:t>
      </w:r>
      <w:r w:rsidRPr="004730F8">
        <w:rPr>
          <w:rFonts w:ascii="Times New Roman" w:hAnsi="Times New Roman"/>
          <w:sz w:val="24"/>
          <w:szCs w:val="24"/>
          <w:lang w:val="sr-Latn-CS"/>
        </w:rPr>
        <w:t xml:space="preserve"> </w:t>
      </w:r>
      <w:r w:rsidRPr="000F5775">
        <w:rPr>
          <w:rFonts w:ascii="Times New Roman" w:hAnsi="Times New Roman"/>
          <w:sz w:val="24"/>
          <w:szCs w:val="24"/>
        </w:rPr>
        <w:t>с</w:t>
      </w:r>
      <w:r w:rsidR="006F20F9" w:rsidRPr="000F5775">
        <w:rPr>
          <w:rFonts w:ascii="Times New Roman" w:hAnsi="Times New Roman"/>
          <w:sz w:val="24"/>
          <w:szCs w:val="24"/>
        </w:rPr>
        <w:t>у</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праксе</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управљања</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водама</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у</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сус</w:t>
      </w:r>
      <w:r w:rsidRPr="000F5775">
        <w:rPr>
          <w:rFonts w:ascii="Times New Roman" w:hAnsi="Times New Roman"/>
          <w:sz w:val="24"/>
          <w:szCs w:val="24"/>
        </w:rPr>
        <w:t>едним</w:t>
      </w:r>
      <w:r w:rsidRPr="004730F8">
        <w:rPr>
          <w:rFonts w:ascii="Times New Roman" w:hAnsi="Times New Roman"/>
          <w:sz w:val="24"/>
          <w:szCs w:val="24"/>
          <w:lang w:val="sr-Latn-CS"/>
        </w:rPr>
        <w:t xml:space="preserve"> </w:t>
      </w:r>
      <w:r w:rsidRPr="000F5775">
        <w:rPr>
          <w:rFonts w:ascii="Times New Roman" w:hAnsi="Times New Roman"/>
          <w:sz w:val="24"/>
          <w:szCs w:val="24"/>
        </w:rPr>
        <w:t>земљама</w:t>
      </w:r>
      <w:r w:rsidRPr="004730F8">
        <w:rPr>
          <w:rFonts w:ascii="Times New Roman" w:hAnsi="Times New Roman"/>
          <w:sz w:val="24"/>
          <w:szCs w:val="24"/>
          <w:lang w:val="sr-Latn-CS"/>
        </w:rPr>
        <w:t xml:space="preserve"> </w:t>
      </w:r>
      <w:r w:rsidRPr="000F5775">
        <w:rPr>
          <w:rFonts w:ascii="Times New Roman" w:hAnsi="Times New Roman"/>
          <w:sz w:val="24"/>
          <w:szCs w:val="24"/>
        </w:rPr>
        <w:t>биле</w:t>
      </w:r>
      <w:r w:rsidRPr="004730F8">
        <w:rPr>
          <w:rFonts w:ascii="Times New Roman" w:hAnsi="Times New Roman"/>
          <w:sz w:val="24"/>
          <w:szCs w:val="24"/>
          <w:lang w:val="sr-Latn-CS"/>
        </w:rPr>
        <w:t xml:space="preserve"> </w:t>
      </w:r>
      <w:r w:rsidRPr="000F5775">
        <w:rPr>
          <w:rFonts w:ascii="Times New Roman" w:hAnsi="Times New Roman"/>
          <w:sz w:val="24"/>
          <w:szCs w:val="24"/>
        </w:rPr>
        <w:t>прилично</w:t>
      </w:r>
      <w:r w:rsidRPr="004730F8">
        <w:rPr>
          <w:rFonts w:ascii="Times New Roman" w:hAnsi="Times New Roman"/>
          <w:sz w:val="24"/>
          <w:szCs w:val="24"/>
          <w:lang w:val="sr-Latn-CS"/>
        </w:rPr>
        <w:t xml:space="preserve"> </w:t>
      </w:r>
      <w:r w:rsidRPr="000F5775">
        <w:rPr>
          <w:rFonts w:ascii="Times New Roman" w:hAnsi="Times New Roman"/>
          <w:sz w:val="24"/>
          <w:szCs w:val="24"/>
        </w:rPr>
        <w:t>с</w:t>
      </w:r>
      <w:r w:rsidR="006F20F9" w:rsidRPr="000F5775">
        <w:rPr>
          <w:rFonts w:ascii="Times New Roman" w:hAnsi="Times New Roman"/>
          <w:sz w:val="24"/>
          <w:szCs w:val="24"/>
        </w:rPr>
        <w:t>личне</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ово</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је</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један</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од</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начина</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да</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се</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квантификује</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број</w:t>
      </w:r>
      <w:r w:rsidRPr="004730F8">
        <w:rPr>
          <w:rFonts w:ascii="Times New Roman" w:hAnsi="Times New Roman"/>
          <w:sz w:val="24"/>
          <w:szCs w:val="24"/>
          <w:lang w:val="sr-Latn-CS"/>
        </w:rPr>
        <w:t xml:space="preserve"> </w:t>
      </w:r>
      <w:r w:rsidRPr="000F5775">
        <w:rPr>
          <w:rFonts w:ascii="Times New Roman" w:hAnsi="Times New Roman"/>
          <w:sz w:val="24"/>
          <w:szCs w:val="24"/>
        </w:rPr>
        <w:t>п</w:t>
      </w:r>
      <w:r w:rsidR="006F20F9" w:rsidRPr="000F5775">
        <w:rPr>
          <w:rFonts w:ascii="Times New Roman" w:hAnsi="Times New Roman"/>
          <w:sz w:val="24"/>
          <w:szCs w:val="24"/>
        </w:rPr>
        <w:t>отенцијално</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угрожених</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водних</w:t>
      </w:r>
      <w:r w:rsidR="006F20F9" w:rsidRPr="004730F8">
        <w:rPr>
          <w:rFonts w:ascii="Times New Roman" w:hAnsi="Times New Roman"/>
          <w:sz w:val="24"/>
          <w:szCs w:val="24"/>
          <w:lang w:val="sr-Latn-CS"/>
        </w:rPr>
        <w:t xml:space="preserve"> </w:t>
      </w:r>
      <w:r w:rsidR="006F20F9" w:rsidRPr="000F5775">
        <w:rPr>
          <w:rFonts w:ascii="Times New Roman" w:hAnsi="Times New Roman"/>
          <w:sz w:val="24"/>
          <w:szCs w:val="24"/>
        </w:rPr>
        <w:t>т</w:t>
      </w:r>
      <w:r w:rsidRPr="000F5775">
        <w:rPr>
          <w:rFonts w:ascii="Times New Roman" w:hAnsi="Times New Roman"/>
          <w:sz w:val="24"/>
          <w:szCs w:val="24"/>
        </w:rPr>
        <w:t>ела</w:t>
      </w:r>
      <w:r w:rsidRPr="004730F8">
        <w:rPr>
          <w:rFonts w:ascii="Times New Roman" w:hAnsi="Times New Roman"/>
          <w:sz w:val="24"/>
          <w:szCs w:val="24"/>
          <w:lang w:val="sr-Latn-CS"/>
        </w:rPr>
        <w:t xml:space="preserve"> </w:t>
      </w:r>
      <w:r w:rsidRPr="000F5775">
        <w:rPr>
          <w:rFonts w:ascii="Times New Roman" w:hAnsi="Times New Roman"/>
          <w:sz w:val="24"/>
          <w:szCs w:val="24"/>
        </w:rPr>
        <w:t>у</w:t>
      </w:r>
      <w:r w:rsidRPr="004730F8">
        <w:rPr>
          <w:rFonts w:ascii="Times New Roman" w:hAnsi="Times New Roman"/>
          <w:sz w:val="24"/>
          <w:szCs w:val="24"/>
          <w:lang w:val="sr-Latn-CS"/>
        </w:rPr>
        <w:t xml:space="preserve"> </w:t>
      </w:r>
      <w:r w:rsidRPr="000F5775">
        <w:rPr>
          <w:rFonts w:ascii="Times New Roman" w:hAnsi="Times New Roman"/>
          <w:sz w:val="24"/>
          <w:szCs w:val="24"/>
        </w:rPr>
        <w:t>Србији</w:t>
      </w:r>
      <w:r w:rsidRPr="004730F8">
        <w:rPr>
          <w:rFonts w:ascii="Times New Roman" w:hAnsi="Times New Roman"/>
          <w:sz w:val="24"/>
          <w:szCs w:val="24"/>
          <w:lang w:val="sr-Latn-CS"/>
        </w:rPr>
        <w:t>.</w:t>
      </w:r>
    </w:p>
    <w:p w:rsidR="009D5BE4" w:rsidRPr="004730F8" w:rsidRDefault="006F20F9" w:rsidP="009D5BE4">
      <w:pPr>
        <w:spacing w:before="120" w:after="120" w:line="240" w:lineRule="auto"/>
        <w:ind w:left="-6"/>
        <w:jc w:val="both"/>
        <w:rPr>
          <w:rFonts w:ascii="Times New Roman" w:hAnsi="Times New Roman"/>
          <w:sz w:val="24"/>
          <w:szCs w:val="24"/>
          <w:lang w:val="sr-Latn-CS"/>
        </w:rPr>
      </w:pPr>
      <w:r w:rsidRPr="000F5775">
        <w:rPr>
          <w:rFonts w:ascii="Times New Roman" w:hAnsi="Times New Roman"/>
          <w:sz w:val="24"/>
          <w:szCs w:val="24"/>
        </w:rPr>
        <w:t>Резултати</w:t>
      </w:r>
      <w:r w:rsidRPr="004730F8">
        <w:rPr>
          <w:rFonts w:ascii="Times New Roman" w:hAnsi="Times New Roman"/>
          <w:sz w:val="24"/>
          <w:szCs w:val="24"/>
          <w:lang w:val="sr-Latn-CS"/>
        </w:rPr>
        <w:t xml:space="preserve"> </w:t>
      </w:r>
      <w:r w:rsidRPr="000F5775">
        <w:rPr>
          <w:rFonts w:ascii="Times New Roman" w:hAnsi="Times New Roman"/>
          <w:sz w:val="24"/>
          <w:szCs w:val="24"/>
        </w:rPr>
        <w:t>процене</w:t>
      </w:r>
      <w:r w:rsidRPr="004730F8">
        <w:rPr>
          <w:rFonts w:ascii="Times New Roman" w:hAnsi="Times New Roman"/>
          <w:sz w:val="24"/>
          <w:szCs w:val="24"/>
          <w:lang w:val="sr-Latn-CS"/>
        </w:rPr>
        <w:t xml:space="preserve"> </w:t>
      </w:r>
      <w:r w:rsidRPr="000F5775">
        <w:rPr>
          <w:rFonts w:ascii="Times New Roman" w:hAnsi="Times New Roman"/>
          <w:sz w:val="24"/>
          <w:szCs w:val="24"/>
        </w:rPr>
        <w:t>ризика</w:t>
      </w:r>
      <w:r w:rsidRPr="004730F8">
        <w:rPr>
          <w:rFonts w:ascii="Times New Roman" w:hAnsi="Times New Roman"/>
          <w:sz w:val="24"/>
          <w:szCs w:val="24"/>
          <w:lang w:val="sr-Latn-CS"/>
        </w:rPr>
        <w:t xml:space="preserve"> </w:t>
      </w:r>
      <w:r w:rsidRPr="000F5775">
        <w:rPr>
          <w:rFonts w:ascii="Times New Roman" w:hAnsi="Times New Roman"/>
          <w:sz w:val="24"/>
          <w:szCs w:val="24"/>
        </w:rPr>
        <w:t>из</w:t>
      </w:r>
      <w:r w:rsidRPr="004730F8">
        <w:rPr>
          <w:rFonts w:ascii="Times New Roman" w:hAnsi="Times New Roman"/>
          <w:sz w:val="24"/>
          <w:szCs w:val="24"/>
          <w:lang w:val="sr-Latn-CS"/>
        </w:rPr>
        <w:t xml:space="preserve"> </w:t>
      </w:r>
      <w:r w:rsidRPr="000F5775">
        <w:rPr>
          <w:rFonts w:ascii="Times New Roman" w:hAnsi="Times New Roman"/>
          <w:sz w:val="24"/>
          <w:szCs w:val="24"/>
        </w:rPr>
        <w:t>сус</w:t>
      </w:r>
      <w:r w:rsidR="009D5BE4" w:rsidRPr="000F5775">
        <w:rPr>
          <w:rFonts w:ascii="Times New Roman" w:hAnsi="Times New Roman"/>
          <w:sz w:val="24"/>
          <w:szCs w:val="24"/>
        </w:rPr>
        <w:t>едних</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земаља</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довели</w:t>
      </w:r>
      <w:r w:rsidRPr="004730F8">
        <w:rPr>
          <w:rFonts w:ascii="Times New Roman" w:hAnsi="Times New Roman"/>
          <w:sz w:val="24"/>
          <w:szCs w:val="24"/>
          <w:lang w:val="sr-Latn-CS"/>
        </w:rPr>
        <w:t xml:space="preserve"> </w:t>
      </w:r>
      <w:r w:rsidRPr="000F5775">
        <w:rPr>
          <w:rFonts w:ascii="Times New Roman" w:hAnsi="Times New Roman"/>
          <w:sz w:val="24"/>
          <w:szCs w:val="24"/>
        </w:rPr>
        <w:t>су</w:t>
      </w:r>
      <w:r w:rsidRPr="004730F8">
        <w:rPr>
          <w:rFonts w:ascii="Times New Roman" w:hAnsi="Times New Roman"/>
          <w:sz w:val="24"/>
          <w:szCs w:val="24"/>
          <w:lang w:val="sr-Latn-CS"/>
        </w:rPr>
        <w:t xml:space="preserve"> </w:t>
      </w:r>
      <w:r w:rsidRPr="000F5775">
        <w:rPr>
          <w:rFonts w:ascii="Times New Roman" w:hAnsi="Times New Roman"/>
          <w:sz w:val="24"/>
          <w:szCs w:val="24"/>
        </w:rPr>
        <w:t>до</w:t>
      </w:r>
      <w:r w:rsidRPr="004730F8">
        <w:rPr>
          <w:rFonts w:ascii="Times New Roman" w:hAnsi="Times New Roman"/>
          <w:sz w:val="24"/>
          <w:szCs w:val="24"/>
          <w:lang w:val="sr-Latn-CS"/>
        </w:rPr>
        <w:t xml:space="preserve"> </w:t>
      </w:r>
      <w:r w:rsidRPr="000F5775">
        <w:rPr>
          <w:rFonts w:ascii="Times New Roman" w:hAnsi="Times New Roman"/>
          <w:sz w:val="24"/>
          <w:szCs w:val="24"/>
        </w:rPr>
        <w:t>претпоставке</w:t>
      </w:r>
      <w:r w:rsidRPr="004730F8">
        <w:rPr>
          <w:rFonts w:ascii="Times New Roman" w:hAnsi="Times New Roman"/>
          <w:sz w:val="24"/>
          <w:szCs w:val="24"/>
          <w:lang w:val="sr-Latn-CS"/>
        </w:rPr>
        <w:t xml:space="preserve"> </w:t>
      </w:r>
      <w:r w:rsidRPr="000F5775">
        <w:rPr>
          <w:rFonts w:ascii="Times New Roman" w:hAnsi="Times New Roman"/>
          <w:sz w:val="24"/>
          <w:szCs w:val="24"/>
        </w:rPr>
        <w:t>да</w:t>
      </w:r>
      <w:r w:rsidRPr="004730F8">
        <w:rPr>
          <w:rFonts w:ascii="Times New Roman" w:hAnsi="Times New Roman"/>
          <w:sz w:val="24"/>
          <w:szCs w:val="24"/>
          <w:lang w:val="sr-Latn-CS"/>
        </w:rPr>
        <w:t xml:space="preserve"> </w:t>
      </w:r>
      <w:r w:rsidRPr="000F5775">
        <w:rPr>
          <w:rFonts w:ascii="Times New Roman" w:hAnsi="Times New Roman"/>
          <w:sz w:val="24"/>
          <w:szCs w:val="24"/>
        </w:rPr>
        <w:t>водна</w:t>
      </w:r>
      <w:r w:rsidRPr="004730F8">
        <w:rPr>
          <w:rFonts w:ascii="Times New Roman" w:hAnsi="Times New Roman"/>
          <w:sz w:val="24"/>
          <w:szCs w:val="24"/>
          <w:lang w:val="sr-Latn-CS"/>
        </w:rPr>
        <w:t xml:space="preserve"> </w:t>
      </w:r>
      <w:r w:rsidRPr="000F5775">
        <w:rPr>
          <w:rFonts w:ascii="Times New Roman" w:hAnsi="Times New Roman"/>
          <w:sz w:val="24"/>
          <w:szCs w:val="24"/>
        </w:rPr>
        <w:t>т</w:t>
      </w:r>
      <w:r w:rsidR="009D5BE4" w:rsidRPr="000F5775">
        <w:rPr>
          <w:rFonts w:ascii="Times New Roman" w:hAnsi="Times New Roman"/>
          <w:sz w:val="24"/>
          <w:szCs w:val="24"/>
        </w:rPr>
        <w:t>ела</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са</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значајно</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погођеним</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хидроморфолошким</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својстви</w:t>
      </w:r>
      <w:r w:rsidR="00DE54C5" w:rsidRPr="000F5775">
        <w:rPr>
          <w:rFonts w:ascii="Times New Roman" w:hAnsi="Times New Roman"/>
          <w:sz w:val="24"/>
          <w:szCs w:val="24"/>
        </w:rPr>
        <w:t>ма</w:t>
      </w:r>
      <w:r w:rsidR="00DE54C5" w:rsidRPr="004730F8">
        <w:rPr>
          <w:rFonts w:ascii="Times New Roman" w:hAnsi="Times New Roman"/>
          <w:sz w:val="24"/>
          <w:szCs w:val="24"/>
          <w:lang w:val="sr-Latn-CS"/>
        </w:rPr>
        <w:t xml:space="preserve"> </w:t>
      </w:r>
      <w:r w:rsidR="00DE54C5" w:rsidRPr="000F5775">
        <w:rPr>
          <w:rFonts w:ascii="Times New Roman" w:hAnsi="Times New Roman"/>
          <w:sz w:val="24"/>
          <w:szCs w:val="24"/>
        </w:rPr>
        <w:t>могу</w:t>
      </w:r>
      <w:r w:rsidR="00DE54C5" w:rsidRPr="004730F8">
        <w:rPr>
          <w:rFonts w:ascii="Times New Roman" w:hAnsi="Times New Roman"/>
          <w:sz w:val="24"/>
          <w:szCs w:val="24"/>
          <w:lang w:val="sr-Latn-CS"/>
        </w:rPr>
        <w:t xml:space="preserve"> </w:t>
      </w:r>
      <w:r w:rsidR="00DE54C5" w:rsidRPr="000F5775">
        <w:rPr>
          <w:rFonts w:ascii="Times New Roman" w:hAnsi="Times New Roman"/>
          <w:sz w:val="24"/>
          <w:szCs w:val="24"/>
        </w:rPr>
        <w:t>чинити</w:t>
      </w:r>
      <w:r w:rsidRPr="004730F8">
        <w:rPr>
          <w:rFonts w:ascii="Times New Roman" w:hAnsi="Times New Roman"/>
          <w:sz w:val="24"/>
          <w:szCs w:val="24"/>
          <w:lang w:val="sr-Latn-CS"/>
        </w:rPr>
        <w:t xml:space="preserve"> </w:t>
      </w:r>
      <w:r w:rsidRPr="000F5775">
        <w:rPr>
          <w:rFonts w:ascii="Times New Roman" w:hAnsi="Times New Roman"/>
          <w:sz w:val="24"/>
          <w:szCs w:val="24"/>
        </w:rPr>
        <w:t>значајан</w:t>
      </w:r>
      <w:r w:rsidRPr="004730F8">
        <w:rPr>
          <w:rFonts w:ascii="Times New Roman" w:hAnsi="Times New Roman"/>
          <w:sz w:val="24"/>
          <w:szCs w:val="24"/>
          <w:lang w:val="sr-Latn-CS"/>
        </w:rPr>
        <w:t xml:space="preserve"> </w:t>
      </w:r>
      <w:r w:rsidRPr="000F5775">
        <w:rPr>
          <w:rFonts w:ascii="Times New Roman" w:hAnsi="Times New Roman"/>
          <w:sz w:val="24"/>
          <w:szCs w:val="24"/>
        </w:rPr>
        <w:t>де</w:t>
      </w:r>
      <w:r w:rsidR="009D5BE4" w:rsidRPr="000F5775">
        <w:rPr>
          <w:rFonts w:ascii="Times New Roman" w:hAnsi="Times New Roman"/>
          <w:sz w:val="24"/>
          <w:szCs w:val="24"/>
        </w:rPr>
        <w:t>о</w:t>
      </w:r>
      <w:r w:rsidR="00DE54C5" w:rsidRPr="004730F8">
        <w:rPr>
          <w:rFonts w:ascii="Times New Roman" w:hAnsi="Times New Roman"/>
          <w:sz w:val="24"/>
          <w:szCs w:val="24"/>
          <w:lang w:val="sr-Latn-CS"/>
        </w:rPr>
        <w:t xml:space="preserve"> </w:t>
      </w:r>
      <w:r w:rsidR="00DE54C5" w:rsidRPr="000F5775">
        <w:rPr>
          <w:rFonts w:ascii="Times New Roman" w:hAnsi="Times New Roman"/>
          <w:sz w:val="24"/>
          <w:szCs w:val="24"/>
        </w:rPr>
        <w:t>водних</w:t>
      </w:r>
      <w:r w:rsidR="00DE54C5" w:rsidRPr="004730F8">
        <w:rPr>
          <w:rFonts w:ascii="Times New Roman" w:hAnsi="Times New Roman"/>
          <w:sz w:val="24"/>
          <w:szCs w:val="24"/>
          <w:lang w:val="sr-Latn-CS"/>
        </w:rPr>
        <w:t xml:space="preserve"> </w:t>
      </w:r>
      <w:r w:rsidR="00DE54C5" w:rsidRPr="000F5775">
        <w:rPr>
          <w:rFonts w:ascii="Times New Roman" w:hAnsi="Times New Roman"/>
          <w:sz w:val="24"/>
          <w:szCs w:val="24"/>
        </w:rPr>
        <w:t>тела</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у</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Србији</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У</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првом</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РБМП</w:t>
      </w:r>
      <w:r w:rsidR="006D0303" w:rsidRPr="004730F8">
        <w:rPr>
          <w:rFonts w:ascii="Times New Roman" w:hAnsi="Times New Roman"/>
          <w:sz w:val="24"/>
          <w:szCs w:val="24"/>
          <w:lang w:val="sr-Latn-CS"/>
        </w:rPr>
        <w:t>-</w:t>
      </w:r>
      <w:r w:rsidR="006D0303" w:rsidRPr="000F5775">
        <w:rPr>
          <w:rFonts w:ascii="Times New Roman" w:hAnsi="Times New Roman"/>
          <w:sz w:val="24"/>
          <w:szCs w:val="24"/>
        </w:rPr>
        <w:t>у</w:t>
      </w:r>
      <w:r w:rsidR="006D0303" w:rsidRPr="004730F8">
        <w:rPr>
          <w:rFonts w:ascii="Times New Roman" w:hAnsi="Times New Roman"/>
          <w:sz w:val="24"/>
          <w:szCs w:val="24"/>
          <w:lang w:val="sr-Latn-CS"/>
        </w:rPr>
        <w:t xml:space="preserve"> </w:t>
      </w:r>
      <w:r w:rsidR="009D5BE4" w:rsidRPr="000F5775">
        <w:rPr>
          <w:rFonts w:ascii="Times New Roman" w:hAnsi="Times New Roman"/>
          <w:sz w:val="24"/>
          <w:szCs w:val="24"/>
        </w:rPr>
        <w:t>у</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Хрватској</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регулације</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про</w:t>
      </w:r>
      <w:r w:rsidR="004C0A41" w:rsidRPr="000F5775">
        <w:rPr>
          <w:rFonts w:ascii="Times New Roman" w:hAnsi="Times New Roman"/>
          <w:sz w:val="24"/>
          <w:szCs w:val="24"/>
        </w:rPr>
        <w:t>тока</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воде</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и</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хидроморфолошке</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изм</w:t>
      </w:r>
      <w:r w:rsidR="009D5BE4" w:rsidRPr="000F5775">
        <w:rPr>
          <w:rFonts w:ascii="Times New Roman" w:hAnsi="Times New Roman"/>
          <w:sz w:val="24"/>
          <w:szCs w:val="24"/>
        </w:rPr>
        <w:t>ене</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су</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препознат</w:t>
      </w:r>
      <w:r w:rsidR="004C0A41" w:rsidRPr="000F5775">
        <w:rPr>
          <w:rFonts w:ascii="Times New Roman" w:hAnsi="Times New Roman"/>
          <w:sz w:val="24"/>
          <w:szCs w:val="24"/>
        </w:rPr>
        <w:t>и</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као</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значајни</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притисци</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за</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око</w:t>
      </w:r>
      <w:r w:rsidR="004C0A41" w:rsidRPr="004730F8">
        <w:rPr>
          <w:rFonts w:ascii="Times New Roman" w:hAnsi="Times New Roman"/>
          <w:sz w:val="24"/>
          <w:szCs w:val="24"/>
          <w:lang w:val="sr-Latn-CS"/>
        </w:rPr>
        <w:t xml:space="preserve"> 34% </w:t>
      </w:r>
      <w:r w:rsidR="004C0A41" w:rsidRPr="000F5775">
        <w:rPr>
          <w:rFonts w:ascii="Times New Roman" w:hAnsi="Times New Roman"/>
          <w:sz w:val="24"/>
          <w:szCs w:val="24"/>
        </w:rPr>
        <w:t>свих</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водних</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т</w:t>
      </w:r>
      <w:r w:rsidR="009D5BE4" w:rsidRPr="000F5775">
        <w:rPr>
          <w:rFonts w:ascii="Times New Roman" w:hAnsi="Times New Roman"/>
          <w:sz w:val="24"/>
          <w:szCs w:val="24"/>
        </w:rPr>
        <w:t>ела</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у</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водном</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подручју</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слива</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Дунава</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У</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буга</w:t>
      </w:r>
      <w:r w:rsidR="004C0A41" w:rsidRPr="000F5775">
        <w:rPr>
          <w:rFonts w:ascii="Times New Roman" w:hAnsi="Times New Roman"/>
          <w:sz w:val="24"/>
          <w:szCs w:val="24"/>
        </w:rPr>
        <w:t>рским</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мађарским</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и</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румунским</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д</w:t>
      </w:r>
      <w:r w:rsidR="009D5BE4" w:rsidRPr="000F5775">
        <w:rPr>
          <w:rFonts w:ascii="Times New Roman" w:hAnsi="Times New Roman"/>
          <w:sz w:val="24"/>
          <w:szCs w:val="24"/>
        </w:rPr>
        <w:t>еловима</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водног</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подручја</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Дунава</w:t>
      </w:r>
      <w:r w:rsidR="009D5BE4" w:rsidRPr="004730F8">
        <w:rPr>
          <w:rFonts w:ascii="Times New Roman" w:hAnsi="Times New Roman"/>
          <w:sz w:val="24"/>
          <w:szCs w:val="24"/>
          <w:lang w:val="sr-Latn-CS"/>
        </w:rPr>
        <w:t xml:space="preserve">, 43%, 50% </w:t>
      </w:r>
      <w:r w:rsidR="009D5BE4" w:rsidRPr="000F5775">
        <w:rPr>
          <w:rFonts w:ascii="Times New Roman" w:hAnsi="Times New Roman"/>
          <w:sz w:val="24"/>
          <w:szCs w:val="24"/>
        </w:rPr>
        <w:t>и</w:t>
      </w:r>
      <w:r w:rsidR="004C0A41" w:rsidRPr="004730F8">
        <w:rPr>
          <w:rFonts w:ascii="Times New Roman" w:hAnsi="Times New Roman"/>
          <w:sz w:val="24"/>
          <w:szCs w:val="24"/>
          <w:lang w:val="sr-Latn-CS"/>
        </w:rPr>
        <w:t xml:space="preserve"> 14% </w:t>
      </w:r>
      <w:r w:rsidR="004C0A41" w:rsidRPr="000F5775">
        <w:rPr>
          <w:rFonts w:ascii="Times New Roman" w:hAnsi="Times New Roman"/>
          <w:sz w:val="24"/>
          <w:szCs w:val="24"/>
        </w:rPr>
        <w:t>свих</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површинских</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водних</w:t>
      </w:r>
      <w:r w:rsidR="004C0A41" w:rsidRPr="004730F8">
        <w:rPr>
          <w:rFonts w:ascii="Times New Roman" w:hAnsi="Times New Roman"/>
          <w:sz w:val="24"/>
          <w:szCs w:val="24"/>
          <w:lang w:val="sr-Latn-CS"/>
        </w:rPr>
        <w:t xml:space="preserve"> </w:t>
      </w:r>
      <w:r w:rsidR="004C0A41" w:rsidRPr="000F5775">
        <w:rPr>
          <w:rFonts w:ascii="Times New Roman" w:hAnsi="Times New Roman"/>
          <w:sz w:val="24"/>
          <w:szCs w:val="24"/>
        </w:rPr>
        <w:t>т</w:t>
      </w:r>
      <w:r w:rsidR="009D5BE4" w:rsidRPr="000F5775">
        <w:rPr>
          <w:rFonts w:ascii="Times New Roman" w:hAnsi="Times New Roman"/>
          <w:sz w:val="24"/>
          <w:szCs w:val="24"/>
        </w:rPr>
        <w:t>ела</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је</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ид</w:t>
      </w:r>
      <w:r w:rsidR="004C0A41" w:rsidRPr="000F5775">
        <w:rPr>
          <w:rFonts w:ascii="Times New Roman" w:hAnsi="Times New Roman"/>
          <w:sz w:val="24"/>
          <w:szCs w:val="24"/>
        </w:rPr>
        <w:t>ентификовано</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као</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значајно</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погођено</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хидроморфолошким</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притисцима</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У</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Аустрији</w:t>
      </w:r>
      <w:r w:rsidR="009D5BE4" w:rsidRPr="004730F8">
        <w:rPr>
          <w:rFonts w:ascii="Times New Roman" w:hAnsi="Times New Roman"/>
          <w:sz w:val="24"/>
          <w:szCs w:val="24"/>
          <w:lang w:val="sr-Latn-CS"/>
        </w:rPr>
        <w:t xml:space="preserve"> </w:t>
      </w:r>
      <w:r w:rsidR="006D0303" w:rsidRPr="000F5775">
        <w:rPr>
          <w:rFonts w:ascii="Times New Roman" w:hAnsi="Times New Roman"/>
          <w:sz w:val="24"/>
          <w:szCs w:val="24"/>
        </w:rPr>
        <w:t>је</w:t>
      </w:r>
      <w:r w:rsidR="006D0303" w:rsidRPr="004730F8">
        <w:rPr>
          <w:rFonts w:ascii="Times New Roman" w:hAnsi="Times New Roman"/>
          <w:sz w:val="24"/>
          <w:szCs w:val="24"/>
          <w:lang w:val="sr-Latn-CS"/>
        </w:rPr>
        <w:t xml:space="preserve"> </w:t>
      </w:r>
      <w:r w:rsidR="009D5BE4" w:rsidRPr="000F5775">
        <w:rPr>
          <w:rFonts w:ascii="Times New Roman" w:hAnsi="Times New Roman"/>
          <w:sz w:val="24"/>
          <w:szCs w:val="24"/>
        </w:rPr>
        <w:t>проценат</w:t>
      </w:r>
      <w:r w:rsidR="009D5BE4" w:rsidRPr="004730F8">
        <w:rPr>
          <w:rFonts w:ascii="Times New Roman" w:hAnsi="Times New Roman"/>
          <w:sz w:val="24"/>
          <w:szCs w:val="24"/>
          <w:lang w:val="sr-Latn-CS"/>
        </w:rPr>
        <w:t xml:space="preserve"> </w:t>
      </w:r>
      <w:r w:rsidR="001C2DBE" w:rsidRPr="000F5775">
        <w:rPr>
          <w:rFonts w:ascii="Times New Roman" w:hAnsi="Times New Roman"/>
          <w:sz w:val="24"/>
          <w:szCs w:val="24"/>
        </w:rPr>
        <w:t>река</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које</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су</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угрожене</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а</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које</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су</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идентификоване</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у</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првом</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РБМП</w:t>
      </w:r>
      <w:r w:rsidR="009D5BE4" w:rsidRPr="004730F8">
        <w:rPr>
          <w:rFonts w:ascii="Times New Roman" w:hAnsi="Times New Roman"/>
          <w:sz w:val="24"/>
          <w:szCs w:val="24"/>
          <w:lang w:val="sr-Latn-CS"/>
        </w:rPr>
        <w:t>-</w:t>
      </w:r>
      <w:r w:rsidR="009D5BE4" w:rsidRPr="000F5775">
        <w:rPr>
          <w:rFonts w:ascii="Times New Roman" w:hAnsi="Times New Roman"/>
          <w:sz w:val="24"/>
          <w:szCs w:val="24"/>
        </w:rPr>
        <w:t>у</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био</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још</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већи</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док</w:t>
      </w:r>
      <w:r w:rsidR="006D0303" w:rsidRPr="004730F8">
        <w:rPr>
          <w:rFonts w:ascii="Times New Roman" w:hAnsi="Times New Roman"/>
          <w:sz w:val="24"/>
          <w:szCs w:val="24"/>
          <w:lang w:val="sr-Latn-CS"/>
        </w:rPr>
        <w:t xml:space="preserve"> </w:t>
      </w:r>
      <w:r w:rsidR="001C2DBE" w:rsidRPr="004730F8">
        <w:rPr>
          <w:rFonts w:ascii="Times New Roman" w:hAnsi="Times New Roman"/>
          <w:sz w:val="24"/>
          <w:szCs w:val="24"/>
          <w:lang w:val="sr-Latn-CS"/>
        </w:rPr>
        <w:t xml:space="preserve"> 63,4% </w:t>
      </w:r>
      <w:r w:rsidR="001C2DBE" w:rsidRPr="000F5775">
        <w:rPr>
          <w:rFonts w:ascii="Times New Roman" w:hAnsi="Times New Roman"/>
          <w:sz w:val="24"/>
          <w:szCs w:val="24"/>
        </w:rPr>
        <w:t>р</w:t>
      </w:r>
      <w:r w:rsidR="009D5BE4" w:rsidRPr="000F5775">
        <w:rPr>
          <w:rFonts w:ascii="Times New Roman" w:hAnsi="Times New Roman"/>
          <w:sz w:val="24"/>
          <w:szCs w:val="24"/>
        </w:rPr>
        <w:t>ека</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не</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задовољава</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добар</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еколошки</w:t>
      </w:r>
      <w:r w:rsidR="009D5BE4" w:rsidRPr="004730F8">
        <w:rPr>
          <w:rFonts w:ascii="Times New Roman" w:hAnsi="Times New Roman"/>
          <w:sz w:val="24"/>
          <w:szCs w:val="24"/>
          <w:lang w:val="sr-Latn-CS"/>
        </w:rPr>
        <w:t xml:space="preserve"> </w:t>
      </w:r>
      <w:r w:rsidR="009D5BE4" w:rsidRPr="000F5775">
        <w:rPr>
          <w:rFonts w:ascii="Times New Roman" w:hAnsi="Times New Roman"/>
          <w:sz w:val="24"/>
          <w:szCs w:val="24"/>
        </w:rPr>
        <w:t>статус</w:t>
      </w:r>
      <w:r w:rsidR="006D0303" w:rsidRPr="004730F8">
        <w:rPr>
          <w:rFonts w:ascii="Times New Roman" w:hAnsi="Times New Roman"/>
          <w:sz w:val="24"/>
          <w:szCs w:val="24"/>
          <w:lang w:val="sr-Latn-CS"/>
        </w:rPr>
        <w:t>/</w:t>
      </w:r>
      <w:r w:rsidR="009D5BE4" w:rsidRPr="000F5775">
        <w:rPr>
          <w:rFonts w:ascii="Times New Roman" w:hAnsi="Times New Roman"/>
          <w:sz w:val="24"/>
          <w:szCs w:val="24"/>
        </w:rPr>
        <w:t>потенц</w:t>
      </w:r>
      <w:r w:rsidR="001C2DBE" w:rsidRPr="000F5775">
        <w:rPr>
          <w:rFonts w:ascii="Times New Roman" w:hAnsi="Times New Roman"/>
          <w:sz w:val="24"/>
          <w:szCs w:val="24"/>
        </w:rPr>
        <w:t>ијал</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због</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хидроморфолошких</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пром</w:t>
      </w:r>
      <w:r w:rsidR="009D5BE4" w:rsidRPr="000F5775">
        <w:rPr>
          <w:rFonts w:ascii="Times New Roman" w:hAnsi="Times New Roman"/>
          <w:sz w:val="24"/>
          <w:szCs w:val="24"/>
        </w:rPr>
        <w:t>ена</w:t>
      </w:r>
      <w:r w:rsidR="009D5BE4" w:rsidRPr="004730F8">
        <w:rPr>
          <w:rFonts w:ascii="Times New Roman" w:hAnsi="Times New Roman"/>
          <w:sz w:val="24"/>
          <w:szCs w:val="24"/>
          <w:lang w:val="sr-Latn-CS"/>
        </w:rPr>
        <w:t>.</w:t>
      </w:r>
    </w:p>
    <w:p w:rsidR="001C2DBE" w:rsidRPr="004730F8" w:rsidRDefault="006D0303" w:rsidP="001C2DBE">
      <w:pPr>
        <w:spacing w:before="120" w:after="120" w:line="240" w:lineRule="auto"/>
        <w:ind w:left="-6"/>
        <w:jc w:val="both"/>
        <w:rPr>
          <w:rFonts w:ascii="Times New Roman" w:hAnsi="Times New Roman"/>
          <w:sz w:val="24"/>
          <w:szCs w:val="24"/>
          <w:lang w:val="sr-Latn-CS"/>
        </w:rPr>
      </w:pPr>
      <w:r w:rsidRPr="000F5775">
        <w:rPr>
          <w:rFonts w:ascii="Times New Roman" w:hAnsi="Times New Roman"/>
          <w:sz w:val="24"/>
          <w:szCs w:val="24"/>
        </w:rPr>
        <w:t>То</w:t>
      </w:r>
      <w:r w:rsidRPr="004730F8">
        <w:rPr>
          <w:rFonts w:ascii="Times New Roman" w:hAnsi="Times New Roman"/>
          <w:sz w:val="24"/>
          <w:szCs w:val="24"/>
          <w:lang w:val="sr-Latn-CS"/>
        </w:rPr>
        <w:t xml:space="preserve"> </w:t>
      </w:r>
      <w:r w:rsidRPr="000F5775">
        <w:rPr>
          <w:rFonts w:ascii="Times New Roman" w:hAnsi="Times New Roman"/>
          <w:sz w:val="24"/>
          <w:szCs w:val="24"/>
        </w:rPr>
        <w:t>указује</w:t>
      </w:r>
      <w:r w:rsidRPr="004730F8">
        <w:rPr>
          <w:rFonts w:ascii="Times New Roman" w:hAnsi="Times New Roman"/>
          <w:sz w:val="24"/>
          <w:szCs w:val="24"/>
          <w:lang w:val="sr-Latn-CS"/>
        </w:rPr>
        <w:t xml:space="preserve"> </w:t>
      </w:r>
      <w:r w:rsidRPr="000F5775">
        <w:rPr>
          <w:rFonts w:ascii="Times New Roman" w:hAnsi="Times New Roman"/>
          <w:sz w:val="24"/>
          <w:szCs w:val="24"/>
        </w:rPr>
        <w:t>на</w:t>
      </w:r>
      <w:r w:rsidRPr="004730F8">
        <w:rPr>
          <w:rFonts w:ascii="Times New Roman" w:hAnsi="Times New Roman"/>
          <w:sz w:val="24"/>
          <w:szCs w:val="24"/>
          <w:lang w:val="sr-Latn-CS"/>
        </w:rPr>
        <w:t xml:space="preserve"> </w:t>
      </w:r>
      <w:r w:rsidRPr="000F5775">
        <w:rPr>
          <w:rFonts w:ascii="Times New Roman" w:hAnsi="Times New Roman"/>
          <w:sz w:val="24"/>
          <w:szCs w:val="24"/>
        </w:rPr>
        <w:t>претпоставку</w:t>
      </w:r>
      <w:r w:rsidRPr="004730F8">
        <w:rPr>
          <w:rFonts w:ascii="Times New Roman" w:hAnsi="Times New Roman"/>
          <w:sz w:val="24"/>
          <w:szCs w:val="24"/>
          <w:lang w:val="sr-Latn-CS"/>
        </w:rPr>
        <w:t xml:space="preserve"> </w:t>
      </w:r>
      <w:r w:rsidRPr="000F5775">
        <w:rPr>
          <w:rFonts w:ascii="Times New Roman" w:hAnsi="Times New Roman"/>
          <w:sz w:val="24"/>
          <w:szCs w:val="24"/>
        </w:rPr>
        <w:t>да</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око</w:t>
      </w:r>
      <w:r w:rsidR="001C2DBE" w:rsidRPr="004730F8">
        <w:rPr>
          <w:rFonts w:ascii="Times New Roman" w:hAnsi="Times New Roman"/>
          <w:sz w:val="24"/>
          <w:szCs w:val="24"/>
          <w:lang w:val="sr-Latn-CS"/>
        </w:rPr>
        <w:t xml:space="preserve"> 30-40% </w:t>
      </w:r>
      <w:r w:rsidR="001C2DBE" w:rsidRPr="000F5775">
        <w:rPr>
          <w:rFonts w:ascii="Times New Roman" w:hAnsi="Times New Roman"/>
          <w:sz w:val="24"/>
          <w:szCs w:val="24"/>
        </w:rPr>
        <w:t>површинских</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водних</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тела</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Србије</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потенцијално</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може</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бити</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угрожено</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због</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хидроморфолошких</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притис</w:t>
      </w:r>
      <w:r w:rsidR="00620661" w:rsidRPr="000F5775">
        <w:rPr>
          <w:rFonts w:ascii="Times New Roman" w:hAnsi="Times New Roman"/>
          <w:sz w:val="24"/>
          <w:szCs w:val="24"/>
        </w:rPr>
        <w:t>ака</w:t>
      </w:r>
      <w:r w:rsidR="00620661" w:rsidRPr="004730F8">
        <w:rPr>
          <w:rFonts w:ascii="Times New Roman" w:hAnsi="Times New Roman"/>
          <w:sz w:val="24"/>
          <w:szCs w:val="24"/>
          <w:lang w:val="sr-Latn-CS"/>
        </w:rPr>
        <w:t xml:space="preserve"> </w:t>
      </w:r>
      <w:r w:rsidR="00620661" w:rsidRPr="000F5775">
        <w:rPr>
          <w:rFonts w:ascii="Times New Roman" w:hAnsi="Times New Roman"/>
          <w:sz w:val="24"/>
          <w:szCs w:val="24"/>
        </w:rPr>
        <w:t>и</w:t>
      </w:r>
      <w:r w:rsidR="00620661" w:rsidRPr="004730F8">
        <w:rPr>
          <w:rFonts w:ascii="Times New Roman" w:hAnsi="Times New Roman"/>
          <w:sz w:val="24"/>
          <w:szCs w:val="24"/>
          <w:lang w:val="sr-Latn-CS"/>
        </w:rPr>
        <w:t xml:space="preserve"> </w:t>
      </w:r>
      <w:r w:rsidR="00620661" w:rsidRPr="000F5775">
        <w:rPr>
          <w:rFonts w:ascii="Times New Roman" w:hAnsi="Times New Roman"/>
          <w:sz w:val="24"/>
          <w:szCs w:val="24"/>
        </w:rPr>
        <w:t>да</w:t>
      </w:r>
      <w:r w:rsidR="00620661" w:rsidRPr="004730F8">
        <w:rPr>
          <w:rFonts w:ascii="Times New Roman" w:hAnsi="Times New Roman"/>
          <w:sz w:val="24"/>
          <w:szCs w:val="24"/>
          <w:lang w:val="sr-Latn-CS"/>
        </w:rPr>
        <w:t xml:space="preserve"> </w:t>
      </w:r>
      <w:r w:rsidR="00620661" w:rsidRPr="000F5775">
        <w:rPr>
          <w:rFonts w:ascii="Times New Roman" w:hAnsi="Times New Roman"/>
          <w:sz w:val="24"/>
          <w:szCs w:val="24"/>
        </w:rPr>
        <w:t>им</w:t>
      </w:r>
      <w:r w:rsidR="00620661" w:rsidRPr="004730F8">
        <w:rPr>
          <w:rFonts w:ascii="Times New Roman" w:hAnsi="Times New Roman"/>
          <w:sz w:val="24"/>
          <w:szCs w:val="24"/>
          <w:lang w:val="sr-Latn-CS"/>
        </w:rPr>
        <w:t xml:space="preserve"> </w:t>
      </w:r>
      <w:r w:rsidR="00620661" w:rsidRPr="000F5775">
        <w:rPr>
          <w:rFonts w:ascii="Times New Roman" w:hAnsi="Times New Roman"/>
          <w:sz w:val="24"/>
          <w:szCs w:val="24"/>
        </w:rPr>
        <w:t>могу</w:t>
      </w:r>
      <w:r w:rsidR="00620661" w:rsidRPr="004730F8">
        <w:rPr>
          <w:rFonts w:ascii="Times New Roman" w:hAnsi="Times New Roman"/>
          <w:sz w:val="24"/>
          <w:szCs w:val="24"/>
          <w:lang w:val="sr-Latn-CS"/>
        </w:rPr>
        <w:t xml:space="preserve"> </w:t>
      </w:r>
      <w:r w:rsidR="00620661" w:rsidRPr="000F5775">
        <w:rPr>
          <w:rFonts w:ascii="Times New Roman" w:hAnsi="Times New Roman"/>
          <w:sz w:val="24"/>
          <w:szCs w:val="24"/>
        </w:rPr>
        <w:t>бити</w:t>
      </w:r>
      <w:r w:rsidR="00620661" w:rsidRPr="004730F8">
        <w:rPr>
          <w:rFonts w:ascii="Times New Roman" w:hAnsi="Times New Roman"/>
          <w:sz w:val="24"/>
          <w:szCs w:val="24"/>
          <w:lang w:val="sr-Latn-CS"/>
        </w:rPr>
        <w:t xml:space="preserve"> </w:t>
      </w:r>
      <w:r w:rsidR="00620661" w:rsidRPr="000F5775">
        <w:rPr>
          <w:rFonts w:ascii="Times New Roman" w:hAnsi="Times New Roman"/>
          <w:sz w:val="24"/>
          <w:szCs w:val="24"/>
        </w:rPr>
        <w:t>потребне</w:t>
      </w:r>
      <w:r w:rsidR="00620661" w:rsidRPr="004730F8">
        <w:rPr>
          <w:rFonts w:ascii="Times New Roman" w:hAnsi="Times New Roman"/>
          <w:sz w:val="24"/>
          <w:szCs w:val="24"/>
          <w:lang w:val="sr-Latn-CS"/>
        </w:rPr>
        <w:t xml:space="preserve"> </w:t>
      </w:r>
      <w:r w:rsidR="00620661" w:rsidRPr="000F5775">
        <w:rPr>
          <w:rFonts w:ascii="Times New Roman" w:hAnsi="Times New Roman"/>
          <w:sz w:val="24"/>
          <w:szCs w:val="24"/>
        </w:rPr>
        <w:t>мере</w:t>
      </w:r>
      <w:r w:rsidR="00620661" w:rsidRPr="004730F8">
        <w:rPr>
          <w:rFonts w:ascii="Times New Roman" w:hAnsi="Times New Roman"/>
          <w:sz w:val="24"/>
          <w:szCs w:val="24"/>
          <w:lang w:val="sr-Latn-CS"/>
        </w:rPr>
        <w:t xml:space="preserve"> </w:t>
      </w:r>
      <w:r w:rsidR="00620661" w:rsidRPr="000F5775">
        <w:rPr>
          <w:rFonts w:ascii="Times New Roman" w:hAnsi="Times New Roman"/>
          <w:sz w:val="24"/>
          <w:szCs w:val="24"/>
        </w:rPr>
        <w:t>санације</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конзервације</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или</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регулације</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ради</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обнављања</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природних</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услова</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и</w:t>
      </w:r>
      <w:r w:rsidR="001C2DBE" w:rsidRPr="004730F8">
        <w:rPr>
          <w:rFonts w:ascii="Times New Roman" w:hAnsi="Times New Roman"/>
          <w:sz w:val="24"/>
          <w:szCs w:val="24"/>
          <w:lang w:val="sr-Latn-CS"/>
        </w:rPr>
        <w:t xml:space="preserve"> </w:t>
      </w:r>
      <w:r w:rsidRPr="000F5775">
        <w:rPr>
          <w:rFonts w:ascii="Times New Roman" w:hAnsi="Times New Roman"/>
          <w:sz w:val="24"/>
          <w:szCs w:val="24"/>
        </w:rPr>
        <w:t>постизања</w:t>
      </w:r>
      <w:r w:rsidRPr="004730F8">
        <w:rPr>
          <w:rFonts w:ascii="Times New Roman" w:hAnsi="Times New Roman"/>
          <w:sz w:val="24"/>
          <w:szCs w:val="24"/>
          <w:lang w:val="sr-Latn-CS"/>
        </w:rPr>
        <w:t xml:space="preserve"> </w:t>
      </w:r>
      <w:r w:rsidRPr="000F5775">
        <w:rPr>
          <w:rFonts w:ascii="Times New Roman" w:hAnsi="Times New Roman"/>
          <w:sz w:val="24"/>
          <w:szCs w:val="24"/>
        </w:rPr>
        <w:t>доброг</w:t>
      </w:r>
      <w:r w:rsidRPr="004730F8">
        <w:rPr>
          <w:rFonts w:ascii="Times New Roman" w:hAnsi="Times New Roman"/>
          <w:sz w:val="24"/>
          <w:szCs w:val="24"/>
          <w:lang w:val="sr-Latn-CS"/>
        </w:rPr>
        <w:t xml:space="preserve"> </w:t>
      </w:r>
      <w:r w:rsidRPr="000F5775">
        <w:rPr>
          <w:rFonts w:ascii="Times New Roman" w:hAnsi="Times New Roman"/>
          <w:sz w:val="24"/>
          <w:szCs w:val="24"/>
        </w:rPr>
        <w:t>еколошког</w:t>
      </w:r>
      <w:r w:rsidRPr="004730F8">
        <w:rPr>
          <w:rFonts w:ascii="Times New Roman" w:hAnsi="Times New Roman"/>
          <w:sz w:val="24"/>
          <w:szCs w:val="24"/>
          <w:lang w:val="sr-Latn-CS"/>
        </w:rPr>
        <w:t xml:space="preserve"> </w:t>
      </w:r>
      <w:r w:rsidRPr="000F5775">
        <w:rPr>
          <w:rFonts w:ascii="Times New Roman" w:hAnsi="Times New Roman"/>
          <w:sz w:val="24"/>
          <w:szCs w:val="24"/>
        </w:rPr>
        <w:t>статуса</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или</w:t>
      </w:r>
      <w:r w:rsidR="001C2DBE" w:rsidRPr="004730F8">
        <w:rPr>
          <w:rFonts w:ascii="Times New Roman" w:hAnsi="Times New Roman"/>
          <w:sz w:val="24"/>
          <w:szCs w:val="24"/>
          <w:lang w:val="sr-Latn-CS"/>
        </w:rPr>
        <w:t xml:space="preserve"> </w:t>
      </w:r>
      <w:r w:rsidR="001C2DBE" w:rsidRPr="000F5775">
        <w:rPr>
          <w:rFonts w:ascii="Times New Roman" w:hAnsi="Times New Roman"/>
          <w:sz w:val="24"/>
          <w:szCs w:val="24"/>
        </w:rPr>
        <w:t>потенцијала</w:t>
      </w:r>
      <w:r w:rsidR="001C2DBE" w:rsidRPr="004730F8">
        <w:rPr>
          <w:rFonts w:ascii="Times New Roman" w:hAnsi="Times New Roman"/>
          <w:sz w:val="24"/>
          <w:szCs w:val="24"/>
          <w:lang w:val="sr-Latn-CS"/>
        </w:rPr>
        <w:t>.</w:t>
      </w:r>
    </w:p>
    <w:p w:rsidR="001C2DBE" w:rsidRPr="004730F8" w:rsidRDefault="001C2DBE" w:rsidP="00440BD6">
      <w:pPr>
        <w:spacing w:before="120" w:after="120" w:line="240" w:lineRule="auto"/>
        <w:ind w:left="-6"/>
        <w:jc w:val="both"/>
        <w:rPr>
          <w:rFonts w:ascii="Times New Roman" w:hAnsi="Times New Roman"/>
          <w:sz w:val="24"/>
          <w:szCs w:val="24"/>
          <w:lang w:val="sr-Latn-CS"/>
        </w:rPr>
      </w:pPr>
    </w:p>
    <w:p w:rsidR="00A3372D" w:rsidRPr="004730F8" w:rsidRDefault="00A3372D" w:rsidP="00A3372D">
      <w:pPr>
        <w:spacing w:before="120" w:after="120" w:line="240" w:lineRule="auto"/>
        <w:ind w:left="-6"/>
        <w:jc w:val="both"/>
        <w:rPr>
          <w:rFonts w:ascii="Times New Roman" w:hAnsi="Times New Roman"/>
          <w:i/>
          <w:sz w:val="24"/>
          <w:szCs w:val="24"/>
          <w:u w:val="single"/>
          <w:lang w:val="sr-Latn-CS"/>
        </w:rPr>
      </w:pPr>
      <w:r w:rsidRPr="000F5775">
        <w:rPr>
          <w:rFonts w:ascii="Times New Roman" w:hAnsi="Times New Roman"/>
          <w:i/>
          <w:sz w:val="24"/>
          <w:szCs w:val="24"/>
          <w:u w:val="single"/>
        </w:rPr>
        <w:t>Мере</w:t>
      </w:r>
      <w:r w:rsidRPr="004730F8">
        <w:rPr>
          <w:rFonts w:ascii="Times New Roman" w:hAnsi="Times New Roman"/>
          <w:i/>
          <w:sz w:val="24"/>
          <w:szCs w:val="24"/>
          <w:u w:val="single"/>
          <w:lang w:val="sr-Latn-CS"/>
        </w:rPr>
        <w:t xml:space="preserve"> </w:t>
      </w:r>
      <w:r w:rsidRPr="000F5775">
        <w:rPr>
          <w:rFonts w:ascii="Times New Roman" w:hAnsi="Times New Roman"/>
          <w:i/>
          <w:sz w:val="24"/>
          <w:szCs w:val="24"/>
          <w:u w:val="single"/>
        </w:rPr>
        <w:t>за</w:t>
      </w:r>
      <w:r w:rsidRPr="004730F8">
        <w:rPr>
          <w:rFonts w:ascii="Times New Roman" w:hAnsi="Times New Roman"/>
          <w:i/>
          <w:sz w:val="24"/>
          <w:szCs w:val="24"/>
          <w:u w:val="single"/>
          <w:lang w:val="sr-Latn-CS"/>
        </w:rPr>
        <w:t xml:space="preserve"> </w:t>
      </w:r>
      <w:r w:rsidRPr="000F5775">
        <w:rPr>
          <w:rFonts w:ascii="Times New Roman" w:hAnsi="Times New Roman"/>
          <w:i/>
          <w:sz w:val="24"/>
          <w:szCs w:val="24"/>
          <w:u w:val="single"/>
        </w:rPr>
        <w:t>побољшање</w:t>
      </w:r>
      <w:r w:rsidRPr="004730F8">
        <w:rPr>
          <w:rFonts w:ascii="Times New Roman" w:hAnsi="Times New Roman"/>
          <w:i/>
          <w:sz w:val="24"/>
          <w:szCs w:val="24"/>
          <w:u w:val="single"/>
          <w:lang w:val="sr-Latn-CS"/>
        </w:rPr>
        <w:t xml:space="preserve"> </w:t>
      </w:r>
      <w:r w:rsidRPr="000F5775">
        <w:rPr>
          <w:rFonts w:ascii="Times New Roman" w:hAnsi="Times New Roman"/>
          <w:i/>
          <w:sz w:val="24"/>
          <w:szCs w:val="24"/>
          <w:u w:val="single"/>
        </w:rPr>
        <w:t>квантитативног</w:t>
      </w:r>
      <w:r w:rsidRPr="004730F8">
        <w:rPr>
          <w:rFonts w:ascii="Times New Roman" w:hAnsi="Times New Roman"/>
          <w:i/>
          <w:sz w:val="24"/>
          <w:szCs w:val="24"/>
          <w:u w:val="single"/>
          <w:lang w:val="sr-Latn-CS"/>
        </w:rPr>
        <w:t xml:space="preserve"> </w:t>
      </w:r>
      <w:r w:rsidRPr="000F5775">
        <w:rPr>
          <w:rFonts w:ascii="Times New Roman" w:hAnsi="Times New Roman"/>
          <w:i/>
          <w:sz w:val="24"/>
          <w:szCs w:val="24"/>
          <w:u w:val="single"/>
        </w:rPr>
        <w:t>и</w:t>
      </w:r>
      <w:r w:rsidRPr="004730F8">
        <w:rPr>
          <w:rFonts w:ascii="Times New Roman" w:hAnsi="Times New Roman"/>
          <w:i/>
          <w:sz w:val="24"/>
          <w:szCs w:val="24"/>
          <w:u w:val="single"/>
          <w:lang w:val="sr-Latn-CS"/>
        </w:rPr>
        <w:t xml:space="preserve"> </w:t>
      </w:r>
      <w:r w:rsidRPr="000F5775">
        <w:rPr>
          <w:rFonts w:ascii="Times New Roman" w:hAnsi="Times New Roman"/>
          <w:i/>
          <w:sz w:val="24"/>
          <w:szCs w:val="24"/>
          <w:u w:val="single"/>
        </w:rPr>
        <w:t>квалитативног</w:t>
      </w:r>
      <w:r w:rsidRPr="004730F8">
        <w:rPr>
          <w:rFonts w:ascii="Times New Roman" w:hAnsi="Times New Roman"/>
          <w:i/>
          <w:sz w:val="24"/>
          <w:szCs w:val="24"/>
          <w:u w:val="single"/>
          <w:lang w:val="sr-Latn-CS"/>
        </w:rPr>
        <w:t xml:space="preserve"> </w:t>
      </w:r>
      <w:r w:rsidRPr="000F5775">
        <w:rPr>
          <w:rFonts w:ascii="Times New Roman" w:hAnsi="Times New Roman"/>
          <w:i/>
          <w:sz w:val="24"/>
          <w:szCs w:val="24"/>
          <w:u w:val="single"/>
        </w:rPr>
        <w:t>статуса</w:t>
      </w:r>
      <w:r w:rsidRPr="004730F8">
        <w:rPr>
          <w:rFonts w:ascii="Times New Roman" w:hAnsi="Times New Roman"/>
          <w:i/>
          <w:sz w:val="24"/>
          <w:szCs w:val="24"/>
          <w:u w:val="single"/>
          <w:lang w:val="sr-Latn-CS"/>
        </w:rPr>
        <w:t xml:space="preserve"> </w:t>
      </w:r>
      <w:r w:rsidRPr="000F5775">
        <w:rPr>
          <w:rFonts w:ascii="Times New Roman" w:hAnsi="Times New Roman"/>
          <w:i/>
          <w:sz w:val="24"/>
          <w:szCs w:val="24"/>
          <w:u w:val="single"/>
        </w:rPr>
        <w:t>тела</w:t>
      </w:r>
      <w:r w:rsidRPr="004730F8">
        <w:rPr>
          <w:rFonts w:ascii="Times New Roman" w:hAnsi="Times New Roman"/>
          <w:i/>
          <w:sz w:val="24"/>
          <w:szCs w:val="24"/>
          <w:u w:val="single"/>
          <w:lang w:val="sr-Latn-CS"/>
        </w:rPr>
        <w:t xml:space="preserve"> </w:t>
      </w:r>
      <w:r w:rsidRPr="000F5775">
        <w:rPr>
          <w:rFonts w:ascii="Times New Roman" w:hAnsi="Times New Roman"/>
          <w:i/>
          <w:sz w:val="24"/>
          <w:szCs w:val="24"/>
          <w:u w:val="single"/>
        </w:rPr>
        <w:t>подземних</w:t>
      </w:r>
      <w:r w:rsidRPr="004730F8">
        <w:rPr>
          <w:rFonts w:ascii="Times New Roman" w:hAnsi="Times New Roman"/>
          <w:i/>
          <w:sz w:val="24"/>
          <w:szCs w:val="24"/>
          <w:u w:val="single"/>
          <w:lang w:val="sr-Latn-CS"/>
        </w:rPr>
        <w:t xml:space="preserve"> </w:t>
      </w:r>
      <w:r w:rsidRPr="000F5775">
        <w:rPr>
          <w:rFonts w:ascii="Times New Roman" w:hAnsi="Times New Roman"/>
          <w:i/>
          <w:sz w:val="24"/>
          <w:szCs w:val="24"/>
          <w:u w:val="single"/>
        </w:rPr>
        <w:t>вода</w:t>
      </w:r>
    </w:p>
    <w:p w:rsidR="00A3372D" w:rsidRPr="004730F8" w:rsidRDefault="00A3372D" w:rsidP="00A3372D">
      <w:pPr>
        <w:spacing w:before="120" w:after="120" w:line="240" w:lineRule="auto"/>
        <w:ind w:left="-6"/>
        <w:jc w:val="both"/>
        <w:rPr>
          <w:rFonts w:ascii="Times New Roman" w:hAnsi="Times New Roman"/>
          <w:sz w:val="24"/>
          <w:szCs w:val="24"/>
          <w:lang w:val="sr-Latn-CS"/>
        </w:rPr>
      </w:pPr>
      <w:r w:rsidRPr="000F5775">
        <w:rPr>
          <w:rFonts w:ascii="Times New Roman" w:hAnsi="Times New Roman"/>
          <w:sz w:val="24"/>
          <w:szCs w:val="24"/>
        </w:rPr>
        <w:t>Прекомерна</w:t>
      </w:r>
      <w:r w:rsidRPr="004730F8">
        <w:rPr>
          <w:rFonts w:ascii="Times New Roman" w:hAnsi="Times New Roman"/>
          <w:sz w:val="24"/>
          <w:szCs w:val="24"/>
          <w:lang w:val="sr-Latn-CS"/>
        </w:rPr>
        <w:t xml:space="preserve"> </w:t>
      </w:r>
      <w:r w:rsidRPr="000F5775">
        <w:rPr>
          <w:rFonts w:ascii="Times New Roman" w:hAnsi="Times New Roman"/>
          <w:sz w:val="24"/>
          <w:szCs w:val="24"/>
        </w:rPr>
        <w:t>експлоатација</w:t>
      </w:r>
      <w:r w:rsidRPr="004730F8">
        <w:rPr>
          <w:rFonts w:ascii="Times New Roman" w:hAnsi="Times New Roman"/>
          <w:sz w:val="24"/>
          <w:szCs w:val="24"/>
          <w:lang w:val="sr-Latn-CS"/>
        </w:rPr>
        <w:t xml:space="preserve"> </w:t>
      </w:r>
      <w:r w:rsidRPr="000F5775">
        <w:rPr>
          <w:rFonts w:ascii="Times New Roman" w:hAnsi="Times New Roman"/>
          <w:sz w:val="24"/>
          <w:szCs w:val="24"/>
        </w:rPr>
        <w:t>је</w:t>
      </w:r>
      <w:r w:rsidRPr="004730F8">
        <w:rPr>
          <w:rFonts w:ascii="Times New Roman" w:hAnsi="Times New Roman"/>
          <w:sz w:val="24"/>
          <w:szCs w:val="24"/>
          <w:lang w:val="sr-Latn-CS"/>
        </w:rPr>
        <w:t xml:space="preserve"> </w:t>
      </w:r>
      <w:r w:rsidRPr="000F5775">
        <w:rPr>
          <w:rFonts w:ascii="Times New Roman" w:hAnsi="Times New Roman"/>
          <w:sz w:val="24"/>
          <w:szCs w:val="24"/>
        </w:rPr>
        <w:t>препозната</w:t>
      </w:r>
      <w:r w:rsidRPr="004730F8">
        <w:rPr>
          <w:rFonts w:ascii="Times New Roman" w:hAnsi="Times New Roman"/>
          <w:sz w:val="24"/>
          <w:szCs w:val="24"/>
          <w:lang w:val="sr-Latn-CS"/>
        </w:rPr>
        <w:t xml:space="preserve"> </w:t>
      </w:r>
      <w:r w:rsidRPr="000F5775">
        <w:rPr>
          <w:rFonts w:ascii="Times New Roman" w:hAnsi="Times New Roman"/>
          <w:sz w:val="24"/>
          <w:szCs w:val="24"/>
        </w:rPr>
        <w:t>као</w:t>
      </w:r>
      <w:r w:rsidRPr="004730F8">
        <w:rPr>
          <w:rFonts w:ascii="Times New Roman" w:hAnsi="Times New Roman"/>
          <w:sz w:val="24"/>
          <w:szCs w:val="24"/>
          <w:lang w:val="sr-Latn-CS"/>
        </w:rPr>
        <w:t xml:space="preserve"> </w:t>
      </w:r>
      <w:r w:rsidRPr="000F5775">
        <w:rPr>
          <w:rFonts w:ascii="Times New Roman" w:hAnsi="Times New Roman"/>
          <w:sz w:val="24"/>
          <w:szCs w:val="24"/>
        </w:rPr>
        <w:t>један</w:t>
      </w:r>
      <w:r w:rsidRPr="004730F8">
        <w:rPr>
          <w:rFonts w:ascii="Times New Roman" w:hAnsi="Times New Roman"/>
          <w:sz w:val="24"/>
          <w:szCs w:val="24"/>
          <w:lang w:val="sr-Latn-CS"/>
        </w:rPr>
        <w:t xml:space="preserve"> </w:t>
      </w:r>
      <w:r w:rsidRPr="000F5775">
        <w:rPr>
          <w:rFonts w:ascii="Times New Roman" w:hAnsi="Times New Roman"/>
          <w:sz w:val="24"/>
          <w:szCs w:val="24"/>
        </w:rPr>
        <w:t>од</w:t>
      </w:r>
      <w:r w:rsidRPr="004730F8">
        <w:rPr>
          <w:rFonts w:ascii="Times New Roman" w:hAnsi="Times New Roman"/>
          <w:sz w:val="24"/>
          <w:szCs w:val="24"/>
          <w:lang w:val="sr-Latn-CS"/>
        </w:rPr>
        <w:t xml:space="preserve"> </w:t>
      </w:r>
      <w:r w:rsidRPr="000F5775">
        <w:rPr>
          <w:rFonts w:ascii="Times New Roman" w:hAnsi="Times New Roman"/>
          <w:sz w:val="24"/>
          <w:szCs w:val="24"/>
        </w:rPr>
        <w:t>главних</w:t>
      </w:r>
      <w:r w:rsidRPr="004730F8">
        <w:rPr>
          <w:rFonts w:ascii="Times New Roman" w:hAnsi="Times New Roman"/>
          <w:sz w:val="24"/>
          <w:szCs w:val="24"/>
          <w:lang w:val="sr-Latn-CS"/>
        </w:rPr>
        <w:t xml:space="preserve"> </w:t>
      </w:r>
      <w:r w:rsidRPr="000F5775">
        <w:rPr>
          <w:rFonts w:ascii="Times New Roman" w:hAnsi="Times New Roman"/>
          <w:sz w:val="24"/>
          <w:szCs w:val="24"/>
        </w:rPr>
        <w:t>фактора</w:t>
      </w:r>
      <w:r w:rsidRPr="004730F8">
        <w:rPr>
          <w:rFonts w:ascii="Times New Roman" w:hAnsi="Times New Roman"/>
          <w:sz w:val="24"/>
          <w:szCs w:val="24"/>
          <w:lang w:val="sr-Latn-CS"/>
        </w:rPr>
        <w:t xml:space="preserve"> </w:t>
      </w:r>
      <w:r w:rsidRPr="000F5775">
        <w:rPr>
          <w:rFonts w:ascii="Times New Roman" w:hAnsi="Times New Roman"/>
          <w:sz w:val="24"/>
          <w:szCs w:val="24"/>
        </w:rPr>
        <w:t>лошег</w:t>
      </w:r>
      <w:r w:rsidRPr="004730F8">
        <w:rPr>
          <w:rFonts w:ascii="Times New Roman" w:hAnsi="Times New Roman"/>
          <w:sz w:val="24"/>
          <w:szCs w:val="24"/>
          <w:lang w:val="sr-Latn-CS"/>
        </w:rPr>
        <w:t xml:space="preserve"> </w:t>
      </w:r>
      <w:r w:rsidRPr="000F5775">
        <w:rPr>
          <w:rFonts w:ascii="Times New Roman" w:hAnsi="Times New Roman"/>
          <w:sz w:val="24"/>
          <w:szCs w:val="24"/>
        </w:rPr>
        <w:t>квантитативног</w:t>
      </w:r>
      <w:r w:rsidRPr="004730F8">
        <w:rPr>
          <w:rFonts w:ascii="Times New Roman" w:hAnsi="Times New Roman"/>
          <w:sz w:val="24"/>
          <w:szCs w:val="24"/>
          <w:lang w:val="sr-Latn-CS"/>
        </w:rPr>
        <w:t xml:space="preserve"> </w:t>
      </w:r>
      <w:r w:rsidRPr="000F5775">
        <w:rPr>
          <w:rFonts w:ascii="Times New Roman" w:hAnsi="Times New Roman"/>
          <w:sz w:val="24"/>
          <w:szCs w:val="24"/>
        </w:rPr>
        <w:t>стања</w:t>
      </w:r>
      <w:r w:rsidRPr="004730F8">
        <w:rPr>
          <w:rFonts w:ascii="Times New Roman" w:hAnsi="Times New Roman"/>
          <w:sz w:val="24"/>
          <w:szCs w:val="24"/>
          <w:lang w:val="sr-Latn-CS"/>
        </w:rPr>
        <w:t xml:space="preserve"> </w:t>
      </w:r>
      <w:r w:rsidRPr="000F5775">
        <w:rPr>
          <w:rFonts w:ascii="Times New Roman" w:hAnsi="Times New Roman"/>
          <w:sz w:val="24"/>
          <w:szCs w:val="24"/>
        </w:rPr>
        <w:t>водних</w:t>
      </w:r>
      <w:r w:rsidRPr="004730F8">
        <w:rPr>
          <w:rFonts w:ascii="Times New Roman" w:hAnsi="Times New Roman"/>
          <w:sz w:val="24"/>
          <w:szCs w:val="24"/>
          <w:lang w:val="sr-Latn-CS"/>
        </w:rPr>
        <w:t xml:space="preserve"> </w:t>
      </w:r>
      <w:r w:rsidRPr="000F5775">
        <w:rPr>
          <w:rFonts w:ascii="Times New Roman" w:hAnsi="Times New Roman"/>
          <w:sz w:val="24"/>
          <w:szCs w:val="24"/>
        </w:rPr>
        <w:t>тела</w:t>
      </w:r>
      <w:r w:rsidRPr="004730F8">
        <w:rPr>
          <w:rFonts w:ascii="Times New Roman" w:hAnsi="Times New Roman"/>
          <w:sz w:val="24"/>
          <w:szCs w:val="24"/>
          <w:lang w:val="sr-Latn-CS"/>
        </w:rPr>
        <w:t xml:space="preserve"> </w:t>
      </w:r>
      <w:r w:rsidRPr="000F5775">
        <w:rPr>
          <w:rFonts w:ascii="Times New Roman" w:hAnsi="Times New Roman"/>
          <w:sz w:val="24"/>
          <w:szCs w:val="24"/>
        </w:rPr>
        <w:t>подземних</w:t>
      </w:r>
      <w:r w:rsidRPr="004730F8">
        <w:rPr>
          <w:rFonts w:ascii="Times New Roman" w:hAnsi="Times New Roman"/>
          <w:sz w:val="24"/>
          <w:szCs w:val="24"/>
          <w:lang w:val="sr-Latn-CS"/>
        </w:rPr>
        <w:t xml:space="preserve"> </w:t>
      </w:r>
      <w:r w:rsidRPr="000F5775">
        <w:rPr>
          <w:rFonts w:ascii="Times New Roman" w:hAnsi="Times New Roman"/>
          <w:sz w:val="24"/>
          <w:szCs w:val="24"/>
        </w:rPr>
        <w:t>вода</w:t>
      </w:r>
      <w:r w:rsidRPr="004730F8">
        <w:rPr>
          <w:rFonts w:ascii="Times New Roman" w:hAnsi="Times New Roman"/>
          <w:sz w:val="24"/>
          <w:szCs w:val="24"/>
          <w:lang w:val="sr-Latn-CS"/>
        </w:rPr>
        <w:t xml:space="preserve"> </w:t>
      </w:r>
      <w:r w:rsidRPr="000F5775">
        <w:rPr>
          <w:rFonts w:ascii="Times New Roman" w:hAnsi="Times New Roman"/>
          <w:sz w:val="24"/>
          <w:szCs w:val="24"/>
        </w:rPr>
        <w:t>у</w:t>
      </w:r>
      <w:r w:rsidRPr="004730F8">
        <w:rPr>
          <w:rFonts w:ascii="Times New Roman" w:hAnsi="Times New Roman"/>
          <w:sz w:val="24"/>
          <w:szCs w:val="24"/>
          <w:lang w:val="sr-Latn-CS"/>
        </w:rPr>
        <w:t xml:space="preserve"> </w:t>
      </w:r>
      <w:r w:rsidRPr="000F5775">
        <w:rPr>
          <w:rFonts w:ascii="Times New Roman" w:hAnsi="Times New Roman"/>
          <w:sz w:val="24"/>
          <w:szCs w:val="24"/>
        </w:rPr>
        <w:t>Србији</w:t>
      </w:r>
      <w:r w:rsidRPr="004730F8">
        <w:rPr>
          <w:rFonts w:ascii="Times New Roman" w:hAnsi="Times New Roman"/>
          <w:sz w:val="24"/>
          <w:szCs w:val="24"/>
          <w:lang w:val="sr-Latn-CS"/>
        </w:rPr>
        <w:t xml:space="preserve">. </w:t>
      </w:r>
      <w:r w:rsidRPr="000F5775">
        <w:rPr>
          <w:rFonts w:ascii="Times New Roman" w:hAnsi="Times New Roman"/>
          <w:sz w:val="24"/>
          <w:szCs w:val="24"/>
        </w:rPr>
        <w:t>Међутим</w:t>
      </w:r>
      <w:r w:rsidRPr="004730F8">
        <w:rPr>
          <w:rFonts w:ascii="Times New Roman" w:hAnsi="Times New Roman"/>
          <w:sz w:val="24"/>
          <w:szCs w:val="24"/>
          <w:lang w:val="sr-Latn-CS"/>
        </w:rPr>
        <w:t xml:space="preserve">, </w:t>
      </w:r>
      <w:r w:rsidRPr="000F5775">
        <w:rPr>
          <w:rFonts w:ascii="Times New Roman" w:hAnsi="Times New Roman"/>
          <w:sz w:val="24"/>
          <w:szCs w:val="24"/>
        </w:rPr>
        <w:t>недостају</w:t>
      </w:r>
      <w:r w:rsidRPr="004730F8">
        <w:rPr>
          <w:rFonts w:ascii="Times New Roman" w:hAnsi="Times New Roman"/>
          <w:sz w:val="24"/>
          <w:szCs w:val="24"/>
          <w:lang w:val="sr-Latn-CS"/>
        </w:rPr>
        <w:t xml:space="preserve"> </w:t>
      </w:r>
      <w:r w:rsidRPr="000F5775">
        <w:rPr>
          <w:rFonts w:ascii="Times New Roman" w:hAnsi="Times New Roman"/>
          <w:sz w:val="24"/>
          <w:szCs w:val="24"/>
        </w:rPr>
        <w:t>поуздани</w:t>
      </w:r>
      <w:r w:rsidRPr="004730F8">
        <w:rPr>
          <w:rFonts w:ascii="Times New Roman" w:hAnsi="Times New Roman"/>
          <w:sz w:val="24"/>
          <w:szCs w:val="24"/>
          <w:lang w:val="sr-Latn-CS"/>
        </w:rPr>
        <w:t xml:space="preserve"> </w:t>
      </w:r>
      <w:r w:rsidRPr="000F5775">
        <w:rPr>
          <w:rFonts w:ascii="Times New Roman" w:hAnsi="Times New Roman"/>
          <w:sz w:val="24"/>
          <w:szCs w:val="24"/>
        </w:rPr>
        <w:t>подаци</w:t>
      </w:r>
      <w:r w:rsidRPr="004730F8">
        <w:rPr>
          <w:rFonts w:ascii="Times New Roman" w:hAnsi="Times New Roman"/>
          <w:sz w:val="24"/>
          <w:szCs w:val="24"/>
          <w:lang w:val="sr-Latn-CS"/>
        </w:rPr>
        <w:t xml:space="preserve"> </w:t>
      </w:r>
      <w:r w:rsidRPr="000F5775">
        <w:rPr>
          <w:rFonts w:ascii="Times New Roman" w:hAnsi="Times New Roman"/>
          <w:sz w:val="24"/>
          <w:szCs w:val="24"/>
        </w:rPr>
        <w:t>о</w:t>
      </w:r>
      <w:r w:rsidRPr="004730F8">
        <w:rPr>
          <w:rFonts w:ascii="Times New Roman" w:hAnsi="Times New Roman"/>
          <w:sz w:val="24"/>
          <w:szCs w:val="24"/>
          <w:lang w:val="sr-Latn-CS"/>
        </w:rPr>
        <w:t xml:space="preserve"> </w:t>
      </w:r>
      <w:r w:rsidRPr="000F5775">
        <w:rPr>
          <w:rFonts w:ascii="Times New Roman" w:hAnsi="Times New Roman"/>
          <w:sz w:val="24"/>
          <w:szCs w:val="24"/>
        </w:rPr>
        <w:t>мониторингу</w:t>
      </w:r>
      <w:r w:rsidRPr="004730F8">
        <w:rPr>
          <w:rFonts w:ascii="Times New Roman" w:hAnsi="Times New Roman"/>
          <w:sz w:val="24"/>
          <w:szCs w:val="24"/>
          <w:lang w:val="sr-Latn-CS"/>
        </w:rPr>
        <w:t xml:space="preserve"> </w:t>
      </w:r>
      <w:r w:rsidRPr="000F5775">
        <w:rPr>
          <w:rFonts w:ascii="Times New Roman" w:hAnsi="Times New Roman"/>
          <w:sz w:val="24"/>
          <w:szCs w:val="24"/>
        </w:rPr>
        <w:t>који</w:t>
      </w:r>
      <w:r w:rsidRPr="004730F8">
        <w:rPr>
          <w:rFonts w:ascii="Times New Roman" w:hAnsi="Times New Roman"/>
          <w:sz w:val="24"/>
          <w:szCs w:val="24"/>
          <w:lang w:val="sr-Latn-CS"/>
        </w:rPr>
        <w:t xml:space="preserve"> </w:t>
      </w:r>
      <w:r w:rsidRPr="000F5775">
        <w:rPr>
          <w:rFonts w:ascii="Times New Roman" w:hAnsi="Times New Roman"/>
          <w:sz w:val="24"/>
          <w:szCs w:val="24"/>
        </w:rPr>
        <w:t>доказују</w:t>
      </w:r>
      <w:r w:rsidRPr="004730F8">
        <w:rPr>
          <w:rFonts w:ascii="Times New Roman" w:hAnsi="Times New Roman"/>
          <w:sz w:val="24"/>
          <w:szCs w:val="24"/>
          <w:lang w:val="sr-Latn-CS"/>
        </w:rPr>
        <w:t xml:space="preserve"> </w:t>
      </w:r>
      <w:r w:rsidRPr="000F5775">
        <w:rPr>
          <w:rFonts w:ascii="Times New Roman" w:hAnsi="Times New Roman"/>
          <w:sz w:val="24"/>
          <w:szCs w:val="24"/>
        </w:rPr>
        <w:t>значајне</w:t>
      </w:r>
      <w:r w:rsidRPr="004730F8">
        <w:rPr>
          <w:rFonts w:ascii="Times New Roman" w:hAnsi="Times New Roman"/>
          <w:sz w:val="24"/>
          <w:szCs w:val="24"/>
          <w:lang w:val="sr-Latn-CS"/>
        </w:rPr>
        <w:t xml:space="preserve"> </w:t>
      </w:r>
      <w:r w:rsidRPr="000F5775">
        <w:rPr>
          <w:rFonts w:ascii="Times New Roman" w:hAnsi="Times New Roman"/>
          <w:sz w:val="24"/>
          <w:szCs w:val="24"/>
        </w:rPr>
        <w:t>утицаје</w:t>
      </w:r>
      <w:r w:rsidRPr="004730F8">
        <w:rPr>
          <w:rFonts w:ascii="Times New Roman" w:hAnsi="Times New Roman"/>
          <w:sz w:val="24"/>
          <w:szCs w:val="24"/>
          <w:lang w:val="sr-Latn-CS"/>
        </w:rPr>
        <w:t xml:space="preserve"> </w:t>
      </w:r>
      <w:r w:rsidRPr="000F5775">
        <w:rPr>
          <w:rFonts w:ascii="Times New Roman" w:hAnsi="Times New Roman"/>
          <w:sz w:val="24"/>
          <w:szCs w:val="24"/>
        </w:rPr>
        <w:t>захватања</w:t>
      </w:r>
      <w:r w:rsidRPr="004730F8">
        <w:rPr>
          <w:rFonts w:ascii="Times New Roman" w:hAnsi="Times New Roman"/>
          <w:sz w:val="24"/>
          <w:szCs w:val="24"/>
          <w:lang w:val="sr-Latn-CS"/>
        </w:rPr>
        <w:t xml:space="preserve"> </w:t>
      </w:r>
      <w:r w:rsidRPr="000F5775">
        <w:rPr>
          <w:rFonts w:ascii="Times New Roman" w:hAnsi="Times New Roman"/>
          <w:sz w:val="24"/>
          <w:szCs w:val="24"/>
        </w:rPr>
        <w:t>воде</w:t>
      </w:r>
      <w:r w:rsidRPr="004730F8">
        <w:rPr>
          <w:rFonts w:ascii="Times New Roman" w:hAnsi="Times New Roman"/>
          <w:sz w:val="24"/>
          <w:szCs w:val="24"/>
          <w:lang w:val="sr-Latn-CS"/>
        </w:rPr>
        <w:t xml:space="preserve"> </w:t>
      </w:r>
      <w:r w:rsidRPr="000F5775">
        <w:rPr>
          <w:rFonts w:ascii="Times New Roman" w:hAnsi="Times New Roman"/>
          <w:sz w:val="24"/>
          <w:szCs w:val="24"/>
        </w:rPr>
        <w:t>и</w:t>
      </w:r>
      <w:r w:rsidRPr="004730F8">
        <w:rPr>
          <w:rFonts w:ascii="Times New Roman" w:hAnsi="Times New Roman"/>
          <w:sz w:val="24"/>
          <w:szCs w:val="24"/>
          <w:lang w:val="sr-Latn-CS"/>
        </w:rPr>
        <w:t xml:space="preserve"> </w:t>
      </w:r>
      <w:r w:rsidRPr="000F5775">
        <w:rPr>
          <w:rFonts w:ascii="Times New Roman" w:hAnsi="Times New Roman"/>
          <w:sz w:val="24"/>
          <w:szCs w:val="24"/>
        </w:rPr>
        <w:t>јасно</w:t>
      </w:r>
      <w:r w:rsidRPr="004730F8">
        <w:rPr>
          <w:rFonts w:ascii="Times New Roman" w:hAnsi="Times New Roman"/>
          <w:sz w:val="24"/>
          <w:szCs w:val="24"/>
          <w:lang w:val="sr-Latn-CS"/>
        </w:rPr>
        <w:t xml:space="preserve"> </w:t>
      </w:r>
      <w:r w:rsidRPr="000F5775">
        <w:rPr>
          <w:rFonts w:ascii="Times New Roman" w:hAnsi="Times New Roman"/>
          <w:sz w:val="24"/>
          <w:szCs w:val="24"/>
        </w:rPr>
        <w:t>показују</w:t>
      </w:r>
      <w:r w:rsidRPr="004730F8">
        <w:rPr>
          <w:rFonts w:ascii="Times New Roman" w:hAnsi="Times New Roman"/>
          <w:sz w:val="24"/>
          <w:szCs w:val="24"/>
          <w:lang w:val="sr-Latn-CS"/>
        </w:rPr>
        <w:t xml:space="preserve"> </w:t>
      </w:r>
      <w:r w:rsidRPr="000F5775">
        <w:rPr>
          <w:rFonts w:ascii="Times New Roman" w:hAnsi="Times New Roman"/>
          <w:sz w:val="24"/>
          <w:szCs w:val="24"/>
        </w:rPr>
        <w:t>трендове</w:t>
      </w:r>
      <w:r w:rsidRPr="004730F8">
        <w:rPr>
          <w:rFonts w:ascii="Times New Roman" w:hAnsi="Times New Roman"/>
          <w:sz w:val="24"/>
          <w:szCs w:val="24"/>
          <w:lang w:val="sr-Latn-CS"/>
        </w:rPr>
        <w:t xml:space="preserve"> </w:t>
      </w:r>
      <w:r w:rsidRPr="000F5775">
        <w:rPr>
          <w:rFonts w:ascii="Times New Roman" w:hAnsi="Times New Roman"/>
          <w:sz w:val="24"/>
          <w:szCs w:val="24"/>
        </w:rPr>
        <w:t>смањења</w:t>
      </w:r>
      <w:r w:rsidRPr="004730F8">
        <w:rPr>
          <w:rFonts w:ascii="Times New Roman" w:hAnsi="Times New Roman"/>
          <w:sz w:val="24"/>
          <w:szCs w:val="24"/>
          <w:lang w:val="sr-Latn-CS"/>
        </w:rPr>
        <w:t xml:space="preserve"> </w:t>
      </w:r>
      <w:r w:rsidRPr="000F5775">
        <w:rPr>
          <w:rFonts w:ascii="Times New Roman" w:hAnsi="Times New Roman"/>
          <w:sz w:val="24"/>
          <w:szCs w:val="24"/>
        </w:rPr>
        <w:t>нивоа</w:t>
      </w:r>
      <w:r w:rsidRPr="004730F8">
        <w:rPr>
          <w:rFonts w:ascii="Times New Roman" w:hAnsi="Times New Roman"/>
          <w:sz w:val="24"/>
          <w:szCs w:val="24"/>
          <w:lang w:val="sr-Latn-CS"/>
        </w:rPr>
        <w:t xml:space="preserve"> </w:t>
      </w:r>
      <w:r w:rsidRPr="000F5775">
        <w:rPr>
          <w:rFonts w:ascii="Times New Roman" w:hAnsi="Times New Roman"/>
          <w:sz w:val="24"/>
          <w:szCs w:val="24"/>
        </w:rPr>
        <w:t>подземних</w:t>
      </w:r>
      <w:r w:rsidRPr="004730F8">
        <w:rPr>
          <w:rFonts w:ascii="Times New Roman" w:hAnsi="Times New Roman"/>
          <w:sz w:val="24"/>
          <w:szCs w:val="24"/>
          <w:lang w:val="sr-Latn-CS"/>
        </w:rPr>
        <w:t xml:space="preserve"> </w:t>
      </w:r>
      <w:r w:rsidRPr="000F5775">
        <w:rPr>
          <w:rFonts w:ascii="Times New Roman" w:hAnsi="Times New Roman"/>
          <w:sz w:val="24"/>
          <w:szCs w:val="24"/>
        </w:rPr>
        <w:t>вода</w:t>
      </w:r>
      <w:r w:rsidRPr="004730F8">
        <w:rPr>
          <w:rFonts w:ascii="Times New Roman" w:hAnsi="Times New Roman"/>
          <w:sz w:val="24"/>
          <w:szCs w:val="24"/>
          <w:lang w:val="sr-Latn-CS"/>
        </w:rPr>
        <w:t xml:space="preserve">. </w:t>
      </w:r>
      <w:r w:rsidRPr="000F5775">
        <w:rPr>
          <w:rFonts w:ascii="Times New Roman" w:hAnsi="Times New Roman"/>
          <w:sz w:val="24"/>
          <w:szCs w:val="24"/>
        </w:rPr>
        <w:t>У</w:t>
      </w:r>
      <w:r w:rsidRPr="004730F8">
        <w:rPr>
          <w:rFonts w:ascii="Times New Roman" w:hAnsi="Times New Roman"/>
          <w:sz w:val="24"/>
          <w:szCs w:val="24"/>
          <w:lang w:val="sr-Latn-CS"/>
        </w:rPr>
        <w:t xml:space="preserve"> </w:t>
      </w:r>
      <w:r w:rsidRPr="000F5775">
        <w:rPr>
          <w:rFonts w:ascii="Times New Roman" w:hAnsi="Times New Roman"/>
          <w:sz w:val="24"/>
          <w:szCs w:val="24"/>
        </w:rPr>
        <w:t>Плану</w:t>
      </w:r>
      <w:r w:rsidRPr="004730F8">
        <w:rPr>
          <w:rFonts w:ascii="Times New Roman" w:hAnsi="Times New Roman"/>
          <w:sz w:val="24"/>
          <w:szCs w:val="24"/>
          <w:lang w:val="sr-Latn-CS"/>
        </w:rPr>
        <w:t xml:space="preserve"> </w:t>
      </w:r>
      <w:r w:rsidRPr="000F5775">
        <w:rPr>
          <w:rFonts w:ascii="Times New Roman" w:hAnsi="Times New Roman"/>
          <w:sz w:val="24"/>
          <w:szCs w:val="24"/>
        </w:rPr>
        <w:t>у</w:t>
      </w:r>
      <w:r w:rsidR="006D0303" w:rsidRPr="000F5775">
        <w:rPr>
          <w:rFonts w:ascii="Times New Roman" w:hAnsi="Times New Roman"/>
          <w:sz w:val="24"/>
          <w:szCs w:val="24"/>
        </w:rPr>
        <w:t>прављања</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подручјем</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слива</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Дунава</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је</w:t>
      </w:r>
      <w:r w:rsidRPr="004730F8">
        <w:rPr>
          <w:rFonts w:ascii="Times New Roman" w:hAnsi="Times New Roman"/>
          <w:sz w:val="24"/>
          <w:szCs w:val="24"/>
          <w:lang w:val="sr-Latn-CS"/>
        </w:rPr>
        <w:t xml:space="preserve"> </w:t>
      </w:r>
      <w:r w:rsidRPr="000F5775">
        <w:rPr>
          <w:rFonts w:ascii="Times New Roman" w:hAnsi="Times New Roman"/>
          <w:sz w:val="24"/>
          <w:szCs w:val="24"/>
        </w:rPr>
        <w:t>наведено</w:t>
      </w:r>
      <w:r w:rsidRPr="004730F8">
        <w:rPr>
          <w:rFonts w:ascii="Times New Roman" w:hAnsi="Times New Roman"/>
          <w:sz w:val="24"/>
          <w:szCs w:val="24"/>
          <w:lang w:val="sr-Latn-CS"/>
        </w:rPr>
        <w:t xml:space="preserve"> </w:t>
      </w:r>
      <w:r w:rsidR="006D0303" w:rsidRPr="000F5775">
        <w:rPr>
          <w:rFonts w:ascii="Times New Roman" w:hAnsi="Times New Roman"/>
          <w:sz w:val="24"/>
          <w:szCs w:val="24"/>
        </w:rPr>
        <w:t>да</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код</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српског</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дела</w:t>
      </w:r>
      <w:r w:rsidR="006D0303" w:rsidRPr="004730F8">
        <w:rPr>
          <w:rFonts w:ascii="Times New Roman" w:hAnsi="Times New Roman"/>
          <w:sz w:val="24"/>
          <w:szCs w:val="24"/>
          <w:lang w:val="sr-Latn-CS"/>
        </w:rPr>
        <w:t xml:space="preserve"> </w:t>
      </w:r>
      <w:r w:rsidRPr="000F5775">
        <w:rPr>
          <w:rFonts w:ascii="Times New Roman" w:hAnsi="Times New Roman"/>
          <w:sz w:val="24"/>
          <w:szCs w:val="24"/>
        </w:rPr>
        <w:t>подземног</w:t>
      </w:r>
      <w:r w:rsidRPr="004730F8">
        <w:rPr>
          <w:rFonts w:ascii="Times New Roman" w:hAnsi="Times New Roman"/>
          <w:sz w:val="24"/>
          <w:szCs w:val="24"/>
          <w:lang w:val="sr-Latn-CS"/>
        </w:rPr>
        <w:t xml:space="preserve"> </w:t>
      </w:r>
      <w:r w:rsidRPr="000F5775">
        <w:rPr>
          <w:rFonts w:ascii="Times New Roman" w:hAnsi="Times New Roman"/>
          <w:sz w:val="24"/>
          <w:szCs w:val="24"/>
        </w:rPr>
        <w:t>водног</w:t>
      </w:r>
      <w:r w:rsidRPr="004730F8">
        <w:rPr>
          <w:rFonts w:ascii="Times New Roman" w:hAnsi="Times New Roman"/>
          <w:sz w:val="24"/>
          <w:szCs w:val="24"/>
          <w:lang w:val="sr-Latn-CS"/>
        </w:rPr>
        <w:t xml:space="preserve"> </w:t>
      </w:r>
      <w:r w:rsidRPr="000F5775">
        <w:rPr>
          <w:rFonts w:ascii="Times New Roman" w:hAnsi="Times New Roman"/>
          <w:sz w:val="24"/>
          <w:szCs w:val="24"/>
        </w:rPr>
        <w:t>тела</w:t>
      </w:r>
      <w:r w:rsidRPr="004730F8">
        <w:rPr>
          <w:rFonts w:ascii="Times New Roman" w:hAnsi="Times New Roman"/>
          <w:sz w:val="24"/>
          <w:szCs w:val="24"/>
          <w:lang w:val="sr-Latn-CS"/>
        </w:rPr>
        <w:t xml:space="preserve"> GW-7 </w:t>
      </w:r>
      <w:r w:rsidR="006D0303" w:rsidRPr="000F5775">
        <w:rPr>
          <w:rFonts w:ascii="Times New Roman" w:hAnsi="Times New Roman"/>
          <w:sz w:val="24"/>
          <w:szCs w:val="24"/>
        </w:rPr>
        <w:t>постоји</w:t>
      </w:r>
      <w:r w:rsidRPr="004730F8">
        <w:rPr>
          <w:rFonts w:ascii="Times New Roman" w:hAnsi="Times New Roman"/>
          <w:sz w:val="24"/>
          <w:szCs w:val="24"/>
          <w:lang w:val="sr-Latn-CS"/>
        </w:rPr>
        <w:t xml:space="preserve"> </w:t>
      </w:r>
      <w:r w:rsidRPr="000F5775">
        <w:rPr>
          <w:rFonts w:ascii="Times New Roman" w:hAnsi="Times New Roman"/>
          <w:sz w:val="24"/>
          <w:szCs w:val="24"/>
        </w:rPr>
        <w:t>опасности</w:t>
      </w:r>
      <w:r w:rsidRPr="004730F8">
        <w:rPr>
          <w:rFonts w:ascii="Times New Roman" w:hAnsi="Times New Roman"/>
          <w:sz w:val="24"/>
          <w:szCs w:val="24"/>
          <w:lang w:val="sr-Latn-CS"/>
        </w:rPr>
        <w:t xml:space="preserve"> </w:t>
      </w:r>
      <w:r w:rsidRPr="000F5775">
        <w:rPr>
          <w:rFonts w:ascii="Times New Roman" w:hAnsi="Times New Roman"/>
          <w:sz w:val="24"/>
          <w:szCs w:val="24"/>
        </w:rPr>
        <w:t>да</w:t>
      </w:r>
      <w:r w:rsidRPr="004730F8">
        <w:rPr>
          <w:rFonts w:ascii="Times New Roman" w:hAnsi="Times New Roman"/>
          <w:sz w:val="24"/>
          <w:szCs w:val="24"/>
          <w:lang w:val="sr-Latn-CS"/>
        </w:rPr>
        <w:t xml:space="preserve"> </w:t>
      </w:r>
      <w:r w:rsidRPr="000F5775">
        <w:rPr>
          <w:rFonts w:ascii="Times New Roman" w:hAnsi="Times New Roman"/>
          <w:sz w:val="24"/>
          <w:szCs w:val="24"/>
        </w:rPr>
        <w:t>не</w:t>
      </w:r>
      <w:r w:rsidRPr="004730F8">
        <w:rPr>
          <w:rFonts w:ascii="Times New Roman" w:hAnsi="Times New Roman"/>
          <w:sz w:val="24"/>
          <w:szCs w:val="24"/>
          <w:lang w:val="sr-Latn-CS"/>
        </w:rPr>
        <w:t xml:space="preserve"> </w:t>
      </w:r>
      <w:r w:rsidRPr="000F5775">
        <w:rPr>
          <w:rFonts w:ascii="Times New Roman" w:hAnsi="Times New Roman"/>
          <w:sz w:val="24"/>
          <w:szCs w:val="24"/>
        </w:rPr>
        <w:t>постигне</w:t>
      </w:r>
      <w:r w:rsidRPr="004730F8">
        <w:rPr>
          <w:rFonts w:ascii="Times New Roman" w:hAnsi="Times New Roman"/>
          <w:sz w:val="24"/>
          <w:szCs w:val="24"/>
          <w:lang w:val="sr-Latn-CS"/>
        </w:rPr>
        <w:t xml:space="preserve"> </w:t>
      </w:r>
      <w:r w:rsidRPr="000F5775">
        <w:rPr>
          <w:rFonts w:ascii="Times New Roman" w:hAnsi="Times New Roman"/>
          <w:sz w:val="24"/>
          <w:szCs w:val="24"/>
        </w:rPr>
        <w:t>добар</w:t>
      </w:r>
      <w:r w:rsidRPr="004730F8">
        <w:rPr>
          <w:rFonts w:ascii="Times New Roman" w:hAnsi="Times New Roman"/>
          <w:sz w:val="24"/>
          <w:szCs w:val="24"/>
          <w:lang w:val="sr-Latn-CS"/>
        </w:rPr>
        <w:t xml:space="preserve"> </w:t>
      </w:r>
      <w:r w:rsidRPr="000F5775">
        <w:rPr>
          <w:rFonts w:ascii="Times New Roman" w:hAnsi="Times New Roman"/>
          <w:sz w:val="24"/>
          <w:szCs w:val="24"/>
        </w:rPr>
        <w:t>квантитативн</w:t>
      </w:r>
      <w:r w:rsidR="006D0303" w:rsidRPr="000F5775">
        <w:rPr>
          <w:rFonts w:ascii="Times New Roman" w:hAnsi="Times New Roman"/>
          <w:sz w:val="24"/>
          <w:szCs w:val="24"/>
        </w:rPr>
        <w:t>и</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статус</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Међутим</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ову</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процену</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одликује</w:t>
      </w:r>
      <w:r w:rsidR="006D0303" w:rsidRPr="004730F8">
        <w:rPr>
          <w:rFonts w:ascii="Times New Roman" w:hAnsi="Times New Roman"/>
          <w:sz w:val="24"/>
          <w:szCs w:val="24"/>
          <w:lang w:val="sr-Latn-CS"/>
        </w:rPr>
        <w:t xml:space="preserve"> </w:t>
      </w:r>
      <w:r w:rsidR="006D0303" w:rsidRPr="000F5775">
        <w:rPr>
          <w:rFonts w:ascii="Times New Roman" w:hAnsi="Times New Roman"/>
          <w:sz w:val="24"/>
          <w:szCs w:val="24"/>
        </w:rPr>
        <w:t>низак</w:t>
      </w:r>
      <w:r w:rsidRPr="004730F8">
        <w:rPr>
          <w:rFonts w:ascii="Times New Roman" w:hAnsi="Times New Roman"/>
          <w:sz w:val="24"/>
          <w:szCs w:val="24"/>
          <w:lang w:val="sr-Latn-CS"/>
        </w:rPr>
        <w:t xml:space="preserve"> </w:t>
      </w:r>
      <w:r w:rsidRPr="000F5775">
        <w:rPr>
          <w:rFonts w:ascii="Times New Roman" w:hAnsi="Times New Roman"/>
          <w:sz w:val="24"/>
          <w:szCs w:val="24"/>
        </w:rPr>
        <w:t>ниво</w:t>
      </w:r>
      <w:r w:rsidRPr="004730F8">
        <w:rPr>
          <w:rFonts w:ascii="Times New Roman" w:hAnsi="Times New Roman"/>
          <w:sz w:val="24"/>
          <w:szCs w:val="24"/>
          <w:lang w:val="sr-Latn-CS"/>
        </w:rPr>
        <w:t xml:space="preserve"> </w:t>
      </w:r>
      <w:r w:rsidRPr="000F5775">
        <w:rPr>
          <w:rFonts w:ascii="Times New Roman" w:hAnsi="Times New Roman"/>
          <w:sz w:val="24"/>
          <w:szCs w:val="24"/>
        </w:rPr>
        <w:t>поузданости</w:t>
      </w:r>
      <w:r w:rsidRPr="004730F8">
        <w:rPr>
          <w:rFonts w:ascii="Times New Roman" w:hAnsi="Times New Roman"/>
          <w:sz w:val="24"/>
          <w:szCs w:val="24"/>
          <w:lang w:val="sr-Latn-CS"/>
        </w:rPr>
        <w:t xml:space="preserve">, </w:t>
      </w:r>
      <w:r w:rsidRPr="000F5775">
        <w:rPr>
          <w:rFonts w:ascii="Times New Roman" w:hAnsi="Times New Roman"/>
          <w:sz w:val="24"/>
          <w:szCs w:val="24"/>
        </w:rPr>
        <w:t>јер</w:t>
      </w:r>
      <w:r w:rsidRPr="004730F8">
        <w:rPr>
          <w:rFonts w:ascii="Times New Roman" w:hAnsi="Times New Roman"/>
          <w:sz w:val="24"/>
          <w:szCs w:val="24"/>
          <w:lang w:val="sr-Latn-CS"/>
        </w:rPr>
        <w:t xml:space="preserve"> </w:t>
      </w:r>
      <w:r w:rsidRPr="000F5775">
        <w:rPr>
          <w:rFonts w:ascii="Times New Roman" w:hAnsi="Times New Roman"/>
          <w:sz w:val="24"/>
          <w:szCs w:val="24"/>
        </w:rPr>
        <w:t>се</w:t>
      </w:r>
      <w:r w:rsidRPr="004730F8">
        <w:rPr>
          <w:rFonts w:ascii="Times New Roman" w:hAnsi="Times New Roman"/>
          <w:sz w:val="24"/>
          <w:szCs w:val="24"/>
          <w:lang w:val="sr-Latn-CS"/>
        </w:rPr>
        <w:t xml:space="preserve"> </w:t>
      </w:r>
      <w:r w:rsidRPr="000F5775">
        <w:rPr>
          <w:rFonts w:ascii="Times New Roman" w:hAnsi="Times New Roman"/>
          <w:sz w:val="24"/>
          <w:szCs w:val="24"/>
        </w:rPr>
        <w:t>заснива</w:t>
      </w:r>
      <w:r w:rsidRPr="004730F8">
        <w:rPr>
          <w:rFonts w:ascii="Times New Roman" w:hAnsi="Times New Roman"/>
          <w:sz w:val="24"/>
          <w:szCs w:val="24"/>
          <w:lang w:val="sr-Latn-CS"/>
        </w:rPr>
        <w:t xml:space="preserve"> </w:t>
      </w:r>
      <w:r w:rsidRPr="000F5775">
        <w:rPr>
          <w:rFonts w:ascii="Times New Roman" w:hAnsi="Times New Roman"/>
          <w:sz w:val="24"/>
          <w:szCs w:val="24"/>
        </w:rPr>
        <w:t>на</w:t>
      </w:r>
      <w:r w:rsidRPr="004730F8">
        <w:rPr>
          <w:rFonts w:ascii="Times New Roman" w:hAnsi="Times New Roman"/>
          <w:sz w:val="24"/>
          <w:szCs w:val="24"/>
          <w:lang w:val="sr-Latn-CS"/>
        </w:rPr>
        <w:t xml:space="preserve"> </w:t>
      </w:r>
      <w:r w:rsidRPr="000F5775">
        <w:rPr>
          <w:rFonts w:ascii="Times New Roman" w:hAnsi="Times New Roman"/>
          <w:sz w:val="24"/>
          <w:szCs w:val="24"/>
        </w:rPr>
        <w:t>процени</w:t>
      </w:r>
      <w:r w:rsidRPr="004730F8">
        <w:rPr>
          <w:rFonts w:ascii="Times New Roman" w:hAnsi="Times New Roman"/>
          <w:sz w:val="24"/>
          <w:szCs w:val="24"/>
          <w:lang w:val="sr-Latn-CS"/>
        </w:rPr>
        <w:t xml:space="preserve"> </w:t>
      </w:r>
      <w:r w:rsidRPr="000F5775">
        <w:rPr>
          <w:rFonts w:ascii="Times New Roman" w:hAnsi="Times New Roman"/>
          <w:sz w:val="24"/>
          <w:szCs w:val="24"/>
        </w:rPr>
        <w:t>ризика</w:t>
      </w:r>
      <w:r w:rsidRPr="004730F8">
        <w:rPr>
          <w:rFonts w:ascii="Times New Roman" w:hAnsi="Times New Roman"/>
          <w:sz w:val="24"/>
          <w:szCs w:val="24"/>
          <w:lang w:val="sr-Latn-CS"/>
        </w:rPr>
        <w:t xml:space="preserve"> (</w:t>
      </w:r>
      <w:r w:rsidRPr="000F5775">
        <w:rPr>
          <w:rFonts w:ascii="Times New Roman" w:hAnsi="Times New Roman"/>
          <w:sz w:val="24"/>
          <w:szCs w:val="24"/>
        </w:rPr>
        <w:t>временске</w:t>
      </w:r>
      <w:r w:rsidRPr="004730F8">
        <w:rPr>
          <w:rFonts w:ascii="Times New Roman" w:hAnsi="Times New Roman"/>
          <w:sz w:val="24"/>
          <w:szCs w:val="24"/>
          <w:lang w:val="sr-Latn-CS"/>
        </w:rPr>
        <w:t xml:space="preserve"> </w:t>
      </w:r>
      <w:r w:rsidRPr="000F5775">
        <w:rPr>
          <w:rFonts w:ascii="Times New Roman" w:hAnsi="Times New Roman"/>
          <w:sz w:val="24"/>
          <w:szCs w:val="24"/>
        </w:rPr>
        <w:t>серије</w:t>
      </w:r>
      <w:r w:rsidRPr="004730F8">
        <w:rPr>
          <w:rFonts w:ascii="Times New Roman" w:hAnsi="Times New Roman"/>
          <w:sz w:val="24"/>
          <w:szCs w:val="24"/>
          <w:lang w:val="sr-Latn-CS"/>
        </w:rPr>
        <w:t xml:space="preserve"> </w:t>
      </w:r>
      <w:r w:rsidRPr="000F5775">
        <w:rPr>
          <w:rFonts w:ascii="Times New Roman" w:hAnsi="Times New Roman"/>
          <w:sz w:val="24"/>
          <w:szCs w:val="24"/>
        </w:rPr>
        <w:t>регистрованих</w:t>
      </w:r>
      <w:r w:rsidRPr="004730F8">
        <w:rPr>
          <w:rFonts w:ascii="Times New Roman" w:hAnsi="Times New Roman"/>
          <w:sz w:val="24"/>
          <w:szCs w:val="24"/>
          <w:lang w:val="sr-Latn-CS"/>
        </w:rPr>
        <w:t xml:space="preserve"> </w:t>
      </w:r>
      <w:r w:rsidRPr="000F5775">
        <w:rPr>
          <w:rFonts w:ascii="Times New Roman" w:hAnsi="Times New Roman"/>
          <w:sz w:val="24"/>
          <w:szCs w:val="24"/>
        </w:rPr>
        <w:t>нивоа</w:t>
      </w:r>
      <w:r w:rsidRPr="004730F8">
        <w:rPr>
          <w:rFonts w:ascii="Times New Roman" w:hAnsi="Times New Roman"/>
          <w:sz w:val="24"/>
          <w:szCs w:val="24"/>
          <w:lang w:val="sr-Latn-CS"/>
        </w:rPr>
        <w:t xml:space="preserve"> </w:t>
      </w:r>
      <w:r w:rsidRPr="000F5775">
        <w:rPr>
          <w:rFonts w:ascii="Times New Roman" w:hAnsi="Times New Roman"/>
          <w:sz w:val="24"/>
          <w:szCs w:val="24"/>
        </w:rPr>
        <w:t>подземних</w:t>
      </w:r>
      <w:r w:rsidRPr="004730F8">
        <w:rPr>
          <w:rFonts w:ascii="Times New Roman" w:hAnsi="Times New Roman"/>
          <w:sz w:val="24"/>
          <w:szCs w:val="24"/>
          <w:lang w:val="sr-Latn-CS"/>
        </w:rPr>
        <w:t xml:space="preserve"> </w:t>
      </w:r>
      <w:r w:rsidRPr="000F5775">
        <w:rPr>
          <w:rFonts w:ascii="Times New Roman" w:hAnsi="Times New Roman"/>
          <w:sz w:val="24"/>
          <w:szCs w:val="24"/>
        </w:rPr>
        <w:t>вода</w:t>
      </w:r>
      <w:r w:rsidRPr="004730F8">
        <w:rPr>
          <w:rFonts w:ascii="Times New Roman" w:hAnsi="Times New Roman"/>
          <w:sz w:val="24"/>
          <w:szCs w:val="24"/>
          <w:lang w:val="sr-Latn-CS"/>
        </w:rPr>
        <w:t xml:space="preserve"> </w:t>
      </w:r>
      <w:r w:rsidRPr="000F5775">
        <w:rPr>
          <w:rFonts w:ascii="Times New Roman" w:hAnsi="Times New Roman"/>
          <w:sz w:val="24"/>
          <w:szCs w:val="24"/>
        </w:rPr>
        <w:t>су</w:t>
      </w:r>
      <w:r w:rsidRPr="004730F8">
        <w:rPr>
          <w:rFonts w:ascii="Times New Roman" w:hAnsi="Times New Roman"/>
          <w:sz w:val="24"/>
          <w:szCs w:val="24"/>
          <w:lang w:val="sr-Latn-CS"/>
        </w:rPr>
        <w:t xml:space="preserve"> </w:t>
      </w:r>
      <w:r w:rsidRPr="000F5775">
        <w:rPr>
          <w:rFonts w:ascii="Times New Roman" w:hAnsi="Times New Roman"/>
          <w:sz w:val="24"/>
          <w:szCs w:val="24"/>
        </w:rPr>
        <w:t>коришћене</w:t>
      </w:r>
      <w:r w:rsidRPr="004730F8">
        <w:rPr>
          <w:rFonts w:ascii="Times New Roman" w:hAnsi="Times New Roman"/>
          <w:sz w:val="24"/>
          <w:szCs w:val="24"/>
          <w:lang w:val="sr-Latn-CS"/>
        </w:rPr>
        <w:t xml:space="preserve"> </w:t>
      </w:r>
      <w:r w:rsidRPr="000F5775">
        <w:rPr>
          <w:rFonts w:ascii="Times New Roman" w:hAnsi="Times New Roman"/>
          <w:sz w:val="24"/>
          <w:szCs w:val="24"/>
        </w:rPr>
        <w:t>само</w:t>
      </w:r>
      <w:r w:rsidRPr="004730F8">
        <w:rPr>
          <w:rFonts w:ascii="Times New Roman" w:hAnsi="Times New Roman"/>
          <w:sz w:val="24"/>
          <w:szCs w:val="24"/>
          <w:lang w:val="sr-Latn-CS"/>
        </w:rPr>
        <w:t xml:space="preserve"> </w:t>
      </w:r>
      <w:r w:rsidRPr="000F5775">
        <w:rPr>
          <w:rFonts w:ascii="Times New Roman" w:hAnsi="Times New Roman"/>
          <w:sz w:val="24"/>
          <w:szCs w:val="24"/>
        </w:rPr>
        <w:t>за</w:t>
      </w:r>
      <w:r w:rsidRPr="004730F8">
        <w:rPr>
          <w:rFonts w:ascii="Times New Roman" w:hAnsi="Times New Roman"/>
          <w:sz w:val="24"/>
          <w:szCs w:val="24"/>
          <w:lang w:val="sr-Latn-CS"/>
        </w:rPr>
        <w:t xml:space="preserve"> </w:t>
      </w:r>
      <w:r w:rsidRPr="000F5775">
        <w:rPr>
          <w:rFonts w:ascii="Times New Roman" w:hAnsi="Times New Roman"/>
          <w:sz w:val="24"/>
          <w:szCs w:val="24"/>
        </w:rPr>
        <w:t>плитка</w:t>
      </w:r>
      <w:r w:rsidRPr="004730F8">
        <w:rPr>
          <w:rFonts w:ascii="Times New Roman" w:hAnsi="Times New Roman"/>
          <w:sz w:val="24"/>
          <w:szCs w:val="24"/>
          <w:lang w:val="sr-Latn-CS"/>
        </w:rPr>
        <w:t xml:space="preserve"> </w:t>
      </w:r>
      <w:r w:rsidRPr="000F5775">
        <w:rPr>
          <w:rFonts w:ascii="Times New Roman" w:hAnsi="Times New Roman"/>
          <w:sz w:val="24"/>
          <w:szCs w:val="24"/>
        </w:rPr>
        <w:t>тела</w:t>
      </w:r>
      <w:r w:rsidRPr="004730F8">
        <w:rPr>
          <w:rFonts w:ascii="Times New Roman" w:hAnsi="Times New Roman"/>
          <w:sz w:val="24"/>
          <w:szCs w:val="24"/>
          <w:lang w:val="sr-Latn-CS"/>
        </w:rPr>
        <w:t xml:space="preserve"> </w:t>
      </w:r>
      <w:r w:rsidRPr="000F5775">
        <w:rPr>
          <w:rFonts w:ascii="Times New Roman" w:hAnsi="Times New Roman"/>
          <w:sz w:val="24"/>
          <w:szCs w:val="24"/>
        </w:rPr>
        <w:t>подземних</w:t>
      </w:r>
      <w:r w:rsidRPr="004730F8">
        <w:rPr>
          <w:rFonts w:ascii="Times New Roman" w:hAnsi="Times New Roman"/>
          <w:sz w:val="24"/>
          <w:szCs w:val="24"/>
          <w:lang w:val="sr-Latn-CS"/>
        </w:rPr>
        <w:t xml:space="preserve"> </w:t>
      </w:r>
      <w:r w:rsidRPr="000F5775">
        <w:rPr>
          <w:rFonts w:ascii="Times New Roman" w:hAnsi="Times New Roman"/>
          <w:sz w:val="24"/>
          <w:szCs w:val="24"/>
        </w:rPr>
        <w:t>вода</w:t>
      </w:r>
      <w:r w:rsidRPr="004730F8">
        <w:rPr>
          <w:rFonts w:ascii="Times New Roman" w:hAnsi="Times New Roman"/>
          <w:sz w:val="24"/>
          <w:szCs w:val="24"/>
          <w:lang w:val="sr-Latn-CS"/>
        </w:rPr>
        <w:t xml:space="preserve">, </w:t>
      </w:r>
      <w:r w:rsidRPr="000F5775">
        <w:rPr>
          <w:rFonts w:ascii="Times New Roman" w:hAnsi="Times New Roman"/>
          <w:sz w:val="24"/>
          <w:szCs w:val="24"/>
        </w:rPr>
        <w:t>будући</w:t>
      </w:r>
      <w:r w:rsidRPr="004730F8">
        <w:rPr>
          <w:rFonts w:ascii="Times New Roman" w:hAnsi="Times New Roman"/>
          <w:sz w:val="24"/>
          <w:szCs w:val="24"/>
          <w:lang w:val="sr-Latn-CS"/>
        </w:rPr>
        <w:t xml:space="preserve"> </w:t>
      </w:r>
      <w:r w:rsidRPr="000F5775">
        <w:rPr>
          <w:rFonts w:ascii="Times New Roman" w:hAnsi="Times New Roman"/>
          <w:sz w:val="24"/>
          <w:szCs w:val="24"/>
        </w:rPr>
        <w:t>да</w:t>
      </w:r>
      <w:r w:rsidRPr="004730F8">
        <w:rPr>
          <w:rFonts w:ascii="Times New Roman" w:hAnsi="Times New Roman"/>
          <w:sz w:val="24"/>
          <w:szCs w:val="24"/>
          <w:lang w:val="sr-Latn-CS"/>
        </w:rPr>
        <w:t xml:space="preserve"> </w:t>
      </w:r>
      <w:r w:rsidRPr="000F5775">
        <w:rPr>
          <w:rFonts w:ascii="Times New Roman" w:hAnsi="Times New Roman"/>
          <w:sz w:val="24"/>
          <w:szCs w:val="24"/>
        </w:rPr>
        <w:t>не</w:t>
      </w:r>
      <w:r w:rsidRPr="004730F8">
        <w:rPr>
          <w:rFonts w:ascii="Times New Roman" w:hAnsi="Times New Roman"/>
          <w:sz w:val="24"/>
          <w:szCs w:val="24"/>
          <w:lang w:val="sr-Latn-CS"/>
        </w:rPr>
        <w:t xml:space="preserve"> </w:t>
      </w:r>
      <w:r w:rsidRPr="000F5775">
        <w:rPr>
          <w:rFonts w:ascii="Times New Roman" w:hAnsi="Times New Roman"/>
          <w:sz w:val="24"/>
          <w:szCs w:val="24"/>
        </w:rPr>
        <w:t>постоји</w:t>
      </w:r>
      <w:r w:rsidRPr="004730F8">
        <w:rPr>
          <w:rFonts w:ascii="Times New Roman" w:hAnsi="Times New Roman"/>
          <w:sz w:val="24"/>
          <w:szCs w:val="24"/>
          <w:lang w:val="sr-Latn-CS"/>
        </w:rPr>
        <w:t xml:space="preserve"> </w:t>
      </w:r>
      <w:r w:rsidRPr="000F5775">
        <w:rPr>
          <w:rFonts w:ascii="Times New Roman" w:hAnsi="Times New Roman"/>
          <w:sz w:val="24"/>
          <w:szCs w:val="24"/>
        </w:rPr>
        <w:t>организовани</w:t>
      </w:r>
      <w:r w:rsidRPr="004730F8">
        <w:rPr>
          <w:rFonts w:ascii="Times New Roman" w:hAnsi="Times New Roman"/>
          <w:sz w:val="24"/>
          <w:szCs w:val="24"/>
          <w:lang w:val="sr-Latn-CS"/>
        </w:rPr>
        <w:t xml:space="preserve"> </w:t>
      </w:r>
      <w:r w:rsidRPr="000F5775">
        <w:rPr>
          <w:rFonts w:ascii="Times New Roman" w:hAnsi="Times New Roman"/>
          <w:sz w:val="24"/>
          <w:szCs w:val="24"/>
        </w:rPr>
        <w:t>мониторинг</w:t>
      </w:r>
      <w:r w:rsidRPr="004730F8">
        <w:rPr>
          <w:rFonts w:ascii="Times New Roman" w:hAnsi="Times New Roman"/>
          <w:sz w:val="24"/>
          <w:szCs w:val="24"/>
          <w:lang w:val="sr-Latn-CS"/>
        </w:rPr>
        <w:t xml:space="preserve"> </w:t>
      </w:r>
      <w:r w:rsidRPr="000F5775">
        <w:rPr>
          <w:rFonts w:ascii="Times New Roman" w:hAnsi="Times New Roman"/>
          <w:sz w:val="24"/>
          <w:szCs w:val="24"/>
        </w:rPr>
        <w:t>дубоких</w:t>
      </w:r>
      <w:r w:rsidRPr="004730F8">
        <w:rPr>
          <w:rFonts w:ascii="Times New Roman" w:hAnsi="Times New Roman"/>
          <w:sz w:val="24"/>
          <w:szCs w:val="24"/>
          <w:lang w:val="sr-Latn-CS"/>
        </w:rPr>
        <w:t xml:space="preserve"> </w:t>
      </w:r>
      <w:r w:rsidRPr="000F5775">
        <w:rPr>
          <w:rFonts w:ascii="Times New Roman" w:hAnsi="Times New Roman"/>
          <w:sz w:val="24"/>
          <w:szCs w:val="24"/>
        </w:rPr>
        <w:t>аквифера</w:t>
      </w:r>
      <w:r w:rsidRPr="004730F8">
        <w:rPr>
          <w:rFonts w:ascii="Times New Roman" w:hAnsi="Times New Roman"/>
          <w:sz w:val="24"/>
          <w:szCs w:val="24"/>
          <w:lang w:val="sr-Latn-CS"/>
        </w:rPr>
        <w:t xml:space="preserve">; </w:t>
      </w:r>
      <w:r w:rsidRPr="000F5775">
        <w:rPr>
          <w:rFonts w:ascii="Times New Roman" w:hAnsi="Times New Roman"/>
          <w:sz w:val="24"/>
          <w:szCs w:val="24"/>
        </w:rPr>
        <w:t>код</w:t>
      </w:r>
      <w:r w:rsidRPr="004730F8">
        <w:rPr>
          <w:rFonts w:ascii="Times New Roman" w:hAnsi="Times New Roman"/>
          <w:sz w:val="24"/>
          <w:szCs w:val="24"/>
          <w:lang w:val="sr-Latn-CS"/>
        </w:rPr>
        <w:t xml:space="preserve"> </w:t>
      </w:r>
      <w:r w:rsidRPr="000F5775">
        <w:rPr>
          <w:rFonts w:ascii="Times New Roman" w:hAnsi="Times New Roman"/>
          <w:sz w:val="24"/>
          <w:szCs w:val="24"/>
        </w:rPr>
        <w:t>подземних</w:t>
      </w:r>
      <w:r w:rsidRPr="004730F8">
        <w:rPr>
          <w:rFonts w:ascii="Times New Roman" w:hAnsi="Times New Roman"/>
          <w:sz w:val="24"/>
          <w:szCs w:val="24"/>
          <w:lang w:val="sr-Latn-CS"/>
        </w:rPr>
        <w:t xml:space="preserve"> </w:t>
      </w:r>
      <w:r w:rsidRPr="000F5775">
        <w:rPr>
          <w:rFonts w:ascii="Times New Roman" w:hAnsi="Times New Roman"/>
          <w:sz w:val="24"/>
          <w:szCs w:val="24"/>
        </w:rPr>
        <w:t>водних</w:t>
      </w:r>
      <w:r w:rsidRPr="004730F8">
        <w:rPr>
          <w:rFonts w:ascii="Times New Roman" w:hAnsi="Times New Roman"/>
          <w:sz w:val="24"/>
          <w:szCs w:val="24"/>
          <w:lang w:val="sr-Latn-CS"/>
        </w:rPr>
        <w:t xml:space="preserve"> </w:t>
      </w:r>
      <w:r w:rsidRPr="000F5775">
        <w:rPr>
          <w:rFonts w:ascii="Times New Roman" w:hAnsi="Times New Roman"/>
          <w:sz w:val="24"/>
          <w:szCs w:val="24"/>
        </w:rPr>
        <w:t>тела</w:t>
      </w:r>
      <w:r w:rsidRPr="004730F8">
        <w:rPr>
          <w:rFonts w:ascii="Times New Roman" w:hAnsi="Times New Roman"/>
          <w:sz w:val="24"/>
          <w:szCs w:val="24"/>
          <w:lang w:val="sr-Latn-CS"/>
        </w:rPr>
        <w:t xml:space="preserve">  </w:t>
      </w:r>
      <w:r w:rsidRPr="000F5775">
        <w:rPr>
          <w:rFonts w:ascii="Times New Roman" w:hAnsi="Times New Roman"/>
          <w:sz w:val="24"/>
          <w:szCs w:val="24"/>
        </w:rPr>
        <w:t>где</w:t>
      </w:r>
      <w:r w:rsidRPr="004730F8">
        <w:rPr>
          <w:rFonts w:ascii="Times New Roman" w:hAnsi="Times New Roman"/>
          <w:sz w:val="24"/>
          <w:szCs w:val="24"/>
          <w:lang w:val="sr-Latn-CS"/>
        </w:rPr>
        <w:t xml:space="preserve"> </w:t>
      </w:r>
      <w:r w:rsidRPr="000F5775">
        <w:rPr>
          <w:rFonts w:ascii="Times New Roman" w:hAnsi="Times New Roman"/>
          <w:sz w:val="24"/>
          <w:szCs w:val="24"/>
        </w:rPr>
        <w:t>нема</w:t>
      </w:r>
      <w:r w:rsidRPr="004730F8">
        <w:rPr>
          <w:rFonts w:ascii="Times New Roman" w:hAnsi="Times New Roman"/>
          <w:sz w:val="24"/>
          <w:szCs w:val="24"/>
          <w:lang w:val="sr-Latn-CS"/>
        </w:rPr>
        <w:t xml:space="preserve"> </w:t>
      </w:r>
      <w:r w:rsidRPr="000F5775">
        <w:rPr>
          <w:rFonts w:ascii="Times New Roman" w:hAnsi="Times New Roman"/>
          <w:sz w:val="24"/>
          <w:szCs w:val="24"/>
        </w:rPr>
        <w:t>квантитативног</w:t>
      </w:r>
      <w:r w:rsidRPr="004730F8">
        <w:rPr>
          <w:rFonts w:ascii="Times New Roman" w:hAnsi="Times New Roman"/>
          <w:sz w:val="24"/>
          <w:szCs w:val="24"/>
          <w:lang w:val="sr-Latn-CS"/>
        </w:rPr>
        <w:t xml:space="preserve"> </w:t>
      </w:r>
      <w:r w:rsidRPr="000F5775">
        <w:rPr>
          <w:rFonts w:ascii="Times New Roman" w:hAnsi="Times New Roman"/>
          <w:sz w:val="24"/>
          <w:szCs w:val="24"/>
        </w:rPr>
        <w:t>мониторинга</w:t>
      </w:r>
      <w:r w:rsidRPr="004730F8">
        <w:rPr>
          <w:rFonts w:ascii="Times New Roman" w:hAnsi="Times New Roman"/>
          <w:sz w:val="24"/>
          <w:szCs w:val="24"/>
          <w:lang w:val="sr-Latn-CS"/>
        </w:rPr>
        <w:t xml:space="preserve">, </w:t>
      </w:r>
      <w:r w:rsidRPr="000F5775">
        <w:rPr>
          <w:rFonts w:ascii="Times New Roman" w:hAnsi="Times New Roman"/>
          <w:sz w:val="24"/>
          <w:szCs w:val="24"/>
        </w:rPr>
        <w:t>процена</w:t>
      </w:r>
      <w:r w:rsidRPr="004730F8">
        <w:rPr>
          <w:rFonts w:ascii="Times New Roman" w:hAnsi="Times New Roman"/>
          <w:sz w:val="24"/>
          <w:szCs w:val="24"/>
          <w:lang w:val="sr-Latn-CS"/>
        </w:rPr>
        <w:t xml:space="preserve"> </w:t>
      </w:r>
      <w:r w:rsidRPr="000F5775">
        <w:rPr>
          <w:rFonts w:ascii="Times New Roman" w:hAnsi="Times New Roman"/>
          <w:sz w:val="24"/>
          <w:szCs w:val="24"/>
        </w:rPr>
        <w:t>биланса</w:t>
      </w:r>
      <w:r w:rsidRPr="004730F8">
        <w:rPr>
          <w:rFonts w:ascii="Times New Roman" w:hAnsi="Times New Roman"/>
          <w:sz w:val="24"/>
          <w:szCs w:val="24"/>
          <w:lang w:val="sr-Latn-CS"/>
        </w:rPr>
        <w:t xml:space="preserve"> </w:t>
      </w:r>
      <w:r w:rsidRPr="000F5775">
        <w:rPr>
          <w:rFonts w:ascii="Times New Roman" w:hAnsi="Times New Roman"/>
          <w:sz w:val="24"/>
          <w:szCs w:val="24"/>
        </w:rPr>
        <w:t>подземних</w:t>
      </w:r>
      <w:r w:rsidRPr="004730F8">
        <w:rPr>
          <w:rFonts w:ascii="Times New Roman" w:hAnsi="Times New Roman"/>
          <w:sz w:val="24"/>
          <w:szCs w:val="24"/>
          <w:lang w:val="sr-Latn-CS"/>
        </w:rPr>
        <w:t xml:space="preserve"> </w:t>
      </w:r>
      <w:r w:rsidRPr="000F5775">
        <w:rPr>
          <w:rFonts w:ascii="Times New Roman" w:hAnsi="Times New Roman"/>
          <w:sz w:val="24"/>
          <w:szCs w:val="24"/>
        </w:rPr>
        <w:t>вода</w:t>
      </w:r>
      <w:r w:rsidRPr="004730F8">
        <w:rPr>
          <w:rFonts w:ascii="Times New Roman" w:hAnsi="Times New Roman"/>
          <w:sz w:val="24"/>
          <w:szCs w:val="24"/>
          <w:lang w:val="sr-Latn-CS"/>
        </w:rPr>
        <w:t xml:space="preserve"> </w:t>
      </w:r>
      <w:r w:rsidRPr="000F5775">
        <w:rPr>
          <w:rFonts w:ascii="Times New Roman" w:hAnsi="Times New Roman"/>
          <w:sz w:val="24"/>
          <w:szCs w:val="24"/>
        </w:rPr>
        <w:t>је</w:t>
      </w:r>
      <w:r w:rsidRPr="004730F8">
        <w:rPr>
          <w:rFonts w:ascii="Times New Roman" w:hAnsi="Times New Roman"/>
          <w:sz w:val="24"/>
          <w:szCs w:val="24"/>
          <w:lang w:val="sr-Latn-CS"/>
        </w:rPr>
        <w:t xml:space="preserve"> </w:t>
      </w:r>
      <w:r w:rsidRPr="000F5775">
        <w:rPr>
          <w:rFonts w:ascii="Times New Roman" w:hAnsi="Times New Roman"/>
          <w:sz w:val="24"/>
          <w:szCs w:val="24"/>
        </w:rPr>
        <w:t>израчуната</w:t>
      </w:r>
      <w:r w:rsidRPr="004730F8">
        <w:rPr>
          <w:rFonts w:ascii="Times New Roman" w:hAnsi="Times New Roman"/>
          <w:sz w:val="24"/>
          <w:szCs w:val="24"/>
          <w:lang w:val="sr-Latn-CS"/>
        </w:rPr>
        <w:t xml:space="preserve"> </w:t>
      </w:r>
      <w:r w:rsidRPr="000F5775">
        <w:rPr>
          <w:rFonts w:ascii="Times New Roman" w:hAnsi="Times New Roman"/>
          <w:sz w:val="24"/>
          <w:szCs w:val="24"/>
        </w:rPr>
        <w:t>помоћу</w:t>
      </w:r>
      <w:r w:rsidRPr="004730F8">
        <w:rPr>
          <w:rFonts w:ascii="Times New Roman" w:hAnsi="Times New Roman"/>
          <w:sz w:val="24"/>
          <w:szCs w:val="24"/>
          <w:lang w:val="sr-Latn-CS"/>
        </w:rPr>
        <w:t xml:space="preserve"> </w:t>
      </w:r>
      <w:r w:rsidRPr="000F5775">
        <w:rPr>
          <w:rFonts w:ascii="Times New Roman" w:hAnsi="Times New Roman"/>
          <w:sz w:val="24"/>
          <w:szCs w:val="24"/>
        </w:rPr>
        <w:t>расположивих</w:t>
      </w:r>
      <w:r w:rsidRPr="004730F8">
        <w:rPr>
          <w:rFonts w:ascii="Times New Roman" w:hAnsi="Times New Roman"/>
          <w:sz w:val="24"/>
          <w:szCs w:val="24"/>
          <w:lang w:val="sr-Latn-CS"/>
        </w:rPr>
        <w:t xml:space="preserve"> </w:t>
      </w:r>
      <w:r w:rsidRPr="000F5775">
        <w:rPr>
          <w:rFonts w:ascii="Times New Roman" w:hAnsi="Times New Roman"/>
          <w:sz w:val="24"/>
          <w:szCs w:val="24"/>
        </w:rPr>
        <w:t>података</w:t>
      </w:r>
      <w:r w:rsidRPr="004730F8">
        <w:rPr>
          <w:rFonts w:ascii="Times New Roman" w:hAnsi="Times New Roman"/>
          <w:sz w:val="24"/>
          <w:szCs w:val="24"/>
          <w:lang w:val="sr-Latn-CS"/>
        </w:rPr>
        <w:t xml:space="preserve"> </w:t>
      </w:r>
      <w:r w:rsidRPr="000F5775">
        <w:rPr>
          <w:rFonts w:ascii="Times New Roman" w:hAnsi="Times New Roman"/>
          <w:sz w:val="24"/>
          <w:szCs w:val="24"/>
        </w:rPr>
        <w:t>о</w:t>
      </w:r>
      <w:r w:rsidRPr="004730F8">
        <w:rPr>
          <w:rFonts w:ascii="Times New Roman" w:hAnsi="Times New Roman"/>
          <w:sz w:val="24"/>
          <w:szCs w:val="24"/>
          <w:lang w:val="sr-Latn-CS"/>
        </w:rPr>
        <w:t xml:space="preserve"> </w:t>
      </w:r>
      <w:r w:rsidRPr="000F5775">
        <w:rPr>
          <w:rFonts w:ascii="Times New Roman" w:hAnsi="Times New Roman"/>
          <w:sz w:val="24"/>
          <w:szCs w:val="24"/>
        </w:rPr>
        <w:t>падавинама</w:t>
      </w:r>
      <w:r w:rsidRPr="004730F8">
        <w:rPr>
          <w:rFonts w:ascii="Times New Roman" w:hAnsi="Times New Roman"/>
          <w:sz w:val="24"/>
          <w:szCs w:val="24"/>
          <w:lang w:val="sr-Latn-CS"/>
        </w:rPr>
        <w:t xml:space="preserve">, </w:t>
      </w:r>
      <w:r w:rsidRPr="000F5775">
        <w:rPr>
          <w:rFonts w:ascii="Times New Roman" w:hAnsi="Times New Roman"/>
          <w:sz w:val="24"/>
          <w:szCs w:val="24"/>
        </w:rPr>
        <w:t>захватању</w:t>
      </w:r>
      <w:r w:rsidR="00041ECB" w:rsidRPr="004730F8">
        <w:rPr>
          <w:rFonts w:ascii="Times New Roman" w:hAnsi="Times New Roman"/>
          <w:sz w:val="24"/>
          <w:szCs w:val="24"/>
          <w:lang w:val="sr-Latn-CS"/>
        </w:rPr>
        <w:t xml:space="preserve"> </w:t>
      </w:r>
      <w:r w:rsidR="00041ECB" w:rsidRPr="000F5775">
        <w:rPr>
          <w:rFonts w:ascii="Times New Roman" w:hAnsi="Times New Roman"/>
          <w:sz w:val="24"/>
          <w:szCs w:val="24"/>
        </w:rPr>
        <w:t>итд</w:t>
      </w:r>
      <w:r w:rsidRPr="004730F8">
        <w:rPr>
          <w:rFonts w:ascii="Times New Roman" w:hAnsi="Times New Roman"/>
          <w:sz w:val="24"/>
          <w:szCs w:val="24"/>
          <w:lang w:val="sr-Latn-CS"/>
        </w:rPr>
        <w:t>).</w:t>
      </w:r>
    </w:p>
    <w:p w:rsidR="00A3372D" w:rsidRPr="004730F8" w:rsidRDefault="00A3372D" w:rsidP="00A3372D">
      <w:pPr>
        <w:spacing w:before="120" w:after="120" w:line="240" w:lineRule="auto"/>
        <w:ind w:left="-6"/>
        <w:jc w:val="both"/>
        <w:rPr>
          <w:rFonts w:ascii="Times New Roman" w:hAnsi="Times New Roman"/>
          <w:sz w:val="24"/>
          <w:szCs w:val="24"/>
          <w:lang w:val="sr-Latn-CS"/>
        </w:rPr>
      </w:pPr>
      <w:r w:rsidRPr="000F5775">
        <w:rPr>
          <w:rFonts w:ascii="Times New Roman" w:hAnsi="Times New Roman"/>
          <w:sz w:val="24"/>
          <w:szCs w:val="24"/>
        </w:rPr>
        <w:t>У</w:t>
      </w:r>
      <w:r w:rsidRPr="004730F8">
        <w:rPr>
          <w:rFonts w:ascii="Times New Roman" w:hAnsi="Times New Roman"/>
          <w:sz w:val="24"/>
          <w:szCs w:val="24"/>
          <w:lang w:val="sr-Latn-CS"/>
        </w:rPr>
        <w:t xml:space="preserve"> </w:t>
      </w:r>
      <w:r w:rsidRPr="000F5775">
        <w:rPr>
          <w:rFonts w:ascii="Times New Roman" w:hAnsi="Times New Roman"/>
          <w:sz w:val="24"/>
          <w:szCs w:val="24"/>
        </w:rPr>
        <w:t>тренутној</w:t>
      </w:r>
      <w:r w:rsidRPr="004730F8">
        <w:rPr>
          <w:rFonts w:ascii="Times New Roman" w:hAnsi="Times New Roman"/>
          <w:sz w:val="24"/>
          <w:szCs w:val="24"/>
          <w:lang w:val="sr-Latn-CS"/>
        </w:rPr>
        <w:t xml:space="preserve"> </w:t>
      </w:r>
      <w:r w:rsidRPr="000F5775">
        <w:rPr>
          <w:rFonts w:ascii="Times New Roman" w:hAnsi="Times New Roman"/>
          <w:sz w:val="24"/>
          <w:szCs w:val="24"/>
        </w:rPr>
        <w:t>фази</w:t>
      </w:r>
      <w:r w:rsidRPr="004730F8">
        <w:rPr>
          <w:rFonts w:ascii="Times New Roman" w:hAnsi="Times New Roman"/>
          <w:sz w:val="24"/>
          <w:szCs w:val="24"/>
          <w:lang w:val="sr-Latn-CS"/>
        </w:rPr>
        <w:t xml:space="preserve">, </w:t>
      </w:r>
      <w:r w:rsidRPr="000F5775">
        <w:rPr>
          <w:rFonts w:ascii="Times New Roman" w:hAnsi="Times New Roman"/>
          <w:sz w:val="24"/>
          <w:szCs w:val="24"/>
        </w:rPr>
        <w:t>без</w:t>
      </w:r>
      <w:r w:rsidRPr="004730F8">
        <w:rPr>
          <w:rFonts w:ascii="Times New Roman" w:hAnsi="Times New Roman"/>
          <w:sz w:val="24"/>
          <w:szCs w:val="24"/>
          <w:lang w:val="sr-Latn-CS"/>
        </w:rPr>
        <w:t xml:space="preserve"> </w:t>
      </w:r>
      <w:r w:rsidRPr="000F5775">
        <w:rPr>
          <w:rFonts w:ascii="Times New Roman" w:hAnsi="Times New Roman"/>
          <w:sz w:val="24"/>
          <w:szCs w:val="24"/>
        </w:rPr>
        <w:t>више</w:t>
      </w:r>
      <w:r w:rsidRPr="004730F8">
        <w:rPr>
          <w:rFonts w:ascii="Times New Roman" w:hAnsi="Times New Roman"/>
          <w:sz w:val="24"/>
          <w:szCs w:val="24"/>
          <w:lang w:val="sr-Latn-CS"/>
        </w:rPr>
        <w:t xml:space="preserve"> </w:t>
      </w:r>
      <w:r w:rsidR="00082EF9" w:rsidRPr="000F5775">
        <w:rPr>
          <w:rFonts w:ascii="Times New Roman" w:hAnsi="Times New Roman"/>
          <w:sz w:val="24"/>
          <w:szCs w:val="24"/>
        </w:rPr>
        <w:t>са</w:t>
      </w:r>
      <w:r w:rsidRPr="000F5775">
        <w:rPr>
          <w:rFonts w:ascii="Times New Roman" w:hAnsi="Times New Roman"/>
          <w:sz w:val="24"/>
          <w:szCs w:val="24"/>
        </w:rPr>
        <w:t>знања</w:t>
      </w:r>
      <w:r w:rsidRPr="004730F8">
        <w:rPr>
          <w:rFonts w:ascii="Times New Roman" w:hAnsi="Times New Roman"/>
          <w:sz w:val="24"/>
          <w:szCs w:val="24"/>
          <w:lang w:val="sr-Latn-CS"/>
        </w:rPr>
        <w:t xml:space="preserve"> </w:t>
      </w:r>
      <w:r w:rsidRPr="000F5775">
        <w:rPr>
          <w:rFonts w:ascii="Times New Roman" w:hAnsi="Times New Roman"/>
          <w:sz w:val="24"/>
          <w:szCs w:val="24"/>
        </w:rPr>
        <w:t>о</w:t>
      </w:r>
      <w:r w:rsidRPr="004730F8">
        <w:rPr>
          <w:rFonts w:ascii="Times New Roman" w:hAnsi="Times New Roman"/>
          <w:sz w:val="24"/>
          <w:szCs w:val="24"/>
          <w:lang w:val="sr-Latn-CS"/>
        </w:rPr>
        <w:t xml:space="preserve"> </w:t>
      </w:r>
      <w:r w:rsidRPr="000F5775">
        <w:rPr>
          <w:rFonts w:ascii="Times New Roman" w:hAnsi="Times New Roman"/>
          <w:sz w:val="24"/>
          <w:szCs w:val="24"/>
        </w:rPr>
        <w:t>нивоу</w:t>
      </w:r>
      <w:r w:rsidRPr="004730F8">
        <w:rPr>
          <w:rFonts w:ascii="Times New Roman" w:hAnsi="Times New Roman"/>
          <w:sz w:val="24"/>
          <w:szCs w:val="24"/>
          <w:lang w:val="sr-Latn-CS"/>
        </w:rPr>
        <w:t xml:space="preserve"> </w:t>
      </w:r>
      <w:r w:rsidRPr="000F5775">
        <w:rPr>
          <w:rFonts w:ascii="Times New Roman" w:hAnsi="Times New Roman"/>
          <w:sz w:val="24"/>
          <w:szCs w:val="24"/>
        </w:rPr>
        <w:t>и</w:t>
      </w:r>
      <w:r w:rsidRPr="004730F8">
        <w:rPr>
          <w:rFonts w:ascii="Times New Roman" w:hAnsi="Times New Roman"/>
          <w:sz w:val="24"/>
          <w:szCs w:val="24"/>
          <w:lang w:val="sr-Latn-CS"/>
        </w:rPr>
        <w:t xml:space="preserve"> </w:t>
      </w:r>
      <w:r w:rsidRPr="000F5775">
        <w:rPr>
          <w:rFonts w:ascii="Times New Roman" w:hAnsi="Times New Roman"/>
          <w:sz w:val="24"/>
          <w:szCs w:val="24"/>
        </w:rPr>
        <w:t>озбиљности</w:t>
      </w:r>
      <w:r w:rsidRPr="004730F8">
        <w:rPr>
          <w:rFonts w:ascii="Times New Roman" w:hAnsi="Times New Roman"/>
          <w:sz w:val="24"/>
          <w:szCs w:val="24"/>
          <w:lang w:val="sr-Latn-CS"/>
        </w:rPr>
        <w:t xml:space="preserve"> </w:t>
      </w:r>
      <w:r w:rsidRPr="000F5775">
        <w:rPr>
          <w:rFonts w:ascii="Times New Roman" w:hAnsi="Times New Roman"/>
          <w:sz w:val="24"/>
          <w:szCs w:val="24"/>
        </w:rPr>
        <w:t>проблема</w:t>
      </w:r>
      <w:r w:rsidRPr="004730F8">
        <w:rPr>
          <w:rFonts w:ascii="Times New Roman" w:hAnsi="Times New Roman"/>
          <w:sz w:val="24"/>
          <w:szCs w:val="24"/>
          <w:lang w:val="sr-Latn-CS"/>
        </w:rPr>
        <w:t xml:space="preserve"> </w:t>
      </w:r>
      <w:r w:rsidR="00082EF9" w:rsidRPr="000F5775">
        <w:rPr>
          <w:rFonts w:ascii="Times New Roman" w:hAnsi="Times New Roman"/>
          <w:sz w:val="24"/>
          <w:szCs w:val="24"/>
        </w:rPr>
        <w:t>про</w:t>
      </w:r>
      <w:r w:rsidRPr="000F5775">
        <w:rPr>
          <w:rFonts w:ascii="Times New Roman" w:hAnsi="Times New Roman"/>
          <w:sz w:val="24"/>
          <w:szCs w:val="24"/>
        </w:rPr>
        <w:t>узрокованих</w:t>
      </w:r>
      <w:r w:rsidRPr="004730F8">
        <w:rPr>
          <w:rFonts w:ascii="Times New Roman" w:hAnsi="Times New Roman"/>
          <w:sz w:val="24"/>
          <w:szCs w:val="24"/>
          <w:lang w:val="sr-Latn-CS"/>
        </w:rPr>
        <w:t xml:space="preserve"> </w:t>
      </w:r>
      <w:r w:rsidRPr="000F5775">
        <w:rPr>
          <w:rFonts w:ascii="Times New Roman" w:hAnsi="Times New Roman"/>
          <w:sz w:val="24"/>
          <w:szCs w:val="24"/>
        </w:rPr>
        <w:t>прекомерном</w:t>
      </w:r>
      <w:r w:rsidRPr="004730F8">
        <w:rPr>
          <w:rFonts w:ascii="Times New Roman" w:hAnsi="Times New Roman"/>
          <w:sz w:val="24"/>
          <w:szCs w:val="24"/>
          <w:lang w:val="sr-Latn-CS"/>
        </w:rPr>
        <w:t xml:space="preserve"> </w:t>
      </w:r>
      <w:r w:rsidRPr="000F5775">
        <w:rPr>
          <w:rFonts w:ascii="Times New Roman" w:hAnsi="Times New Roman"/>
          <w:sz w:val="24"/>
          <w:szCs w:val="24"/>
        </w:rPr>
        <w:t>експ</w:t>
      </w:r>
      <w:r w:rsidR="00082EF9" w:rsidRPr="000F5775">
        <w:rPr>
          <w:rFonts w:ascii="Times New Roman" w:hAnsi="Times New Roman"/>
          <w:sz w:val="24"/>
          <w:szCs w:val="24"/>
        </w:rPr>
        <w:t>лоатацијом</w:t>
      </w:r>
      <w:r w:rsidR="00082EF9" w:rsidRPr="004730F8">
        <w:rPr>
          <w:rFonts w:ascii="Times New Roman" w:hAnsi="Times New Roman"/>
          <w:sz w:val="24"/>
          <w:szCs w:val="24"/>
          <w:lang w:val="sr-Latn-CS"/>
        </w:rPr>
        <w:t xml:space="preserve">, </w:t>
      </w:r>
      <w:r w:rsidR="00082EF9" w:rsidRPr="000F5775">
        <w:rPr>
          <w:rFonts w:ascii="Times New Roman" w:hAnsi="Times New Roman"/>
          <w:sz w:val="24"/>
          <w:szCs w:val="24"/>
        </w:rPr>
        <w:t>није</w:t>
      </w:r>
      <w:r w:rsidR="00082EF9" w:rsidRPr="004730F8">
        <w:rPr>
          <w:rFonts w:ascii="Times New Roman" w:hAnsi="Times New Roman"/>
          <w:sz w:val="24"/>
          <w:szCs w:val="24"/>
          <w:lang w:val="sr-Latn-CS"/>
        </w:rPr>
        <w:t xml:space="preserve"> </w:t>
      </w:r>
      <w:r w:rsidR="00082EF9" w:rsidRPr="000F5775">
        <w:rPr>
          <w:rFonts w:ascii="Times New Roman" w:hAnsi="Times New Roman"/>
          <w:sz w:val="24"/>
          <w:szCs w:val="24"/>
        </w:rPr>
        <w:t>могуће</w:t>
      </w:r>
      <w:r w:rsidR="00082EF9" w:rsidRPr="004730F8">
        <w:rPr>
          <w:rFonts w:ascii="Times New Roman" w:hAnsi="Times New Roman"/>
          <w:sz w:val="24"/>
          <w:szCs w:val="24"/>
          <w:lang w:val="sr-Latn-CS"/>
        </w:rPr>
        <w:t xml:space="preserve"> </w:t>
      </w:r>
      <w:r w:rsidR="00082EF9" w:rsidRPr="000F5775">
        <w:rPr>
          <w:rFonts w:ascii="Times New Roman" w:hAnsi="Times New Roman"/>
          <w:sz w:val="24"/>
          <w:szCs w:val="24"/>
        </w:rPr>
        <w:t>предложити</w:t>
      </w:r>
      <w:r w:rsidR="00082EF9" w:rsidRPr="004730F8">
        <w:rPr>
          <w:rFonts w:ascii="Times New Roman" w:hAnsi="Times New Roman"/>
          <w:sz w:val="24"/>
          <w:szCs w:val="24"/>
          <w:lang w:val="sr-Latn-CS"/>
        </w:rPr>
        <w:t xml:space="preserve"> </w:t>
      </w:r>
      <w:r w:rsidRPr="000F5775">
        <w:rPr>
          <w:rFonts w:ascii="Times New Roman" w:hAnsi="Times New Roman"/>
          <w:sz w:val="24"/>
          <w:szCs w:val="24"/>
        </w:rPr>
        <w:t>м</w:t>
      </w:r>
      <w:r w:rsidR="00082EF9" w:rsidRPr="000F5775">
        <w:rPr>
          <w:rFonts w:ascii="Times New Roman" w:hAnsi="Times New Roman"/>
          <w:sz w:val="24"/>
          <w:szCs w:val="24"/>
        </w:rPr>
        <w:t>ере</w:t>
      </w:r>
      <w:r w:rsidRPr="004730F8">
        <w:rPr>
          <w:rFonts w:ascii="Times New Roman" w:hAnsi="Times New Roman"/>
          <w:sz w:val="24"/>
          <w:szCs w:val="24"/>
          <w:lang w:val="sr-Latn-CS"/>
        </w:rPr>
        <w:t xml:space="preserve"> </w:t>
      </w:r>
      <w:r w:rsidRPr="000F5775">
        <w:rPr>
          <w:rFonts w:ascii="Times New Roman" w:hAnsi="Times New Roman"/>
          <w:sz w:val="24"/>
          <w:szCs w:val="24"/>
        </w:rPr>
        <w:t>за</w:t>
      </w:r>
      <w:r w:rsidRPr="004730F8">
        <w:rPr>
          <w:rFonts w:ascii="Times New Roman" w:hAnsi="Times New Roman"/>
          <w:sz w:val="24"/>
          <w:szCs w:val="24"/>
          <w:lang w:val="sr-Latn-CS"/>
        </w:rPr>
        <w:t xml:space="preserve"> </w:t>
      </w:r>
      <w:r w:rsidRPr="000F5775">
        <w:rPr>
          <w:rFonts w:ascii="Times New Roman" w:hAnsi="Times New Roman"/>
          <w:sz w:val="24"/>
          <w:szCs w:val="24"/>
        </w:rPr>
        <w:t>обнову</w:t>
      </w:r>
      <w:r w:rsidRPr="004730F8">
        <w:rPr>
          <w:rFonts w:ascii="Times New Roman" w:hAnsi="Times New Roman"/>
          <w:sz w:val="24"/>
          <w:szCs w:val="24"/>
          <w:lang w:val="sr-Latn-CS"/>
        </w:rPr>
        <w:t xml:space="preserve"> </w:t>
      </w:r>
      <w:r w:rsidRPr="000F5775">
        <w:rPr>
          <w:rFonts w:ascii="Times New Roman" w:hAnsi="Times New Roman"/>
          <w:sz w:val="24"/>
          <w:szCs w:val="24"/>
        </w:rPr>
        <w:t>квантитативног</w:t>
      </w:r>
      <w:r w:rsidRPr="004730F8">
        <w:rPr>
          <w:rFonts w:ascii="Times New Roman" w:hAnsi="Times New Roman"/>
          <w:sz w:val="24"/>
          <w:szCs w:val="24"/>
          <w:lang w:val="sr-Latn-CS"/>
        </w:rPr>
        <w:t xml:space="preserve"> </w:t>
      </w:r>
      <w:r w:rsidRPr="000F5775">
        <w:rPr>
          <w:rFonts w:ascii="Times New Roman" w:hAnsi="Times New Roman"/>
          <w:sz w:val="24"/>
          <w:szCs w:val="24"/>
        </w:rPr>
        <w:t>статус</w:t>
      </w:r>
      <w:r w:rsidR="00082EF9" w:rsidRPr="000F5775">
        <w:rPr>
          <w:rFonts w:ascii="Times New Roman" w:hAnsi="Times New Roman"/>
          <w:sz w:val="24"/>
          <w:szCs w:val="24"/>
        </w:rPr>
        <w:t>а</w:t>
      </w:r>
      <w:r w:rsidR="00082EF9" w:rsidRPr="004730F8">
        <w:rPr>
          <w:rFonts w:ascii="Times New Roman" w:hAnsi="Times New Roman"/>
          <w:sz w:val="24"/>
          <w:szCs w:val="24"/>
          <w:lang w:val="sr-Latn-CS"/>
        </w:rPr>
        <w:t xml:space="preserve"> </w:t>
      </w:r>
      <w:r w:rsidR="00082EF9" w:rsidRPr="000F5775">
        <w:rPr>
          <w:rFonts w:ascii="Times New Roman" w:hAnsi="Times New Roman"/>
          <w:sz w:val="24"/>
          <w:szCs w:val="24"/>
        </w:rPr>
        <w:t>подземних</w:t>
      </w:r>
      <w:r w:rsidR="00082EF9" w:rsidRPr="004730F8">
        <w:rPr>
          <w:rFonts w:ascii="Times New Roman" w:hAnsi="Times New Roman"/>
          <w:sz w:val="24"/>
          <w:szCs w:val="24"/>
          <w:lang w:val="sr-Latn-CS"/>
        </w:rPr>
        <w:t xml:space="preserve"> </w:t>
      </w:r>
      <w:r w:rsidR="00082EF9" w:rsidRPr="000F5775">
        <w:rPr>
          <w:rFonts w:ascii="Times New Roman" w:hAnsi="Times New Roman"/>
          <w:sz w:val="24"/>
          <w:szCs w:val="24"/>
        </w:rPr>
        <w:t>вода</w:t>
      </w:r>
      <w:r w:rsidR="00082EF9" w:rsidRPr="004730F8">
        <w:rPr>
          <w:rFonts w:ascii="Times New Roman" w:hAnsi="Times New Roman"/>
          <w:sz w:val="24"/>
          <w:szCs w:val="24"/>
          <w:lang w:val="sr-Latn-CS"/>
        </w:rPr>
        <w:t xml:space="preserve">. </w:t>
      </w:r>
      <w:r w:rsidRPr="000F5775">
        <w:rPr>
          <w:rFonts w:ascii="Times New Roman" w:hAnsi="Times New Roman"/>
          <w:sz w:val="24"/>
          <w:szCs w:val="24"/>
        </w:rPr>
        <w:t>На</w:t>
      </w:r>
      <w:r w:rsidRPr="004730F8">
        <w:rPr>
          <w:rFonts w:ascii="Times New Roman" w:hAnsi="Times New Roman"/>
          <w:sz w:val="24"/>
          <w:szCs w:val="24"/>
          <w:lang w:val="sr-Latn-CS"/>
        </w:rPr>
        <w:t xml:space="preserve"> </w:t>
      </w:r>
      <w:r w:rsidRPr="000F5775">
        <w:rPr>
          <w:rFonts w:ascii="Times New Roman" w:hAnsi="Times New Roman"/>
          <w:sz w:val="24"/>
          <w:szCs w:val="24"/>
        </w:rPr>
        <w:t>овај</w:t>
      </w:r>
      <w:r w:rsidRPr="004730F8">
        <w:rPr>
          <w:rFonts w:ascii="Times New Roman" w:hAnsi="Times New Roman"/>
          <w:sz w:val="24"/>
          <w:szCs w:val="24"/>
          <w:lang w:val="sr-Latn-CS"/>
        </w:rPr>
        <w:t xml:space="preserve"> </w:t>
      </w:r>
      <w:r w:rsidRPr="000F5775">
        <w:rPr>
          <w:rFonts w:ascii="Times New Roman" w:hAnsi="Times New Roman"/>
          <w:sz w:val="24"/>
          <w:szCs w:val="24"/>
        </w:rPr>
        <w:t>проблем</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ће</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барем</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делимично</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бити</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усмерен</w:t>
      </w:r>
      <w:r w:rsidR="002307BE" w:rsidRPr="004730F8">
        <w:rPr>
          <w:rFonts w:ascii="Times New Roman" w:hAnsi="Times New Roman"/>
          <w:sz w:val="24"/>
          <w:szCs w:val="24"/>
          <w:lang w:val="sr-Latn-CS"/>
        </w:rPr>
        <w:t xml:space="preserve"> </w:t>
      </w:r>
      <w:r w:rsidR="002307BE" w:rsidRPr="000F5775">
        <w:rPr>
          <w:rFonts w:ascii="Times New Roman" w:hAnsi="Times New Roman"/>
          <w:sz w:val="24"/>
          <w:szCs w:val="24"/>
        </w:rPr>
        <w:t>н</w:t>
      </w:r>
      <w:r w:rsidR="00C86BBD" w:rsidRPr="000F5775">
        <w:rPr>
          <w:rFonts w:ascii="Times New Roman" w:hAnsi="Times New Roman"/>
          <w:sz w:val="24"/>
          <w:szCs w:val="24"/>
        </w:rPr>
        <w:t>а</w:t>
      </w:r>
      <w:r w:rsidR="00C86BBD" w:rsidRPr="004730F8">
        <w:rPr>
          <w:rFonts w:ascii="Times New Roman" w:hAnsi="Times New Roman"/>
          <w:sz w:val="24"/>
          <w:szCs w:val="24"/>
          <w:lang w:val="sr-Latn-CS"/>
        </w:rPr>
        <w:t xml:space="preserve"> </w:t>
      </w:r>
      <w:r w:rsidR="00AA4EDB" w:rsidRPr="000F5775">
        <w:rPr>
          <w:rFonts w:ascii="Times New Roman" w:hAnsi="Times New Roman"/>
          <w:sz w:val="24"/>
          <w:szCs w:val="24"/>
        </w:rPr>
        <w:t>спровођење</w:t>
      </w:r>
      <w:r w:rsidR="00C86BBD" w:rsidRPr="000F5775">
        <w:rPr>
          <w:rFonts w:ascii="Times New Roman" w:hAnsi="Times New Roman"/>
          <w:sz w:val="24"/>
          <w:szCs w:val="24"/>
        </w:rPr>
        <w:t>основних</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м</w:t>
      </w:r>
      <w:r w:rsidRPr="000F5775">
        <w:rPr>
          <w:rFonts w:ascii="Times New Roman" w:hAnsi="Times New Roman"/>
          <w:sz w:val="24"/>
          <w:szCs w:val="24"/>
        </w:rPr>
        <w:t>ера</w:t>
      </w:r>
      <w:r w:rsidRPr="004730F8">
        <w:rPr>
          <w:rFonts w:ascii="Times New Roman" w:hAnsi="Times New Roman"/>
          <w:sz w:val="24"/>
          <w:szCs w:val="24"/>
          <w:lang w:val="sr-Latn-CS"/>
        </w:rPr>
        <w:t xml:space="preserve"> </w:t>
      </w:r>
      <w:r w:rsidRPr="000F5775">
        <w:rPr>
          <w:rFonts w:ascii="Times New Roman" w:hAnsi="Times New Roman"/>
          <w:sz w:val="24"/>
          <w:szCs w:val="24"/>
        </w:rPr>
        <w:t>предвиђених</w:t>
      </w:r>
      <w:r w:rsidRPr="004730F8">
        <w:rPr>
          <w:rFonts w:ascii="Times New Roman" w:hAnsi="Times New Roman"/>
          <w:sz w:val="24"/>
          <w:szCs w:val="24"/>
          <w:lang w:val="sr-Latn-CS"/>
        </w:rPr>
        <w:t xml:space="preserve"> </w:t>
      </w:r>
      <w:r w:rsidRPr="000F5775">
        <w:rPr>
          <w:rFonts w:ascii="Times New Roman" w:hAnsi="Times New Roman"/>
          <w:sz w:val="24"/>
          <w:szCs w:val="24"/>
        </w:rPr>
        <w:t>Директивом</w:t>
      </w:r>
      <w:r w:rsidRPr="004730F8">
        <w:rPr>
          <w:rFonts w:ascii="Times New Roman" w:hAnsi="Times New Roman"/>
          <w:sz w:val="24"/>
          <w:szCs w:val="24"/>
          <w:lang w:val="sr-Latn-CS"/>
        </w:rPr>
        <w:t xml:space="preserve"> </w:t>
      </w:r>
      <w:r w:rsidRPr="000F5775">
        <w:rPr>
          <w:rFonts w:ascii="Times New Roman" w:hAnsi="Times New Roman"/>
          <w:sz w:val="24"/>
          <w:szCs w:val="24"/>
        </w:rPr>
        <w:t>о</w:t>
      </w:r>
      <w:r w:rsidRPr="004730F8">
        <w:rPr>
          <w:rFonts w:ascii="Times New Roman" w:hAnsi="Times New Roman"/>
          <w:sz w:val="24"/>
          <w:szCs w:val="24"/>
          <w:lang w:val="sr-Latn-CS"/>
        </w:rPr>
        <w:t xml:space="preserve"> </w:t>
      </w:r>
      <w:r w:rsidRPr="000F5775">
        <w:rPr>
          <w:rFonts w:ascii="Times New Roman" w:hAnsi="Times New Roman"/>
          <w:sz w:val="24"/>
          <w:szCs w:val="24"/>
        </w:rPr>
        <w:t>води</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за</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пиће</w:t>
      </w:r>
      <w:r w:rsidRPr="004730F8">
        <w:rPr>
          <w:rFonts w:ascii="Times New Roman" w:hAnsi="Times New Roman"/>
          <w:sz w:val="24"/>
          <w:szCs w:val="24"/>
          <w:lang w:val="sr-Latn-CS"/>
        </w:rPr>
        <w:t xml:space="preserve">. </w:t>
      </w:r>
      <w:r w:rsidRPr="000F5775">
        <w:rPr>
          <w:rFonts w:ascii="Times New Roman" w:hAnsi="Times New Roman"/>
          <w:sz w:val="24"/>
          <w:szCs w:val="24"/>
        </w:rPr>
        <w:t>Очекује</w:t>
      </w:r>
      <w:r w:rsidRPr="004730F8">
        <w:rPr>
          <w:rFonts w:ascii="Times New Roman" w:hAnsi="Times New Roman"/>
          <w:sz w:val="24"/>
          <w:szCs w:val="24"/>
          <w:lang w:val="sr-Latn-CS"/>
        </w:rPr>
        <w:t xml:space="preserve"> </w:t>
      </w:r>
      <w:r w:rsidRPr="000F5775">
        <w:rPr>
          <w:rFonts w:ascii="Times New Roman" w:hAnsi="Times New Roman"/>
          <w:sz w:val="24"/>
          <w:szCs w:val="24"/>
        </w:rPr>
        <w:t>се</w:t>
      </w:r>
      <w:r w:rsidRPr="004730F8">
        <w:rPr>
          <w:rFonts w:ascii="Times New Roman" w:hAnsi="Times New Roman"/>
          <w:sz w:val="24"/>
          <w:szCs w:val="24"/>
          <w:lang w:val="sr-Latn-CS"/>
        </w:rPr>
        <w:t xml:space="preserve"> </w:t>
      </w:r>
      <w:r w:rsidRPr="000F5775">
        <w:rPr>
          <w:rFonts w:ascii="Times New Roman" w:hAnsi="Times New Roman"/>
          <w:sz w:val="24"/>
          <w:szCs w:val="24"/>
        </w:rPr>
        <w:t>да</w:t>
      </w:r>
      <w:r w:rsidRPr="004730F8">
        <w:rPr>
          <w:rFonts w:ascii="Times New Roman" w:hAnsi="Times New Roman"/>
          <w:sz w:val="24"/>
          <w:szCs w:val="24"/>
          <w:lang w:val="sr-Latn-CS"/>
        </w:rPr>
        <w:t xml:space="preserve"> </w:t>
      </w:r>
      <w:r w:rsidRPr="000F5775">
        <w:rPr>
          <w:rFonts w:ascii="Times New Roman" w:hAnsi="Times New Roman"/>
          <w:sz w:val="24"/>
          <w:szCs w:val="24"/>
        </w:rPr>
        <w:t>ће</w:t>
      </w:r>
      <w:r w:rsidRPr="004730F8">
        <w:rPr>
          <w:rFonts w:ascii="Times New Roman" w:hAnsi="Times New Roman"/>
          <w:sz w:val="24"/>
          <w:szCs w:val="24"/>
          <w:lang w:val="sr-Latn-CS"/>
        </w:rPr>
        <w:t xml:space="preserve"> </w:t>
      </w:r>
      <w:r w:rsidR="00AA4EDB" w:rsidRPr="000F5775">
        <w:rPr>
          <w:rFonts w:ascii="Times New Roman" w:hAnsi="Times New Roman"/>
          <w:sz w:val="24"/>
          <w:szCs w:val="24"/>
        </w:rPr>
        <w:t>спровођење</w:t>
      </w:r>
      <w:r w:rsidRPr="000F5775">
        <w:rPr>
          <w:rFonts w:ascii="Times New Roman" w:hAnsi="Times New Roman"/>
          <w:sz w:val="24"/>
          <w:szCs w:val="24"/>
        </w:rPr>
        <w:t>а</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мера</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Директиве</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о</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води</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за</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пиће</w:t>
      </w:r>
      <w:r w:rsidR="00082EF9" w:rsidRPr="004730F8">
        <w:rPr>
          <w:rFonts w:ascii="Times New Roman" w:hAnsi="Times New Roman"/>
          <w:sz w:val="24"/>
          <w:szCs w:val="24"/>
          <w:lang w:val="sr-Latn-CS"/>
        </w:rPr>
        <w:t xml:space="preserve">, </w:t>
      </w:r>
      <w:r w:rsidR="00082EF9" w:rsidRPr="000F5775">
        <w:rPr>
          <w:rFonts w:ascii="Times New Roman" w:hAnsi="Times New Roman"/>
          <w:sz w:val="24"/>
          <w:szCs w:val="24"/>
        </w:rPr>
        <w:t>као</w:t>
      </w:r>
      <w:r w:rsidR="00082EF9" w:rsidRPr="004730F8">
        <w:rPr>
          <w:rFonts w:ascii="Times New Roman" w:hAnsi="Times New Roman"/>
          <w:sz w:val="24"/>
          <w:szCs w:val="24"/>
          <w:lang w:val="sr-Latn-CS"/>
        </w:rPr>
        <w:t xml:space="preserve"> </w:t>
      </w:r>
      <w:r w:rsidR="00082EF9" w:rsidRPr="000F5775">
        <w:rPr>
          <w:rFonts w:ascii="Times New Roman" w:hAnsi="Times New Roman"/>
          <w:sz w:val="24"/>
          <w:szCs w:val="24"/>
        </w:rPr>
        <w:t>што</w:t>
      </w:r>
      <w:r w:rsidR="00082EF9" w:rsidRPr="004730F8">
        <w:rPr>
          <w:rFonts w:ascii="Times New Roman" w:hAnsi="Times New Roman"/>
          <w:sz w:val="24"/>
          <w:szCs w:val="24"/>
          <w:lang w:val="sr-Latn-CS"/>
        </w:rPr>
        <w:t xml:space="preserve"> </w:t>
      </w:r>
      <w:r w:rsidR="00082EF9" w:rsidRPr="000F5775">
        <w:rPr>
          <w:rFonts w:ascii="Times New Roman" w:hAnsi="Times New Roman"/>
          <w:sz w:val="24"/>
          <w:szCs w:val="24"/>
        </w:rPr>
        <w:t>су</w:t>
      </w:r>
      <w:r w:rsidR="00082EF9" w:rsidRPr="004730F8">
        <w:rPr>
          <w:rFonts w:ascii="Times New Roman" w:hAnsi="Times New Roman"/>
          <w:sz w:val="24"/>
          <w:szCs w:val="24"/>
          <w:lang w:val="sr-Latn-CS"/>
        </w:rPr>
        <w:t xml:space="preserve"> </w:t>
      </w:r>
      <w:r w:rsidR="00082EF9" w:rsidRPr="000F5775">
        <w:rPr>
          <w:rFonts w:ascii="Times New Roman" w:hAnsi="Times New Roman"/>
          <w:sz w:val="24"/>
          <w:szCs w:val="24"/>
        </w:rPr>
        <w:t>санација</w:t>
      </w:r>
      <w:r w:rsidRPr="004730F8">
        <w:rPr>
          <w:rFonts w:ascii="Times New Roman" w:hAnsi="Times New Roman"/>
          <w:sz w:val="24"/>
          <w:szCs w:val="24"/>
          <w:lang w:val="sr-Latn-CS"/>
        </w:rPr>
        <w:t xml:space="preserve"> </w:t>
      </w:r>
      <w:r w:rsidRPr="000F5775">
        <w:rPr>
          <w:rFonts w:ascii="Times New Roman" w:hAnsi="Times New Roman"/>
          <w:sz w:val="24"/>
          <w:szCs w:val="24"/>
        </w:rPr>
        <w:t>вод</w:t>
      </w:r>
      <w:r w:rsidR="00C86BBD" w:rsidRPr="000F5775">
        <w:rPr>
          <w:rFonts w:ascii="Times New Roman" w:hAnsi="Times New Roman"/>
          <w:sz w:val="24"/>
          <w:szCs w:val="24"/>
        </w:rPr>
        <w:t>оводних</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мрежа</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и</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коришћење</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филтрације</w:t>
      </w:r>
      <w:r w:rsidR="00082EF9" w:rsidRPr="004730F8">
        <w:rPr>
          <w:rFonts w:ascii="Times New Roman" w:hAnsi="Times New Roman"/>
          <w:sz w:val="24"/>
          <w:szCs w:val="24"/>
          <w:lang w:val="sr-Latn-CS"/>
        </w:rPr>
        <w:t xml:space="preserve"> </w:t>
      </w:r>
      <w:r w:rsidR="00082EF9" w:rsidRPr="000F5775">
        <w:rPr>
          <w:rFonts w:ascii="Times New Roman" w:hAnsi="Times New Roman"/>
          <w:sz w:val="24"/>
          <w:szCs w:val="24"/>
        </w:rPr>
        <w:t>кроз</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р</w:t>
      </w:r>
      <w:r w:rsidR="00082EF9" w:rsidRPr="000F5775">
        <w:rPr>
          <w:rFonts w:ascii="Times New Roman" w:hAnsi="Times New Roman"/>
          <w:sz w:val="24"/>
          <w:szCs w:val="24"/>
        </w:rPr>
        <w:t>ечне</w:t>
      </w:r>
      <w:r w:rsidR="00082EF9" w:rsidRPr="004730F8">
        <w:rPr>
          <w:rFonts w:ascii="Times New Roman" w:hAnsi="Times New Roman"/>
          <w:sz w:val="24"/>
          <w:szCs w:val="24"/>
          <w:lang w:val="sr-Latn-CS"/>
        </w:rPr>
        <w:t xml:space="preserve"> </w:t>
      </w:r>
      <w:r w:rsidR="00082EF9" w:rsidRPr="000F5775">
        <w:rPr>
          <w:rFonts w:ascii="Times New Roman" w:hAnsi="Times New Roman"/>
          <w:sz w:val="24"/>
          <w:szCs w:val="24"/>
        </w:rPr>
        <w:t>обале</w:t>
      </w:r>
      <w:r w:rsidR="00C86BBD" w:rsidRPr="000F5775">
        <w:rPr>
          <w:rFonts w:ascii="Times New Roman" w:hAnsi="Times New Roman"/>
          <w:sz w:val="24"/>
          <w:szCs w:val="24"/>
        </w:rPr>
        <w:t>као</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алтернативног</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извора</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снабдевања</w:t>
      </w:r>
      <w:r w:rsidRPr="004730F8">
        <w:rPr>
          <w:rFonts w:ascii="Times New Roman" w:hAnsi="Times New Roman"/>
          <w:sz w:val="24"/>
          <w:szCs w:val="24"/>
          <w:lang w:val="sr-Latn-CS"/>
        </w:rPr>
        <w:t xml:space="preserve"> </w:t>
      </w:r>
      <w:r w:rsidRPr="000F5775">
        <w:rPr>
          <w:rFonts w:ascii="Times New Roman" w:hAnsi="Times New Roman"/>
          <w:sz w:val="24"/>
          <w:szCs w:val="24"/>
        </w:rPr>
        <w:t>водом</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за</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пиће</w:t>
      </w:r>
      <w:r w:rsidRPr="004730F8">
        <w:rPr>
          <w:rFonts w:ascii="Times New Roman" w:hAnsi="Times New Roman"/>
          <w:sz w:val="24"/>
          <w:szCs w:val="24"/>
          <w:lang w:val="sr-Latn-CS"/>
        </w:rPr>
        <w:t xml:space="preserve"> </w:t>
      </w:r>
      <w:r w:rsidRPr="000F5775">
        <w:rPr>
          <w:rFonts w:ascii="Times New Roman" w:hAnsi="Times New Roman"/>
          <w:sz w:val="24"/>
          <w:szCs w:val="24"/>
        </w:rPr>
        <w:t>у</w:t>
      </w:r>
      <w:r w:rsidRPr="004730F8">
        <w:rPr>
          <w:rFonts w:ascii="Times New Roman" w:hAnsi="Times New Roman"/>
          <w:sz w:val="24"/>
          <w:szCs w:val="24"/>
          <w:lang w:val="sr-Latn-CS"/>
        </w:rPr>
        <w:t xml:space="preserve"> </w:t>
      </w:r>
      <w:r w:rsidRPr="000F5775">
        <w:rPr>
          <w:rFonts w:ascii="Times New Roman" w:hAnsi="Times New Roman"/>
          <w:sz w:val="24"/>
          <w:szCs w:val="24"/>
        </w:rPr>
        <w:t>Војводини</w:t>
      </w:r>
      <w:r w:rsidRPr="004730F8">
        <w:rPr>
          <w:rFonts w:ascii="Times New Roman" w:hAnsi="Times New Roman"/>
          <w:sz w:val="24"/>
          <w:szCs w:val="24"/>
          <w:lang w:val="sr-Latn-CS"/>
        </w:rPr>
        <w:t xml:space="preserve"> (</w:t>
      </w:r>
      <w:r w:rsidRPr="000F5775">
        <w:rPr>
          <w:rFonts w:ascii="Times New Roman" w:hAnsi="Times New Roman"/>
          <w:sz w:val="24"/>
          <w:szCs w:val="24"/>
        </w:rPr>
        <w:t>више</w:t>
      </w:r>
      <w:r w:rsidRPr="004730F8">
        <w:rPr>
          <w:rFonts w:ascii="Times New Roman" w:hAnsi="Times New Roman"/>
          <w:sz w:val="24"/>
          <w:szCs w:val="24"/>
          <w:lang w:val="sr-Latn-CS"/>
        </w:rPr>
        <w:t xml:space="preserve"> </w:t>
      </w:r>
      <w:r w:rsidRPr="000F5775">
        <w:rPr>
          <w:rFonts w:ascii="Times New Roman" w:hAnsi="Times New Roman"/>
          <w:sz w:val="24"/>
          <w:szCs w:val="24"/>
        </w:rPr>
        <w:t>детаља</w:t>
      </w:r>
      <w:r w:rsidRPr="004730F8">
        <w:rPr>
          <w:rFonts w:ascii="Times New Roman" w:hAnsi="Times New Roman"/>
          <w:sz w:val="24"/>
          <w:szCs w:val="24"/>
          <w:lang w:val="sr-Latn-CS"/>
        </w:rPr>
        <w:t xml:space="preserve"> </w:t>
      </w:r>
      <w:r w:rsidRPr="000F5775">
        <w:rPr>
          <w:rFonts w:ascii="Times New Roman" w:hAnsi="Times New Roman"/>
          <w:sz w:val="24"/>
          <w:szCs w:val="24"/>
        </w:rPr>
        <w:t>у</w:t>
      </w:r>
      <w:r w:rsidRPr="004730F8">
        <w:rPr>
          <w:rFonts w:ascii="Times New Roman" w:hAnsi="Times New Roman"/>
          <w:sz w:val="24"/>
          <w:szCs w:val="24"/>
          <w:lang w:val="sr-Latn-CS"/>
        </w:rPr>
        <w:t xml:space="preserve"> </w:t>
      </w:r>
      <w:r w:rsidRPr="000F5775">
        <w:rPr>
          <w:rFonts w:ascii="Times New Roman" w:hAnsi="Times New Roman"/>
          <w:sz w:val="24"/>
          <w:szCs w:val="24"/>
        </w:rPr>
        <w:t>ДСИП</w:t>
      </w:r>
      <w:r w:rsidRPr="004730F8">
        <w:rPr>
          <w:rFonts w:ascii="Times New Roman" w:hAnsi="Times New Roman"/>
          <w:sz w:val="24"/>
          <w:szCs w:val="24"/>
          <w:lang w:val="sr-Latn-CS"/>
        </w:rPr>
        <w:t xml:space="preserve"> </w:t>
      </w:r>
      <w:r w:rsidRPr="000F5775">
        <w:rPr>
          <w:rFonts w:ascii="Times New Roman" w:hAnsi="Times New Roman"/>
          <w:sz w:val="24"/>
          <w:szCs w:val="24"/>
        </w:rPr>
        <w:t>за</w:t>
      </w:r>
      <w:r w:rsidRPr="004730F8">
        <w:rPr>
          <w:rFonts w:ascii="Times New Roman" w:hAnsi="Times New Roman"/>
          <w:sz w:val="24"/>
          <w:szCs w:val="24"/>
          <w:lang w:val="sr-Latn-CS"/>
        </w:rPr>
        <w:t xml:space="preserve"> </w:t>
      </w:r>
      <w:r w:rsidRPr="000F5775">
        <w:rPr>
          <w:rFonts w:ascii="Times New Roman" w:hAnsi="Times New Roman"/>
          <w:sz w:val="24"/>
          <w:szCs w:val="24"/>
        </w:rPr>
        <w:t>Директиву</w:t>
      </w:r>
      <w:r w:rsidRPr="004730F8">
        <w:rPr>
          <w:rFonts w:ascii="Times New Roman" w:hAnsi="Times New Roman"/>
          <w:sz w:val="24"/>
          <w:szCs w:val="24"/>
          <w:lang w:val="sr-Latn-CS"/>
        </w:rPr>
        <w:t xml:space="preserve"> </w:t>
      </w:r>
      <w:r w:rsidRPr="000F5775">
        <w:rPr>
          <w:rFonts w:ascii="Times New Roman" w:hAnsi="Times New Roman"/>
          <w:sz w:val="24"/>
          <w:szCs w:val="24"/>
        </w:rPr>
        <w:t>о</w:t>
      </w:r>
      <w:r w:rsidRPr="004730F8">
        <w:rPr>
          <w:rFonts w:ascii="Times New Roman" w:hAnsi="Times New Roman"/>
          <w:sz w:val="24"/>
          <w:szCs w:val="24"/>
          <w:lang w:val="sr-Latn-CS"/>
        </w:rPr>
        <w:t xml:space="preserve"> </w:t>
      </w:r>
      <w:r w:rsidRPr="000F5775">
        <w:rPr>
          <w:rFonts w:ascii="Times New Roman" w:hAnsi="Times New Roman"/>
          <w:sz w:val="24"/>
          <w:szCs w:val="24"/>
        </w:rPr>
        <w:t>води</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за</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пиће</w:t>
      </w:r>
      <w:r w:rsidRPr="004730F8">
        <w:rPr>
          <w:rFonts w:ascii="Times New Roman" w:hAnsi="Times New Roman"/>
          <w:sz w:val="24"/>
          <w:szCs w:val="24"/>
          <w:lang w:val="sr-Latn-CS"/>
        </w:rPr>
        <w:t xml:space="preserve">), </w:t>
      </w:r>
      <w:r w:rsidRPr="000F5775">
        <w:rPr>
          <w:rFonts w:ascii="Times New Roman" w:hAnsi="Times New Roman"/>
          <w:sz w:val="24"/>
          <w:szCs w:val="24"/>
        </w:rPr>
        <w:t>омогућити</w:t>
      </w:r>
      <w:r w:rsidRPr="004730F8">
        <w:rPr>
          <w:rFonts w:ascii="Times New Roman" w:hAnsi="Times New Roman"/>
          <w:sz w:val="24"/>
          <w:szCs w:val="24"/>
          <w:lang w:val="sr-Latn-CS"/>
        </w:rPr>
        <w:t xml:space="preserve"> </w:t>
      </w:r>
      <w:r w:rsidRPr="000F5775">
        <w:rPr>
          <w:rFonts w:ascii="Times New Roman" w:hAnsi="Times New Roman"/>
          <w:sz w:val="24"/>
          <w:szCs w:val="24"/>
        </w:rPr>
        <w:t>смањење</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захватања</w:t>
      </w:r>
      <w:r w:rsidRPr="004730F8">
        <w:rPr>
          <w:rFonts w:ascii="Times New Roman" w:hAnsi="Times New Roman"/>
          <w:sz w:val="24"/>
          <w:szCs w:val="24"/>
          <w:lang w:val="sr-Latn-CS"/>
        </w:rPr>
        <w:t xml:space="preserve"> </w:t>
      </w:r>
      <w:r w:rsidRPr="000F5775">
        <w:rPr>
          <w:rFonts w:ascii="Times New Roman" w:hAnsi="Times New Roman"/>
          <w:sz w:val="24"/>
          <w:szCs w:val="24"/>
        </w:rPr>
        <w:t>подземних</w:t>
      </w:r>
      <w:r w:rsidRPr="004730F8">
        <w:rPr>
          <w:rFonts w:ascii="Times New Roman" w:hAnsi="Times New Roman"/>
          <w:sz w:val="24"/>
          <w:szCs w:val="24"/>
          <w:lang w:val="sr-Latn-CS"/>
        </w:rPr>
        <w:t xml:space="preserve"> </w:t>
      </w:r>
      <w:r w:rsidRPr="000F5775">
        <w:rPr>
          <w:rFonts w:ascii="Times New Roman" w:hAnsi="Times New Roman"/>
          <w:sz w:val="24"/>
          <w:szCs w:val="24"/>
        </w:rPr>
        <w:t>вода</w:t>
      </w:r>
      <w:r w:rsidRPr="004730F8">
        <w:rPr>
          <w:rFonts w:ascii="Times New Roman" w:hAnsi="Times New Roman"/>
          <w:sz w:val="24"/>
          <w:szCs w:val="24"/>
          <w:lang w:val="sr-Latn-CS"/>
        </w:rPr>
        <w:t xml:space="preserve">, </w:t>
      </w:r>
      <w:r w:rsidRPr="000F5775">
        <w:rPr>
          <w:rFonts w:ascii="Times New Roman" w:hAnsi="Times New Roman"/>
          <w:sz w:val="24"/>
          <w:szCs w:val="24"/>
        </w:rPr>
        <w:t>одржавање</w:t>
      </w:r>
      <w:r w:rsidRPr="004730F8">
        <w:rPr>
          <w:rFonts w:ascii="Times New Roman" w:hAnsi="Times New Roman"/>
          <w:sz w:val="24"/>
          <w:szCs w:val="24"/>
          <w:lang w:val="sr-Latn-CS"/>
        </w:rPr>
        <w:t xml:space="preserve"> </w:t>
      </w:r>
      <w:r w:rsidRPr="000F5775">
        <w:rPr>
          <w:rFonts w:ascii="Times New Roman" w:hAnsi="Times New Roman"/>
          <w:sz w:val="24"/>
          <w:szCs w:val="24"/>
        </w:rPr>
        <w:t>нивоа</w:t>
      </w:r>
      <w:r w:rsidRPr="004730F8">
        <w:rPr>
          <w:rFonts w:ascii="Times New Roman" w:hAnsi="Times New Roman"/>
          <w:sz w:val="24"/>
          <w:szCs w:val="24"/>
          <w:lang w:val="sr-Latn-CS"/>
        </w:rPr>
        <w:t xml:space="preserve"> </w:t>
      </w:r>
      <w:r w:rsidRPr="000F5775">
        <w:rPr>
          <w:rFonts w:ascii="Times New Roman" w:hAnsi="Times New Roman"/>
          <w:sz w:val="24"/>
          <w:szCs w:val="24"/>
        </w:rPr>
        <w:t>подземних</w:t>
      </w:r>
      <w:r w:rsidRPr="004730F8">
        <w:rPr>
          <w:rFonts w:ascii="Times New Roman" w:hAnsi="Times New Roman"/>
          <w:sz w:val="24"/>
          <w:szCs w:val="24"/>
          <w:lang w:val="sr-Latn-CS"/>
        </w:rPr>
        <w:t xml:space="preserve"> </w:t>
      </w:r>
      <w:r w:rsidRPr="000F5775">
        <w:rPr>
          <w:rFonts w:ascii="Times New Roman" w:hAnsi="Times New Roman"/>
          <w:sz w:val="24"/>
          <w:szCs w:val="24"/>
        </w:rPr>
        <w:t>вода</w:t>
      </w:r>
      <w:r w:rsidRPr="004730F8">
        <w:rPr>
          <w:rFonts w:ascii="Times New Roman" w:hAnsi="Times New Roman"/>
          <w:sz w:val="24"/>
          <w:szCs w:val="24"/>
          <w:lang w:val="sr-Latn-CS"/>
        </w:rPr>
        <w:t xml:space="preserve"> </w:t>
      </w:r>
      <w:r w:rsidRPr="000F5775">
        <w:rPr>
          <w:rFonts w:ascii="Times New Roman" w:hAnsi="Times New Roman"/>
          <w:sz w:val="24"/>
          <w:szCs w:val="24"/>
        </w:rPr>
        <w:t>и</w:t>
      </w:r>
      <w:r w:rsidRPr="004730F8">
        <w:rPr>
          <w:rFonts w:ascii="Times New Roman" w:hAnsi="Times New Roman"/>
          <w:sz w:val="24"/>
          <w:szCs w:val="24"/>
          <w:lang w:val="sr-Latn-CS"/>
        </w:rPr>
        <w:t xml:space="preserve"> </w:t>
      </w:r>
      <w:r w:rsidRPr="000F5775">
        <w:rPr>
          <w:rFonts w:ascii="Times New Roman" w:hAnsi="Times New Roman"/>
          <w:sz w:val="24"/>
          <w:szCs w:val="24"/>
        </w:rPr>
        <w:t>постизање</w:t>
      </w:r>
      <w:r w:rsidRPr="004730F8">
        <w:rPr>
          <w:rFonts w:ascii="Times New Roman" w:hAnsi="Times New Roman"/>
          <w:sz w:val="24"/>
          <w:szCs w:val="24"/>
          <w:lang w:val="sr-Latn-CS"/>
        </w:rPr>
        <w:t xml:space="preserve"> </w:t>
      </w:r>
      <w:r w:rsidRPr="000F5775">
        <w:rPr>
          <w:rFonts w:ascii="Times New Roman" w:hAnsi="Times New Roman"/>
          <w:sz w:val="24"/>
          <w:szCs w:val="24"/>
        </w:rPr>
        <w:t>доброг</w:t>
      </w:r>
      <w:r w:rsidRPr="004730F8">
        <w:rPr>
          <w:rFonts w:ascii="Times New Roman" w:hAnsi="Times New Roman"/>
          <w:sz w:val="24"/>
          <w:szCs w:val="24"/>
          <w:lang w:val="sr-Latn-CS"/>
        </w:rPr>
        <w:t xml:space="preserve"> </w:t>
      </w:r>
      <w:r w:rsidRPr="000F5775">
        <w:rPr>
          <w:rFonts w:ascii="Times New Roman" w:hAnsi="Times New Roman"/>
          <w:sz w:val="24"/>
          <w:szCs w:val="24"/>
        </w:rPr>
        <w:t>квантитативног</w:t>
      </w:r>
      <w:r w:rsidRPr="004730F8">
        <w:rPr>
          <w:rFonts w:ascii="Times New Roman" w:hAnsi="Times New Roman"/>
          <w:sz w:val="24"/>
          <w:szCs w:val="24"/>
          <w:lang w:val="sr-Latn-CS"/>
        </w:rPr>
        <w:t xml:space="preserve"> </w:t>
      </w:r>
      <w:r w:rsidRPr="000F5775">
        <w:rPr>
          <w:rFonts w:ascii="Times New Roman" w:hAnsi="Times New Roman"/>
          <w:sz w:val="24"/>
          <w:szCs w:val="24"/>
        </w:rPr>
        <w:t>стања</w:t>
      </w:r>
      <w:r w:rsidRPr="004730F8">
        <w:rPr>
          <w:rFonts w:ascii="Times New Roman" w:hAnsi="Times New Roman"/>
          <w:sz w:val="24"/>
          <w:szCs w:val="24"/>
          <w:lang w:val="sr-Latn-CS"/>
        </w:rPr>
        <w:t xml:space="preserve"> </w:t>
      </w:r>
      <w:r w:rsidRPr="000F5775">
        <w:rPr>
          <w:rFonts w:ascii="Times New Roman" w:hAnsi="Times New Roman"/>
          <w:sz w:val="24"/>
          <w:szCs w:val="24"/>
        </w:rPr>
        <w:t>ресурса</w:t>
      </w:r>
      <w:r w:rsidR="00F17DEE" w:rsidRPr="004730F8">
        <w:rPr>
          <w:rFonts w:ascii="Times New Roman" w:hAnsi="Times New Roman"/>
          <w:sz w:val="24"/>
          <w:szCs w:val="24"/>
          <w:lang w:val="sr-Latn-CS"/>
        </w:rPr>
        <w:t xml:space="preserve"> </w:t>
      </w:r>
      <w:r w:rsidR="00F17DEE" w:rsidRPr="000F5775">
        <w:rPr>
          <w:rFonts w:ascii="Times New Roman" w:hAnsi="Times New Roman"/>
          <w:sz w:val="24"/>
          <w:szCs w:val="24"/>
        </w:rPr>
        <w:t>подземних</w:t>
      </w:r>
      <w:r w:rsidR="00F17DEE" w:rsidRPr="004730F8">
        <w:rPr>
          <w:rFonts w:ascii="Times New Roman" w:hAnsi="Times New Roman"/>
          <w:sz w:val="24"/>
          <w:szCs w:val="24"/>
          <w:lang w:val="sr-Latn-CS"/>
        </w:rPr>
        <w:t xml:space="preserve"> </w:t>
      </w:r>
      <w:r w:rsidR="00F17DEE" w:rsidRPr="000F5775">
        <w:rPr>
          <w:rFonts w:ascii="Times New Roman" w:hAnsi="Times New Roman"/>
          <w:sz w:val="24"/>
          <w:szCs w:val="24"/>
        </w:rPr>
        <w:t>вода</w:t>
      </w:r>
      <w:r w:rsidR="00F17DEE" w:rsidRPr="004730F8">
        <w:rPr>
          <w:rFonts w:ascii="Times New Roman" w:hAnsi="Times New Roman"/>
          <w:sz w:val="24"/>
          <w:szCs w:val="24"/>
          <w:lang w:val="sr-Latn-CS"/>
        </w:rPr>
        <w:t xml:space="preserve">. </w:t>
      </w:r>
      <w:r w:rsidR="00F17DEE" w:rsidRPr="000F5775">
        <w:rPr>
          <w:rFonts w:ascii="Times New Roman" w:hAnsi="Times New Roman"/>
          <w:sz w:val="24"/>
          <w:szCs w:val="24"/>
        </w:rPr>
        <w:t>Вештачко</w:t>
      </w:r>
      <w:r w:rsidR="00F17DEE" w:rsidRPr="004730F8">
        <w:rPr>
          <w:rFonts w:ascii="Times New Roman" w:hAnsi="Times New Roman"/>
          <w:sz w:val="24"/>
          <w:szCs w:val="24"/>
          <w:lang w:val="sr-Latn-CS"/>
        </w:rPr>
        <w:t xml:space="preserve"> </w:t>
      </w:r>
      <w:r w:rsidR="00F17DEE" w:rsidRPr="000F5775">
        <w:rPr>
          <w:rFonts w:ascii="Times New Roman" w:hAnsi="Times New Roman"/>
          <w:sz w:val="24"/>
          <w:szCs w:val="24"/>
        </w:rPr>
        <w:t>прихрањивање</w:t>
      </w:r>
      <w:r w:rsidRPr="004730F8">
        <w:rPr>
          <w:rFonts w:ascii="Times New Roman" w:hAnsi="Times New Roman"/>
          <w:sz w:val="24"/>
          <w:szCs w:val="24"/>
          <w:lang w:val="sr-Latn-CS"/>
        </w:rPr>
        <w:t xml:space="preserve"> </w:t>
      </w:r>
      <w:r w:rsidRPr="000F5775">
        <w:rPr>
          <w:rFonts w:ascii="Times New Roman" w:hAnsi="Times New Roman"/>
          <w:sz w:val="24"/>
          <w:szCs w:val="24"/>
        </w:rPr>
        <w:t>такође</w:t>
      </w:r>
      <w:r w:rsidRPr="004730F8">
        <w:rPr>
          <w:rFonts w:ascii="Times New Roman" w:hAnsi="Times New Roman"/>
          <w:sz w:val="24"/>
          <w:szCs w:val="24"/>
          <w:lang w:val="sr-Latn-CS"/>
        </w:rPr>
        <w:t xml:space="preserve"> </w:t>
      </w:r>
      <w:r w:rsidRPr="000F5775">
        <w:rPr>
          <w:rFonts w:ascii="Times New Roman" w:hAnsi="Times New Roman"/>
          <w:sz w:val="24"/>
          <w:szCs w:val="24"/>
        </w:rPr>
        <w:t>може</w:t>
      </w:r>
      <w:r w:rsidRPr="004730F8">
        <w:rPr>
          <w:rFonts w:ascii="Times New Roman" w:hAnsi="Times New Roman"/>
          <w:sz w:val="24"/>
          <w:szCs w:val="24"/>
          <w:lang w:val="sr-Latn-CS"/>
        </w:rPr>
        <w:t xml:space="preserve"> </w:t>
      </w:r>
      <w:r w:rsidRPr="000F5775">
        <w:rPr>
          <w:rFonts w:ascii="Times New Roman" w:hAnsi="Times New Roman"/>
          <w:sz w:val="24"/>
          <w:szCs w:val="24"/>
        </w:rPr>
        <w:t>бити</w:t>
      </w:r>
      <w:r w:rsidRPr="004730F8">
        <w:rPr>
          <w:rFonts w:ascii="Times New Roman" w:hAnsi="Times New Roman"/>
          <w:sz w:val="24"/>
          <w:szCs w:val="24"/>
          <w:lang w:val="sr-Latn-CS"/>
        </w:rPr>
        <w:t xml:space="preserve"> </w:t>
      </w:r>
      <w:r w:rsidRPr="000F5775">
        <w:rPr>
          <w:rFonts w:ascii="Times New Roman" w:hAnsi="Times New Roman"/>
          <w:sz w:val="24"/>
          <w:szCs w:val="24"/>
        </w:rPr>
        <w:t>алтернатива</w:t>
      </w:r>
      <w:r w:rsidRPr="004730F8">
        <w:rPr>
          <w:rFonts w:ascii="Times New Roman" w:hAnsi="Times New Roman"/>
          <w:sz w:val="24"/>
          <w:szCs w:val="24"/>
          <w:lang w:val="sr-Latn-CS"/>
        </w:rPr>
        <w:t xml:space="preserve"> </w:t>
      </w:r>
      <w:r w:rsidRPr="000F5775">
        <w:rPr>
          <w:rFonts w:ascii="Times New Roman" w:hAnsi="Times New Roman"/>
          <w:sz w:val="24"/>
          <w:szCs w:val="24"/>
        </w:rPr>
        <w:t>за</w:t>
      </w:r>
      <w:r w:rsidRPr="004730F8">
        <w:rPr>
          <w:rFonts w:ascii="Times New Roman" w:hAnsi="Times New Roman"/>
          <w:sz w:val="24"/>
          <w:szCs w:val="24"/>
          <w:lang w:val="sr-Latn-CS"/>
        </w:rPr>
        <w:t xml:space="preserve"> </w:t>
      </w:r>
      <w:r w:rsidRPr="000F5775">
        <w:rPr>
          <w:rFonts w:ascii="Times New Roman" w:hAnsi="Times New Roman"/>
          <w:sz w:val="24"/>
          <w:szCs w:val="24"/>
        </w:rPr>
        <w:t>одрживо</w:t>
      </w:r>
      <w:r w:rsidRPr="004730F8">
        <w:rPr>
          <w:rFonts w:ascii="Times New Roman" w:hAnsi="Times New Roman"/>
          <w:sz w:val="24"/>
          <w:szCs w:val="24"/>
          <w:lang w:val="sr-Latn-CS"/>
        </w:rPr>
        <w:t xml:space="preserve"> </w:t>
      </w:r>
      <w:r w:rsidRPr="000F5775">
        <w:rPr>
          <w:rFonts w:ascii="Times New Roman" w:hAnsi="Times New Roman"/>
          <w:sz w:val="24"/>
          <w:szCs w:val="24"/>
        </w:rPr>
        <w:t>управљање</w:t>
      </w:r>
      <w:r w:rsidRPr="004730F8">
        <w:rPr>
          <w:rFonts w:ascii="Times New Roman" w:hAnsi="Times New Roman"/>
          <w:sz w:val="24"/>
          <w:szCs w:val="24"/>
          <w:lang w:val="sr-Latn-CS"/>
        </w:rPr>
        <w:t xml:space="preserve"> </w:t>
      </w:r>
      <w:r w:rsidRPr="000F5775">
        <w:rPr>
          <w:rFonts w:ascii="Times New Roman" w:hAnsi="Times New Roman"/>
          <w:sz w:val="24"/>
          <w:szCs w:val="24"/>
        </w:rPr>
        <w:t>ресурсима</w:t>
      </w:r>
      <w:r w:rsidRPr="004730F8">
        <w:rPr>
          <w:rFonts w:ascii="Times New Roman" w:hAnsi="Times New Roman"/>
          <w:sz w:val="24"/>
          <w:szCs w:val="24"/>
          <w:lang w:val="sr-Latn-CS"/>
        </w:rPr>
        <w:t xml:space="preserve"> </w:t>
      </w:r>
      <w:r w:rsidRPr="000F5775">
        <w:rPr>
          <w:rFonts w:ascii="Times New Roman" w:hAnsi="Times New Roman"/>
          <w:sz w:val="24"/>
          <w:szCs w:val="24"/>
        </w:rPr>
        <w:t>подземних</w:t>
      </w:r>
      <w:r w:rsidRPr="004730F8">
        <w:rPr>
          <w:rFonts w:ascii="Times New Roman" w:hAnsi="Times New Roman"/>
          <w:sz w:val="24"/>
          <w:szCs w:val="24"/>
          <w:lang w:val="sr-Latn-CS"/>
        </w:rPr>
        <w:t xml:space="preserve"> </w:t>
      </w:r>
      <w:r w:rsidRPr="000F5775">
        <w:rPr>
          <w:rFonts w:ascii="Times New Roman" w:hAnsi="Times New Roman"/>
          <w:sz w:val="24"/>
          <w:szCs w:val="24"/>
        </w:rPr>
        <w:t>вод</w:t>
      </w:r>
      <w:r w:rsidR="00F17DEE" w:rsidRPr="000F5775">
        <w:rPr>
          <w:rFonts w:ascii="Times New Roman" w:hAnsi="Times New Roman"/>
          <w:sz w:val="24"/>
          <w:szCs w:val="24"/>
        </w:rPr>
        <w:t>а</w:t>
      </w:r>
      <w:r w:rsidR="00F17DEE" w:rsidRPr="004730F8">
        <w:rPr>
          <w:rFonts w:ascii="Times New Roman" w:hAnsi="Times New Roman"/>
          <w:sz w:val="24"/>
          <w:szCs w:val="24"/>
          <w:lang w:val="sr-Latn-CS"/>
        </w:rPr>
        <w:t xml:space="preserve">. </w:t>
      </w:r>
      <w:r w:rsidR="00F17DEE" w:rsidRPr="000F5775">
        <w:rPr>
          <w:rFonts w:ascii="Times New Roman" w:hAnsi="Times New Roman"/>
          <w:sz w:val="24"/>
          <w:szCs w:val="24"/>
        </w:rPr>
        <w:t>Међутим</w:t>
      </w:r>
      <w:r w:rsidR="00F17DEE" w:rsidRPr="004730F8">
        <w:rPr>
          <w:rFonts w:ascii="Times New Roman" w:hAnsi="Times New Roman"/>
          <w:sz w:val="24"/>
          <w:szCs w:val="24"/>
          <w:lang w:val="sr-Latn-CS"/>
        </w:rPr>
        <w:t xml:space="preserve">, </w:t>
      </w:r>
      <w:r w:rsidR="00F17DEE" w:rsidRPr="000F5775">
        <w:rPr>
          <w:rFonts w:ascii="Times New Roman" w:hAnsi="Times New Roman"/>
          <w:sz w:val="24"/>
          <w:szCs w:val="24"/>
        </w:rPr>
        <w:lastRenderedPageBreak/>
        <w:t>могућности</w:t>
      </w:r>
      <w:r w:rsidR="00F17DEE" w:rsidRPr="004730F8">
        <w:rPr>
          <w:rFonts w:ascii="Times New Roman" w:hAnsi="Times New Roman"/>
          <w:sz w:val="24"/>
          <w:szCs w:val="24"/>
          <w:lang w:val="sr-Latn-CS"/>
        </w:rPr>
        <w:t xml:space="preserve"> </w:t>
      </w:r>
      <w:r w:rsidR="00F17DEE" w:rsidRPr="000F5775">
        <w:rPr>
          <w:rFonts w:ascii="Times New Roman" w:hAnsi="Times New Roman"/>
          <w:sz w:val="24"/>
          <w:szCs w:val="24"/>
        </w:rPr>
        <w:t>за</w:t>
      </w:r>
      <w:r w:rsidRPr="004730F8">
        <w:rPr>
          <w:rFonts w:ascii="Times New Roman" w:hAnsi="Times New Roman"/>
          <w:sz w:val="24"/>
          <w:szCs w:val="24"/>
          <w:lang w:val="sr-Latn-CS"/>
        </w:rPr>
        <w:t xml:space="preserve"> </w:t>
      </w:r>
      <w:r w:rsidRPr="000F5775">
        <w:rPr>
          <w:rFonts w:ascii="Times New Roman" w:hAnsi="Times New Roman"/>
          <w:sz w:val="24"/>
          <w:szCs w:val="24"/>
        </w:rPr>
        <w:t>употребу</w:t>
      </w:r>
      <w:r w:rsidR="00F17DEE" w:rsidRPr="004730F8">
        <w:rPr>
          <w:rFonts w:ascii="Times New Roman" w:hAnsi="Times New Roman"/>
          <w:sz w:val="24"/>
          <w:szCs w:val="24"/>
          <w:lang w:val="sr-Latn-CS"/>
        </w:rPr>
        <w:t xml:space="preserve"> </w:t>
      </w:r>
      <w:r w:rsidR="00F17DEE" w:rsidRPr="000F5775">
        <w:rPr>
          <w:rFonts w:ascii="Times New Roman" w:hAnsi="Times New Roman"/>
          <w:sz w:val="24"/>
          <w:szCs w:val="24"/>
        </w:rPr>
        <w:t>ове</w:t>
      </w:r>
      <w:r w:rsidR="00F17DEE" w:rsidRPr="004730F8">
        <w:rPr>
          <w:rFonts w:ascii="Times New Roman" w:hAnsi="Times New Roman"/>
          <w:sz w:val="24"/>
          <w:szCs w:val="24"/>
          <w:lang w:val="sr-Latn-CS"/>
        </w:rPr>
        <w:t xml:space="preserve"> </w:t>
      </w:r>
      <w:r w:rsidR="00F17DEE" w:rsidRPr="000F5775">
        <w:rPr>
          <w:rFonts w:ascii="Times New Roman" w:hAnsi="Times New Roman"/>
          <w:sz w:val="24"/>
          <w:szCs w:val="24"/>
        </w:rPr>
        <w:t>алтернативе</w:t>
      </w:r>
      <w:r w:rsidRPr="004730F8">
        <w:rPr>
          <w:rFonts w:ascii="Times New Roman" w:hAnsi="Times New Roman"/>
          <w:sz w:val="24"/>
          <w:szCs w:val="24"/>
          <w:lang w:val="sr-Latn-CS"/>
        </w:rPr>
        <w:t xml:space="preserve"> </w:t>
      </w:r>
      <w:r w:rsidRPr="000F5775">
        <w:rPr>
          <w:rFonts w:ascii="Times New Roman" w:hAnsi="Times New Roman"/>
          <w:sz w:val="24"/>
          <w:szCs w:val="24"/>
        </w:rPr>
        <w:t>су</w:t>
      </w:r>
      <w:r w:rsidRPr="004730F8">
        <w:rPr>
          <w:rFonts w:ascii="Times New Roman" w:hAnsi="Times New Roman"/>
          <w:sz w:val="24"/>
          <w:szCs w:val="24"/>
          <w:lang w:val="sr-Latn-CS"/>
        </w:rPr>
        <w:t xml:space="preserve"> </w:t>
      </w:r>
      <w:r w:rsidRPr="000F5775">
        <w:rPr>
          <w:rFonts w:ascii="Times New Roman" w:hAnsi="Times New Roman"/>
          <w:sz w:val="24"/>
          <w:szCs w:val="24"/>
        </w:rPr>
        <w:t>слабо</w:t>
      </w:r>
      <w:r w:rsidRPr="004730F8">
        <w:rPr>
          <w:rFonts w:ascii="Times New Roman" w:hAnsi="Times New Roman"/>
          <w:sz w:val="24"/>
          <w:szCs w:val="24"/>
          <w:lang w:val="sr-Latn-CS"/>
        </w:rPr>
        <w:t xml:space="preserve"> </w:t>
      </w:r>
      <w:r w:rsidRPr="000F5775">
        <w:rPr>
          <w:rFonts w:ascii="Times New Roman" w:hAnsi="Times New Roman"/>
          <w:sz w:val="24"/>
          <w:szCs w:val="24"/>
        </w:rPr>
        <w:t>и</w:t>
      </w:r>
      <w:r w:rsidR="00C86BBD" w:rsidRPr="000F5775">
        <w:rPr>
          <w:rFonts w:ascii="Times New Roman" w:hAnsi="Times New Roman"/>
          <w:sz w:val="24"/>
          <w:szCs w:val="24"/>
        </w:rPr>
        <w:t>стражене</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и</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највероватније</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би</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их</w:t>
      </w:r>
      <w:r w:rsidRPr="004730F8">
        <w:rPr>
          <w:rFonts w:ascii="Times New Roman" w:hAnsi="Times New Roman"/>
          <w:sz w:val="24"/>
          <w:szCs w:val="24"/>
          <w:lang w:val="sr-Latn-CS"/>
        </w:rPr>
        <w:t xml:space="preserve"> </w:t>
      </w:r>
      <w:r w:rsidRPr="000F5775">
        <w:rPr>
          <w:rFonts w:ascii="Times New Roman" w:hAnsi="Times New Roman"/>
          <w:sz w:val="24"/>
          <w:szCs w:val="24"/>
        </w:rPr>
        <w:t>требало</w:t>
      </w:r>
      <w:r w:rsidRPr="004730F8">
        <w:rPr>
          <w:rFonts w:ascii="Times New Roman" w:hAnsi="Times New Roman"/>
          <w:sz w:val="24"/>
          <w:szCs w:val="24"/>
          <w:lang w:val="sr-Latn-CS"/>
        </w:rPr>
        <w:t xml:space="preserve"> </w:t>
      </w:r>
      <w:r w:rsidRPr="000F5775">
        <w:rPr>
          <w:rFonts w:ascii="Times New Roman" w:hAnsi="Times New Roman"/>
          <w:sz w:val="24"/>
          <w:szCs w:val="24"/>
        </w:rPr>
        <w:t>р</w:t>
      </w:r>
      <w:r w:rsidR="00C86BBD" w:rsidRPr="000F5775">
        <w:rPr>
          <w:rFonts w:ascii="Times New Roman" w:hAnsi="Times New Roman"/>
          <w:sz w:val="24"/>
          <w:szCs w:val="24"/>
        </w:rPr>
        <w:t>азмотрити</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само</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ако</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друге</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нпр</w:t>
      </w:r>
      <w:r w:rsidR="00C86BBD" w:rsidRPr="004730F8">
        <w:rPr>
          <w:rFonts w:ascii="Times New Roman" w:hAnsi="Times New Roman"/>
          <w:sz w:val="24"/>
          <w:szCs w:val="24"/>
          <w:lang w:val="sr-Latn-CS"/>
        </w:rPr>
        <w:t xml:space="preserve">. </w:t>
      </w:r>
      <w:r w:rsidR="00C86BBD" w:rsidRPr="000F5775">
        <w:rPr>
          <w:rFonts w:ascii="Times New Roman" w:hAnsi="Times New Roman"/>
          <w:sz w:val="24"/>
          <w:szCs w:val="24"/>
        </w:rPr>
        <w:t>р</w:t>
      </w:r>
      <w:r w:rsidRPr="000F5775">
        <w:rPr>
          <w:rFonts w:ascii="Times New Roman" w:hAnsi="Times New Roman"/>
          <w:sz w:val="24"/>
          <w:szCs w:val="24"/>
        </w:rPr>
        <w:t>егулаторне</w:t>
      </w:r>
      <w:r w:rsidRPr="004730F8">
        <w:rPr>
          <w:rFonts w:ascii="Times New Roman" w:hAnsi="Times New Roman"/>
          <w:sz w:val="24"/>
          <w:szCs w:val="24"/>
          <w:lang w:val="sr-Latn-CS"/>
        </w:rPr>
        <w:t xml:space="preserve">) </w:t>
      </w:r>
      <w:r w:rsidRPr="000F5775">
        <w:rPr>
          <w:rFonts w:ascii="Times New Roman" w:hAnsi="Times New Roman"/>
          <w:sz w:val="24"/>
          <w:szCs w:val="24"/>
        </w:rPr>
        <w:t>мере</w:t>
      </w:r>
      <w:r w:rsidRPr="004730F8">
        <w:rPr>
          <w:rFonts w:ascii="Times New Roman" w:hAnsi="Times New Roman"/>
          <w:sz w:val="24"/>
          <w:szCs w:val="24"/>
          <w:lang w:val="sr-Latn-CS"/>
        </w:rPr>
        <w:t xml:space="preserve"> </w:t>
      </w:r>
      <w:r w:rsidRPr="000F5775">
        <w:rPr>
          <w:rFonts w:ascii="Times New Roman" w:hAnsi="Times New Roman"/>
          <w:sz w:val="24"/>
          <w:szCs w:val="24"/>
        </w:rPr>
        <w:t>нису</w:t>
      </w:r>
      <w:r w:rsidRPr="004730F8">
        <w:rPr>
          <w:rFonts w:ascii="Times New Roman" w:hAnsi="Times New Roman"/>
          <w:sz w:val="24"/>
          <w:szCs w:val="24"/>
          <w:lang w:val="sr-Latn-CS"/>
        </w:rPr>
        <w:t xml:space="preserve"> </w:t>
      </w:r>
      <w:r w:rsidRPr="000F5775">
        <w:rPr>
          <w:rFonts w:ascii="Times New Roman" w:hAnsi="Times New Roman"/>
          <w:sz w:val="24"/>
          <w:szCs w:val="24"/>
        </w:rPr>
        <w:t>довољне</w:t>
      </w:r>
      <w:r w:rsidRPr="004730F8">
        <w:rPr>
          <w:rFonts w:ascii="Times New Roman" w:hAnsi="Times New Roman"/>
          <w:sz w:val="24"/>
          <w:szCs w:val="24"/>
          <w:lang w:val="sr-Latn-CS"/>
        </w:rPr>
        <w:t>.</w:t>
      </w:r>
    </w:p>
    <w:p w:rsidR="00C86BBD" w:rsidRPr="004730F8" w:rsidRDefault="00C86BBD" w:rsidP="00C86BBD">
      <w:pPr>
        <w:spacing w:before="120" w:after="120" w:line="240" w:lineRule="auto"/>
        <w:ind w:left="-6"/>
        <w:jc w:val="both"/>
        <w:rPr>
          <w:rFonts w:ascii="Times New Roman" w:hAnsi="Times New Roman"/>
          <w:sz w:val="24"/>
          <w:szCs w:val="24"/>
          <w:lang w:val="sr-Latn-CS"/>
        </w:rPr>
      </w:pPr>
      <w:r w:rsidRPr="000F5775">
        <w:rPr>
          <w:rFonts w:ascii="Times New Roman" w:hAnsi="Times New Roman"/>
          <w:sz w:val="24"/>
          <w:szCs w:val="24"/>
        </w:rPr>
        <w:t>Такође</w:t>
      </w:r>
      <w:r w:rsidRPr="004730F8">
        <w:rPr>
          <w:rFonts w:ascii="Times New Roman" w:hAnsi="Times New Roman"/>
          <w:sz w:val="24"/>
          <w:szCs w:val="24"/>
          <w:lang w:val="sr-Latn-CS"/>
        </w:rPr>
        <w:t xml:space="preserve"> </w:t>
      </w:r>
      <w:r w:rsidR="009D7FA2" w:rsidRPr="000F5775">
        <w:rPr>
          <w:rFonts w:ascii="Times New Roman" w:hAnsi="Times New Roman"/>
          <w:sz w:val="24"/>
          <w:szCs w:val="24"/>
        </w:rPr>
        <w:t>би</w:t>
      </w:r>
      <w:r w:rsidR="009D7FA2" w:rsidRPr="004730F8">
        <w:rPr>
          <w:rFonts w:ascii="Times New Roman" w:hAnsi="Times New Roman"/>
          <w:sz w:val="24"/>
          <w:szCs w:val="24"/>
          <w:lang w:val="sr-Latn-CS"/>
        </w:rPr>
        <w:t xml:space="preserve"> </w:t>
      </w:r>
      <w:r w:rsidRPr="000F5775">
        <w:rPr>
          <w:rFonts w:ascii="Times New Roman" w:hAnsi="Times New Roman"/>
          <w:sz w:val="24"/>
          <w:szCs w:val="24"/>
        </w:rPr>
        <w:t>треба</w:t>
      </w:r>
      <w:r w:rsidR="009D7FA2" w:rsidRPr="000F5775">
        <w:rPr>
          <w:rFonts w:ascii="Times New Roman" w:hAnsi="Times New Roman"/>
          <w:sz w:val="24"/>
          <w:szCs w:val="24"/>
        </w:rPr>
        <w:t>ло</w:t>
      </w:r>
      <w:r w:rsidR="009D7FA2" w:rsidRPr="004730F8">
        <w:rPr>
          <w:rFonts w:ascii="Times New Roman" w:hAnsi="Times New Roman"/>
          <w:sz w:val="24"/>
          <w:szCs w:val="24"/>
          <w:lang w:val="sr-Latn-CS"/>
        </w:rPr>
        <w:t xml:space="preserve"> </w:t>
      </w:r>
      <w:r w:rsidRPr="000F5775">
        <w:rPr>
          <w:rFonts w:ascii="Times New Roman" w:hAnsi="Times New Roman"/>
          <w:sz w:val="24"/>
          <w:szCs w:val="24"/>
        </w:rPr>
        <w:t>напоменути</w:t>
      </w:r>
      <w:r w:rsidRPr="004730F8">
        <w:rPr>
          <w:rFonts w:ascii="Times New Roman" w:hAnsi="Times New Roman"/>
          <w:sz w:val="24"/>
          <w:szCs w:val="24"/>
          <w:lang w:val="sr-Latn-CS"/>
        </w:rPr>
        <w:t xml:space="preserve"> </w:t>
      </w:r>
      <w:r w:rsidRPr="000F5775">
        <w:rPr>
          <w:rFonts w:ascii="Times New Roman" w:hAnsi="Times New Roman"/>
          <w:sz w:val="24"/>
          <w:szCs w:val="24"/>
        </w:rPr>
        <w:t>да</w:t>
      </w:r>
      <w:r w:rsidRPr="004730F8">
        <w:rPr>
          <w:rFonts w:ascii="Times New Roman" w:hAnsi="Times New Roman"/>
          <w:sz w:val="24"/>
          <w:szCs w:val="24"/>
          <w:lang w:val="sr-Latn-CS"/>
        </w:rPr>
        <w:t xml:space="preserve"> </w:t>
      </w:r>
      <w:r w:rsidRPr="000F5775">
        <w:rPr>
          <w:rFonts w:ascii="Times New Roman" w:hAnsi="Times New Roman"/>
          <w:sz w:val="24"/>
          <w:szCs w:val="24"/>
        </w:rPr>
        <w:t>ниједна</w:t>
      </w:r>
      <w:r w:rsidRPr="004730F8">
        <w:rPr>
          <w:rFonts w:ascii="Times New Roman" w:hAnsi="Times New Roman"/>
          <w:sz w:val="24"/>
          <w:szCs w:val="24"/>
          <w:lang w:val="sr-Latn-CS"/>
        </w:rPr>
        <w:t xml:space="preserve"> </w:t>
      </w:r>
      <w:r w:rsidRPr="000F5775">
        <w:rPr>
          <w:rFonts w:ascii="Times New Roman" w:hAnsi="Times New Roman"/>
          <w:sz w:val="24"/>
          <w:szCs w:val="24"/>
        </w:rPr>
        <w:t>од</w:t>
      </w:r>
      <w:r w:rsidRPr="004730F8">
        <w:rPr>
          <w:rFonts w:ascii="Times New Roman" w:hAnsi="Times New Roman"/>
          <w:sz w:val="24"/>
          <w:szCs w:val="24"/>
          <w:lang w:val="sr-Latn-CS"/>
        </w:rPr>
        <w:t xml:space="preserve"> </w:t>
      </w:r>
      <w:r w:rsidRPr="000F5775">
        <w:rPr>
          <w:rFonts w:ascii="Times New Roman" w:hAnsi="Times New Roman"/>
          <w:sz w:val="24"/>
          <w:szCs w:val="24"/>
        </w:rPr>
        <w:t>суседних</w:t>
      </w:r>
      <w:r w:rsidRPr="004730F8">
        <w:rPr>
          <w:rFonts w:ascii="Times New Roman" w:hAnsi="Times New Roman"/>
          <w:sz w:val="24"/>
          <w:szCs w:val="24"/>
          <w:lang w:val="sr-Latn-CS"/>
        </w:rPr>
        <w:t xml:space="preserve"> </w:t>
      </w:r>
      <w:r w:rsidRPr="000F5775">
        <w:rPr>
          <w:rFonts w:ascii="Times New Roman" w:hAnsi="Times New Roman"/>
          <w:sz w:val="24"/>
          <w:szCs w:val="24"/>
        </w:rPr>
        <w:t>земаља</w:t>
      </w:r>
      <w:r w:rsidRPr="004730F8">
        <w:rPr>
          <w:rFonts w:ascii="Times New Roman" w:hAnsi="Times New Roman"/>
          <w:sz w:val="24"/>
          <w:szCs w:val="24"/>
          <w:lang w:val="sr-Latn-CS"/>
        </w:rPr>
        <w:t xml:space="preserve"> </w:t>
      </w:r>
      <w:r w:rsidRPr="000F5775">
        <w:rPr>
          <w:rFonts w:ascii="Times New Roman" w:hAnsi="Times New Roman"/>
          <w:sz w:val="24"/>
          <w:szCs w:val="24"/>
        </w:rPr>
        <w:t>није</w:t>
      </w:r>
      <w:r w:rsidRPr="004730F8">
        <w:rPr>
          <w:rFonts w:ascii="Times New Roman" w:hAnsi="Times New Roman"/>
          <w:sz w:val="24"/>
          <w:szCs w:val="24"/>
          <w:lang w:val="sr-Latn-CS"/>
        </w:rPr>
        <w:t xml:space="preserve"> </w:t>
      </w:r>
      <w:r w:rsidRPr="000F5775">
        <w:rPr>
          <w:rFonts w:ascii="Times New Roman" w:hAnsi="Times New Roman"/>
          <w:sz w:val="24"/>
          <w:szCs w:val="24"/>
        </w:rPr>
        <w:t>пријавила</w:t>
      </w:r>
      <w:r w:rsidRPr="004730F8">
        <w:rPr>
          <w:rFonts w:ascii="Times New Roman" w:hAnsi="Times New Roman"/>
          <w:sz w:val="24"/>
          <w:szCs w:val="24"/>
          <w:lang w:val="sr-Latn-CS"/>
        </w:rPr>
        <w:t xml:space="preserve"> </w:t>
      </w:r>
      <w:r w:rsidRPr="000F5775">
        <w:rPr>
          <w:rFonts w:ascii="Times New Roman" w:hAnsi="Times New Roman"/>
          <w:sz w:val="24"/>
          <w:szCs w:val="24"/>
        </w:rPr>
        <w:t>потребу</w:t>
      </w:r>
      <w:r w:rsidRPr="004730F8">
        <w:rPr>
          <w:rFonts w:ascii="Times New Roman" w:hAnsi="Times New Roman"/>
          <w:sz w:val="24"/>
          <w:szCs w:val="24"/>
          <w:lang w:val="sr-Latn-CS"/>
        </w:rPr>
        <w:t xml:space="preserve"> </w:t>
      </w:r>
      <w:r w:rsidRPr="000F5775">
        <w:rPr>
          <w:rFonts w:ascii="Times New Roman" w:hAnsi="Times New Roman"/>
          <w:sz w:val="24"/>
          <w:szCs w:val="24"/>
        </w:rPr>
        <w:t>за</w:t>
      </w:r>
      <w:r w:rsidRPr="004730F8">
        <w:rPr>
          <w:rFonts w:ascii="Times New Roman" w:hAnsi="Times New Roman"/>
          <w:sz w:val="24"/>
          <w:szCs w:val="24"/>
          <w:lang w:val="sr-Latn-CS"/>
        </w:rPr>
        <w:t xml:space="preserve"> </w:t>
      </w:r>
      <w:r w:rsidRPr="000F5775">
        <w:rPr>
          <w:rFonts w:ascii="Times New Roman" w:hAnsi="Times New Roman"/>
          <w:sz w:val="24"/>
          <w:szCs w:val="24"/>
        </w:rPr>
        <w:t>било</w:t>
      </w:r>
      <w:r w:rsidRPr="004730F8">
        <w:rPr>
          <w:rFonts w:ascii="Times New Roman" w:hAnsi="Times New Roman"/>
          <w:sz w:val="24"/>
          <w:szCs w:val="24"/>
          <w:lang w:val="sr-Latn-CS"/>
        </w:rPr>
        <w:t xml:space="preserve"> </w:t>
      </w:r>
      <w:r w:rsidRPr="000F5775">
        <w:rPr>
          <w:rFonts w:ascii="Times New Roman" w:hAnsi="Times New Roman"/>
          <w:sz w:val="24"/>
          <w:szCs w:val="24"/>
        </w:rPr>
        <w:t>каквим</w:t>
      </w:r>
      <w:r w:rsidRPr="004730F8">
        <w:rPr>
          <w:rFonts w:ascii="Times New Roman" w:hAnsi="Times New Roman"/>
          <w:sz w:val="24"/>
          <w:szCs w:val="24"/>
          <w:lang w:val="sr-Latn-CS"/>
        </w:rPr>
        <w:t xml:space="preserve"> </w:t>
      </w:r>
      <w:r w:rsidRPr="000F5775">
        <w:rPr>
          <w:rFonts w:ascii="Times New Roman" w:hAnsi="Times New Roman"/>
          <w:sz w:val="24"/>
          <w:szCs w:val="24"/>
        </w:rPr>
        <w:t>допунским</w:t>
      </w:r>
      <w:r w:rsidRPr="004730F8">
        <w:rPr>
          <w:rFonts w:ascii="Times New Roman" w:hAnsi="Times New Roman"/>
          <w:sz w:val="24"/>
          <w:szCs w:val="24"/>
          <w:lang w:val="sr-Latn-CS"/>
        </w:rPr>
        <w:t xml:space="preserve"> </w:t>
      </w:r>
      <w:r w:rsidRPr="000F5775">
        <w:rPr>
          <w:rFonts w:ascii="Times New Roman" w:hAnsi="Times New Roman"/>
          <w:sz w:val="24"/>
          <w:szCs w:val="24"/>
        </w:rPr>
        <w:t>мерама</w:t>
      </w:r>
      <w:r w:rsidRPr="004730F8">
        <w:rPr>
          <w:rFonts w:ascii="Times New Roman" w:hAnsi="Times New Roman"/>
          <w:sz w:val="24"/>
          <w:szCs w:val="24"/>
          <w:lang w:val="sr-Latn-CS"/>
        </w:rPr>
        <w:t xml:space="preserve"> </w:t>
      </w:r>
      <w:r w:rsidRPr="000F5775">
        <w:rPr>
          <w:rFonts w:ascii="Times New Roman" w:hAnsi="Times New Roman"/>
          <w:sz w:val="24"/>
          <w:szCs w:val="24"/>
        </w:rPr>
        <w:t>које</w:t>
      </w:r>
      <w:r w:rsidRPr="004730F8">
        <w:rPr>
          <w:rFonts w:ascii="Times New Roman" w:hAnsi="Times New Roman"/>
          <w:sz w:val="24"/>
          <w:szCs w:val="24"/>
          <w:lang w:val="sr-Latn-CS"/>
        </w:rPr>
        <w:t xml:space="preserve"> </w:t>
      </w:r>
      <w:r w:rsidRPr="000F5775">
        <w:rPr>
          <w:rFonts w:ascii="Times New Roman" w:hAnsi="Times New Roman"/>
          <w:sz w:val="24"/>
          <w:szCs w:val="24"/>
        </w:rPr>
        <w:t>се</w:t>
      </w:r>
      <w:r w:rsidRPr="004730F8">
        <w:rPr>
          <w:rFonts w:ascii="Times New Roman" w:hAnsi="Times New Roman"/>
          <w:sz w:val="24"/>
          <w:szCs w:val="24"/>
          <w:lang w:val="sr-Latn-CS"/>
        </w:rPr>
        <w:t xml:space="preserve"> </w:t>
      </w:r>
      <w:r w:rsidRPr="000F5775">
        <w:rPr>
          <w:rFonts w:ascii="Times New Roman" w:hAnsi="Times New Roman"/>
          <w:sz w:val="24"/>
          <w:szCs w:val="24"/>
        </w:rPr>
        <w:t>односе</w:t>
      </w:r>
      <w:r w:rsidRPr="004730F8">
        <w:rPr>
          <w:rFonts w:ascii="Times New Roman" w:hAnsi="Times New Roman"/>
          <w:sz w:val="24"/>
          <w:szCs w:val="24"/>
          <w:lang w:val="sr-Latn-CS"/>
        </w:rPr>
        <w:t xml:space="preserve"> </w:t>
      </w:r>
      <w:r w:rsidRPr="000F5775">
        <w:rPr>
          <w:rFonts w:ascii="Times New Roman" w:hAnsi="Times New Roman"/>
          <w:sz w:val="24"/>
          <w:szCs w:val="24"/>
        </w:rPr>
        <w:t>на</w:t>
      </w:r>
      <w:r w:rsidRPr="004730F8">
        <w:rPr>
          <w:rFonts w:ascii="Times New Roman" w:hAnsi="Times New Roman"/>
          <w:sz w:val="24"/>
          <w:szCs w:val="24"/>
          <w:lang w:val="sr-Latn-CS"/>
        </w:rPr>
        <w:t xml:space="preserve"> </w:t>
      </w:r>
      <w:r w:rsidRPr="000F5775">
        <w:rPr>
          <w:rFonts w:ascii="Times New Roman" w:hAnsi="Times New Roman"/>
          <w:sz w:val="24"/>
          <w:szCs w:val="24"/>
        </w:rPr>
        <w:t>побољшање</w:t>
      </w:r>
      <w:r w:rsidRPr="004730F8">
        <w:rPr>
          <w:rFonts w:ascii="Times New Roman" w:hAnsi="Times New Roman"/>
          <w:sz w:val="24"/>
          <w:szCs w:val="24"/>
          <w:lang w:val="sr-Latn-CS"/>
        </w:rPr>
        <w:t xml:space="preserve"> </w:t>
      </w:r>
      <w:r w:rsidRPr="000F5775">
        <w:rPr>
          <w:rFonts w:ascii="Times New Roman" w:hAnsi="Times New Roman"/>
          <w:sz w:val="24"/>
          <w:szCs w:val="24"/>
        </w:rPr>
        <w:t>квантитативног</w:t>
      </w:r>
      <w:r w:rsidRPr="004730F8">
        <w:rPr>
          <w:rFonts w:ascii="Times New Roman" w:hAnsi="Times New Roman"/>
          <w:sz w:val="24"/>
          <w:szCs w:val="24"/>
          <w:lang w:val="sr-Latn-CS"/>
        </w:rPr>
        <w:t xml:space="preserve"> </w:t>
      </w:r>
      <w:r w:rsidRPr="000F5775">
        <w:rPr>
          <w:rFonts w:ascii="Times New Roman" w:hAnsi="Times New Roman"/>
          <w:sz w:val="24"/>
          <w:szCs w:val="24"/>
        </w:rPr>
        <w:t>статуса</w:t>
      </w:r>
      <w:r w:rsidRPr="004730F8">
        <w:rPr>
          <w:rFonts w:ascii="Times New Roman" w:hAnsi="Times New Roman"/>
          <w:sz w:val="24"/>
          <w:szCs w:val="24"/>
          <w:lang w:val="sr-Latn-CS"/>
        </w:rPr>
        <w:t xml:space="preserve"> </w:t>
      </w:r>
      <w:r w:rsidRPr="000F5775">
        <w:rPr>
          <w:rFonts w:ascii="Times New Roman" w:hAnsi="Times New Roman"/>
          <w:sz w:val="24"/>
          <w:szCs w:val="24"/>
        </w:rPr>
        <w:t>подземних</w:t>
      </w:r>
      <w:r w:rsidRPr="004730F8">
        <w:rPr>
          <w:rFonts w:ascii="Times New Roman" w:hAnsi="Times New Roman"/>
          <w:sz w:val="24"/>
          <w:szCs w:val="24"/>
          <w:lang w:val="sr-Latn-CS"/>
        </w:rPr>
        <w:t xml:space="preserve"> </w:t>
      </w:r>
      <w:r w:rsidRPr="000F5775">
        <w:rPr>
          <w:rFonts w:ascii="Times New Roman" w:hAnsi="Times New Roman"/>
          <w:sz w:val="24"/>
          <w:szCs w:val="24"/>
        </w:rPr>
        <w:t>вода</w:t>
      </w:r>
      <w:r w:rsidRPr="004730F8">
        <w:rPr>
          <w:rFonts w:ascii="Times New Roman" w:hAnsi="Times New Roman"/>
          <w:sz w:val="24"/>
          <w:szCs w:val="24"/>
          <w:lang w:val="sr-Latn-CS"/>
        </w:rPr>
        <w:t xml:space="preserve">, </w:t>
      </w:r>
      <w:r w:rsidRPr="000F5775">
        <w:rPr>
          <w:rFonts w:ascii="Times New Roman" w:hAnsi="Times New Roman"/>
          <w:sz w:val="24"/>
          <w:szCs w:val="24"/>
        </w:rPr>
        <w:t>осим</w:t>
      </w:r>
      <w:r w:rsidRPr="004730F8">
        <w:rPr>
          <w:rFonts w:ascii="Times New Roman" w:hAnsi="Times New Roman"/>
          <w:sz w:val="24"/>
          <w:szCs w:val="24"/>
          <w:lang w:val="sr-Latn-CS"/>
        </w:rPr>
        <w:t xml:space="preserve"> </w:t>
      </w:r>
      <w:r w:rsidRPr="000F5775">
        <w:rPr>
          <w:rFonts w:ascii="Times New Roman" w:hAnsi="Times New Roman"/>
          <w:sz w:val="24"/>
          <w:szCs w:val="24"/>
        </w:rPr>
        <w:t>доброг</w:t>
      </w:r>
      <w:r w:rsidRPr="004730F8">
        <w:rPr>
          <w:rFonts w:ascii="Times New Roman" w:hAnsi="Times New Roman"/>
          <w:sz w:val="24"/>
          <w:szCs w:val="24"/>
          <w:lang w:val="sr-Latn-CS"/>
        </w:rPr>
        <w:t xml:space="preserve"> </w:t>
      </w:r>
      <w:r w:rsidRPr="000F5775">
        <w:rPr>
          <w:rFonts w:ascii="Times New Roman" w:hAnsi="Times New Roman"/>
          <w:sz w:val="24"/>
          <w:szCs w:val="24"/>
        </w:rPr>
        <w:t>управљања</w:t>
      </w:r>
      <w:r w:rsidRPr="004730F8">
        <w:rPr>
          <w:rFonts w:ascii="Times New Roman" w:hAnsi="Times New Roman"/>
          <w:sz w:val="24"/>
          <w:szCs w:val="24"/>
          <w:lang w:val="sr-Latn-CS"/>
        </w:rPr>
        <w:t xml:space="preserve">, </w:t>
      </w:r>
      <w:r w:rsidRPr="000F5775">
        <w:rPr>
          <w:rFonts w:ascii="Times New Roman" w:hAnsi="Times New Roman"/>
          <w:sz w:val="24"/>
          <w:szCs w:val="24"/>
        </w:rPr>
        <w:t>регулације</w:t>
      </w:r>
      <w:r w:rsidRPr="004730F8">
        <w:rPr>
          <w:rFonts w:ascii="Times New Roman" w:hAnsi="Times New Roman"/>
          <w:sz w:val="24"/>
          <w:szCs w:val="24"/>
          <w:lang w:val="sr-Latn-CS"/>
        </w:rPr>
        <w:t xml:space="preserve"> </w:t>
      </w:r>
      <w:r w:rsidRPr="000F5775">
        <w:rPr>
          <w:rFonts w:ascii="Times New Roman" w:hAnsi="Times New Roman"/>
          <w:sz w:val="24"/>
          <w:szCs w:val="24"/>
        </w:rPr>
        <w:t>и</w:t>
      </w:r>
      <w:r w:rsidRPr="004730F8">
        <w:rPr>
          <w:rFonts w:ascii="Times New Roman" w:hAnsi="Times New Roman"/>
          <w:sz w:val="24"/>
          <w:szCs w:val="24"/>
          <w:lang w:val="sr-Latn-CS"/>
        </w:rPr>
        <w:t xml:space="preserve"> </w:t>
      </w:r>
      <w:r w:rsidRPr="000F5775">
        <w:rPr>
          <w:rFonts w:ascii="Times New Roman" w:hAnsi="Times New Roman"/>
          <w:sz w:val="24"/>
          <w:szCs w:val="24"/>
        </w:rPr>
        <w:t>контроле</w:t>
      </w:r>
      <w:r w:rsidRPr="004730F8">
        <w:rPr>
          <w:rFonts w:ascii="Times New Roman" w:hAnsi="Times New Roman"/>
          <w:sz w:val="24"/>
          <w:szCs w:val="24"/>
          <w:lang w:val="sr-Latn-CS"/>
        </w:rPr>
        <w:t xml:space="preserve">. </w:t>
      </w:r>
      <w:r w:rsidRPr="000F5775">
        <w:rPr>
          <w:rFonts w:ascii="Times New Roman" w:hAnsi="Times New Roman"/>
          <w:sz w:val="24"/>
          <w:szCs w:val="24"/>
        </w:rPr>
        <w:t>Да</w:t>
      </w:r>
      <w:r w:rsidRPr="004730F8">
        <w:rPr>
          <w:rFonts w:ascii="Times New Roman" w:hAnsi="Times New Roman"/>
          <w:sz w:val="24"/>
          <w:szCs w:val="24"/>
          <w:lang w:val="sr-Latn-CS"/>
        </w:rPr>
        <w:t xml:space="preserve"> </w:t>
      </w:r>
      <w:r w:rsidRPr="000F5775">
        <w:rPr>
          <w:rFonts w:ascii="Times New Roman" w:hAnsi="Times New Roman"/>
          <w:sz w:val="24"/>
          <w:szCs w:val="24"/>
        </w:rPr>
        <w:t>би</w:t>
      </w:r>
      <w:r w:rsidRPr="004730F8">
        <w:rPr>
          <w:rFonts w:ascii="Times New Roman" w:hAnsi="Times New Roman"/>
          <w:sz w:val="24"/>
          <w:szCs w:val="24"/>
          <w:lang w:val="sr-Latn-CS"/>
        </w:rPr>
        <w:t xml:space="preserve"> </w:t>
      </w:r>
      <w:r w:rsidRPr="000F5775">
        <w:rPr>
          <w:rFonts w:ascii="Times New Roman" w:hAnsi="Times New Roman"/>
          <w:sz w:val="24"/>
          <w:szCs w:val="24"/>
        </w:rPr>
        <w:t>се</w:t>
      </w:r>
      <w:r w:rsidRPr="004730F8">
        <w:rPr>
          <w:rFonts w:ascii="Times New Roman" w:hAnsi="Times New Roman"/>
          <w:sz w:val="24"/>
          <w:szCs w:val="24"/>
          <w:lang w:val="sr-Latn-CS"/>
        </w:rPr>
        <w:t xml:space="preserve"> </w:t>
      </w:r>
      <w:r w:rsidRPr="000F5775">
        <w:rPr>
          <w:rFonts w:ascii="Times New Roman" w:hAnsi="Times New Roman"/>
          <w:sz w:val="24"/>
          <w:szCs w:val="24"/>
        </w:rPr>
        <w:t>предложила</w:t>
      </w:r>
      <w:r w:rsidRPr="004730F8">
        <w:rPr>
          <w:rFonts w:ascii="Times New Roman" w:hAnsi="Times New Roman"/>
          <w:sz w:val="24"/>
          <w:szCs w:val="24"/>
          <w:lang w:val="sr-Latn-CS"/>
        </w:rPr>
        <w:t xml:space="preserve"> </w:t>
      </w:r>
      <w:r w:rsidRPr="000F5775">
        <w:rPr>
          <w:rFonts w:ascii="Times New Roman" w:hAnsi="Times New Roman"/>
          <w:sz w:val="24"/>
          <w:szCs w:val="24"/>
        </w:rPr>
        <w:t>додатна</w:t>
      </w:r>
      <w:r w:rsidRPr="004730F8">
        <w:rPr>
          <w:rFonts w:ascii="Times New Roman" w:hAnsi="Times New Roman"/>
          <w:sz w:val="24"/>
          <w:szCs w:val="24"/>
          <w:lang w:val="sr-Latn-CS"/>
        </w:rPr>
        <w:t xml:space="preserve"> </w:t>
      </w:r>
      <w:r w:rsidRPr="000F5775">
        <w:rPr>
          <w:rFonts w:ascii="Times New Roman" w:hAnsi="Times New Roman"/>
          <w:sz w:val="24"/>
          <w:szCs w:val="24"/>
        </w:rPr>
        <w:t>регулација</w:t>
      </w:r>
      <w:r w:rsidRPr="004730F8">
        <w:rPr>
          <w:rFonts w:ascii="Times New Roman" w:hAnsi="Times New Roman"/>
          <w:sz w:val="24"/>
          <w:szCs w:val="24"/>
          <w:lang w:val="sr-Latn-CS"/>
        </w:rPr>
        <w:t xml:space="preserve"> </w:t>
      </w:r>
      <w:r w:rsidRPr="000F5775">
        <w:rPr>
          <w:rFonts w:ascii="Times New Roman" w:hAnsi="Times New Roman"/>
          <w:sz w:val="24"/>
          <w:szCs w:val="24"/>
        </w:rPr>
        <w:t>захватања</w:t>
      </w:r>
      <w:r w:rsidRPr="004730F8">
        <w:rPr>
          <w:rFonts w:ascii="Times New Roman" w:hAnsi="Times New Roman"/>
          <w:sz w:val="24"/>
          <w:szCs w:val="24"/>
          <w:lang w:val="sr-Latn-CS"/>
        </w:rPr>
        <w:t xml:space="preserve"> </w:t>
      </w:r>
      <w:r w:rsidRPr="000F5775">
        <w:rPr>
          <w:rFonts w:ascii="Times New Roman" w:hAnsi="Times New Roman"/>
          <w:sz w:val="24"/>
          <w:szCs w:val="24"/>
        </w:rPr>
        <w:t>воде</w:t>
      </w:r>
      <w:r w:rsidRPr="004730F8">
        <w:rPr>
          <w:rFonts w:ascii="Times New Roman" w:hAnsi="Times New Roman"/>
          <w:sz w:val="24"/>
          <w:szCs w:val="24"/>
          <w:lang w:val="sr-Latn-CS"/>
        </w:rPr>
        <w:t xml:space="preserve">, </w:t>
      </w:r>
      <w:r w:rsidRPr="000F5775">
        <w:rPr>
          <w:rFonts w:ascii="Times New Roman" w:hAnsi="Times New Roman"/>
          <w:sz w:val="24"/>
          <w:szCs w:val="24"/>
        </w:rPr>
        <w:t>биће</w:t>
      </w:r>
      <w:r w:rsidRPr="004730F8">
        <w:rPr>
          <w:rFonts w:ascii="Times New Roman" w:hAnsi="Times New Roman"/>
          <w:sz w:val="24"/>
          <w:szCs w:val="24"/>
          <w:lang w:val="sr-Latn-CS"/>
        </w:rPr>
        <w:t xml:space="preserve"> </w:t>
      </w:r>
      <w:r w:rsidRPr="000F5775">
        <w:rPr>
          <w:rFonts w:ascii="Times New Roman" w:hAnsi="Times New Roman"/>
          <w:sz w:val="24"/>
          <w:szCs w:val="24"/>
        </w:rPr>
        <w:t>потребне</w:t>
      </w:r>
      <w:r w:rsidRPr="004730F8">
        <w:rPr>
          <w:rFonts w:ascii="Times New Roman" w:hAnsi="Times New Roman"/>
          <w:sz w:val="24"/>
          <w:szCs w:val="24"/>
          <w:lang w:val="sr-Latn-CS"/>
        </w:rPr>
        <w:t xml:space="preserve"> </w:t>
      </w:r>
      <w:r w:rsidRPr="000F5775">
        <w:rPr>
          <w:rFonts w:ascii="Times New Roman" w:hAnsi="Times New Roman"/>
          <w:sz w:val="24"/>
          <w:szCs w:val="24"/>
        </w:rPr>
        <w:t>научне</w:t>
      </w:r>
      <w:r w:rsidRPr="004730F8">
        <w:rPr>
          <w:rFonts w:ascii="Times New Roman" w:hAnsi="Times New Roman"/>
          <w:sz w:val="24"/>
          <w:szCs w:val="24"/>
          <w:lang w:val="sr-Latn-CS"/>
        </w:rPr>
        <w:t xml:space="preserve"> </w:t>
      </w:r>
      <w:r w:rsidRPr="000F5775">
        <w:rPr>
          <w:rFonts w:ascii="Times New Roman" w:hAnsi="Times New Roman"/>
          <w:sz w:val="24"/>
          <w:szCs w:val="24"/>
        </w:rPr>
        <w:t>и</w:t>
      </w:r>
      <w:r w:rsidRPr="004730F8">
        <w:rPr>
          <w:rFonts w:ascii="Times New Roman" w:hAnsi="Times New Roman"/>
          <w:sz w:val="24"/>
          <w:szCs w:val="24"/>
          <w:lang w:val="sr-Latn-CS"/>
        </w:rPr>
        <w:t xml:space="preserve"> </w:t>
      </w:r>
      <w:r w:rsidRPr="000F5775">
        <w:rPr>
          <w:rFonts w:ascii="Times New Roman" w:hAnsi="Times New Roman"/>
          <w:sz w:val="24"/>
          <w:szCs w:val="24"/>
        </w:rPr>
        <w:t>пилот</w:t>
      </w:r>
      <w:r w:rsidRPr="004730F8">
        <w:rPr>
          <w:rFonts w:ascii="Times New Roman" w:hAnsi="Times New Roman"/>
          <w:sz w:val="24"/>
          <w:szCs w:val="24"/>
          <w:lang w:val="sr-Latn-CS"/>
        </w:rPr>
        <w:t xml:space="preserve"> </w:t>
      </w:r>
      <w:r w:rsidRPr="000F5775">
        <w:rPr>
          <w:rFonts w:ascii="Times New Roman" w:hAnsi="Times New Roman"/>
          <w:sz w:val="24"/>
          <w:szCs w:val="24"/>
        </w:rPr>
        <w:t>студије</w:t>
      </w:r>
      <w:r w:rsidRPr="004730F8">
        <w:rPr>
          <w:rFonts w:ascii="Times New Roman" w:hAnsi="Times New Roman"/>
          <w:sz w:val="24"/>
          <w:szCs w:val="24"/>
          <w:lang w:val="sr-Latn-CS"/>
        </w:rPr>
        <w:t xml:space="preserve">. </w:t>
      </w:r>
      <w:r w:rsidRPr="000F5775">
        <w:rPr>
          <w:rFonts w:ascii="Times New Roman" w:hAnsi="Times New Roman"/>
          <w:sz w:val="24"/>
          <w:szCs w:val="24"/>
        </w:rPr>
        <w:t>Све</w:t>
      </w:r>
      <w:r w:rsidRPr="004730F8">
        <w:rPr>
          <w:rFonts w:ascii="Times New Roman" w:hAnsi="Times New Roman"/>
          <w:sz w:val="24"/>
          <w:szCs w:val="24"/>
          <w:lang w:val="sr-Latn-CS"/>
        </w:rPr>
        <w:t xml:space="preserve"> </w:t>
      </w:r>
      <w:r w:rsidRPr="000F5775">
        <w:rPr>
          <w:rFonts w:ascii="Times New Roman" w:hAnsi="Times New Roman"/>
          <w:sz w:val="24"/>
          <w:szCs w:val="24"/>
        </w:rPr>
        <w:t>већи</w:t>
      </w:r>
      <w:r w:rsidRPr="004730F8">
        <w:rPr>
          <w:rFonts w:ascii="Times New Roman" w:hAnsi="Times New Roman"/>
          <w:sz w:val="24"/>
          <w:szCs w:val="24"/>
          <w:lang w:val="sr-Latn-CS"/>
        </w:rPr>
        <w:t xml:space="preserve"> </w:t>
      </w:r>
      <w:r w:rsidRPr="000F5775">
        <w:rPr>
          <w:rFonts w:ascii="Times New Roman" w:hAnsi="Times New Roman"/>
          <w:sz w:val="24"/>
          <w:szCs w:val="24"/>
        </w:rPr>
        <w:t>притисак</w:t>
      </w:r>
      <w:r w:rsidRPr="004730F8">
        <w:rPr>
          <w:rFonts w:ascii="Times New Roman" w:hAnsi="Times New Roman"/>
          <w:sz w:val="24"/>
          <w:szCs w:val="24"/>
          <w:lang w:val="sr-Latn-CS"/>
        </w:rPr>
        <w:t xml:space="preserve"> </w:t>
      </w:r>
      <w:r w:rsidRPr="000F5775">
        <w:rPr>
          <w:rFonts w:ascii="Times New Roman" w:hAnsi="Times New Roman"/>
          <w:sz w:val="24"/>
          <w:szCs w:val="24"/>
        </w:rPr>
        <w:t>на</w:t>
      </w:r>
      <w:r w:rsidRPr="004730F8">
        <w:rPr>
          <w:rFonts w:ascii="Times New Roman" w:hAnsi="Times New Roman"/>
          <w:sz w:val="24"/>
          <w:szCs w:val="24"/>
          <w:lang w:val="sr-Latn-CS"/>
        </w:rPr>
        <w:t xml:space="preserve"> </w:t>
      </w:r>
      <w:r w:rsidRPr="000F5775">
        <w:rPr>
          <w:rFonts w:ascii="Times New Roman" w:hAnsi="Times New Roman"/>
          <w:sz w:val="24"/>
          <w:szCs w:val="24"/>
        </w:rPr>
        <w:t>ресурсе</w:t>
      </w:r>
      <w:r w:rsidRPr="004730F8">
        <w:rPr>
          <w:rFonts w:ascii="Times New Roman" w:hAnsi="Times New Roman"/>
          <w:sz w:val="24"/>
          <w:szCs w:val="24"/>
          <w:lang w:val="sr-Latn-CS"/>
        </w:rPr>
        <w:t xml:space="preserve"> </w:t>
      </w:r>
      <w:r w:rsidRPr="000F5775">
        <w:rPr>
          <w:rFonts w:ascii="Times New Roman" w:hAnsi="Times New Roman"/>
          <w:sz w:val="24"/>
          <w:szCs w:val="24"/>
        </w:rPr>
        <w:t>плитких</w:t>
      </w:r>
      <w:r w:rsidRPr="004730F8">
        <w:rPr>
          <w:rFonts w:ascii="Times New Roman" w:hAnsi="Times New Roman"/>
          <w:sz w:val="24"/>
          <w:szCs w:val="24"/>
          <w:lang w:val="sr-Latn-CS"/>
        </w:rPr>
        <w:t xml:space="preserve"> </w:t>
      </w:r>
      <w:r w:rsidRPr="000F5775">
        <w:rPr>
          <w:rFonts w:ascii="Times New Roman" w:hAnsi="Times New Roman"/>
          <w:sz w:val="24"/>
          <w:szCs w:val="24"/>
        </w:rPr>
        <w:t>подземних</w:t>
      </w:r>
      <w:r w:rsidRPr="004730F8">
        <w:rPr>
          <w:rFonts w:ascii="Times New Roman" w:hAnsi="Times New Roman"/>
          <w:sz w:val="24"/>
          <w:szCs w:val="24"/>
          <w:lang w:val="sr-Latn-CS"/>
        </w:rPr>
        <w:t xml:space="preserve"> </w:t>
      </w:r>
      <w:r w:rsidRPr="000F5775">
        <w:rPr>
          <w:rFonts w:ascii="Times New Roman" w:hAnsi="Times New Roman"/>
          <w:sz w:val="24"/>
          <w:szCs w:val="24"/>
        </w:rPr>
        <w:t>вода</w:t>
      </w:r>
      <w:r w:rsidRPr="004730F8">
        <w:rPr>
          <w:rFonts w:ascii="Times New Roman" w:hAnsi="Times New Roman"/>
          <w:sz w:val="24"/>
          <w:szCs w:val="24"/>
          <w:lang w:val="sr-Latn-CS"/>
        </w:rPr>
        <w:t xml:space="preserve"> </w:t>
      </w:r>
      <w:r w:rsidRPr="000F5775">
        <w:rPr>
          <w:rFonts w:ascii="Times New Roman" w:hAnsi="Times New Roman"/>
          <w:sz w:val="24"/>
          <w:szCs w:val="24"/>
        </w:rPr>
        <w:t>услед</w:t>
      </w:r>
      <w:r w:rsidRPr="004730F8">
        <w:rPr>
          <w:rFonts w:ascii="Times New Roman" w:hAnsi="Times New Roman"/>
          <w:sz w:val="24"/>
          <w:szCs w:val="24"/>
          <w:lang w:val="sr-Latn-CS"/>
        </w:rPr>
        <w:t xml:space="preserve"> </w:t>
      </w:r>
      <w:r w:rsidRPr="000F5775">
        <w:rPr>
          <w:rFonts w:ascii="Times New Roman" w:hAnsi="Times New Roman"/>
          <w:sz w:val="24"/>
          <w:szCs w:val="24"/>
        </w:rPr>
        <w:t>климатских</w:t>
      </w:r>
      <w:r w:rsidRPr="004730F8">
        <w:rPr>
          <w:rFonts w:ascii="Times New Roman" w:hAnsi="Times New Roman"/>
          <w:sz w:val="24"/>
          <w:szCs w:val="24"/>
          <w:lang w:val="sr-Latn-CS"/>
        </w:rPr>
        <w:t xml:space="preserve"> </w:t>
      </w:r>
      <w:r w:rsidRPr="000F5775">
        <w:rPr>
          <w:rFonts w:ascii="Times New Roman" w:hAnsi="Times New Roman"/>
          <w:sz w:val="24"/>
          <w:szCs w:val="24"/>
        </w:rPr>
        <w:t>промен</w:t>
      </w:r>
      <w:r w:rsidR="00BB395B" w:rsidRPr="000F5775">
        <w:rPr>
          <w:rFonts w:ascii="Times New Roman" w:hAnsi="Times New Roman"/>
          <w:sz w:val="24"/>
          <w:szCs w:val="24"/>
        </w:rPr>
        <w:t>а</w:t>
      </w:r>
      <w:r w:rsidR="00BB395B" w:rsidRPr="004730F8">
        <w:rPr>
          <w:rFonts w:ascii="Times New Roman" w:hAnsi="Times New Roman"/>
          <w:sz w:val="24"/>
          <w:szCs w:val="24"/>
          <w:lang w:val="sr-Latn-CS"/>
        </w:rPr>
        <w:t xml:space="preserve"> (</w:t>
      </w:r>
      <w:r w:rsidR="00BB395B" w:rsidRPr="000F5775">
        <w:rPr>
          <w:rFonts w:ascii="Times New Roman" w:hAnsi="Times New Roman"/>
          <w:sz w:val="24"/>
          <w:szCs w:val="24"/>
        </w:rPr>
        <w:t>све</w:t>
      </w:r>
      <w:r w:rsidR="00BB395B" w:rsidRPr="004730F8">
        <w:rPr>
          <w:rFonts w:ascii="Times New Roman" w:hAnsi="Times New Roman"/>
          <w:sz w:val="24"/>
          <w:szCs w:val="24"/>
          <w:lang w:val="sr-Latn-CS"/>
        </w:rPr>
        <w:t xml:space="preserve"> </w:t>
      </w:r>
      <w:r w:rsidR="00BB395B" w:rsidRPr="000F5775">
        <w:rPr>
          <w:rFonts w:ascii="Times New Roman" w:hAnsi="Times New Roman"/>
          <w:sz w:val="24"/>
          <w:szCs w:val="24"/>
        </w:rPr>
        <w:t>учесталије</w:t>
      </w:r>
      <w:r w:rsidR="00BB395B" w:rsidRPr="004730F8">
        <w:rPr>
          <w:rFonts w:ascii="Times New Roman" w:hAnsi="Times New Roman"/>
          <w:sz w:val="24"/>
          <w:szCs w:val="24"/>
          <w:lang w:val="sr-Latn-CS"/>
        </w:rPr>
        <w:t xml:space="preserve"> </w:t>
      </w:r>
      <w:r w:rsidR="00BB395B" w:rsidRPr="000F5775">
        <w:rPr>
          <w:rFonts w:ascii="Times New Roman" w:hAnsi="Times New Roman"/>
          <w:sz w:val="24"/>
          <w:szCs w:val="24"/>
        </w:rPr>
        <w:t>летње</w:t>
      </w:r>
      <w:r w:rsidR="00BB395B" w:rsidRPr="004730F8">
        <w:rPr>
          <w:rFonts w:ascii="Times New Roman" w:hAnsi="Times New Roman"/>
          <w:sz w:val="24"/>
          <w:szCs w:val="24"/>
          <w:lang w:val="sr-Latn-CS"/>
        </w:rPr>
        <w:t xml:space="preserve"> </w:t>
      </w:r>
      <w:r w:rsidR="00BB395B" w:rsidRPr="000F5775">
        <w:rPr>
          <w:rFonts w:ascii="Times New Roman" w:hAnsi="Times New Roman"/>
          <w:sz w:val="24"/>
          <w:szCs w:val="24"/>
        </w:rPr>
        <w:t>суше</w:t>
      </w:r>
      <w:r w:rsidR="00BB395B" w:rsidRPr="004730F8">
        <w:rPr>
          <w:rFonts w:ascii="Times New Roman" w:hAnsi="Times New Roman"/>
          <w:sz w:val="24"/>
          <w:szCs w:val="24"/>
          <w:lang w:val="sr-Latn-CS"/>
        </w:rPr>
        <w:t xml:space="preserve">) </w:t>
      </w:r>
      <w:r w:rsidR="00BB395B" w:rsidRPr="000F5775">
        <w:rPr>
          <w:rFonts w:ascii="Times New Roman" w:hAnsi="Times New Roman"/>
          <w:sz w:val="24"/>
          <w:szCs w:val="24"/>
        </w:rPr>
        <w:t>намеће</w:t>
      </w:r>
      <w:r w:rsidR="00BB395B" w:rsidRPr="004730F8">
        <w:rPr>
          <w:rFonts w:ascii="Times New Roman" w:hAnsi="Times New Roman"/>
          <w:sz w:val="24"/>
          <w:szCs w:val="24"/>
          <w:lang w:val="sr-Latn-CS"/>
        </w:rPr>
        <w:t xml:space="preserve"> </w:t>
      </w:r>
      <w:r w:rsidR="00BB395B" w:rsidRPr="000F5775">
        <w:rPr>
          <w:rFonts w:ascii="Times New Roman" w:hAnsi="Times New Roman"/>
          <w:sz w:val="24"/>
          <w:szCs w:val="24"/>
        </w:rPr>
        <w:t>потребу</w:t>
      </w:r>
      <w:r w:rsidR="00BB395B" w:rsidRPr="004730F8">
        <w:rPr>
          <w:rFonts w:ascii="Times New Roman" w:hAnsi="Times New Roman"/>
          <w:sz w:val="24"/>
          <w:szCs w:val="24"/>
          <w:lang w:val="sr-Latn-CS"/>
        </w:rPr>
        <w:t xml:space="preserve"> </w:t>
      </w:r>
      <w:r w:rsidR="00BB395B" w:rsidRPr="000F5775">
        <w:rPr>
          <w:rFonts w:ascii="Times New Roman" w:hAnsi="Times New Roman"/>
          <w:sz w:val="24"/>
          <w:szCs w:val="24"/>
        </w:rPr>
        <w:t>за</w:t>
      </w:r>
      <w:r w:rsidR="009D7FA2" w:rsidRPr="004730F8">
        <w:rPr>
          <w:rFonts w:ascii="Times New Roman" w:hAnsi="Times New Roman"/>
          <w:sz w:val="24"/>
          <w:szCs w:val="24"/>
          <w:lang w:val="sr-Latn-CS"/>
        </w:rPr>
        <w:t xml:space="preserve"> </w:t>
      </w:r>
      <w:r w:rsidR="009D7FA2" w:rsidRPr="000F5775">
        <w:rPr>
          <w:rFonts w:ascii="Times New Roman" w:hAnsi="Times New Roman"/>
          <w:sz w:val="24"/>
          <w:szCs w:val="24"/>
        </w:rPr>
        <w:t>ис</w:t>
      </w:r>
      <w:r w:rsidR="00BB395B" w:rsidRPr="000F5775">
        <w:rPr>
          <w:rFonts w:ascii="Times New Roman" w:hAnsi="Times New Roman"/>
          <w:sz w:val="24"/>
          <w:szCs w:val="24"/>
        </w:rPr>
        <w:t>траживањима</w:t>
      </w:r>
      <w:r w:rsidR="009D7FA2" w:rsidRPr="004730F8">
        <w:rPr>
          <w:rFonts w:ascii="Times New Roman" w:hAnsi="Times New Roman"/>
          <w:sz w:val="24"/>
          <w:szCs w:val="24"/>
          <w:lang w:val="sr-Latn-CS"/>
        </w:rPr>
        <w:t xml:space="preserve"> </w:t>
      </w:r>
      <w:r w:rsidR="009D7FA2" w:rsidRPr="000F5775">
        <w:rPr>
          <w:rFonts w:ascii="Times New Roman" w:hAnsi="Times New Roman"/>
          <w:sz w:val="24"/>
          <w:szCs w:val="24"/>
        </w:rPr>
        <w:t>фок</w:t>
      </w:r>
      <w:r w:rsidR="00BB395B" w:rsidRPr="000F5775">
        <w:rPr>
          <w:rFonts w:ascii="Times New Roman" w:hAnsi="Times New Roman"/>
          <w:sz w:val="24"/>
          <w:szCs w:val="24"/>
        </w:rPr>
        <w:t>усираним</w:t>
      </w:r>
      <w:r w:rsidR="009D7FA2" w:rsidRPr="004730F8">
        <w:rPr>
          <w:rFonts w:ascii="Times New Roman" w:hAnsi="Times New Roman"/>
          <w:sz w:val="24"/>
          <w:szCs w:val="24"/>
          <w:lang w:val="sr-Latn-CS"/>
        </w:rPr>
        <w:t xml:space="preserve"> </w:t>
      </w:r>
      <w:r w:rsidR="009D7FA2" w:rsidRPr="000F5775">
        <w:rPr>
          <w:rFonts w:ascii="Times New Roman" w:hAnsi="Times New Roman"/>
          <w:sz w:val="24"/>
          <w:szCs w:val="24"/>
        </w:rPr>
        <w:t>на</w:t>
      </w:r>
      <w:r w:rsidR="009D7FA2" w:rsidRPr="004730F8">
        <w:rPr>
          <w:rFonts w:ascii="Times New Roman" w:hAnsi="Times New Roman"/>
          <w:sz w:val="24"/>
          <w:szCs w:val="24"/>
          <w:lang w:val="sr-Latn-CS"/>
        </w:rPr>
        <w:t xml:space="preserve"> </w:t>
      </w:r>
      <w:r w:rsidR="009D7FA2" w:rsidRPr="000F5775">
        <w:rPr>
          <w:rFonts w:ascii="Times New Roman" w:hAnsi="Times New Roman"/>
          <w:sz w:val="24"/>
          <w:szCs w:val="24"/>
        </w:rPr>
        <w:t>унапређење</w:t>
      </w:r>
      <w:r w:rsidR="009D7FA2" w:rsidRPr="004730F8">
        <w:rPr>
          <w:rFonts w:ascii="Times New Roman" w:hAnsi="Times New Roman"/>
          <w:sz w:val="24"/>
          <w:szCs w:val="24"/>
          <w:lang w:val="sr-Latn-CS"/>
        </w:rPr>
        <w:t xml:space="preserve"> </w:t>
      </w:r>
      <w:r w:rsidR="009D7FA2" w:rsidRPr="000F5775">
        <w:rPr>
          <w:rFonts w:ascii="Times New Roman" w:hAnsi="Times New Roman"/>
          <w:sz w:val="24"/>
          <w:szCs w:val="24"/>
        </w:rPr>
        <w:t>прихрањивања</w:t>
      </w:r>
      <w:r w:rsidRPr="004730F8">
        <w:rPr>
          <w:rFonts w:ascii="Times New Roman" w:hAnsi="Times New Roman"/>
          <w:sz w:val="24"/>
          <w:szCs w:val="24"/>
          <w:lang w:val="sr-Latn-CS"/>
        </w:rPr>
        <w:t xml:space="preserve"> </w:t>
      </w:r>
      <w:r w:rsidRPr="000F5775">
        <w:rPr>
          <w:rFonts w:ascii="Times New Roman" w:hAnsi="Times New Roman"/>
          <w:sz w:val="24"/>
          <w:szCs w:val="24"/>
        </w:rPr>
        <w:t>подземних</w:t>
      </w:r>
      <w:r w:rsidRPr="004730F8">
        <w:rPr>
          <w:rFonts w:ascii="Times New Roman" w:hAnsi="Times New Roman"/>
          <w:sz w:val="24"/>
          <w:szCs w:val="24"/>
          <w:lang w:val="sr-Latn-CS"/>
        </w:rPr>
        <w:t xml:space="preserve"> </w:t>
      </w:r>
      <w:r w:rsidRPr="000F5775">
        <w:rPr>
          <w:rFonts w:ascii="Times New Roman" w:hAnsi="Times New Roman"/>
          <w:sz w:val="24"/>
          <w:szCs w:val="24"/>
        </w:rPr>
        <w:t>вода</w:t>
      </w:r>
      <w:r w:rsidRPr="004730F8">
        <w:rPr>
          <w:rFonts w:ascii="Times New Roman" w:hAnsi="Times New Roman"/>
          <w:sz w:val="24"/>
          <w:szCs w:val="24"/>
          <w:lang w:val="sr-Latn-CS"/>
        </w:rPr>
        <w:t xml:space="preserve"> </w:t>
      </w:r>
      <w:r w:rsidRPr="000F5775">
        <w:rPr>
          <w:rFonts w:ascii="Times New Roman" w:hAnsi="Times New Roman"/>
          <w:sz w:val="24"/>
          <w:szCs w:val="24"/>
        </w:rPr>
        <w:t>у</w:t>
      </w:r>
      <w:r w:rsidRPr="004730F8">
        <w:rPr>
          <w:rFonts w:ascii="Times New Roman" w:hAnsi="Times New Roman"/>
          <w:sz w:val="24"/>
          <w:szCs w:val="24"/>
          <w:lang w:val="sr-Latn-CS"/>
        </w:rPr>
        <w:t xml:space="preserve">  </w:t>
      </w:r>
      <w:r w:rsidRPr="000F5775">
        <w:rPr>
          <w:rFonts w:ascii="Times New Roman" w:hAnsi="Times New Roman"/>
          <w:sz w:val="24"/>
          <w:szCs w:val="24"/>
        </w:rPr>
        <w:t>најтеже</w:t>
      </w:r>
      <w:r w:rsidRPr="004730F8">
        <w:rPr>
          <w:rFonts w:ascii="Times New Roman" w:hAnsi="Times New Roman"/>
          <w:sz w:val="24"/>
          <w:szCs w:val="24"/>
          <w:lang w:val="sr-Latn-CS"/>
        </w:rPr>
        <w:t xml:space="preserve"> </w:t>
      </w:r>
      <w:r w:rsidRPr="000F5775">
        <w:rPr>
          <w:rFonts w:ascii="Times New Roman" w:hAnsi="Times New Roman"/>
          <w:sz w:val="24"/>
          <w:szCs w:val="24"/>
        </w:rPr>
        <w:t>погођеним</w:t>
      </w:r>
      <w:r w:rsidRPr="004730F8">
        <w:rPr>
          <w:rFonts w:ascii="Times New Roman" w:hAnsi="Times New Roman"/>
          <w:sz w:val="24"/>
          <w:szCs w:val="24"/>
          <w:lang w:val="sr-Latn-CS"/>
        </w:rPr>
        <w:t xml:space="preserve"> </w:t>
      </w:r>
      <w:r w:rsidRPr="000F5775">
        <w:rPr>
          <w:rFonts w:ascii="Times New Roman" w:hAnsi="Times New Roman"/>
          <w:sz w:val="24"/>
          <w:szCs w:val="24"/>
        </w:rPr>
        <w:t>подручјима</w:t>
      </w:r>
      <w:r w:rsidRPr="004730F8">
        <w:rPr>
          <w:rFonts w:ascii="Times New Roman" w:hAnsi="Times New Roman"/>
          <w:sz w:val="24"/>
          <w:szCs w:val="24"/>
          <w:lang w:val="sr-Latn-CS"/>
        </w:rPr>
        <w:t xml:space="preserve"> </w:t>
      </w:r>
      <w:r w:rsidRPr="000F5775">
        <w:rPr>
          <w:rFonts w:ascii="Times New Roman" w:hAnsi="Times New Roman"/>
          <w:sz w:val="24"/>
          <w:szCs w:val="24"/>
        </w:rPr>
        <w:t>Србије</w:t>
      </w:r>
      <w:r w:rsidRPr="004730F8">
        <w:rPr>
          <w:rFonts w:ascii="Times New Roman" w:hAnsi="Times New Roman"/>
          <w:sz w:val="24"/>
          <w:szCs w:val="24"/>
          <w:lang w:val="sr-Latn-CS"/>
        </w:rPr>
        <w:t>.</w:t>
      </w:r>
    </w:p>
    <w:p w:rsidR="00C86BBD" w:rsidRPr="004730F8" w:rsidRDefault="00C86BBD" w:rsidP="00C86BBD">
      <w:pPr>
        <w:spacing w:before="120" w:after="120" w:line="240" w:lineRule="auto"/>
        <w:ind w:left="-6"/>
        <w:jc w:val="both"/>
        <w:rPr>
          <w:rFonts w:ascii="Times New Roman" w:hAnsi="Times New Roman"/>
          <w:sz w:val="24"/>
          <w:szCs w:val="24"/>
          <w:lang w:val="sr-Latn-CS"/>
        </w:rPr>
      </w:pPr>
      <w:r w:rsidRPr="000F5775">
        <w:rPr>
          <w:rFonts w:ascii="Times New Roman" w:hAnsi="Times New Roman"/>
          <w:sz w:val="24"/>
          <w:szCs w:val="24"/>
        </w:rPr>
        <w:t>Квалитативно</w:t>
      </w:r>
      <w:r w:rsidRPr="004730F8">
        <w:rPr>
          <w:rFonts w:ascii="Times New Roman" w:hAnsi="Times New Roman"/>
          <w:sz w:val="24"/>
          <w:szCs w:val="24"/>
          <w:lang w:val="sr-Latn-CS"/>
        </w:rPr>
        <w:t xml:space="preserve"> </w:t>
      </w:r>
      <w:r w:rsidRPr="000F5775">
        <w:rPr>
          <w:rFonts w:ascii="Times New Roman" w:hAnsi="Times New Roman"/>
          <w:sz w:val="24"/>
          <w:szCs w:val="24"/>
        </w:rPr>
        <w:t>стање</w:t>
      </w:r>
      <w:r w:rsidRPr="004730F8">
        <w:rPr>
          <w:rFonts w:ascii="Times New Roman" w:hAnsi="Times New Roman"/>
          <w:sz w:val="24"/>
          <w:szCs w:val="24"/>
          <w:lang w:val="sr-Latn-CS"/>
        </w:rPr>
        <w:t xml:space="preserve"> </w:t>
      </w:r>
      <w:r w:rsidRPr="000F5775">
        <w:rPr>
          <w:rFonts w:ascii="Times New Roman" w:hAnsi="Times New Roman"/>
          <w:sz w:val="24"/>
          <w:szCs w:val="24"/>
        </w:rPr>
        <w:t>подземних</w:t>
      </w:r>
      <w:r w:rsidRPr="004730F8">
        <w:rPr>
          <w:rFonts w:ascii="Times New Roman" w:hAnsi="Times New Roman"/>
          <w:sz w:val="24"/>
          <w:szCs w:val="24"/>
          <w:lang w:val="sr-Latn-CS"/>
        </w:rPr>
        <w:t xml:space="preserve"> </w:t>
      </w:r>
      <w:r w:rsidRPr="000F5775">
        <w:rPr>
          <w:rFonts w:ascii="Times New Roman" w:hAnsi="Times New Roman"/>
          <w:sz w:val="24"/>
          <w:szCs w:val="24"/>
        </w:rPr>
        <w:t>вода</w:t>
      </w:r>
      <w:r w:rsidR="005D0571" w:rsidRPr="004730F8">
        <w:rPr>
          <w:rFonts w:ascii="Times New Roman" w:hAnsi="Times New Roman"/>
          <w:sz w:val="24"/>
          <w:szCs w:val="24"/>
          <w:lang w:val="sr-Latn-CS"/>
        </w:rPr>
        <w:t xml:space="preserve"> </w:t>
      </w:r>
      <w:r w:rsidR="005D0571" w:rsidRPr="000F5775">
        <w:rPr>
          <w:rFonts w:ascii="Times New Roman" w:hAnsi="Times New Roman"/>
          <w:sz w:val="24"/>
          <w:szCs w:val="24"/>
        </w:rPr>
        <w:t>је</w:t>
      </w:r>
      <w:r w:rsidR="005D0571" w:rsidRPr="004730F8">
        <w:rPr>
          <w:rFonts w:ascii="Times New Roman" w:hAnsi="Times New Roman"/>
          <w:sz w:val="24"/>
          <w:szCs w:val="24"/>
          <w:lang w:val="sr-Latn-CS"/>
        </w:rPr>
        <w:t xml:space="preserve"> </w:t>
      </w:r>
      <w:r w:rsidR="005D0571" w:rsidRPr="000F5775">
        <w:rPr>
          <w:rFonts w:ascii="Times New Roman" w:hAnsi="Times New Roman"/>
          <w:sz w:val="24"/>
          <w:szCs w:val="24"/>
        </w:rPr>
        <w:t>у</w:t>
      </w:r>
      <w:r w:rsidR="005D0571" w:rsidRPr="004730F8">
        <w:rPr>
          <w:rFonts w:ascii="Times New Roman" w:hAnsi="Times New Roman"/>
          <w:sz w:val="24"/>
          <w:szCs w:val="24"/>
          <w:lang w:val="sr-Latn-CS"/>
        </w:rPr>
        <w:t xml:space="preserve"> </w:t>
      </w:r>
      <w:r w:rsidR="005D0571" w:rsidRPr="000F5775">
        <w:rPr>
          <w:rFonts w:ascii="Times New Roman" w:hAnsi="Times New Roman"/>
          <w:sz w:val="24"/>
          <w:szCs w:val="24"/>
        </w:rPr>
        <w:t>великој</w:t>
      </w:r>
      <w:r w:rsidR="005D0571" w:rsidRPr="004730F8">
        <w:rPr>
          <w:rFonts w:ascii="Times New Roman" w:hAnsi="Times New Roman"/>
          <w:sz w:val="24"/>
          <w:szCs w:val="24"/>
          <w:lang w:val="sr-Latn-CS"/>
        </w:rPr>
        <w:t xml:space="preserve"> </w:t>
      </w:r>
      <w:r w:rsidR="005D0571" w:rsidRPr="000F5775">
        <w:rPr>
          <w:rFonts w:ascii="Times New Roman" w:hAnsi="Times New Roman"/>
          <w:sz w:val="24"/>
          <w:szCs w:val="24"/>
        </w:rPr>
        <w:t>мери</w:t>
      </w:r>
      <w:r w:rsidR="005D0571" w:rsidRPr="004730F8">
        <w:rPr>
          <w:rFonts w:ascii="Times New Roman" w:hAnsi="Times New Roman"/>
          <w:sz w:val="24"/>
          <w:szCs w:val="24"/>
          <w:lang w:val="sr-Latn-CS"/>
        </w:rPr>
        <w:t xml:space="preserve"> </w:t>
      </w:r>
      <w:r w:rsidR="005D0571" w:rsidRPr="000F5775">
        <w:rPr>
          <w:rFonts w:ascii="Times New Roman" w:hAnsi="Times New Roman"/>
          <w:sz w:val="24"/>
          <w:szCs w:val="24"/>
        </w:rPr>
        <w:t>одређено</w:t>
      </w:r>
      <w:r w:rsidR="005D0571" w:rsidRPr="004730F8">
        <w:rPr>
          <w:rFonts w:ascii="Times New Roman" w:hAnsi="Times New Roman"/>
          <w:sz w:val="24"/>
          <w:szCs w:val="24"/>
          <w:lang w:val="sr-Latn-CS"/>
        </w:rPr>
        <w:t xml:space="preserve"> </w:t>
      </w:r>
      <w:r w:rsidRPr="000F5775">
        <w:rPr>
          <w:rFonts w:ascii="Times New Roman" w:hAnsi="Times New Roman"/>
          <w:sz w:val="24"/>
          <w:szCs w:val="24"/>
        </w:rPr>
        <w:t>истим</w:t>
      </w:r>
      <w:r w:rsidRPr="004730F8">
        <w:rPr>
          <w:rFonts w:ascii="Times New Roman" w:hAnsi="Times New Roman"/>
          <w:sz w:val="24"/>
          <w:szCs w:val="24"/>
          <w:lang w:val="sr-Latn-CS"/>
        </w:rPr>
        <w:t xml:space="preserve"> </w:t>
      </w:r>
      <w:r w:rsidRPr="000F5775">
        <w:rPr>
          <w:rFonts w:ascii="Times New Roman" w:hAnsi="Times New Roman"/>
          <w:sz w:val="24"/>
          <w:szCs w:val="24"/>
        </w:rPr>
        <w:t>притисцима</w:t>
      </w:r>
      <w:r w:rsidRPr="004730F8">
        <w:rPr>
          <w:rFonts w:ascii="Times New Roman" w:hAnsi="Times New Roman"/>
          <w:sz w:val="24"/>
          <w:szCs w:val="24"/>
          <w:lang w:val="sr-Latn-CS"/>
        </w:rPr>
        <w:t xml:space="preserve"> </w:t>
      </w:r>
      <w:r w:rsidR="00E80493" w:rsidRPr="000F5775">
        <w:rPr>
          <w:rFonts w:ascii="Times New Roman" w:hAnsi="Times New Roman"/>
          <w:sz w:val="24"/>
          <w:szCs w:val="24"/>
        </w:rPr>
        <w:t>који</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негативно</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утичу</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на</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статус</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површинских</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водних</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тела</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Стога</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ће</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све</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мере</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усмерене</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на</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смањење</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загађења</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од</w:t>
      </w:r>
      <w:r w:rsidRPr="004730F8">
        <w:rPr>
          <w:rFonts w:ascii="Times New Roman" w:hAnsi="Times New Roman"/>
          <w:sz w:val="24"/>
          <w:szCs w:val="24"/>
          <w:lang w:val="sr-Latn-CS"/>
        </w:rPr>
        <w:t xml:space="preserve"> </w:t>
      </w:r>
      <w:r w:rsidRPr="000F5775">
        <w:rPr>
          <w:rFonts w:ascii="Times New Roman" w:hAnsi="Times New Roman"/>
          <w:sz w:val="24"/>
          <w:szCs w:val="24"/>
        </w:rPr>
        <w:t>популације</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која</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нема</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канализацију</w:t>
      </w:r>
      <w:r w:rsidRPr="004730F8">
        <w:rPr>
          <w:rFonts w:ascii="Times New Roman" w:hAnsi="Times New Roman"/>
          <w:sz w:val="24"/>
          <w:szCs w:val="24"/>
          <w:lang w:val="sr-Latn-CS"/>
        </w:rPr>
        <w:t xml:space="preserve">, </w:t>
      </w:r>
      <w:r w:rsidRPr="000F5775">
        <w:rPr>
          <w:rFonts w:ascii="Times New Roman" w:hAnsi="Times New Roman"/>
          <w:sz w:val="24"/>
          <w:szCs w:val="24"/>
        </w:rPr>
        <w:t>индустријског</w:t>
      </w:r>
      <w:r w:rsidRPr="004730F8">
        <w:rPr>
          <w:rFonts w:ascii="Times New Roman" w:hAnsi="Times New Roman"/>
          <w:sz w:val="24"/>
          <w:szCs w:val="24"/>
          <w:lang w:val="sr-Latn-CS"/>
        </w:rPr>
        <w:t xml:space="preserve"> </w:t>
      </w:r>
      <w:r w:rsidRPr="000F5775">
        <w:rPr>
          <w:rFonts w:ascii="Times New Roman" w:hAnsi="Times New Roman"/>
          <w:sz w:val="24"/>
          <w:szCs w:val="24"/>
        </w:rPr>
        <w:t>загађења</w:t>
      </w:r>
      <w:r w:rsidRPr="004730F8">
        <w:rPr>
          <w:rFonts w:ascii="Times New Roman" w:hAnsi="Times New Roman"/>
          <w:sz w:val="24"/>
          <w:szCs w:val="24"/>
          <w:lang w:val="sr-Latn-CS"/>
        </w:rPr>
        <w:t xml:space="preserve"> </w:t>
      </w:r>
      <w:r w:rsidRPr="000F5775">
        <w:rPr>
          <w:rFonts w:ascii="Times New Roman" w:hAnsi="Times New Roman"/>
          <w:sz w:val="24"/>
          <w:szCs w:val="24"/>
        </w:rPr>
        <w:t>и</w:t>
      </w:r>
      <w:r w:rsidRPr="004730F8">
        <w:rPr>
          <w:rFonts w:ascii="Times New Roman" w:hAnsi="Times New Roman"/>
          <w:sz w:val="24"/>
          <w:szCs w:val="24"/>
          <w:lang w:val="sr-Latn-CS"/>
        </w:rPr>
        <w:t xml:space="preserve"> </w:t>
      </w:r>
      <w:r w:rsidRPr="000F5775">
        <w:rPr>
          <w:rFonts w:ascii="Times New Roman" w:hAnsi="Times New Roman"/>
          <w:sz w:val="24"/>
          <w:szCs w:val="24"/>
        </w:rPr>
        <w:t>пољопривреде</w:t>
      </w:r>
      <w:r w:rsidRPr="004730F8">
        <w:rPr>
          <w:rFonts w:ascii="Times New Roman" w:hAnsi="Times New Roman"/>
          <w:sz w:val="24"/>
          <w:szCs w:val="24"/>
          <w:lang w:val="sr-Latn-CS"/>
        </w:rPr>
        <w:t xml:space="preserve"> </w:t>
      </w:r>
      <w:r w:rsidRPr="000F5775">
        <w:rPr>
          <w:rFonts w:ascii="Times New Roman" w:hAnsi="Times New Roman"/>
          <w:sz w:val="24"/>
          <w:szCs w:val="24"/>
        </w:rPr>
        <w:t>олакшати</w:t>
      </w:r>
      <w:r w:rsidRPr="004730F8">
        <w:rPr>
          <w:rFonts w:ascii="Times New Roman" w:hAnsi="Times New Roman"/>
          <w:sz w:val="24"/>
          <w:szCs w:val="24"/>
          <w:lang w:val="sr-Latn-CS"/>
        </w:rPr>
        <w:t xml:space="preserve"> </w:t>
      </w:r>
      <w:r w:rsidRPr="000F5775">
        <w:rPr>
          <w:rFonts w:ascii="Times New Roman" w:hAnsi="Times New Roman"/>
          <w:sz w:val="24"/>
          <w:szCs w:val="24"/>
        </w:rPr>
        <w:t>постизање</w:t>
      </w:r>
      <w:r w:rsidRPr="004730F8">
        <w:rPr>
          <w:rFonts w:ascii="Times New Roman" w:hAnsi="Times New Roman"/>
          <w:sz w:val="24"/>
          <w:szCs w:val="24"/>
          <w:lang w:val="sr-Latn-CS"/>
        </w:rPr>
        <w:t xml:space="preserve"> </w:t>
      </w:r>
      <w:r w:rsidRPr="000F5775">
        <w:rPr>
          <w:rFonts w:ascii="Times New Roman" w:hAnsi="Times New Roman"/>
          <w:sz w:val="24"/>
          <w:szCs w:val="24"/>
        </w:rPr>
        <w:t>доброг</w:t>
      </w:r>
      <w:r w:rsidRPr="004730F8">
        <w:rPr>
          <w:rFonts w:ascii="Times New Roman" w:hAnsi="Times New Roman"/>
          <w:sz w:val="24"/>
          <w:szCs w:val="24"/>
          <w:lang w:val="sr-Latn-CS"/>
        </w:rPr>
        <w:t xml:space="preserve"> </w:t>
      </w:r>
      <w:r w:rsidRPr="000F5775">
        <w:rPr>
          <w:rFonts w:ascii="Times New Roman" w:hAnsi="Times New Roman"/>
          <w:sz w:val="24"/>
          <w:szCs w:val="24"/>
        </w:rPr>
        <w:t>квалитативног</w:t>
      </w:r>
      <w:r w:rsidRPr="004730F8">
        <w:rPr>
          <w:rFonts w:ascii="Times New Roman" w:hAnsi="Times New Roman"/>
          <w:sz w:val="24"/>
          <w:szCs w:val="24"/>
          <w:lang w:val="sr-Latn-CS"/>
        </w:rPr>
        <w:t xml:space="preserve"> </w:t>
      </w:r>
      <w:r w:rsidRPr="000F5775">
        <w:rPr>
          <w:rFonts w:ascii="Times New Roman" w:hAnsi="Times New Roman"/>
          <w:sz w:val="24"/>
          <w:szCs w:val="24"/>
        </w:rPr>
        <w:t>стања</w:t>
      </w:r>
      <w:r w:rsidRPr="004730F8">
        <w:rPr>
          <w:rFonts w:ascii="Times New Roman" w:hAnsi="Times New Roman"/>
          <w:sz w:val="24"/>
          <w:szCs w:val="24"/>
          <w:lang w:val="sr-Latn-CS"/>
        </w:rPr>
        <w:t xml:space="preserve"> </w:t>
      </w:r>
      <w:r w:rsidRPr="000F5775">
        <w:rPr>
          <w:rFonts w:ascii="Times New Roman" w:hAnsi="Times New Roman"/>
          <w:sz w:val="24"/>
          <w:szCs w:val="24"/>
        </w:rPr>
        <w:t>ресурса</w:t>
      </w:r>
      <w:r w:rsidRPr="004730F8">
        <w:rPr>
          <w:rFonts w:ascii="Times New Roman" w:hAnsi="Times New Roman"/>
          <w:sz w:val="24"/>
          <w:szCs w:val="24"/>
          <w:lang w:val="sr-Latn-CS"/>
        </w:rPr>
        <w:t xml:space="preserve"> </w:t>
      </w:r>
      <w:r w:rsidRPr="000F5775">
        <w:rPr>
          <w:rFonts w:ascii="Times New Roman" w:hAnsi="Times New Roman"/>
          <w:sz w:val="24"/>
          <w:szCs w:val="24"/>
        </w:rPr>
        <w:t>подземних</w:t>
      </w:r>
      <w:r w:rsidRPr="004730F8">
        <w:rPr>
          <w:rFonts w:ascii="Times New Roman" w:hAnsi="Times New Roman"/>
          <w:sz w:val="24"/>
          <w:szCs w:val="24"/>
          <w:lang w:val="sr-Latn-CS"/>
        </w:rPr>
        <w:t xml:space="preserve"> </w:t>
      </w:r>
      <w:r w:rsidRPr="000F5775">
        <w:rPr>
          <w:rFonts w:ascii="Times New Roman" w:hAnsi="Times New Roman"/>
          <w:sz w:val="24"/>
          <w:szCs w:val="24"/>
        </w:rPr>
        <w:t>вода</w:t>
      </w:r>
      <w:r w:rsidRPr="004730F8">
        <w:rPr>
          <w:rFonts w:ascii="Times New Roman" w:hAnsi="Times New Roman"/>
          <w:sz w:val="24"/>
          <w:szCs w:val="24"/>
          <w:lang w:val="sr-Latn-CS"/>
        </w:rPr>
        <w:t xml:space="preserve">. </w:t>
      </w:r>
      <w:r w:rsidRPr="000F5775">
        <w:rPr>
          <w:rFonts w:ascii="Times New Roman" w:hAnsi="Times New Roman"/>
          <w:sz w:val="24"/>
          <w:szCs w:val="24"/>
        </w:rPr>
        <w:t>Тре</w:t>
      </w:r>
      <w:r w:rsidR="00D80E44" w:rsidRPr="000F5775">
        <w:rPr>
          <w:rFonts w:ascii="Times New Roman" w:hAnsi="Times New Roman"/>
          <w:sz w:val="24"/>
          <w:szCs w:val="24"/>
        </w:rPr>
        <w:t>нутно</w:t>
      </w:r>
      <w:r w:rsidR="00D80E44" w:rsidRPr="004730F8">
        <w:rPr>
          <w:rFonts w:ascii="Times New Roman" w:hAnsi="Times New Roman"/>
          <w:sz w:val="24"/>
          <w:szCs w:val="24"/>
          <w:lang w:val="sr-Latn-CS"/>
        </w:rPr>
        <w:t xml:space="preserve"> </w:t>
      </w:r>
      <w:r w:rsidR="00D80E44" w:rsidRPr="000F5775">
        <w:rPr>
          <w:rFonts w:ascii="Times New Roman" w:hAnsi="Times New Roman"/>
          <w:sz w:val="24"/>
          <w:szCs w:val="24"/>
        </w:rPr>
        <w:t>не</w:t>
      </w:r>
      <w:r w:rsidR="00D80E44" w:rsidRPr="004730F8">
        <w:rPr>
          <w:rFonts w:ascii="Times New Roman" w:hAnsi="Times New Roman"/>
          <w:sz w:val="24"/>
          <w:szCs w:val="24"/>
          <w:lang w:val="sr-Latn-CS"/>
        </w:rPr>
        <w:t xml:space="preserve"> </w:t>
      </w:r>
      <w:r w:rsidR="00D80E44" w:rsidRPr="000F5775">
        <w:rPr>
          <w:rFonts w:ascii="Times New Roman" w:hAnsi="Times New Roman"/>
          <w:sz w:val="24"/>
          <w:szCs w:val="24"/>
        </w:rPr>
        <w:t>постоје</w:t>
      </w:r>
      <w:r w:rsidR="00D80E44" w:rsidRPr="004730F8">
        <w:rPr>
          <w:rFonts w:ascii="Times New Roman" w:hAnsi="Times New Roman"/>
          <w:sz w:val="24"/>
          <w:szCs w:val="24"/>
          <w:lang w:val="sr-Latn-CS"/>
        </w:rPr>
        <w:t xml:space="preserve"> </w:t>
      </w:r>
      <w:r w:rsidR="00D80E44" w:rsidRPr="000F5775">
        <w:rPr>
          <w:rFonts w:ascii="Times New Roman" w:hAnsi="Times New Roman"/>
          <w:sz w:val="24"/>
          <w:szCs w:val="24"/>
        </w:rPr>
        <w:t>индикације</w:t>
      </w:r>
      <w:r w:rsidR="00D80E44" w:rsidRPr="004730F8">
        <w:rPr>
          <w:rFonts w:ascii="Times New Roman" w:hAnsi="Times New Roman"/>
          <w:sz w:val="24"/>
          <w:szCs w:val="24"/>
          <w:lang w:val="sr-Latn-CS"/>
        </w:rPr>
        <w:t xml:space="preserve"> </w:t>
      </w:r>
      <w:r w:rsidR="00D80E44" w:rsidRPr="000F5775">
        <w:rPr>
          <w:rFonts w:ascii="Times New Roman" w:hAnsi="Times New Roman"/>
          <w:sz w:val="24"/>
          <w:szCs w:val="24"/>
        </w:rPr>
        <w:t>за</w:t>
      </w:r>
      <w:r w:rsidR="00D80E44" w:rsidRPr="004730F8">
        <w:rPr>
          <w:rFonts w:ascii="Times New Roman" w:hAnsi="Times New Roman"/>
          <w:sz w:val="24"/>
          <w:szCs w:val="24"/>
          <w:lang w:val="sr-Latn-CS"/>
        </w:rPr>
        <w:t xml:space="preserve"> </w:t>
      </w:r>
      <w:r w:rsidR="00D80E44" w:rsidRPr="000F5775">
        <w:rPr>
          <w:rFonts w:ascii="Times New Roman" w:hAnsi="Times New Roman"/>
          <w:sz w:val="24"/>
          <w:szCs w:val="24"/>
        </w:rPr>
        <w:t>предлагање</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било</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какве</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посебне</w:t>
      </w:r>
      <w:r w:rsidR="00E80493" w:rsidRPr="004730F8">
        <w:rPr>
          <w:rFonts w:ascii="Times New Roman" w:hAnsi="Times New Roman"/>
          <w:sz w:val="24"/>
          <w:szCs w:val="24"/>
          <w:lang w:val="sr-Latn-CS"/>
        </w:rPr>
        <w:t xml:space="preserve"> </w:t>
      </w:r>
      <w:r w:rsidR="00E80493" w:rsidRPr="000F5775">
        <w:rPr>
          <w:rFonts w:ascii="Times New Roman" w:hAnsi="Times New Roman"/>
          <w:sz w:val="24"/>
          <w:szCs w:val="24"/>
        </w:rPr>
        <w:t>м</w:t>
      </w:r>
      <w:r w:rsidRPr="000F5775">
        <w:rPr>
          <w:rFonts w:ascii="Times New Roman" w:hAnsi="Times New Roman"/>
          <w:sz w:val="24"/>
          <w:szCs w:val="24"/>
        </w:rPr>
        <w:t>ере</w:t>
      </w:r>
      <w:r w:rsidRPr="004730F8">
        <w:rPr>
          <w:rFonts w:ascii="Times New Roman" w:hAnsi="Times New Roman"/>
          <w:sz w:val="24"/>
          <w:szCs w:val="24"/>
          <w:lang w:val="sr-Latn-CS"/>
        </w:rPr>
        <w:t xml:space="preserve"> </w:t>
      </w:r>
      <w:r w:rsidRPr="000F5775">
        <w:rPr>
          <w:rFonts w:ascii="Times New Roman" w:hAnsi="Times New Roman"/>
          <w:sz w:val="24"/>
          <w:szCs w:val="24"/>
        </w:rPr>
        <w:t>за</w:t>
      </w:r>
      <w:r w:rsidRPr="004730F8">
        <w:rPr>
          <w:rFonts w:ascii="Times New Roman" w:hAnsi="Times New Roman"/>
          <w:sz w:val="24"/>
          <w:szCs w:val="24"/>
          <w:lang w:val="sr-Latn-CS"/>
        </w:rPr>
        <w:t xml:space="preserve"> </w:t>
      </w:r>
      <w:r w:rsidRPr="000F5775">
        <w:rPr>
          <w:rFonts w:ascii="Times New Roman" w:hAnsi="Times New Roman"/>
          <w:sz w:val="24"/>
          <w:szCs w:val="24"/>
        </w:rPr>
        <w:t>побољшање</w:t>
      </w:r>
      <w:r w:rsidRPr="004730F8">
        <w:rPr>
          <w:rFonts w:ascii="Times New Roman" w:hAnsi="Times New Roman"/>
          <w:sz w:val="24"/>
          <w:szCs w:val="24"/>
          <w:lang w:val="sr-Latn-CS"/>
        </w:rPr>
        <w:t xml:space="preserve"> </w:t>
      </w:r>
      <w:r w:rsidRPr="000F5775">
        <w:rPr>
          <w:rFonts w:ascii="Times New Roman" w:hAnsi="Times New Roman"/>
          <w:sz w:val="24"/>
          <w:szCs w:val="24"/>
        </w:rPr>
        <w:t>квалитативног</w:t>
      </w:r>
      <w:r w:rsidRPr="004730F8">
        <w:rPr>
          <w:rFonts w:ascii="Times New Roman" w:hAnsi="Times New Roman"/>
          <w:sz w:val="24"/>
          <w:szCs w:val="24"/>
          <w:lang w:val="sr-Latn-CS"/>
        </w:rPr>
        <w:t xml:space="preserve"> </w:t>
      </w:r>
      <w:r w:rsidRPr="000F5775">
        <w:rPr>
          <w:rFonts w:ascii="Times New Roman" w:hAnsi="Times New Roman"/>
          <w:sz w:val="24"/>
          <w:szCs w:val="24"/>
        </w:rPr>
        <w:t>стања</w:t>
      </w:r>
      <w:r w:rsidRPr="004730F8">
        <w:rPr>
          <w:rFonts w:ascii="Times New Roman" w:hAnsi="Times New Roman"/>
          <w:sz w:val="24"/>
          <w:szCs w:val="24"/>
          <w:lang w:val="sr-Latn-CS"/>
        </w:rPr>
        <w:t xml:space="preserve"> </w:t>
      </w:r>
      <w:r w:rsidRPr="000F5775">
        <w:rPr>
          <w:rFonts w:ascii="Times New Roman" w:hAnsi="Times New Roman"/>
          <w:sz w:val="24"/>
          <w:szCs w:val="24"/>
        </w:rPr>
        <w:t>ресурса</w:t>
      </w:r>
      <w:r w:rsidRPr="004730F8">
        <w:rPr>
          <w:rFonts w:ascii="Times New Roman" w:hAnsi="Times New Roman"/>
          <w:sz w:val="24"/>
          <w:szCs w:val="24"/>
          <w:lang w:val="sr-Latn-CS"/>
        </w:rPr>
        <w:t xml:space="preserve"> </w:t>
      </w:r>
      <w:r w:rsidRPr="000F5775">
        <w:rPr>
          <w:rFonts w:ascii="Times New Roman" w:hAnsi="Times New Roman"/>
          <w:sz w:val="24"/>
          <w:szCs w:val="24"/>
        </w:rPr>
        <w:t>подземних</w:t>
      </w:r>
      <w:r w:rsidRPr="004730F8">
        <w:rPr>
          <w:rFonts w:ascii="Times New Roman" w:hAnsi="Times New Roman"/>
          <w:sz w:val="24"/>
          <w:szCs w:val="24"/>
          <w:lang w:val="sr-Latn-CS"/>
        </w:rPr>
        <w:t xml:space="preserve"> </w:t>
      </w:r>
      <w:r w:rsidRPr="000F5775">
        <w:rPr>
          <w:rFonts w:ascii="Times New Roman" w:hAnsi="Times New Roman"/>
          <w:sz w:val="24"/>
          <w:szCs w:val="24"/>
        </w:rPr>
        <w:t>вода</w:t>
      </w:r>
      <w:r w:rsidRPr="004730F8">
        <w:rPr>
          <w:rFonts w:ascii="Times New Roman" w:hAnsi="Times New Roman"/>
          <w:sz w:val="24"/>
          <w:szCs w:val="24"/>
          <w:lang w:val="sr-Latn-CS"/>
        </w:rPr>
        <w:t>.</w:t>
      </w:r>
    </w:p>
    <w:p w:rsidR="00E80493" w:rsidRPr="004730F8" w:rsidRDefault="00E80493" w:rsidP="00E80493">
      <w:pPr>
        <w:spacing w:before="120" w:after="120" w:line="240" w:lineRule="auto"/>
        <w:ind w:left="-6"/>
        <w:jc w:val="both"/>
        <w:rPr>
          <w:rFonts w:ascii="Times New Roman" w:hAnsi="Times New Roman"/>
          <w:i/>
          <w:color w:val="000000"/>
          <w:sz w:val="24"/>
          <w:szCs w:val="24"/>
          <w:lang w:val="sr-Latn-CS"/>
        </w:rPr>
      </w:pPr>
      <w:r w:rsidRPr="000F5775">
        <w:rPr>
          <w:rFonts w:ascii="Times New Roman" w:hAnsi="Times New Roman"/>
          <w:i/>
          <w:color w:val="000000"/>
          <w:sz w:val="24"/>
          <w:szCs w:val="24"/>
        </w:rPr>
        <w:t>Истраживања</w:t>
      </w:r>
      <w:r w:rsidRPr="004730F8">
        <w:rPr>
          <w:rFonts w:ascii="Times New Roman" w:hAnsi="Times New Roman"/>
          <w:i/>
          <w:color w:val="000000"/>
          <w:sz w:val="24"/>
          <w:szCs w:val="24"/>
          <w:lang w:val="sr-Latn-CS"/>
        </w:rPr>
        <w:t xml:space="preserve">, </w:t>
      </w:r>
      <w:r w:rsidRPr="000F5775">
        <w:rPr>
          <w:rFonts w:ascii="Times New Roman" w:hAnsi="Times New Roman"/>
          <w:i/>
          <w:color w:val="000000"/>
          <w:sz w:val="24"/>
          <w:szCs w:val="24"/>
        </w:rPr>
        <w:t>информативне</w:t>
      </w:r>
      <w:r w:rsidRPr="004730F8">
        <w:rPr>
          <w:rFonts w:ascii="Times New Roman" w:hAnsi="Times New Roman"/>
          <w:i/>
          <w:color w:val="000000"/>
          <w:sz w:val="24"/>
          <w:szCs w:val="24"/>
          <w:lang w:val="sr-Latn-CS"/>
        </w:rPr>
        <w:t xml:space="preserve"> </w:t>
      </w:r>
      <w:r w:rsidRPr="000F5775">
        <w:rPr>
          <w:rFonts w:ascii="Times New Roman" w:hAnsi="Times New Roman"/>
          <w:i/>
          <w:color w:val="000000"/>
          <w:sz w:val="24"/>
          <w:szCs w:val="24"/>
        </w:rPr>
        <w:t>активности</w:t>
      </w:r>
      <w:r w:rsidRPr="004730F8">
        <w:rPr>
          <w:rFonts w:ascii="Times New Roman" w:hAnsi="Times New Roman"/>
          <w:i/>
          <w:color w:val="000000"/>
          <w:sz w:val="24"/>
          <w:szCs w:val="24"/>
          <w:lang w:val="sr-Latn-CS"/>
        </w:rPr>
        <w:t xml:space="preserve">, </w:t>
      </w:r>
      <w:r w:rsidRPr="000F5775">
        <w:rPr>
          <w:rFonts w:ascii="Times New Roman" w:hAnsi="Times New Roman"/>
          <w:i/>
          <w:color w:val="000000"/>
          <w:sz w:val="24"/>
          <w:szCs w:val="24"/>
        </w:rPr>
        <w:t>развојни</w:t>
      </w:r>
      <w:r w:rsidRPr="004730F8">
        <w:rPr>
          <w:rFonts w:ascii="Times New Roman" w:hAnsi="Times New Roman"/>
          <w:i/>
          <w:color w:val="000000"/>
          <w:sz w:val="24"/>
          <w:szCs w:val="24"/>
          <w:lang w:val="sr-Latn-CS"/>
        </w:rPr>
        <w:t xml:space="preserve"> </w:t>
      </w:r>
      <w:r w:rsidRPr="000F5775">
        <w:rPr>
          <w:rFonts w:ascii="Times New Roman" w:hAnsi="Times New Roman"/>
          <w:i/>
          <w:color w:val="000000"/>
          <w:sz w:val="24"/>
          <w:szCs w:val="24"/>
        </w:rPr>
        <w:t>и</w:t>
      </w:r>
      <w:r w:rsidRPr="004730F8">
        <w:rPr>
          <w:rFonts w:ascii="Times New Roman" w:hAnsi="Times New Roman"/>
          <w:i/>
          <w:color w:val="000000"/>
          <w:sz w:val="24"/>
          <w:szCs w:val="24"/>
          <w:lang w:val="sr-Latn-CS"/>
        </w:rPr>
        <w:t xml:space="preserve"> </w:t>
      </w:r>
      <w:r w:rsidRPr="000F5775">
        <w:rPr>
          <w:rFonts w:ascii="Times New Roman" w:hAnsi="Times New Roman"/>
          <w:i/>
          <w:color w:val="000000"/>
          <w:sz w:val="24"/>
          <w:szCs w:val="24"/>
        </w:rPr>
        <w:t>демонстрациони</w:t>
      </w:r>
      <w:r w:rsidRPr="004730F8">
        <w:rPr>
          <w:rFonts w:ascii="Times New Roman" w:hAnsi="Times New Roman"/>
          <w:i/>
          <w:color w:val="000000"/>
          <w:sz w:val="24"/>
          <w:szCs w:val="24"/>
          <w:lang w:val="sr-Latn-CS"/>
        </w:rPr>
        <w:t xml:space="preserve"> </w:t>
      </w:r>
      <w:r w:rsidRPr="000F5775">
        <w:rPr>
          <w:rFonts w:ascii="Times New Roman" w:hAnsi="Times New Roman"/>
          <w:i/>
          <w:color w:val="000000"/>
          <w:sz w:val="24"/>
          <w:szCs w:val="24"/>
        </w:rPr>
        <w:t>пројекти</w:t>
      </w:r>
    </w:p>
    <w:p w:rsidR="00E80493" w:rsidRPr="004730F8" w:rsidRDefault="00E80493" w:rsidP="00E80493">
      <w:pPr>
        <w:spacing w:before="120" w:after="120" w:line="240" w:lineRule="auto"/>
        <w:ind w:left="-6"/>
        <w:jc w:val="both"/>
        <w:rPr>
          <w:rFonts w:ascii="Times New Roman" w:hAnsi="Times New Roman"/>
          <w:color w:val="000000"/>
          <w:sz w:val="24"/>
          <w:szCs w:val="24"/>
          <w:lang w:val="sr-Latn-CS"/>
        </w:rPr>
      </w:pPr>
      <w:r w:rsidRPr="000F5775">
        <w:rPr>
          <w:rFonts w:ascii="Times New Roman" w:hAnsi="Times New Roman"/>
          <w:color w:val="000000"/>
          <w:sz w:val="24"/>
          <w:szCs w:val="24"/>
          <w:u w:val="single"/>
        </w:rPr>
        <w:t>Припрема</w:t>
      </w:r>
      <w:r w:rsidRPr="004730F8">
        <w:rPr>
          <w:rFonts w:ascii="Times New Roman" w:hAnsi="Times New Roman"/>
          <w:color w:val="000000"/>
          <w:sz w:val="24"/>
          <w:szCs w:val="24"/>
          <w:u w:val="single"/>
          <w:lang w:val="sr-Latn-CS"/>
        </w:rPr>
        <w:t xml:space="preserve"> </w:t>
      </w:r>
      <w:r w:rsidRPr="000F5775">
        <w:rPr>
          <w:rFonts w:ascii="Times New Roman" w:hAnsi="Times New Roman"/>
          <w:color w:val="000000"/>
          <w:sz w:val="24"/>
          <w:szCs w:val="24"/>
          <w:u w:val="single"/>
        </w:rPr>
        <w:t>РБМП</w:t>
      </w:r>
      <w:r w:rsidRPr="004730F8">
        <w:rPr>
          <w:rFonts w:ascii="Times New Roman" w:hAnsi="Times New Roman"/>
          <w:color w:val="000000"/>
          <w:sz w:val="24"/>
          <w:szCs w:val="24"/>
          <w:u w:val="single"/>
          <w:lang w:val="sr-Latn-CS"/>
        </w:rPr>
        <w:t>-</w:t>
      </w:r>
      <w:r w:rsidRPr="000F5775">
        <w:rPr>
          <w:rFonts w:ascii="Times New Roman" w:hAnsi="Times New Roman"/>
          <w:color w:val="000000"/>
          <w:sz w:val="24"/>
          <w:szCs w:val="24"/>
          <w:u w:val="single"/>
        </w:rPr>
        <w:t>ова</w:t>
      </w:r>
      <w:r w:rsidRPr="004730F8">
        <w:rPr>
          <w:rFonts w:ascii="Times New Roman" w:hAnsi="Times New Roman"/>
          <w:color w:val="000000"/>
          <w:sz w:val="24"/>
          <w:szCs w:val="24"/>
          <w:u w:val="single"/>
          <w:lang w:val="sr-Latn-CS"/>
        </w:rPr>
        <w:t xml:space="preserve"> </w:t>
      </w:r>
      <w:r w:rsidRPr="000F5775">
        <w:rPr>
          <w:rFonts w:ascii="Times New Roman" w:hAnsi="Times New Roman"/>
          <w:color w:val="000000"/>
          <w:sz w:val="24"/>
          <w:szCs w:val="24"/>
          <w:u w:val="single"/>
        </w:rPr>
        <w:t>и</w:t>
      </w:r>
      <w:r w:rsidRPr="004730F8">
        <w:rPr>
          <w:rFonts w:ascii="Times New Roman" w:hAnsi="Times New Roman"/>
          <w:color w:val="000000"/>
          <w:sz w:val="24"/>
          <w:szCs w:val="24"/>
          <w:u w:val="single"/>
          <w:lang w:val="sr-Latn-CS"/>
        </w:rPr>
        <w:t xml:space="preserve"> </w:t>
      </w:r>
      <w:r w:rsidRPr="000F5775">
        <w:rPr>
          <w:rFonts w:ascii="Times New Roman" w:hAnsi="Times New Roman"/>
          <w:color w:val="000000"/>
          <w:sz w:val="24"/>
          <w:szCs w:val="24"/>
          <w:u w:val="single"/>
        </w:rPr>
        <w:t>ПоМ</w:t>
      </w:r>
      <w:r w:rsidRPr="004730F8">
        <w:rPr>
          <w:rFonts w:ascii="Times New Roman" w:hAnsi="Times New Roman"/>
          <w:color w:val="000000"/>
          <w:sz w:val="24"/>
          <w:szCs w:val="24"/>
          <w:u w:val="single"/>
          <w:lang w:val="sr-Latn-CS"/>
        </w:rPr>
        <w:t>-</w:t>
      </w:r>
      <w:r w:rsidRPr="000F5775">
        <w:rPr>
          <w:rFonts w:ascii="Times New Roman" w:hAnsi="Times New Roman"/>
          <w:color w:val="000000"/>
          <w:sz w:val="24"/>
          <w:szCs w:val="24"/>
          <w:u w:val="single"/>
        </w:rPr>
        <w:t>ова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Сматра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се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да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јачање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институционалних</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капацитета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нпр</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запошља</w:t>
      </w:r>
      <w:r w:rsidR="00665F44" w:rsidRPr="000F5775">
        <w:rPr>
          <w:rFonts w:ascii="Times New Roman" w:hAnsi="Times New Roman"/>
          <w:color w:val="000000"/>
          <w:sz w:val="24"/>
          <w:szCs w:val="24"/>
        </w:rPr>
        <w:t>вање</w:t>
      </w:r>
      <w:r w:rsidR="00665F44" w:rsidRPr="004730F8">
        <w:rPr>
          <w:rFonts w:ascii="Times New Roman" w:hAnsi="Times New Roman"/>
          <w:color w:val="000000"/>
          <w:sz w:val="24"/>
          <w:szCs w:val="24"/>
          <w:lang w:val="sr-Latn-CS"/>
        </w:rPr>
        <w:t xml:space="preserve"> </w:t>
      </w:r>
      <w:r w:rsidR="00665F44" w:rsidRPr="000F5775">
        <w:rPr>
          <w:rFonts w:ascii="Times New Roman" w:hAnsi="Times New Roman"/>
          <w:color w:val="000000"/>
          <w:sz w:val="24"/>
          <w:szCs w:val="24"/>
        </w:rPr>
        <w:t>и</w:t>
      </w:r>
      <w:r w:rsidR="00665F44" w:rsidRPr="004730F8">
        <w:rPr>
          <w:rFonts w:ascii="Times New Roman" w:hAnsi="Times New Roman"/>
          <w:color w:val="000000"/>
          <w:sz w:val="24"/>
          <w:szCs w:val="24"/>
          <w:lang w:val="sr-Latn-CS"/>
        </w:rPr>
        <w:t xml:space="preserve"> </w:t>
      </w:r>
      <w:r w:rsidR="00665F44" w:rsidRPr="000F5775">
        <w:rPr>
          <w:rFonts w:ascii="Times New Roman" w:hAnsi="Times New Roman"/>
          <w:color w:val="000000"/>
          <w:sz w:val="24"/>
          <w:szCs w:val="24"/>
        </w:rPr>
        <w:t>обучавање</w:t>
      </w:r>
      <w:r w:rsidR="00665F44" w:rsidRPr="004730F8">
        <w:rPr>
          <w:rFonts w:ascii="Times New Roman" w:hAnsi="Times New Roman"/>
          <w:color w:val="000000"/>
          <w:sz w:val="24"/>
          <w:szCs w:val="24"/>
          <w:lang w:val="sr-Latn-CS"/>
        </w:rPr>
        <w:t xml:space="preserve"> </w:t>
      </w:r>
      <w:r w:rsidR="00665F44" w:rsidRPr="000F5775">
        <w:rPr>
          <w:rFonts w:ascii="Times New Roman" w:hAnsi="Times New Roman"/>
          <w:color w:val="000000"/>
          <w:sz w:val="24"/>
          <w:szCs w:val="24"/>
        </w:rPr>
        <w:t>додатног</w:t>
      </w:r>
      <w:r w:rsidR="00665F44" w:rsidRPr="004730F8">
        <w:rPr>
          <w:rFonts w:ascii="Times New Roman" w:hAnsi="Times New Roman"/>
          <w:color w:val="000000"/>
          <w:sz w:val="24"/>
          <w:szCs w:val="24"/>
          <w:lang w:val="sr-Latn-CS"/>
        </w:rPr>
        <w:t xml:space="preserve"> </w:t>
      </w:r>
      <w:r w:rsidR="00665F44" w:rsidRPr="000F5775">
        <w:rPr>
          <w:rFonts w:ascii="Times New Roman" w:hAnsi="Times New Roman"/>
          <w:color w:val="000000"/>
          <w:sz w:val="24"/>
          <w:szCs w:val="24"/>
        </w:rPr>
        <w:t>кадра</w:t>
      </w:r>
      <w:r w:rsidR="00665F44" w:rsidRPr="004730F8">
        <w:rPr>
          <w:rFonts w:ascii="Times New Roman" w:hAnsi="Times New Roman"/>
          <w:color w:val="000000"/>
          <w:sz w:val="24"/>
          <w:szCs w:val="24"/>
          <w:lang w:val="sr-Latn-CS"/>
        </w:rPr>
        <w:t xml:space="preserve">) </w:t>
      </w:r>
      <w:r w:rsidR="00665F44" w:rsidRPr="000F5775">
        <w:rPr>
          <w:rFonts w:ascii="Times New Roman" w:hAnsi="Times New Roman"/>
          <w:color w:val="000000"/>
          <w:sz w:val="24"/>
          <w:szCs w:val="24"/>
        </w:rPr>
        <w:t>осигурава</w:t>
      </w:r>
      <w:r w:rsidR="00665F44" w:rsidRPr="004730F8">
        <w:rPr>
          <w:rFonts w:ascii="Times New Roman" w:hAnsi="Times New Roman"/>
          <w:color w:val="000000"/>
          <w:sz w:val="24"/>
          <w:szCs w:val="24"/>
          <w:lang w:val="sr-Latn-CS"/>
        </w:rPr>
        <w:t xml:space="preserve"> </w:t>
      </w:r>
      <w:r w:rsidR="00665F44" w:rsidRPr="000F5775">
        <w:rPr>
          <w:rFonts w:ascii="Times New Roman" w:hAnsi="Times New Roman"/>
          <w:color w:val="000000"/>
          <w:sz w:val="24"/>
          <w:szCs w:val="24"/>
        </w:rPr>
        <w:t>одговарајуће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обављање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административних</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функција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ефикасну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координацију</w:t>
      </w:r>
      <w:r w:rsidRPr="004730F8">
        <w:rPr>
          <w:rFonts w:ascii="Times New Roman" w:hAnsi="Times New Roman"/>
          <w:color w:val="000000"/>
          <w:sz w:val="24"/>
          <w:szCs w:val="24"/>
          <w:lang w:val="sr-Latn-CS"/>
        </w:rPr>
        <w:t xml:space="preserve"> </w:t>
      </w:r>
      <w:r w:rsidR="00AA4EDB" w:rsidRPr="000F5775">
        <w:rPr>
          <w:rFonts w:ascii="Times New Roman" w:hAnsi="Times New Roman"/>
          <w:color w:val="000000"/>
          <w:sz w:val="24"/>
          <w:szCs w:val="24"/>
        </w:rPr>
        <w:t>спровођење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ОДВ</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Међутим</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као</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многим</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другим</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државама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чланицама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ЕУ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одговорне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државне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институције</w:t>
      </w:r>
      <w:r w:rsidRPr="004730F8">
        <w:rPr>
          <w:rFonts w:ascii="Times New Roman" w:hAnsi="Times New Roman"/>
          <w:color w:val="000000"/>
          <w:sz w:val="24"/>
          <w:szCs w:val="24"/>
          <w:lang w:val="sr-Latn-CS"/>
        </w:rPr>
        <w:t xml:space="preserve"> </w:t>
      </w:r>
      <w:r w:rsidR="002872F4" w:rsidRPr="000F5775">
        <w:rPr>
          <w:rFonts w:ascii="Times New Roman" w:hAnsi="Times New Roman"/>
          <w:color w:val="000000"/>
          <w:sz w:val="24"/>
          <w:szCs w:val="24"/>
        </w:rPr>
        <w:t>ипак</w:t>
      </w:r>
      <w:r w:rsidR="002872F4"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неће</w:t>
      </w:r>
      <w:r w:rsidRPr="004730F8">
        <w:rPr>
          <w:rFonts w:ascii="Times New Roman" w:hAnsi="Times New Roman"/>
          <w:color w:val="000000"/>
          <w:sz w:val="24"/>
          <w:szCs w:val="24"/>
          <w:lang w:val="sr-Latn-CS"/>
        </w:rPr>
        <w:t xml:space="preserve"> </w:t>
      </w:r>
      <w:r w:rsidR="002872F4" w:rsidRPr="000F5775">
        <w:rPr>
          <w:rFonts w:ascii="Times New Roman" w:hAnsi="Times New Roman"/>
          <w:color w:val="000000"/>
          <w:sz w:val="24"/>
          <w:szCs w:val="24"/>
        </w:rPr>
        <w:t>бити</w:t>
      </w:r>
      <w:r w:rsidR="002872F4" w:rsidRPr="004730F8">
        <w:rPr>
          <w:rFonts w:ascii="Times New Roman" w:hAnsi="Times New Roman"/>
          <w:color w:val="000000"/>
          <w:sz w:val="24"/>
          <w:szCs w:val="24"/>
          <w:lang w:val="sr-Latn-CS"/>
        </w:rPr>
        <w:t xml:space="preserve"> </w:t>
      </w:r>
      <w:r w:rsidR="002872F4" w:rsidRPr="000F5775">
        <w:rPr>
          <w:rFonts w:ascii="Times New Roman" w:hAnsi="Times New Roman"/>
          <w:color w:val="000000"/>
          <w:sz w:val="24"/>
          <w:szCs w:val="24"/>
        </w:rPr>
        <w:t>довољно</w:t>
      </w:r>
      <w:r w:rsidR="002872F4" w:rsidRPr="004730F8">
        <w:rPr>
          <w:rFonts w:ascii="Times New Roman" w:hAnsi="Times New Roman"/>
          <w:color w:val="000000"/>
          <w:sz w:val="24"/>
          <w:szCs w:val="24"/>
          <w:lang w:val="sr-Latn-CS"/>
        </w:rPr>
        <w:t xml:space="preserve"> </w:t>
      </w:r>
      <w:r w:rsidR="002872F4" w:rsidRPr="000F5775">
        <w:rPr>
          <w:rFonts w:ascii="Times New Roman" w:hAnsi="Times New Roman"/>
          <w:color w:val="000000"/>
          <w:sz w:val="24"/>
          <w:szCs w:val="24"/>
        </w:rPr>
        <w:t>компетентне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за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развој</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елемената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РБМП</w:t>
      </w:r>
      <w:r w:rsidRPr="004730F8">
        <w:rPr>
          <w:rFonts w:ascii="Times New Roman" w:hAnsi="Times New Roman"/>
          <w:color w:val="000000"/>
          <w:sz w:val="24"/>
          <w:szCs w:val="24"/>
          <w:lang w:val="sr-Latn-CS"/>
        </w:rPr>
        <w:t>-</w:t>
      </w:r>
      <w:r w:rsidRPr="000F5775">
        <w:rPr>
          <w:rFonts w:ascii="Times New Roman" w:hAnsi="Times New Roman"/>
          <w:color w:val="000000"/>
          <w:sz w:val="24"/>
          <w:szCs w:val="24"/>
        </w:rPr>
        <w:t>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који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захтевају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научни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приступ</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Резултати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анализе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недостатака</w:t>
      </w:r>
      <w:r w:rsidR="00F135D1" w:rsidRPr="004730F8">
        <w:rPr>
          <w:rFonts w:ascii="Times New Roman" w:hAnsi="Times New Roman"/>
          <w:color w:val="000000"/>
          <w:sz w:val="24"/>
          <w:szCs w:val="24"/>
          <w:lang w:val="sr-Latn-CS"/>
        </w:rPr>
        <w:t xml:space="preserve"> </w:t>
      </w:r>
      <w:r w:rsidR="00F135D1" w:rsidRPr="000F5775">
        <w:rPr>
          <w:rFonts w:ascii="Times New Roman" w:hAnsi="Times New Roman"/>
          <w:color w:val="000000"/>
          <w:sz w:val="24"/>
          <w:szCs w:val="24"/>
        </w:rPr>
        <w:t>у</w:t>
      </w:r>
      <w:r w:rsidRPr="000F5775">
        <w:rPr>
          <w:rFonts w:ascii="Times New Roman" w:hAnsi="Times New Roman"/>
          <w:color w:val="000000"/>
          <w:sz w:val="24"/>
          <w:szCs w:val="24"/>
        </w:rPr>
        <w:t>казују</w:t>
      </w:r>
      <w:r w:rsidR="00F135D1" w:rsidRPr="004730F8">
        <w:rPr>
          <w:rFonts w:ascii="Times New Roman" w:hAnsi="Times New Roman"/>
          <w:color w:val="000000"/>
          <w:sz w:val="24"/>
          <w:szCs w:val="24"/>
          <w:lang w:val="sr-Latn-CS"/>
        </w:rPr>
        <w:t xml:space="preserve"> </w:t>
      </w:r>
      <w:r w:rsidR="00F135D1" w:rsidRPr="000F5775">
        <w:rPr>
          <w:rFonts w:ascii="Times New Roman" w:hAnsi="Times New Roman"/>
          <w:color w:val="000000"/>
          <w:sz w:val="24"/>
          <w:szCs w:val="24"/>
        </w:rPr>
        <w:t>на</w:t>
      </w:r>
      <w:r w:rsidR="00F135D1" w:rsidRPr="004730F8">
        <w:rPr>
          <w:rFonts w:ascii="Times New Roman" w:hAnsi="Times New Roman"/>
          <w:color w:val="000000"/>
          <w:sz w:val="24"/>
          <w:szCs w:val="24"/>
          <w:lang w:val="sr-Latn-CS"/>
        </w:rPr>
        <w:t xml:space="preserve"> </w:t>
      </w:r>
      <w:r w:rsidR="00F135D1" w:rsidRPr="000F5775">
        <w:rPr>
          <w:rFonts w:ascii="Times New Roman" w:hAnsi="Times New Roman"/>
          <w:color w:val="000000"/>
          <w:sz w:val="24"/>
          <w:szCs w:val="24"/>
        </w:rPr>
        <w:t>то</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да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ће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бити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потребна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знач</w:t>
      </w:r>
      <w:r w:rsidR="002872F4" w:rsidRPr="000F5775">
        <w:rPr>
          <w:rFonts w:ascii="Times New Roman" w:hAnsi="Times New Roman"/>
          <w:color w:val="000000"/>
          <w:sz w:val="24"/>
          <w:szCs w:val="24"/>
        </w:rPr>
        <w:t>ајна</w:t>
      </w:r>
      <w:r w:rsidR="002872F4" w:rsidRPr="004730F8">
        <w:rPr>
          <w:rFonts w:ascii="Times New Roman" w:hAnsi="Times New Roman"/>
          <w:color w:val="000000"/>
          <w:sz w:val="24"/>
          <w:szCs w:val="24"/>
          <w:lang w:val="sr-Latn-CS"/>
        </w:rPr>
        <w:t xml:space="preserve"> </w:t>
      </w:r>
      <w:r w:rsidR="002872F4" w:rsidRPr="000F5775">
        <w:rPr>
          <w:rFonts w:ascii="Times New Roman" w:hAnsi="Times New Roman"/>
          <w:color w:val="000000"/>
          <w:sz w:val="24"/>
          <w:szCs w:val="24"/>
        </w:rPr>
        <w:t>научна</w:t>
      </w:r>
      <w:r w:rsidR="002872F4" w:rsidRPr="004730F8">
        <w:rPr>
          <w:rFonts w:ascii="Times New Roman" w:hAnsi="Times New Roman"/>
          <w:color w:val="000000"/>
          <w:sz w:val="24"/>
          <w:szCs w:val="24"/>
          <w:lang w:val="sr-Latn-CS"/>
        </w:rPr>
        <w:t xml:space="preserve"> </w:t>
      </w:r>
      <w:r w:rsidR="002872F4" w:rsidRPr="000F5775">
        <w:rPr>
          <w:rFonts w:ascii="Times New Roman" w:hAnsi="Times New Roman"/>
          <w:color w:val="000000"/>
          <w:sz w:val="24"/>
          <w:szCs w:val="24"/>
        </w:rPr>
        <w:t>експертиза</w:t>
      </w:r>
      <w:r w:rsidR="002872F4" w:rsidRPr="004730F8">
        <w:rPr>
          <w:rFonts w:ascii="Times New Roman" w:hAnsi="Times New Roman"/>
          <w:color w:val="000000"/>
          <w:sz w:val="24"/>
          <w:szCs w:val="24"/>
          <w:lang w:val="sr-Latn-CS"/>
        </w:rPr>
        <w:t xml:space="preserve"> </w:t>
      </w:r>
      <w:r w:rsidR="002872F4" w:rsidRPr="000F5775">
        <w:rPr>
          <w:rFonts w:ascii="Times New Roman" w:hAnsi="Times New Roman"/>
          <w:color w:val="000000"/>
          <w:sz w:val="24"/>
          <w:szCs w:val="24"/>
        </w:rPr>
        <w:t>за</w:t>
      </w:r>
      <w:r w:rsidR="002872F4" w:rsidRPr="004730F8">
        <w:rPr>
          <w:rFonts w:ascii="Times New Roman" w:hAnsi="Times New Roman"/>
          <w:color w:val="000000"/>
          <w:sz w:val="24"/>
          <w:szCs w:val="24"/>
          <w:lang w:val="sr-Latn-CS"/>
        </w:rPr>
        <w:t xml:space="preserve"> </w:t>
      </w:r>
      <w:r w:rsidR="002872F4" w:rsidRPr="000F5775">
        <w:rPr>
          <w:rFonts w:ascii="Times New Roman" w:hAnsi="Times New Roman"/>
          <w:color w:val="000000"/>
          <w:sz w:val="24"/>
          <w:szCs w:val="24"/>
        </w:rPr>
        <w:t>израду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ревизију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типологије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референтних</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услова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кој</w:t>
      </w:r>
      <w:r w:rsidR="00F135D1" w:rsidRPr="000F5775">
        <w:rPr>
          <w:rFonts w:ascii="Times New Roman" w:hAnsi="Times New Roman"/>
          <w:color w:val="000000"/>
          <w:sz w:val="24"/>
          <w:szCs w:val="24"/>
        </w:rPr>
        <w:t>и</w:t>
      </w:r>
      <w:r w:rsidR="00F135D1" w:rsidRPr="004730F8">
        <w:rPr>
          <w:rFonts w:ascii="Times New Roman" w:hAnsi="Times New Roman"/>
          <w:color w:val="000000"/>
          <w:sz w:val="24"/>
          <w:szCs w:val="24"/>
          <w:lang w:val="sr-Latn-CS"/>
        </w:rPr>
        <w:t xml:space="preserve"> </w:t>
      </w:r>
      <w:r w:rsidR="00F135D1" w:rsidRPr="000F5775">
        <w:rPr>
          <w:rFonts w:ascii="Times New Roman" w:hAnsi="Times New Roman"/>
          <w:color w:val="000000"/>
          <w:sz w:val="24"/>
          <w:szCs w:val="24"/>
        </w:rPr>
        <w:t>дају</w:t>
      </w:r>
      <w:r w:rsidR="00F135D1" w:rsidRPr="004730F8">
        <w:rPr>
          <w:rFonts w:ascii="Times New Roman" w:hAnsi="Times New Roman"/>
          <w:color w:val="000000"/>
          <w:sz w:val="24"/>
          <w:szCs w:val="24"/>
          <w:lang w:val="sr-Latn-CS"/>
        </w:rPr>
        <w:t xml:space="preserve"> </w:t>
      </w:r>
      <w:r w:rsidR="00F135D1" w:rsidRPr="000F5775">
        <w:rPr>
          <w:rFonts w:ascii="Times New Roman" w:hAnsi="Times New Roman"/>
          <w:color w:val="000000"/>
          <w:sz w:val="24"/>
          <w:szCs w:val="24"/>
        </w:rPr>
        <w:t>оправдање</w:t>
      </w:r>
      <w:r w:rsidR="00F135D1" w:rsidRPr="004730F8">
        <w:rPr>
          <w:rFonts w:ascii="Times New Roman" w:hAnsi="Times New Roman"/>
          <w:color w:val="000000"/>
          <w:sz w:val="24"/>
          <w:szCs w:val="24"/>
          <w:lang w:val="sr-Latn-CS"/>
        </w:rPr>
        <w:t xml:space="preserve"> </w:t>
      </w:r>
      <w:r w:rsidR="00F135D1" w:rsidRPr="000F5775">
        <w:rPr>
          <w:rFonts w:ascii="Times New Roman" w:hAnsi="Times New Roman"/>
          <w:color w:val="000000"/>
          <w:sz w:val="24"/>
          <w:szCs w:val="24"/>
        </w:rPr>
        <w:t>за</w:t>
      </w:r>
      <w:r w:rsidR="00F135D1" w:rsidRPr="004730F8">
        <w:rPr>
          <w:rFonts w:ascii="Times New Roman" w:hAnsi="Times New Roman"/>
          <w:color w:val="000000"/>
          <w:sz w:val="24"/>
          <w:szCs w:val="24"/>
          <w:lang w:val="sr-Latn-CS"/>
        </w:rPr>
        <w:t xml:space="preserve"> </w:t>
      </w:r>
      <w:r w:rsidR="00F135D1" w:rsidRPr="000F5775">
        <w:rPr>
          <w:rFonts w:ascii="Times New Roman" w:hAnsi="Times New Roman"/>
          <w:color w:val="000000"/>
          <w:sz w:val="24"/>
          <w:szCs w:val="24"/>
        </w:rPr>
        <w:t>делинеацију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значајно</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измењених</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водних</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тела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ревизију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методологије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процене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еколошког</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стања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анализу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притиса</w:t>
      </w:r>
      <w:r w:rsidR="00B46679" w:rsidRPr="000F5775">
        <w:rPr>
          <w:rFonts w:ascii="Times New Roman" w:hAnsi="Times New Roman"/>
          <w:color w:val="000000"/>
          <w:sz w:val="24"/>
          <w:szCs w:val="24"/>
        </w:rPr>
        <w:t>ка</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и</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утицаја</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економску</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анализу</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или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идентификацију</w:t>
      </w:r>
      <w:r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м</w:t>
      </w:r>
      <w:r w:rsidRPr="000F5775">
        <w:rPr>
          <w:rFonts w:ascii="Times New Roman" w:hAnsi="Times New Roman"/>
          <w:color w:val="000000"/>
          <w:sz w:val="24"/>
          <w:szCs w:val="24"/>
        </w:rPr>
        <w:t>ера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за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побољшање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статуса</w:t>
      </w:r>
      <w:r w:rsidRPr="004730F8">
        <w:rPr>
          <w:rFonts w:ascii="Times New Roman" w:hAnsi="Times New Roman"/>
          <w:color w:val="000000"/>
          <w:sz w:val="24"/>
          <w:szCs w:val="24"/>
          <w:lang w:val="sr-Latn-CS"/>
        </w:rPr>
        <w:t>.</w:t>
      </w:r>
    </w:p>
    <w:p w:rsidR="00B46679" w:rsidRPr="004730F8" w:rsidRDefault="00E80493" w:rsidP="00E80493">
      <w:pPr>
        <w:spacing w:before="120" w:after="120" w:line="240" w:lineRule="auto"/>
        <w:ind w:left="-6"/>
        <w:jc w:val="both"/>
        <w:rPr>
          <w:rFonts w:ascii="Times New Roman" w:hAnsi="Times New Roman"/>
          <w:color w:val="000000"/>
          <w:sz w:val="24"/>
          <w:szCs w:val="24"/>
          <w:lang w:val="sr-Latn-CS"/>
        </w:rPr>
      </w:pPr>
      <w:r w:rsidRPr="000F5775">
        <w:rPr>
          <w:rFonts w:ascii="Times New Roman" w:hAnsi="Times New Roman"/>
          <w:color w:val="000000"/>
          <w:sz w:val="24"/>
          <w:szCs w:val="24"/>
        </w:rPr>
        <w:t>Пошто</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је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због</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недостатка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поузданих</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података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w:t>
      </w:r>
      <w:r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метода</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проц</w:t>
      </w:r>
      <w:r w:rsidRPr="000F5775">
        <w:rPr>
          <w:rFonts w:ascii="Times New Roman" w:hAnsi="Times New Roman"/>
          <w:color w:val="000000"/>
          <w:sz w:val="24"/>
          <w:szCs w:val="24"/>
        </w:rPr>
        <w:t>ене</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које</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недостају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постојећи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ниво</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знања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о</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притисцима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утицајима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стварн</w:t>
      </w:r>
      <w:r w:rsidR="00F135D1" w:rsidRPr="000F5775">
        <w:rPr>
          <w:rFonts w:ascii="Times New Roman" w:hAnsi="Times New Roman"/>
          <w:color w:val="000000"/>
          <w:sz w:val="24"/>
          <w:szCs w:val="24"/>
        </w:rPr>
        <w:t>ом</w:t>
      </w:r>
      <w:r w:rsidR="00F135D1" w:rsidRPr="004730F8">
        <w:rPr>
          <w:rFonts w:ascii="Times New Roman" w:hAnsi="Times New Roman"/>
          <w:color w:val="000000"/>
          <w:sz w:val="24"/>
          <w:szCs w:val="24"/>
          <w:lang w:val="sr-Latn-CS"/>
        </w:rPr>
        <w:t xml:space="preserve"> </w:t>
      </w:r>
      <w:r w:rsidR="00F135D1" w:rsidRPr="000F5775">
        <w:rPr>
          <w:rFonts w:ascii="Times New Roman" w:hAnsi="Times New Roman"/>
          <w:color w:val="000000"/>
          <w:sz w:val="24"/>
          <w:szCs w:val="24"/>
        </w:rPr>
        <w:t>статусу</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водних</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ресурса</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још</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ув</w:t>
      </w:r>
      <w:r w:rsidRPr="000F5775">
        <w:rPr>
          <w:rFonts w:ascii="Times New Roman" w:hAnsi="Times New Roman"/>
          <w:color w:val="000000"/>
          <w:sz w:val="24"/>
          <w:szCs w:val="24"/>
        </w:rPr>
        <w:t>ек</w:t>
      </w:r>
      <w:r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на</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релативно</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ниском</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нивоу</w:t>
      </w:r>
      <w:r w:rsidR="00BD4683" w:rsidRPr="004730F8">
        <w:rPr>
          <w:rFonts w:ascii="Times New Roman" w:hAnsi="Times New Roman"/>
          <w:color w:val="000000"/>
          <w:sz w:val="24"/>
          <w:szCs w:val="24"/>
          <w:lang w:val="sr-Latn-CS"/>
        </w:rPr>
        <w:t xml:space="preserve">, </w:t>
      </w:r>
      <w:r w:rsidR="00BD4683" w:rsidRPr="000F5775">
        <w:rPr>
          <w:rFonts w:ascii="Times New Roman" w:hAnsi="Times New Roman"/>
          <w:color w:val="000000"/>
          <w:sz w:val="24"/>
          <w:szCs w:val="24"/>
        </w:rPr>
        <w:t>потреба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за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ис</w:t>
      </w:r>
      <w:r w:rsidR="00BD4683" w:rsidRPr="000F5775">
        <w:rPr>
          <w:rFonts w:ascii="Times New Roman" w:hAnsi="Times New Roman"/>
          <w:color w:val="000000"/>
          <w:sz w:val="24"/>
          <w:szCs w:val="24"/>
        </w:rPr>
        <w:t>траживањима</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и</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укључивањем</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научне</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заједнице</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ће</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бити</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велика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не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само</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процесу</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припреме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првих</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РБМП</w:t>
      </w:r>
      <w:r w:rsidRPr="004730F8">
        <w:rPr>
          <w:rFonts w:ascii="Times New Roman" w:hAnsi="Times New Roman"/>
          <w:color w:val="000000"/>
          <w:sz w:val="24"/>
          <w:szCs w:val="24"/>
          <w:lang w:val="sr-Latn-CS"/>
        </w:rPr>
        <w:t>-</w:t>
      </w:r>
      <w:r w:rsidRPr="000F5775">
        <w:rPr>
          <w:rFonts w:ascii="Times New Roman" w:hAnsi="Times New Roman"/>
          <w:color w:val="000000"/>
          <w:sz w:val="24"/>
          <w:szCs w:val="24"/>
        </w:rPr>
        <w:t>ова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ПоМ</w:t>
      </w:r>
      <w:r w:rsidRPr="004730F8">
        <w:rPr>
          <w:rFonts w:ascii="Times New Roman" w:hAnsi="Times New Roman"/>
          <w:color w:val="000000"/>
          <w:sz w:val="24"/>
          <w:szCs w:val="24"/>
          <w:lang w:val="sr-Latn-CS"/>
        </w:rPr>
        <w:t>-</w:t>
      </w:r>
      <w:r w:rsidR="00B46679" w:rsidRPr="000F5775">
        <w:rPr>
          <w:rFonts w:ascii="Times New Roman" w:hAnsi="Times New Roman"/>
          <w:color w:val="000000"/>
          <w:sz w:val="24"/>
          <w:szCs w:val="24"/>
        </w:rPr>
        <w:t>ова</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већ</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и</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у</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свим</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даљ</w:t>
      </w:r>
      <w:r w:rsidRPr="000F5775">
        <w:rPr>
          <w:rFonts w:ascii="Times New Roman" w:hAnsi="Times New Roman"/>
          <w:color w:val="000000"/>
          <w:sz w:val="24"/>
          <w:szCs w:val="24"/>
        </w:rPr>
        <w:t>им</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фаз</w:t>
      </w:r>
      <w:r w:rsidR="00B46679" w:rsidRPr="000F5775">
        <w:rPr>
          <w:rFonts w:ascii="Times New Roman" w:hAnsi="Times New Roman"/>
          <w:color w:val="000000"/>
          <w:sz w:val="24"/>
          <w:szCs w:val="24"/>
        </w:rPr>
        <w:t>ама</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управљања</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водним</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подручјима</w:t>
      </w:r>
      <w:r w:rsidRPr="004730F8">
        <w:rPr>
          <w:rFonts w:ascii="Times New Roman" w:hAnsi="Times New Roman"/>
          <w:color w:val="000000"/>
          <w:sz w:val="24"/>
          <w:szCs w:val="24"/>
          <w:lang w:val="sr-Latn-CS"/>
        </w:rPr>
        <w:t xml:space="preserve"> (</w:t>
      </w:r>
      <w:r w:rsidR="002A3435" w:rsidRPr="000F5775">
        <w:rPr>
          <w:rFonts w:ascii="Times New Roman" w:hAnsi="Times New Roman"/>
          <w:color w:val="000000"/>
          <w:sz w:val="24"/>
          <w:szCs w:val="24"/>
        </w:rPr>
        <w:t>ако</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се</w:t>
      </w:r>
      <w:r w:rsidR="00B46679" w:rsidRPr="004730F8">
        <w:rPr>
          <w:rFonts w:ascii="Times New Roman" w:hAnsi="Times New Roman"/>
          <w:color w:val="000000"/>
          <w:sz w:val="24"/>
          <w:szCs w:val="24"/>
          <w:lang w:val="sr-Latn-CS"/>
        </w:rPr>
        <w:t xml:space="preserve"> </w:t>
      </w:r>
      <w:r w:rsidR="002A3435" w:rsidRPr="000F5775">
        <w:rPr>
          <w:rFonts w:ascii="Times New Roman" w:hAnsi="Times New Roman"/>
          <w:color w:val="000000"/>
          <w:sz w:val="24"/>
          <w:szCs w:val="24"/>
        </w:rPr>
        <w:t>буде</w:t>
      </w:r>
      <w:r w:rsidR="002A3435"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преговара</w:t>
      </w:r>
      <w:r w:rsidR="002A3435" w:rsidRPr="000F5775">
        <w:rPr>
          <w:rFonts w:ascii="Times New Roman" w:hAnsi="Times New Roman"/>
          <w:color w:val="000000"/>
          <w:sz w:val="24"/>
          <w:szCs w:val="24"/>
        </w:rPr>
        <w:t>ло</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о</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пр</w:t>
      </w:r>
      <w:r w:rsidRPr="000F5775">
        <w:rPr>
          <w:rFonts w:ascii="Times New Roman" w:hAnsi="Times New Roman"/>
          <w:color w:val="000000"/>
          <w:sz w:val="24"/>
          <w:szCs w:val="24"/>
        </w:rPr>
        <w:t>елазном</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периоду</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за</w:t>
      </w:r>
      <w:r w:rsidR="00B46679" w:rsidRPr="004730F8">
        <w:rPr>
          <w:rFonts w:ascii="Times New Roman" w:hAnsi="Times New Roman"/>
          <w:color w:val="000000"/>
          <w:sz w:val="24"/>
          <w:szCs w:val="24"/>
          <w:lang w:val="sr-Latn-CS"/>
        </w:rPr>
        <w:t xml:space="preserve"> </w:t>
      </w:r>
      <w:r w:rsidR="00AA4EDB" w:rsidRPr="000F5775">
        <w:rPr>
          <w:rFonts w:ascii="Times New Roman" w:hAnsi="Times New Roman"/>
          <w:color w:val="000000"/>
          <w:sz w:val="24"/>
          <w:szCs w:val="24"/>
        </w:rPr>
        <w:t>спровођење</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ОДВ</w:t>
      </w:r>
      <w:r w:rsidRPr="004730F8">
        <w:rPr>
          <w:rFonts w:ascii="Times New Roman" w:hAnsi="Times New Roman"/>
          <w:color w:val="000000"/>
          <w:sz w:val="24"/>
          <w:szCs w:val="24"/>
          <w:lang w:val="sr-Latn-CS"/>
        </w:rPr>
        <w:t>).</w:t>
      </w:r>
    </w:p>
    <w:p w:rsidR="00E80493" w:rsidRPr="004730F8" w:rsidRDefault="00E80493" w:rsidP="006121E8">
      <w:pPr>
        <w:spacing w:before="120" w:after="120" w:line="240" w:lineRule="auto"/>
        <w:ind w:left="-6"/>
        <w:jc w:val="both"/>
        <w:rPr>
          <w:rFonts w:ascii="Times New Roman" w:hAnsi="Times New Roman"/>
          <w:color w:val="000000"/>
          <w:sz w:val="24"/>
          <w:szCs w:val="24"/>
          <w:lang w:val="sr-Latn-CS"/>
        </w:rPr>
      </w:pPr>
      <w:r w:rsidRPr="000F5775">
        <w:rPr>
          <w:rFonts w:ascii="Times New Roman" w:hAnsi="Times New Roman"/>
          <w:i/>
          <w:color w:val="000000"/>
          <w:sz w:val="24"/>
          <w:szCs w:val="24"/>
          <w:u w:val="single"/>
        </w:rPr>
        <w:t>Остале</w:t>
      </w:r>
      <w:r w:rsidRPr="004730F8">
        <w:rPr>
          <w:rFonts w:ascii="Times New Roman" w:hAnsi="Times New Roman"/>
          <w:i/>
          <w:color w:val="000000"/>
          <w:sz w:val="24"/>
          <w:szCs w:val="24"/>
          <w:u w:val="single"/>
          <w:lang w:val="sr-Latn-CS"/>
        </w:rPr>
        <w:t xml:space="preserve"> </w:t>
      </w:r>
      <w:r w:rsidRPr="000F5775">
        <w:rPr>
          <w:rFonts w:ascii="Times New Roman" w:hAnsi="Times New Roman"/>
          <w:i/>
          <w:color w:val="000000"/>
          <w:sz w:val="24"/>
          <w:szCs w:val="24"/>
          <w:u w:val="single"/>
        </w:rPr>
        <w:t>истраживачке</w:t>
      </w:r>
      <w:r w:rsidRPr="004730F8">
        <w:rPr>
          <w:rFonts w:ascii="Times New Roman" w:hAnsi="Times New Roman"/>
          <w:i/>
          <w:color w:val="000000"/>
          <w:sz w:val="24"/>
          <w:szCs w:val="24"/>
          <w:u w:val="single"/>
          <w:lang w:val="sr-Latn-CS"/>
        </w:rPr>
        <w:t xml:space="preserve"> </w:t>
      </w:r>
      <w:r w:rsidRPr="000F5775">
        <w:rPr>
          <w:rFonts w:ascii="Times New Roman" w:hAnsi="Times New Roman"/>
          <w:i/>
          <w:color w:val="000000"/>
          <w:sz w:val="24"/>
          <w:szCs w:val="24"/>
          <w:u w:val="single"/>
        </w:rPr>
        <w:t>активности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Потребно</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је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детаљно</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истраживање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специфичних</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питања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проблема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припрема</w:t>
      </w:r>
      <w:r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студија</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изводљивости</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додатна</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м</w:t>
      </w:r>
      <w:r w:rsidRPr="000F5775">
        <w:rPr>
          <w:rFonts w:ascii="Times New Roman" w:hAnsi="Times New Roman"/>
          <w:color w:val="000000"/>
          <w:sz w:val="24"/>
          <w:szCs w:val="24"/>
        </w:rPr>
        <w:t>ерења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истраживачки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мониторинг</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успостављање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демонстра</w:t>
      </w:r>
      <w:r w:rsidR="00B46679" w:rsidRPr="000F5775">
        <w:rPr>
          <w:rFonts w:ascii="Times New Roman" w:hAnsi="Times New Roman"/>
          <w:color w:val="000000"/>
          <w:sz w:val="24"/>
          <w:szCs w:val="24"/>
        </w:rPr>
        <w:t>ционих</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локација</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за</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испитивање</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делотворности</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потенцијалних</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мера</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припрема</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техничке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документације</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и</w:t>
      </w:r>
      <w:r w:rsidRPr="004730F8">
        <w:rPr>
          <w:rFonts w:ascii="Times New Roman" w:hAnsi="Times New Roman"/>
          <w:color w:val="000000"/>
          <w:sz w:val="24"/>
          <w:szCs w:val="24"/>
          <w:lang w:val="sr-Latn-CS"/>
        </w:rPr>
        <w:t xml:space="preserve"> </w:t>
      </w:r>
      <w:r w:rsidRPr="000F5775">
        <w:rPr>
          <w:rFonts w:ascii="Times New Roman" w:hAnsi="Times New Roman"/>
          <w:color w:val="000000"/>
          <w:sz w:val="24"/>
          <w:szCs w:val="24"/>
        </w:rPr>
        <w:t>проје</w:t>
      </w:r>
      <w:r w:rsidR="00B46679" w:rsidRPr="000F5775">
        <w:rPr>
          <w:rFonts w:ascii="Times New Roman" w:hAnsi="Times New Roman"/>
          <w:color w:val="000000"/>
          <w:sz w:val="24"/>
          <w:szCs w:val="24"/>
        </w:rPr>
        <w:t>ката</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итд</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да</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би</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се</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идентификовале</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лоцирале</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и</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спровеле</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све</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допунске</w:t>
      </w:r>
      <w:r w:rsidR="00B46679" w:rsidRPr="004730F8">
        <w:rPr>
          <w:rFonts w:ascii="Times New Roman" w:hAnsi="Times New Roman"/>
          <w:color w:val="000000"/>
          <w:sz w:val="24"/>
          <w:szCs w:val="24"/>
          <w:lang w:val="sr-Latn-CS"/>
        </w:rPr>
        <w:t xml:space="preserve"> </w:t>
      </w:r>
      <w:r w:rsidR="00B46679" w:rsidRPr="000F5775">
        <w:rPr>
          <w:rFonts w:ascii="Times New Roman" w:hAnsi="Times New Roman"/>
          <w:color w:val="000000"/>
          <w:sz w:val="24"/>
          <w:szCs w:val="24"/>
        </w:rPr>
        <w:t>м</w:t>
      </w:r>
      <w:r w:rsidRPr="000F5775">
        <w:rPr>
          <w:rFonts w:ascii="Times New Roman" w:hAnsi="Times New Roman"/>
          <w:color w:val="000000"/>
          <w:sz w:val="24"/>
          <w:szCs w:val="24"/>
        </w:rPr>
        <w:t>ере</w:t>
      </w:r>
      <w:r w:rsidRPr="004730F8">
        <w:rPr>
          <w:rFonts w:ascii="Times New Roman" w:hAnsi="Times New Roman"/>
          <w:color w:val="000000"/>
          <w:sz w:val="24"/>
          <w:szCs w:val="24"/>
          <w:lang w:val="sr-Latn-CS"/>
        </w:rPr>
        <w:t>.</w:t>
      </w:r>
    </w:p>
    <w:p w:rsidR="006E5097" w:rsidRPr="000F5775" w:rsidRDefault="006F6E22" w:rsidP="00AA48E5">
      <w:pPr>
        <w:pStyle w:val="Heading1"/>
        <w:rPr>
          <w:lang w:val="en-GB"/>
        </w:rPr>
      </w:pPr>
      <w:bookmarkStart w:id="75" w:name="_Toc28157049"/>
      <w:r w:rsidRPr="000F5775">
        <w:t>Процена трошкова</w:t>
      </w:r>
      <w:bookmarkEnd w:id="75"/>
    </w:p>
    <w:p w:rsidR="009373C4" w:rsidRPr="000F5775" w:rsidRDefault="006F6E22" w:rsidP="009373C4">
      <w:pPr>
        <w:pStyle w:val="ListParagraph"/>
        <w:spacing w:line="240" w:lineRule="auto"/>
        <w:ind w:left="0"/>
        <w:rPr>
          <w:rFonts w:ascii="Times New Roman" w:hAnsi="Times New Roman"/>
          <w:sz w:val="24"/>
          <w:szCs w:val="24"/>
        </w:rPr>
      </w:pPr>
      <w:r w:rsidRPr="000F5775">
        <w:rPr>
          <w:rFonts w:ascii="Times New Roman" w:hAnsi="Times New Roman"/>
          <w:sz w:val="24"/>
          <w:szCs w:val="24"/>
        </w:rPr>
        <w:t>Постоје три врсте м</w:t>
      </w:r>
      <w:r w:rsidR="009373C4" w:rsidRPr="000F5775">
        <w:rPr>
          <w:rFonts w:ascii="Times New Roman" w:hAnsi="Times New Roman"/>
          <w:sz w:val="24"/>
          <w:szCs w:val="24"/>
        </w:rPr>
        <w:t>ера које с</w:t>
      </w:r>
      <w:r w:rsidRPr="000F5775">
        <w:rPr>
          <w:rFonts w:ascii="Times New Roman" w:hAnsi="Times New Roman"/>
          <w:sz w:val="24"/>
          <w:szCs w:val="24"/>
        </w:rPr>
        <w:t xml:space="preserve">е односе на </w:t>
      </w:r>
      <w:r w:rsidR="00AA4EDB" w:rsidRPr="000F5775">
        <w:rPr>
          <w:rFonts w:ascii="Times New Roman" w:hAnsi="Times New Roman"/>
          <w:sz w:val="24"/>
          <w:szCs w:val="24"/>
        </w:rPr>
        <w:t>спровођење</w:t>
      </w:r>
      <w:r w:rsidRPr="000F5775">
        <w:rPr>
          <w:rFonts w:ascii="Times New Roman" w:hAnsi="Times New Roman"/>
          <w:sz w:val="24"/>
          <w:szCs w:val="24"/>
        </w:rPr>
        <w:t xml:space="preserve"> ОДВ</w:t>
      </w:r>
      <w:r w:rsidR="009373C4" w:rsidRPr="000F5775">
        <w:rPr>
          <w:rFonts w:ascii="Times New Roman" w:hAnsi="Times New Roman"/>
          <w:sz w:val="24"/>
          <w:szCs w:val="24"/>
        </w:rPr>
        <w:t xml:space="preserve"> у Србији, а</w:t>
      </w:r>
      <w:r w:rsidRPr="000F5775">
        <w:rPr>
          <w:rFonts w:ascii="Times New Roman" w:hAnsi="Times New Roman"/>
          <w:sz w:val="24"/>
          <w:szCs w:val="24"/>
        </w:rPr>
        <w:t xml:space="preserve"> трошкови </w:t>
      </w:r>
      <w:r w:rsidR="00AA4EDB" w:rsidRPr="000F5775">
        <w:rPr>
          <w:rFonts w:ascii="Times New Roman" w:hAnsi="Times New Roman"/>
          <w:sz w:val="24"/>
          <w:szCs w:val="24"/>
        </w:rPr>
        <w:t>спровођењ</w:t>
      </w:r>
      <w:r w:rsidR="002307BE" w:rsidRPr="000F5775">
        <w:rPr>
          <w:rFonts w:ascii="Times New Roman" w:hAnsi="Times New Roman"/>
          <w:sz w:val="24"/>
          <w:szCs w:val="24"/>
        </w:rPr>
        <w:t>а</w:t>
      </w:r>
      <w:r w:rsidRPr="000F5775">
        <w:rPr>
          <w:rFonts w:ascii="Times New Roman" w:hAnsi="Times New Roman"/>
          <w:sz w:val="24"/>
          <w:szCs w:val="24"/>
        </w:rPr>
        <w:t xml:space="preserve"> ових м</w:t>
      </w:r>
      <w:r w:rsidR="009373C4" w:rsidRPr="000F5775">
        <w:rPr>
          <w:rFonts w:ascii="Times New Roman" w:hAnsi="Times New Roman"/>
          <w:sz w:val="24"/>
          <w:szCs w:val="24"/>
        </w:rPr>
        <w:t>ера ће представљати укупне трошкове ОДВ:</w:t>
      </w:r>
    </w:p>
    <w:p w:rsidR="006F6E22" w:rsidRPr="000F5775" w:rsidRDefault="00B96B29" w:rsidP="009373C4">
      <w:pPr>
        <w:pStyle w:val="ListParagraph"/>
        <w:numPr>
          <w:ilvl w:val="0"/>
          <w:numId w:val="43"/>
        </w:numPr>
        <w:spacing w:line="240" w:lineRule="auto"/>
        <w:rPr>
          <w:rFonts w:ascii="Times New Roman" w:hAnsi="Times New Roman"/>
          <w:sz w:val="24"/>
          <w:szCs w:val="24"/>
          <w:lang w:val="sr-Latn-CS"/>
        </w:rPr>
      </w:pPr>
      <w:r w:rsidRPr="000F5775">
        <w:rPr>
          <w:rFonts w:ascii="Times New Roman" w:hAnsi="Times New Roman"/>
          <w:sz w:val="24"/>
          <w:szCs w:val="24"/>
        </w:rPr>
        <w:t>И</w:t>
      </w:r>
      <w:r w:rsidR="009373C4" w:rsidRPr="000F5775">
        <w:rPr>
          <w:rFonts w:ascii="Times New Roman" w:hAnsi="Times New Roman"/>
          <w:sz w:val="24"/>
          <w:szCs w:val="24"/>
        </w:rPr>
        <w:t>нституционални и регулаторни трошкови - трошкови успостављања правног и институционалног оквира (укључујући трошкове припреме РБМП-ова и ПоМ-ова);</w:t>
      </w:r>
    </w:p>
    <w:p w:rsidR="009373C4" w:rsidRPr="000F5775" w:rsidRDefault="00B96B29" w:rsidP="009373C4">
      <w:pPr>
        <w:pStyle w:val="ListParagraph"/>
        <w:numPr>
          <w:ilvl w:val="0"/>
          <w:numId w:val="43"/>
        </w:numPr>
        <w:spacing w:line="240" w:lineRule="auto"/>
        <w:rPr>
          <w:rFonts w:ascii="Times New Roman" w:hAnsi="Times New Roman"/>
          <w:sz w:val="24"/>
          <w:szCs w:val="24"/>
          <w:lang w:val="sr-Latn-CS"/>
        </w:rPr>
      </w:pPr>
      <w:r w:rsidRPr="000F5775">
        <w:rPr>
          <w:rFonts w:ascii="Times New Roman" w:hAnsi="Times New Roman"/>
          <w:sz w:val="24"/>
          <w:szCs w:val="24"/>
        </w:rPr>
        <w:lastRenderedPageBreak/>
        <w:t>Т</w:t>
      </w:r>
      <w:r w:rsidR="009373C4" w:rsidRPr="000F5775">
        <w:rPr>
          <w:rFonts w:ascii="Times New Roman" w:hAnsi="Times New Roman"/>
          <w:sz w:val="24"/>
          <w:szCs w:val="24"/>
        </w:rPr>
        <w:t>ро</w:t>
      </w:r>
      <w:r w:rsidR="006F6E22" w:rsidRPr="000F5775">
        <w:rPr>
          <w:rFonts w:ascii="Times New Roman" w:hAnsi="Times New Roman"/>
          <w:sz w:val="24"/>
          <w:szCs w:val="24"/>
        </w:rPr>
        <w:t xml:space="preserve">шкови </w:t>
      </w:r>
      <w:r w:rsidR="00AA4EDB" w:rsidRPr="000F5775">
        <w:rPr>
          <w:rFonts w:ascii="Times New Roman" w:hAnsi="Times New Roman"/>
          <w:sz w:val="24"/>
          <w:szCs w:val="24"/>
        </w:rPr>
        <w:t>спровођењ</w:t>
      </w:r>
      <w:r w:rsidR="002307BE" w:rsidRPr="000F5775">
        <w:rPr>
          <w:rFonts w:ascii="Times New Roman" w:hAnsi="Times New Roman"/>
          <w:sz w:val="24"/>
          <w:szCs w:val="24"/>
        </w:rPr>
        <w:t>а</w:t>
      </w:r>
      <w:r w:rsidR="006F6E22" w:rsidRPr="000F5775">
        <w:rPr>
          <w:rFonts w:ascii="Times New Roman" w:hAnsi="Times New Roman"/>
          <w:sz w:val="24"/>
          <w:szCs w:val="24"/>
        </w:rPr>
        <w:t xml:space="preserve"> основних м</w:t>
      </w:r>
      <w:r w:rsidR="009373C4" w:rsidRPr="000F5775">
        <w:rPr>
          <w:rFonts w:ascii="Times New Roman" w:hAnsi="Times New Roman"/>
          <w:sz w:val="24"/>
          <w:szCs w:val="24"/>
        </w:rPr>
        <w:t>ера;</w:t>
      </w:r>
    </w:p>
    <w:p w:rsidR="009373C4" w:rsidRPr="000F5775" w:rsidRDefault="006F6E22" w:rsidP="009373C4">
      <w:pPr>
        <w:pStyle w:val="ListParagraph"/>
        <w:numPr>
          <w:ilvl w:val="0"/>
          <w:numId w:val="43"/>
        </w:numPr>
        <w:spacing w:line="240" w:lineRule="auto"/>
        <w:rPr>
          <w:rFonts w:ascii="Times New Roman" w:hAnsi="Times New Roman"/>
          <w:sz w:val="24"/>
          <w:szCs w:val="24"/>
          <w:lang w:val="sr-Latn-CS"/>
        </w:rPr>
      </w:pPr>
      <w:r w:rsidRPr="000F5775">
        <w:rPr>
          <w:rFonts w:ascii="Times New Roman" w:hAnsi="Times New Roman"/>
          <w:sz w:val="24"/>
          <w:szCs w:val="24"/>
        </w:rPr>
        <w:t xml:space="preserve">Трошкови </w:t>
      </w:r>
      <w:r w:rsidR="00AA4EDB" w:rsidRPr="000F5775">
        <w:rPr>
          <w:rFonts w:ascii="Times New Roman" w:hAnsi="Times New Roman"/>
          <w:sz w:val="24"/>
          <w:szCs w:val="24"/>
        </w:rPr>
        <w:t>спровођењ</w:t>
      </w:r>
      <w:r w:rsidR="002307BE" w:rsidRPr="000F5775">
        <w:rPr>
          <w:rFonts w:ascii="Times New Roman" w:hAnsi="Times New Roman"/>
          <w:sz w:val="24"/>
          <w:szCs w:val="24"/>
        </w:rPr>
        <w:t>а</w:t>
      </w:r>
      <w:r w:rsidRPr="000F5775">
        <w:rPr>
          <w:rFonts w:ascii="Times New Roman" w:hAnsi="Times New Roman"/>
          <w:sz w:val="24"/>
          <w:szCs w:val="24"/>
        </w:rPr>
        <w:t xml:space="preserve"> допунских м</w:t>
      </w:r>
      <w:r w:rsidR="009373C4" w:rsidRPr="000F5775">
        <w:rPr>
          <w:rFonts w:ascii="Times New Roman" w:hAnsi="Times New Roman"/>
          <w:sz w:val="24"/>
          <w:szCs w:val="24"/>
        </w:rPr>
        <w:t>ера</w:t>
      </w:r>
      <w:r w:rsidR="009373C4" w:rsidRPr="000F5775">
        <w:rPr>
          <w:rFonts w:ascii="Times New Roman" w:hAnsi="Times New Roman"/>
          <w:sz w:val="24"/>
          <w:szCs w:val="24"/>
          <w:lang w:val="sr-Latn-CS"/>
        </w:rPr>
        <w:t>.</w:t>
      </w:r>
    </w:p>
    <w:p w:rsidR="009373C4" w:rsidRPr="000F5775" w:rsidRDefault="009373C4" w:rsidP="009373C4">
      <w:pPr>
        <w:pStyle w:val="ListParagraph"/>
        <w:spacing w:line="240" w:lineRule="auto"/>
        <w:ind w:left="0"/>
        <w:rPr>
          <w:rFonts w:ascii="Times New Roman" w:hAnsi="Times New Roman"/>
          <w:sz w:val="24"/>
          <w:szCs w:val="24"/>
        </w:rPr>
      </w:pPr>
    </w:p>
    <w:p w:rsidR="006121E8" w:rsidRPr="000F5775" w:rsidRDefault="006121E8" w:rsidP="009373C4">
      <w:pPr>
        <w:pStyle w:val="ListParagraph"/>
        <w:spacing w:line="240" w:lineRule="auto"/>
        <w:ind w:left="0"/>
        <w:rPr>
          <w:rFonts w:ascii="Times New Roman" w:hAnsi="Times New Roman"/>
          <w:sz w:val="24"/>
          <w:szCs w:val="24"/>
        </w:rPr>
      </w:pPr>
    </w:p>
    <w:p w:rsidR="006E5097" w:rsidRPr="000F5775" w:rsidRDefault="006F6E22" w:rsidP="002F1640">
      <w:pPr>
        <w:pStyle w:val="Heading2"/>
      </w:pPr>
      <w:bookmarkStart w:id="76" w:name="_Toc28157050"/>
      <w:r w:rsidRPr="000F5775">
        <w:t>Институционални и регулаторни трошкови</w:t>
      </w:r>
      <w:bookmarkEnd w:id="76"/>
    </w:p>
    <w:p w:rsidR="00A230B8" w:rsidRPr="000F5775" w:rsidRDefault="006F6E22" w:rsidP="006F6E22">
      <w:pPr>
        <w:spacing w:after="0" w:line="240" w:lineRule="auto"/>
        <w:ind w:left="-6"/>
        <w:jc w:val="both"/>
        <w:rPr>
          <w:rFonts w:ascii="Times New Roman" w:hAnsi="Times New Roman"/>
          <w:sz w:val="24"/>
          <w:szCs w:val="24"/>
        </w:rPr>
      </w:pPr>
      <w:r w:rsidRPr="000F5775">
        <w:rPr>
          <w:rFonts w:ascii="Times New Roman" w:hAnsi="Times New Roman"/>
          <w:sz w:val="24"/>
          <w:szCs w:val="24"/>
        </w:rPr>
        <w:t xml:space="preserve">Трошкови јачања институционалних капацитета </w:t>
      </w:r>
      <w:r w:rsidR="00890FDB" w:rsidRPr="000F5775">
        <w:rPr>
          <w:rFonts w:ascii="Times New Roman" w:hAnsi="Times New Roman"/>
          <w:sz w:val="24"/>
          <w:szCs w:val="24"/>
        </w:rPr>
        <w:t xml:space="preserve">се </w:t>
      </w:r>
      <w:r w:rsidR="00A230B8" w:rsidRPr="000F5775">
        <w:rPr>
          <w:rFonts w:ascii="Times New Roman" w:hAnsi="Times New Roman"/>
          <w:sz w:val="24"/>
          <w:szCs w:val="24"/>
        </w:rPr>
        <w:t>процењују тако што се узимају у</w:t>
      </w:r>
      <w:r w:rsidRPr="000F5775">
        <w:rPr>
          <w:rFonts w:ascii="Times New Roman" w:hAnsi="Times New Roman"/>
          <w:sz w:val="24"/>
          <w:szCs w:val="24"/>
        </w:rPr>
        <w:t xml:space="preserve"> обзир потребе за:</w:t>
      </w:r>
    </w:p>
    <w:p w:rsidR="006F6E22" w:rsidRPr="000F5775" w:rsidRDefault="006F6E22" w:rsidP="006872F3">
      <w:pPr>
        <w:pStyle w:val="ListParagraph"/>
        <w:numPr>
          <w:ilvl w:val="0"/>
          <w:numId w:val="57"/>
        </w:numPr>
        <w:spacing w:after="0" w:line="240" w:lineRule="auto"/>
        <w:jc w:val="both"/>
        <w:rPr>
          <w:rFonts w:ascii="Times New Roman" w:hAnsi="Times New Roman"/>
          <w:sz w:val="24"/>
          <w:szCs w:val="24"/>
        </w:rPr>
      </w:pPr>
      <w:r w:rsidRPr="000F5775">
        <w:rPr>
          <w:rFonts w:ascii="Times New Roman" w:hAnsi="Times New Roman"/>
          <w:sz w:val="24"/>
          <w:szCs w:val="24"/>
        </w:rPr>
        <w:t>додатним</w:t>
      </w:r>
      <w:r w:rsidR="00C248C2" w:rsidRPr="000F5775">
        <w:rPr>
          <w:rFonts w:ascii="Times New Roman" w:hAnsi="Times New Roman"/>
          <w:sz w:val="24"/>
          <w:szCs w:val="24"/>
        </w:rPr>
        <w:t xml:space="preserve"> кадром</w:t>
      </w:r>
      <w:r w:rsidR="00912CA3" w:rsidRPr="000F5775">
        <w:rPr>
          <w:rFonts w:ascii="Times New Roman" w:hAnsi="Times New Roman"/>
          <w:sz w:val="24"/>
          <w:szCs w:val="24"/>
        </w:rPr>
        <w:t>;</w:t>
      </w:r>
    </w:p>
    <w:p w:rsidR="006F6E22" w:rsidRPr="000F5775" w:rsidRDefault="006F6E22" w:rsidP="006872F3">
      <w:pPr>
        <w:pStyle w:val="ListParagraph"/>
        <w:numPr>
          <w:ilvl w:val="0"/>
          <w:numId w:val="57"/>
        </w:numPr>
        <w:spacing w:after="0" w:line="240" w:lineRule="auto"/>
        <w:jc w:val="both"/>
        <w:rPr>
          <w:rFonts w:ascii="Times New Roman" w:hAnsi="Times New Roman"/>
          <w:sz w:val="24"/>
          <w:szCs w:val="24"/>
        </w:rPr>
      </w:pPr>
      <w:r w:rsidRPr="000F5775">
        <w:rPr>
          <w:rFonts w:ascii="Times New Roman" w:hAnsi="Times New Roman"/>
          <w:sz w:val="24"/>
          <w:szCs w:val="24"/>
        </w:rPr>
        <w:t>обукама</w:t>
      </w:r>
      <w:r w:rsidR="00912CA3" w:rsidRPr="000F5775">
        <w:rPr>
          <w:rFonts w:ascii="Times New Roman" w:hAnsi="Times New Roman"/>
          <w:sz w:val="24"/>
          <w:szCs w:val="24"/>
        </w:rPr>
        <w:t>;</w:t>
      </w:r>
      <w:r w:rsidRPr="000F5775">
        <w:rPr>
          <w:rFonts w:ascii="Times New Roman" w:hAnsi="Times New Roman"/>
          <w:sz w:val="24"/>
          <w:szCs w:val="24"/>
        </w:rPr>
        <w:t xml:space="preserve"> и</w:t>
      </w:r>
    </w:p>
    <w:p w:rsidR="006F6E22" w:rsidRPr="000F5775" w:rsidRDefault="006F6E22" w:rsidP="006872F3">
      <w:pPr>
        <w:pStyle w:val="ListParagraph"/>
        <w:numPr>
          <w:ilvl w:val="0"/>
          <w:numId w:val="57"/>
        </w:numPr>
        <w:spacing w:after="0" w:line="240" w:lineRule="auto"/>
        <w:jc w:val="both"/>
        <w:rPr>
          <w:rFonts w:ascii="Times New Roman" w:hAnsi="Times New Roman"/>
          <w:sz w:val="24"/>
          <w:szCs w:val="24"/>
        </w:rPr>
      </w:pPr>
      <w:r w:rsidRPr="000F5775">
        <w:rPr>
          <w:rFonts w:ascii="Times New Roman" w:hAnsi="Times New Roman"/>
          <w:sz w:val="24"/>
          <w:szCs w:val="24"/>
        </w:rPr>
        <w:t>опремом.</w:t>
      </w:r>
    </w:p>
    <w:p w:rsidR="006F6E22" w:rsidRPr="000F5775" w:rsidRDefault="00C248C2" w:rsidP="006F6E22">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Ове потребе су процењене</w:t>
      </w:r>
      <w:r w:rsidR="006F6E22" w:rsidRPr="000F5775">
        <w:rPr>
          <w:rFonts w:ascii="Times New Roman" w:hAnsi="Times New Roman"/>
          <w:sz w:val="24"/>
          <w:szCs w:val="24"/>
        </w:rPr>
        <w:t xml:space="preserve"> коришћењем резултата самопроцене одговарајућих институција или на основу експертске процене тамо где подаци о самопроцени нису били доступни.</w:t>
      </w:r>
    </w:p>
    <w:p w:rsidR="006F6E22" w:rsidRPr="000F5775" w:rsidRDefault="00C248C2" w:rsidP="006F6E22">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Трошкови за додатни кадар</w:t>
      </w:r>
      <w:r w:rsidR="006F6E22" w:rsidRPr="000F5775">
        <w:rPr>
          <w:rFonts w:ascii="Times New Roman" w:hAnsi="Times New Roman"/>
          <w:sz w:val="24"/>
          <w:szCs w:val="24"/>
        </w:rPr>
        <w:t xml:space="preserve"> обухватају два трошковна елемента: директне трошкове плата нових запослених и индиректне трошкове, као што су трошкови за канцелар</w:t>
      </w:r>
      <w:r w:rsidR="00901ED1" w:rsidRPr="000F5775">
        <w:rPr>
          <w:rFonts w:ascii="Times New Roman" w:hAnsi="Times New Roman"/>
          <w:sz w:val="24"/>
          <w:szCs w:val="24"/>
        </w:rPr>
        <w:t>ијски простор, грејање, телефоне</w:t>
      </w:r>
      <w:r w:rsidR="006F6E22" w:rsidRPr="000F5775">
        <w:rPr>
          <w:rFonts w:ascii="Times New Roman" w:hAnsi="Times New Roman"/>
          <w:sz w:val="24"/>
          <w:szCs w:val="24"/>
        </w:rPr>
        <w:t>, адм</w:t>
      </w:r>
      <w:r w:rsidR="00901ED1" w:rsidRPr="000F5775">
        <w:rPr>
          <w:rFonts w:ascii="Times New Roman" w:hAnsi="Times New Roman"/>
          <w:sz w:val="24"/>
          <w:szCs w:val="24"/>
        </w:rPr>
        <w:t>инистративну подршку</w:t>
      </w:r>
      <w:r w:rsidR="006F6E22" w:rsidRPr="000F5775">
        <w:rPr>
          <w:rFonts w:ascii="Times New Roman" w:hAnsi="Times New Roman"/>
          <w:sz w:val="24"/>
          <w:szCs w:val="24"/>
        </w:rPr>
        <w:t xml:space="preserve"> итд. Трошкови плата су израчунати на основу последњих података</w:t>
      </w:r>
      <w:r w:rsidR="00901ED1" w:rsidRPr="000F5775">
        <w:rPr>
          <w:rFonts w:ascii="Times New Roman" w:hAnsi="Times New Roman"/>
          <w:sz w:val="24"/>
          <w:szCs w:val="24"/>
        </w:rPr>
        <w:t xml:space="preserve"> Завода за статистику Србије о просечној</w:t>
      </w:r>
      <w:r w:rsidR="00226426" w:rsidRPr="000F5775">
        <w:rPr>
          <w:rFonts w:ascii="Times New Roman" w:hAnsi="Times New Roman"/>
          <w:sz w:val="24"/>
          <w:szCs w:val="24"/>
        </w:rPr>
        <w:t xml:space="preserve"> м</w:t>
      </w:r>
      <w:r w:rsidR="00901ED1" w:rsidRPr="000F5775">
        <w:rPr>
          <w:rFonts w:ascii="Times New Roman" w:hAnsi="Times New Roman"/>
          <w:sz w:val="24"/>
          <w:szCs w:val="24"/>
        </w:rPr>
        <w:t>есечној бруто плати</w:t>
      </w:r>
      <w:r w:rsidR="006F6E22" w:rsidRPr="000F5775">
        <w:rPr>
          <w:rFonts w:ascii="Times New Roman" w:hAnsi="Times New Roman"/>
          <w:sz w:val="24"/>
          <w:szCs w:val="24"/>
        </w:rPr>
        <w:t>, која је у јануару 2018. године износила 69.218 динара (584 еу</w:t>
      </w:r>
      <w:r w:rsidR="00226426" w:rsidRPr="000F5775">
        <w:rPr>
          <w:rFonts w:ascii="Times New Roman" w:hAnsi="Times New Roman"/>
          <w:sz w:val="24"/>
          <w:szCs w:val="24"/>
        </w:rPr>
        <w:t>ра); режијски трошкови су проц</w:t>
      </w:r>
      <w:r w:rsidR="006F6E22" w:rsidRPr="000F5775">
        <w:rPr>
          <w:rFonts w:ascii="Times New Roman" w:hAnsi="Times New Roman"/>
          <w:sz w:val="24"/>
          <w:szCs w:val="24"/>
        </w:rPr>
        <w:t>ењени на 25% пр</w:t>
      </w:r>
      <w:r w:rsidR="00226426" w:rsidRPr="000F5775">
        <w:rPr>
          <w:rFonts w:ascii="Times New Roman" w:hAnsi="Times New Roman"/>
          <w:sz w:val="24"/>
          <w:szCs w:val="24"/>
        </w:rPr>
        <w:t>осечне бруто плат</w:t>
      </w:r>
      <w:r w:rsidR="006F6E22" w:rsidRPr="000F5775">
        <w:rPr>
          <w:rFonts w:ascii="Times New Roman" w:hAnsi="Times New Roman"/>
          <w:sz w:val="24"/>
          <w:szCs w:val="24"/>
        </w:rPr>
        <w:t>е. Остали трошкови (за обуку и опрему) су</w:t>
      </w:r>
      <w:r w:rsidRPr="000F5775">
        <w:rPr>
          <w:rFonts w:ascii="Times New Roman" w:hAnsi="Times New Roman"/>
          <w:sz w:val="24"/>
          <w:szCs w:val="24"/>
        </w:rPr>
        <w:t xml:space="preserve"> процењени</w:t>
      </w:r>
      <w:r w:rsidR="006F6E22" w:rsidRPr="000F5775">
        <w:rPr>
          <w:rFonts w:ascii="Times New Roman" w:hAnsi="Times New Roman"/>
          <w:sz w:val="24"/>
          <w:szCs w:val="24"/>
        </w:rPr>
        <w:t xml:space="preserve"> на основу тренутног нивоа цена робе и услуга.</w:t>
      </w:r>
    </w:p>
    <w:p w:rsidR="006F6E22" w:rsidRPr="000F5775" w:rsidRDefault="006F6E22" w:rsidP="006F6E22">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 xml:space="preserve">Оперативни трошкови </w:t>
      </w:r>
      <w:r w:rsidR="00226426" w:rsidRPr="000F5775">
        <w:rPr>
          <w:rFonts w:ascii="Times New Roman" w:hAnsi="Times New Roman"/>
          <w:sz w:val="24"/>
          <w:szCs w:val="24"/>
        </w:rPr>
        <w:t xml:space="preserve">агенције </w:t>
      </w:r>
      <w:r w:rsidR="00DD0147" w:rsidRPr="000F5775">
        <w:rPr>
          <w:rFonts w:ascii="Times New Roman" w:hAnsi="Times New Roman"/>
          <w:sz w:val="24"/>
          <w:szCs w:val="24"/>
        </w:rPr>
        <w:t>АЗЖС</w:t>
      </w:r>
      <w:r w:rsidRPr="000F5775">
        <w:rPr>
          <w:rFonts w:ascii="Times New Roman" w:hAnsi="Times New Roman"/>
          <w:sz w:val="24"/>
          <w:szCs w:val="24"/>
        </w:rPr>
        <w:t xml:space="preserve"> за мониторинг квалитета површинских вода процењ</w:t>
      </w:r>
      <w:r w:rsidR="00226426" w:rsidRPr="000F5775">
        <w:rPr>
          <w:rFonts w:ascii="Times New Roman" w:hAnsi="Times New Roman"/>
          <w:sz w:val="24"/>
          <w:szCs w:val="24"/>
        </w:rPr>
        <w:t>ени су уз</w:t>
      </w:r>
      <w:r w:rsidR="0092355F" w:rsidRPr="000F5775">
        <w:rPr>
          <w:rFonts w:ascii="Times New Roman" w:hAnsi="Times New Roman"/>
          <w:sz w:val="24"/>
          <w:szCs w:val="24"/>
        </w:rPr>
        <w:t>имајући у обзир следеће претпоставке</w:t>
      </w:r>
      <w:r w:rsidRPr="000F5775">
        <w:rPr>
          <w:rFonts w:ascii="Times New Roman" w:hAnsi="Times New Roman"/>
          <w:sz w:val="24"/>
          <w:szCs w:val="24"/>
        </w:rPr>
        <w:t>:</w:t>
      </w:r>
    </w:p>
    <w:p w:rsidR="00226426" w:rsidRPr="000F5775" w:rsidRDefault="00226426" w:rsidP="00226426">
      <w:pPr>
        <w:pStyle w:val="ListParagraph"/>
        <w:numPr>
          <w:ilvl w:val="0"/>
          <w:numId w:val="20"/>
        </w:numPr>
        <w:spacing w:before="120" w:after="120" w:line="240" w:lineRule="auto"/>
        <w:ind w:left="360"/>
        <w:jc w:val="both"/>
        <w:rPr>
          <w:rFonts w:ascii="Times New Roman" w:hAnsi="Times New Roman"/>
          <w:sz w:val="24"/>
          <w:szCs w:val="24"/>
        </w:rPr>
      </w:pPr>
      <w:r w:rsidRPr="000F5775">
        <w:rPr>
          <w:rFonts w:ascii="Times New Roman" w:hAnsi="Times New Roman"/>
          <w:color w:val="000000"/>
          <w:sz w:val="24"/>
          <w:szCs w:val="24"/>
        </w:rPr>
        <w:t>Да би се испунили з</w:t>
      </w:r>
      <w:r w:rsidR="0092355F" w:rsidRPr="000F5775">
        <w:rPr>
          <w:rFonts w:ascii="Times New Roman" w:hAnsi="Times New Roman"/>
          <w:color w:val="000000"/>
          <w:sz w:val="24"/>
          <w:szCs w:val="24"/>
        </w:rPr>
        <w:t>ахт</w:t>
      </w:r>
      <w:r w:rsidRPr="000F5775">
        <w:rPr>
          <w:rFonts w:ascii="Times New Roman" w:hAnsi="Times New Roman"/>
          <w:color w:val="000000"/>
          <w:sz w:val="24"/>
          <w:szCs w:val="24"/>
        </w:rPr>
        <w:t xml:space="preserve">еви ОДВ, мрежа мониторинга квалитета површинских вода ће се састојати од </w:t>
      </w:r>
      <w:r w:rsidRPr="000F5775">
        <w:rPr>
          <w:rFonts w:ascii="Times New Roman" w:hAnsi="Times New Roman"/>
          <w:sz w:val="24"/>
          <w:szCs w:val="24"/>
        </w:rPr>
        <w:t>око 1300 станица: 230 станица за надзор, 1000 станица за оперативни и 70 станица за истражни мониторинг;</w:t>
      </w:r>
    </w:p>
    <w:p w:rsidR="00226426" w:rsidRPr="000F5775" w:rsidRDefault="00226426" w:rsidP="00226426">
      <w:pPr>
        <w:pStyle w:val="ListParagraph"/>
        <w:numPr>
          <w:ilvl w:val="0"/>
          <w:numId w:val="20"/>
        </w:numPr>
        <w:spacing w:before="120" w:after="120" w:line="240" w:lineRule="auto"/>
        <w:ind w:left="360"/>
        <w:jc w:val="both"/>
        <w:rPr>
          <w:rFonts w:ascii="Times New Roman" w:hAnsi="Times New Roman"/>
          <w:color w:val="C00000"/>
          <w:sz w:val="24"/>
          <w:szCs w:val="24"/>
        </w:rPr>
      </w:pPr>
      <w:r w:rsidRPr="000F5775">
        <w:rPr>
          <w:rFonts w:ascii="Times New Roman" w:hAnsi="Times New Roman"/>
          <w:sz w:val="24"/>
          <w:szCs w:val="24"/>
        </w:rPr>
        <w:t>Интензивни надзорни мониторинг ће се вршити на главним притокама, прекограничним рекама, референтним локацијама, водним телима која се користе за захватање воде за пиће и локацијама успостављеним за праћење утицаја Директиве о нитратима. Главни хемијски и физичко-хемијски елементи</w:t>
      </w:r>
      <w:r w:rsidRPr="000F5775">
        <w:rPr>
          <w:rFonts w:ascii="Times New Roman" w:hAnsi="Times New Roman"/>
          <w:color w:val="000000"/>
          <w:sz w:val="24"/>
          <w:szCs w:val="24"/>
        </w:rPr>
        <w:t xml:space="preserve"> у надзорним станицама интен</w:t>
      </w:r>
      <w:r w:rsidR="0092355F" w:rsidRPr="000F5775">
        <w:rPr>
          <w:rFonts w:ascii="Times New Roman" w:hAnsi="Times New Roman"/>
          <w:color w:val="000000"/>
          <w:sz w:val="24"/>
          <w:szCs w:val="24"/>
        </w:rPr>
        <w:t xml:space="preserve">зивног мониторинга пратиће се </w:t>
      </w:r>
      <w:r w:rsidRPr="000F5775">
        <w:rPr>
          <w:rFonts w:ascii="Times New Roman" w:hAnsi="Times New Roman"/>
          <w:color w:val="000000"/>
          <w:sz w:val="24"/>
          <w:szCs w:val="24"/>
        </w:rPr>
        <w:t xml:space="preserve">сваке године са интервалом од једног месеца. Учесталост мерења биолошких и хидроморфолошких елемената квалитета биће утврђена у </w:t>
      </w:r>
      <w:r w:rsidR="005F4F55" w:rsidRPr="000F5775">
        <w:rPr>
          <w:rFonts w:ascii="Times New Roman" w:hAnsi="Times New Roman"/>
          <w:color w:val="000000"/>
          <w:sz w:val="24"/>
          <w:szCs w:val="24"/>
        </w:rPr>
        <w:t xml:space="preserve">Прилогу </w:t>
      </w:r>
      <w:r w:rsidR="004C0F50" w:rsidRPr="000F5775">
        <w:rPr>
          <w:rFonts w:ascii="Times New Roman" w:hAnsi="Times New Roman"/>
          <w:sz w:val="24"/>
          <w:szCs w:val="24"/>
        </w:rPr>
        <w:t>V</w:t>
      </w:r>
      <w:r w:rsidRPr="000F5775">
        <w:rPr>
          <w:rFonts w:ascii="Times New Roman" w:hAnsi="Times New Roman"/>
          <w:sz w:val="24"/>
          <w:szCs w:val="24"/>
        </w:rPr>
        <w:t xml:space="preserve"> ОДВ</w:t>
      </w:r>
      <w:r w:rsidR="00912CA3" w:rsidRPr="000F5775">
        <w:rPr>
          <w:rFonts w:ascii="Times New Roman" w:hAnsi="Times New Roman"/>
          <w:sz w:val="24"/>
          <w:szCs w:val="24"/>
        </w:rPr>
        <w:t>;</w:t>
      </w:r>
    </w:p>
    <w:p w:rsidR="004C0F50" w:rsidRPr="000F5775" w:rsidRDefault="004C0F50" w:rsidP="00226426">
      <w:pPr>
        <w:pStyle w:val="ListParagraph"/>
        <w:numPr>
          <w:ilvl w:val="0"/>
          <w:numId w:val="20"/>
        </w:numPr>
        <w:spacing w:before="120" w:after="120" w:line="240" w:lineRule="auto"/>
        <w:ind w:left="360"/>
        <w:jc w:val="both"/>
        <w:rPr>
          <w:rFonts w:ascii="Times New Roman" w:hAnsi="Times New Roman"/>
          <w:color w:val="000000"/>
          <w:sz w:val="24"/>
          <w:szCs w:val="24"/>
        </w:rPr>
      </w:pPr>
      <w:r w:rsidRPr="000F5775">
        <w:rPr>
          <w:rFonts w:ascii="Times New Roman" w:hAnsi="Times New Roman"/>
          <w:color w:val="000000"/>
          <w:sz w:val="24"/>
          <w:szCs w:val="24"/>
        </w:rPr>
        <w:t>У преосталим водним телима, која нису класификована</w:t>
      </w:r>
      <w:r w:rsidR="00B80158" w:rsidRPr="000F5775">
        <w:rPr>
          <w:rFonts w:ascii="Times New Roman" w:hAnsi="Times New Roman"/>
          <w:color w:val="000000"/>
          <w:sz w:val="24"/>
          <w:szCs w:val="24"/>
        </w:rPr>
        <w:t xml:space="preserve"> као угрожена</w:t>
      </w:r>
      <w:r w:rsidRPr="000F5775">
        <w:rPr>
          <w:rFonts w:ascii="Times New Roman" w:hAnsi="Times New Roman"/>
          <w:color w:val="000000"/>
          <w:sz w:val="24"/>
          <w:szCs w:val="24"/>
        </w:rPr>
        <w:t xml:space="preserve"> водна т</w:t>
      </w:r>
      <w:r w:rsidR="00226426" w:rsidRPr="000F5775">
        <w:rPr>
          <w:rFonts w:ascii="Times New Roman" w:hAnsi="Times New Roman"/>
          <w:color w:val="000000"/>
          <w:sz w:val="24"/>
          <w:szCs w:val="24"/>
        </w:rPr>
        <w:t xml:space="preserve">ела, </w:t>
      </w:r>
      <w:r w:rsidRPr="000F5775">
        <w:rPr>
          <w:rFonts w:ascii="Times New Roman" w:hAnsi="Times New Roman"/>
          <w:color w:val="000000"/>
          <w:sz w:val="24"/>
          <w:szCs w:val="24"/>
        </w:rPr>
        <w:t>спроводи</w:t>
      </w:r>
      <w:r w:rsidR="00226426" w:rsidRPr="000F5775">
        <w:rPr>
          <w:rFonts w:ascii="Times New Roman" w:hAnsi="Times New Roman"/>
          <w:color w:val="000000"/>
          <w:sz w:val="24"/>
          <w:szCs w:val="24"/>
        </w:rPr>
        <w:t>ће се</w:t>
      </w:r>
      <w:r w:rsidRPr="000F5775">
        <w:rPr>
          <w:rFonts w:ascii="Times New Roman" w:hAnsi="Times New Roman"/>
          <w:color w:val="000000"/>
          <w:sz w:val="24"/>
          <w:szCs w:val="24"/>
        </w:rPr>
        <w:t xml:space="preserve"> екстензивни</w:t>
      </w:r>
      <w:r w:rsidR="00226426" w:rsidRPr="000F5775">
        <w:rPr>
          <w:rFonts w:ascii="Times New Roman" w:hAnsi="Times New Roman"/>
          <w:color w:val="000000"/>
          <w:sz w:val="24"/>
          <w:szCs w:val="24"/>
        </w:rPr>
        <w:t xml:space="preserve"> надзорни мониторинг</w:t>
      </w:r>
      <w:r w:rsidR="00226426" w:rsidRPr="000F5775">
        <w:rPr>
          <w:rFonts w:ascii="Times New Roman" w:hAnsi="Times New Roman"/>
          <w:sz w:val="24"/>
          <w:szCs w:val="24"/>
        </w:rPr>
        <w:t xml:space="preserve">. </w:t>
      </w:r>
      <w:r w:rsidRPr="000F5775">
        <w:rPr>
          <w:rFonts w:ascii="Times New Roman" w:hAnsi="Times New Roman"/>
          <w:sz w:val="24"/>
          <w:szCs w:val="24"/>
        </w:rPr>
        <w:t>Станице за екстензивни надзор ће бити</w:t>
      </w:r>
      <w:r w:rsidR="00226426" w:rsidRPr="000F5775">
        <w:rPr>
          <w:rFonts w:ascii="Times New Roman" w:hAnsi="Times New Roman"/>
          <w:sz w:val="24"/>
          <w:szCs w:val="24"/>
        </w:rPr>
        <w:t xml:space="preserve"> ротиране и праћене једном у три године (два пута током циклуса планирања), а фреквенција мерења свих елемената квалитета ће задовољити минималне захтеве наведене у </w:t>
      </w:r>
      <w:r w:rsidR="005F4F55" w:rsidRPr="000F5775">
        <w:rPr>
          <w:rFonts w:ascii="Times New Roman" w:hAnsi="Times New Roman"/>
          <w:sz w:val="24"/>
          <w:szCs w:val="24"/>
        </w:rPr>
        <w:t xml:space="preserve">Прилогу </w:t>
      </w:r>
      <w:r w:rsidRPr="000F5775">
        <w:rPr>
          <w:rFonts w:ascii="Times New Roman" w:hAnsi="Times New Roman"/>
          <w:sz w:val="24"/>
          <w:szCs w:val="24"/>
        </w:rPr>
        <w:t xml:space="preserve">V </w:t>
      </w:r>
      <w:r w:rsidR="00226426" w:rsidRPr="000F5775">
        <w:rPr>
          <w:rFonts w:ascii="Times New Roman" w:hAnsi="Times New Roman"/>
          <w:sz w:val="24"/>
          <w:szCs w:val="24"/>
        </w:rPr>
        <w:t>ОДВ;</w:t>
      </w:r>
    </w:p>
    <w:p w:rsidR="004C0F50" w:rsidRPr="000F5775" w:rsidRDefault="009D7BEC" w:rsidP="00226426">
      <w:pPr>
        <w:pStyle w:val="ListParagraph"/>
        <w:numPr>
          <w:ilvl w:val="0"/>
          <w:numId w:val="20"/>
        </w:numPr>
        <w:spacing w:before="120" w:after="120" w:line="240" w:lineRule="auto"/>
        <w:ind w:left="360"/>
        <w:jc w:val="both"/>
        <w:rPr>
          <w:rFonts w:ascii="Times New Roman" w:hAnsi="Times New Roman"/>
          <w:color w:val="000000"/>
          <w:sz w:val="24"/>
          <w:szCs w:val="24"/>
        </w:rPr>
      </w:pPr>
      <w:r w:rsidRPr="000F5775">
        <w:rPr>
          <w:rFonts w:ascii="Times New Roman" w:hAnsi="Times New Roman"/>
          <w:color w:val="000000"/>
          <w:sz w:val="24"/>
          <w:szCs w:val="24"/>
        </w:rPr>
        <w:t>Мониторинг у</w:t>
      </w:r>
      <w:r w:rsidR="00226426" w:rsidRPr="000F5775">
        <w:rPr>
          <w:rFonts w:ascii="Times New Roman" w:hAnsi="Times New Roman"/>
          <w:color w:val="000000"/>
          <w:sz w:val="24"/>
          <w:szCs w:val="24"/>
        </w:rPr>
        <w:t xml:space="preserve"> оперативним станицамаће бити организ</w:t>
      </w:r>
      <w:r w:rsidR="004C0F50" w:rsidRPr="000F5775">
        <w:rPr>
          <w:rFonts w:ascii="Times New Roman" w:hAnsi="Times New Roman"/>
          <w:color w:val="000000"/>
          <w:sz w:val="24"/>
          <w:szCs w:val="24"/>
        </w:rPr>
        <w:t>ован на екстензиван начин, тј. с</w:t>
      </w:r>
      <w:r w:rsidR="00226426" w:rsidRPr="000F5775">
        <w:rPr>
          <w:rFonts w:ascii="Times New Roman" w:hAnsi="Times New Roman"/>
          <w:color w:val="000000"/>
          <w:sz w:val="24"/>
          <w:szCs w:val="24"/>
        </w:rPr>
        <w:t xml:space="preserve">танице ће бити ротиране тако да се свака станица прати два пута током циклуса планирања. Учесталост </w:t>
      </w:r>
      <w:r w:rsidR="00017CFA" w:rsidRPr="000F5775">
        <w:rPr>
          <w:rFonts w:ascii="Times New Roman" w:hAnsi="Times New Roman"/>
          <w:color w:val="000000"/>
          <w:sz w:val="24"/>
          <w:szCs w:val="24"/>
        </w:rPr>
        <w:t>мерења свих елемената квалитета биће</w:t>
      </w:r>
      <w:r w:rsidR="00226426" w:rsidRPr="000F5775">
        <w:rPr>
          <w:rFonts w:ascii="Times New Roman" w:hAnsi="Times New Roman"/>
          <w:color w:val="000000"/>
          <w:sz w:val="24"/>
          <w:szCs w:val="24"/>
        </w:rPr>
        <w:t xml:space="preserve">прилагођена минималним захтевима ОДВ. Само оперативне станице </w:t>
      </w:r>
      <w:r w:rsidR="004C0F50" w:rsidRPr="000F5775">
        <w:rPr>
          <w:rFonts w:ascii="Times New Roman" w:hAnsi="Times New Roman"/>
          <w:color w:val="000000"/>
          <w:sz w:val="24"/>
          <w:szCs w:val="24"/>
        </w:rPr>
        <w:t xml:space="preserve">ће </w:t>
      </w:r>
      <w:r w:rsidR="00226426" w:rsidRPr="000F5775">
        <w:rPr>
          <w:rFonts w:ascii="Times New Roman" w:hAnsi="Times New Roman"/>
          <w:color w:val="000000"/>
          <w:sz w:val="24"/>
          <w:szCs w:val="24"/>
        </w:rPr>
        <w:t>пратити оне елементе квалитета к</w:t>
      </w:r>
      <w:r w:rsidR="004C0F50" w:rsidRPr="000F5775">
        <w:rPr>
          <w:rFonts w:ascii="Times New Roman" w:hAnsi="Times New Roman"/>
          <w:color w:val="000000"/>
          <w:sz w:val="24"/>
          <w:szCs w:val="24"/>
        </w:rPr>
        <w:t>оји указују на притиске којима су тело или тела изложени</w:t>
      </w:r>
      <w:r w:rsidR="00226426" w:rsidRPr="000F5775">
        <w:rPr>
          <w:rFonts w:ascii="Times New Roman" w:hAnsi="Times New Roman"/>
          <w:color w:val="000000"/>
          <w:sz w:val="24"/>
          <w:szCs w:val="24"/>
        </w:rPr>
        <w:t>;</w:t>
      </w:r>
    </w:p>
    <w:p w:rsidR="004C0F50" w:rsidRPr="000F5775" w:rsidRDefault="00226426" w:rsidP="004C0F50">
      <w:pPr>
        <w:pStyle w:val="ListParagraph"/>
        <w:numPr>
          <w:ilvl w:val="0"/>
          <w:numId w:val="20"/>
        </w:numPr>
        <w:spacing w:before="120" w:after="120" w:line="240" w:lineRule="auto"/>
        <w:ind w:left="360"/>
        <w:jc w:val="both"/>
        <w:rPr>
          <w:rFonts w:ascii="Times New Roman" w:hAnsi="Times New Roman"/>
          <w:color w:val="000000"/>
          <w:sz w:val="24"/>
          <w:szCs w:val="24"/>
        </w:rPr>
      </w:pPr>
      <w:r w:rsidRPr="000F5775">
        <w:rPr>
          <w:rFonts w:ascii="Times New Roman" w:hAnsi="Times New Roman"/>
          <w:color w:val="000000"/>
          <w:sz w:val="24"/>
          <w:szCs w:val="24"/>
        </w:rPr>
        <w:lastRenderedPageBreak/>
        <w:t>Истраживачки мониторинг ће бити успоставље</w:t>
      </w:r>
      <w:r w:rsidR="004C0F50" w:rsidRPr="000F5775">
        <w:rPr>
          <w:rFonts w:ascii="Times New Roman" w:hAnsi="Times New Roman"/>
          <w:color w:val="000000"/>
          <w:sz w:val="24"/>
          <w:szCs w:val="24"/>
        </w:rPr>
        <w:t>н када су потребна интензивна м</w:t>
      </w:r>
      <w:r w:rsidRPr="000F5775">
        <w:rPr>
          <w:rFonts w:ascii="Times New Roman" w:hAnsi="Times New Roman"/>
          <w:color w:val="000000"/>
          <w:sz w:val="24"/>
          <w:szCs w:val="24"/>
        </w:rPr>
        <w:t>ерења параметара који п</w:t>
      </w:r>
      <w:r w:rsidR="00017CFA" w:rsidRPr="000F5775">
        <w:rPr>
          <w:rFonts w:ascii="Times New Roman" w:hAnsi="Times New Roman"/>
          <w:color w:val="000000"/>
          <w:sz w:val="24"/>
          <w:szCs w:val="24"/>
        </w:rPr>
        <w:t>релазе или теже да пређу граничне вредности доброг статуса</w:t>
      </w:r>
      <w:r w:rsidR="00912CA3" w:rsidRPr="000F5775">
        <w:rPr>
          <w:rFonts w:ascii="Times New Roman" w:hAnsi="Times New Roman"/>
          <w:color w:val="000000"/>
          <w:sz w:val="24"/>
          <w:szCs w:val="24"/>
        </w:rPr>
        <w:t>;</w:t>
      </w:r>
    </w:p>
    <w:p w:rsidR="00226426" w:rsidRPr="000F5775" w:rsidRDefault="00226426" w:rsidP="00226426">
      <w:pPr>
        <w:pStyle w:val="ListParagraph"/>
        <w:numPr>
          <w:ilvl w:val="0"/>
          <w:numId w:val="20"/>
        </w:numPr>
        <w:spacing w:before="120" w:after="120" w:line="240" w:lineRule="auto"/>
        <w:ind w:left="360"/>
        <w:jc w:val="both"/>
        <w:rPr>
          <w:rFonts w:ascii="Times New Roman" w:hAnsi="Times New Roman"/>
          <w:color w:val="000000"/>
          <w:sz w:val="24"/>
          <w:szCs w:val="24"/>
        </w:rPr>
      </w:pPr>
      <w:r w:rsidRPr="000F5775">
        <w:rPr>
          <w:rFonts w:ascii="Times New Roman" w:hAnsi="Times New Roman"/>
          <w:color w:val="000000"/>
          <w:sz w:val="24"/>
          <w:szCs w:val="24"/>
        </w:rPr>
        <w:t>Узорковање и појединачна анализа главних физичко-хе</w:t>
      </w:r>
      <w:r w:rsidR="004C0F50" w:rsidRPr="000F5775">
        <w:rPr>
          <w:rFonts w:ascii="Times New Roman" w:hAnsi="Times New Roman"/>
          <w:color w:val="000000"/>
          <w:sz w:val="24"/>
          <w:szCs w:val="24"/>
        </w:rPr>
        <w:t>мијских елемената ће коштати око</w:t>
      </w:r>
      <w:r w:rsidRPr="000F5775">
        <w:rPr>
          <w:rFonts w:ascii="Times New Roman" w:hAnsi="Times New Roman"/>
          <w:color w:val="000000"/>
          <w:sz w:val="24"/>
          <w:szCs w:val="24"/>
        </w:rPr>
        <w:t xml:space="preserve"> 100 ЕУР, појединачна а</w:t>
      </w:r>
      <w:r w:rsidR="004C0F50" w:rsidRPr="000F5775">
        <w:rPr>
          <w:rFonts w:ascii="Times New Roman" w:hAnsi="Times New Roman"/>
          <w:color w:val="000000"/>
          <w:sz w:val="24"/>
          <w:szCs w:val="24"/>
        </w:rPr>
        <w:t xml:space="preserve">нализа микроинвертабрата – око </w:t>
      </w:r>
      <w:r w:rsidRPr="000F5775">
        <w:rPr>
          <w:rFonts w:ascii="Times New Roman" w:hAnsi="Times New Roman"/>
          <w:color w:val="000000"/>
          <w:sz w:val="24"/>
          <w:szCs w:val="24"/>
        </w:rPr>
        <w:t>100 ЕУР, фитопланктон</w:t>
      </w:r>
      <w:r w:rsidR="004C0F50" w:rsidRPr="000F5775">
        <w:rPr>
          <w:rFonts w:ascii="Times New Roman" w:hAnsi="Times New Roman"/>
          <w:color w:val="000000"/>
          <w:sz w:val="24"/>
          <w:szCs w:val="24"/>
        </w:rPr>
        <w:t>а - око</w:t>
      </w:r>
      <w:r w:rsidRPr="000F5775">
        <w:rPr>
          <w:rFonts w:ascii="Times New Roman" w:hAnsi="Times New Roman"/>
          <w:color w:val="000000"/>
          <w:sz w:val="24"/>
          <w:szCs w:val="24"/>
        </w:rPr>
        <w:t xml:space="preserve"> 120 ЕУР, фитобентос</w:t>
      </w:r>
      <w:r w:rsidR="004C0F50" w:rsidRPr="000F5775">
        <w:rPr>
          <w:rFonts w:ascii="Times New Roman" w:hAnsi="Times New Roman"/>
          <w:color w:val="000000"/>
          <w:sz w:val="24"/>
          <w:szCs w:val="24"/>
        </w:rPr>
        <w:t>а - око</w:t>
      </w:r>
      <w:r w:rsidR="009056BB" w:rsidRPr="000F5775">
        <w:rPr>
          <w:rFonts w:ascii="Times New Roman" w:hAnsi="Times New Roman"/>
          <w:color w:val="000000"/>
          <w:sz w:val="24"/>
          <w:szCs w:val="24"/>
        </w:rPr>
        <w:t xml:space="preserve"> 100 ЕУР, макрофита – око </w:t>
      </w:r>
      <w:r w:rsidRPr="000F5775">
        <w:rPr>
          <w:rFonts w:ascii="Times New Roman" w:hAnsi="Times New Roman"/>
          <w:color w:val="000000"/>
          <w:sz w:val="24"/>
          <w:szCs w:val="24"/>
        </w:rPr>
        <w:t>100 ЕУР за реке и 300-400 ЕУР за језера</w:t>
      </w:r>
      <w:r w:rsidR="009056BB" w:rsidRPr="000F5775">
        <w:rPr>
          <w:rFonts w:ascii="Times New Roman" w:hAnsi="Times New Roman"/>
          <w:color w:val="000000"/>
          <w:sz w:val="24"/>
          <w:szCs w:val="24"/>
        </w:rPr>
        <w:t>/</w:t>
      </w:r>
      <w:r w:rsidRPr="000F5775">
        <w:rPr>
          <w:rFonts w:ascii="Times New Roman" w:hAnsi="Times New Roman"/>
          <w:color w:val="000000"/>
          <w:sz w:val="24"/>
          <w:szCs w:val="24"/>
        </w:rPr>
        <w:t xml:space="preserve">акумулације, </w:t>
      </w:r>
      <w:r w:rsidR="009056BB" w:rsidRPr="000F5775">
        <w:rPr>
          <w:rFonts w:ascii="Times New Roman" w:hAnsi="Times New Roman"/>
          <w:color w:val="000000"/>
          <w:sz w:val="24"/>
          <w:szCs w:val="24"/>
        </w:rPr>
        <w:t>за рибу - око</w:t>
      </w:r>
      <w:r w:rsidRPr="000F5775">
        <w:rPr>
          <w:rFonts w:ascii="Times New Roman" w:hAnsi="Times New Roman"/>
          <w:color w:val="000000"/>
          <w:sz w:val="24"/>
          <w:szCs w:val="24"/>
        </w:rPr>
        <w:t xml:space="preserve"> 500 ЕУР за реке и 1000 ЕУР за</w:t>
      </w:r>
      <w:r w:rsidR="009056BB" w:rsidRPr="000F5775">
        <w:rPr>
          <w:rFonts w:ascii="Times New Roman" w:hAnsi="Times New Roman"/>
          <w:color w:val="000000"/>
          <w:sz w:val="24"/>
          <w:szCs w:val="24"/>
        </w:rPr>
        <w:t xml:space="preserve"> језера, хидроморфологија - око</w:t>
      </w:r>
      <w:r w:rsidRPr="000F5775">
        <w:rPr>
          <w:rFonts w:ascii="Times New Roman" w:hAnsi="Times New Roman"/>
          <w:color w:val="000000"/>
          <w:sz w:val="24"/>
          <w:szCs w:val="24"/>
        </w:rPr>
        <w:t xml:space="preserve"> 2000 ЕУР, комплетна лис</w:t>
      </w:r>
      <w:r w:rsidR="009056BB" w:rsidRPr="000F5775">
        <w:rPr>
          <w:rFonts w:ascii="Times New Roman" w:hAnsi="Times New Roman"/>
          <w:color w:val="000000"/>
          <w:sz w:val="24"/>
          <w:szCs w:val="24"/>
        </w:rPr>
        <w:t>та приоритетних супстанци - око</w:t>
      </w:r>
      <w:r w:rsidRPr="000F5775">
        <w:rPr>
          <w:rFonts w:ascii="Times New Roman" w:hAnsi="Times New Roman"/>
          <w:color w:val="000000"/>
          <w:sz w:val="24"/>
          <w:szCs w:val="24"/>
        </w:rPr>
        <w:t xml:space="preserve"> 1300 ЕУР, други физичко-хемијски параметри </w:t>
      </w:r>
      <w:r w:rsidR="009056BB" w:rsidRPr="000F5775">
        <w:rPr>
          <w:rFonts w:ascii="Times New Roman" w:hAnsi="Times New Roman"/>
          <w:color w:val="000000"/>
          <w:sz w:val="24"/>
          <w:szCs w:val="24"/>
        </w:rPr>
        <w:t>(укључујући тешке метале) - око</w:t>
      </w:r>
      <w:r w:rsidRPr="000F5775">
        <w:rPr>
          <w:rFonts w:ascii="Times New Roman" w:hAnsi="Times New Roman"/>
          <w:color w:val="000000"/>
          <w:sz w:val="24"/>
          <w:szCs w:val="24"/>
        </w:rPr>
        <w:t xml:space="preserve"> 100 ЕУР.</w:t>
      </w:r>
    </w:p>
    <w:p w:rsidR="003A3867" w:rsidRPr="000F5775" w:rsidRDefault="003A3867" w:rsidP="009056BB">
      <w:pPr>
        <w:pStyle w:val="ListParagraph"/>
        <w:spacing w:before="120" w:after="120" w:line="240" w:lineRule="auto"/>
        <w:ind w:left="0"/>
        <w:jc w:val="both"/>
        <w:rPr>
          <w:rFonts w:ascii="Times New Roman" w:hAnsi="Times New Roman"/>
          <w:color w:val="000000"/>
          <w:sz w:val="24"/>
          <w:szCs w:val="24"/>
        </w:rPr>
      </w:pPr>
    </w:p>
    <w:p w:rsidR="009056BB" w:rsidRPr="000F5775" w:rsidRDefault="009056BB" w:rsidP="009056BB">
      <w:pPr>
        <w:pStyle w:val="ListParagraph"/>
        <w:spacing w:before="120" w:after="120" w:line="240" w:lineRule="auto"/>
        <w:ind w:left="0"/>
        <w:jc w:val="both"/>
        <w:rPr>
          <w:rFonts w:ascii="Times New Roman" w:hAnsi="Times New Roman"/>
          <w:color w:val="000000"/>
          <w:sz w:val="24"/>
          <w:szCs w:val="24"/>
        </w:rPr>
      </w:pPr>
      <w:r w:rsidRPr="000F5775">
        <w:rPr>
          <w:rFonts w:ascii="Times New Roman" w:hAnsi="Times New Roman"/>
          <w:color w:val="000000"/>
          <w:sz w:val="24"/>
          <w:szCs w:val="24"/>
        </w:rPr>
        <w:t>Трошкови везани за проширење мреже мониторинга подземних вода (оперативни и инвестициони) процењени су узимајући у обзир следеће претпоставке:</w:t>
      </w:r>
    </w:p>
    <w:p w:rsidR="009056BB" w:rsidRPr="000F5775" w:rsidRDefault="009056BB" w:rsidP="009056BB">
      <w:pPr>
        <w:pStyle w:val="ListParagraph"/>
        <w:numPr>
          <w:ilvl w:val="0"/>
          <w:numId w:val="44"/>
        </w:numPr>
        <w:spacing w:before="120" w:after="120" w:line="240" w:lineRule="auto"/>
        <w:jc w:val="both"/>
        <w:rPr>
          <w:rFonts w:ascii="Times New Roman" w:hAnsi="Times New Roman"/>
          <w:color w:val="000000"/>
          <w:sz w:val="24"/>
          <w:szCs w:val="24"/>
        </w:rPr>
      </w:pPr>
      <w:r w:rsidRPr="000F5775">
        <w:rPr>
          <w:rFonts w:ascii="Times New Roman" w:hAnsi="Times New Roman"/>
          <w:color w:val="000000"/>
          <w:sz w:val="24"/>
          <w:szCs w:val="24"/>
        </w:rPr>
        <w:t>Опрема за аутоматско мерење нивоа подземних вода кошта око 2,5 хиљаде ЕУР по једној станици</w:t>
      </w:r>
      <w:r w:rsidR="00912CA3" w:rsidRPr="000F5775">
        <w:rPr>
          <w:rFonts w:ascii="Times New Roman" w:hAnsi="Times New Roman"/>
          <w:color w:val="000000"/>
          <w:sz w:val="24"/>
          <w:szCs w:val="24"/>
        </w:rPr>
        <w:t>;</w:t>
      </w:r>
    </w:p>
    <w:p w:rsidR="009056BB" w:rsidRPr="000F5775" w:rsidRDefault="009056BB" w:rsidP="009056BB">
      <w:pPr>
        <w:pStyle w:val="ListParagraph"/>
        <w:numPr>
          <w:ilvl w:val="0"/>
          <w:numId w:val="44"/>
        </w:numPr>
        <w:spacing w:before="120" w:after="120" w:line="240" w:lineRule="auto"/>
        <w:jc w:val="both"/>
        <w:rPr>
          <w:rFonts w:ascii="Times New Roman" w:hAnsi="Times New Roman"/>
          <w:color w:val="000000"/>
          <w:sz w:val="24"/>
          <w:szCs w:val="24"/>
        </w:rPr>
      </w:pPr>
      <w:r w:rsidRPr="000F5775">
        <w:rPr>
          <w:rFonts w:ascii="Times New Roman" w:hAnsi="Times New Roman"/>
          <w:color w:val="000000"/>
          <w:sz w:val="24"/>
          <w:szCs w:val="24"/>
        </w:rPr>
        <w:t>Оперативни трошкови (тј. одржавање аутоматских мерних уређаја) ће чинити око 10 процената инвестиционих трошкова</w:t>
      </w:r>
      <w:r w:rsidR="00912CA3" w:rsidRPr="000F5775">
        <w:rPr>
          <w:rFonts w:ascii="Times New Roman" w:hAnsi="Times New Roman"/>
          <w:color w:val="000000"/>
          <w:sz w:val="24"/>
          <w:szCs w:val="24"/>
        </w:rPr>
        <w:t>;</w:t>
      </w:r>
    </w:p>
    <w:p w:rsidR="009056BB" w:rsidRPr="000F5775" w:rsidRDefault="009056BB" w:rsidP="009056BB">
      <w:pPr>
        <w:pStyle w:val="ListParagraph"/>
        <w:numPr>
          <w:ilvl w:val="0"/>
          <w:numId w:val="44"/>
        </w:numPr>
        <w:spacing w:before="120" w:after="120" w:line="240" w:lineRule="auto"/>
        <w:jc w:val="both"/>
        <w:rPr>
          <w:rFonts w:ascii="Times New Roman" w:hAnsi="Times New Roman"/>
          <w:color w:val="000000"/>
          <w:sz w:val="24"/>
          <w:szCs w:val="24"/>
        </w:rPr>
      </w:pPr>
      <w:r w:rsidRPr="000F5775">
        <w:rPr>
          <w:rFonts w:ascii="Times New Roman" w:hAnsi="Times New Roman"/>
          <w:color w:val="000000"/>
          <w:sz w:val="24"/>
          <w:szCs w:val="24"/>
        </w:rPr>
        <w:t xml:space="preserve">Потребна је нова опрема за узорковање </w:t>
      </w:r>
      <w:r w:rsidR="00662F16" w:rsidRPr="000F5775">
        <w:rPr>
          <w:rFonts w:ascii="Times New Roman" w:hAnsi="Times New Roman"/>
          <w:color w:val="000000"/>
          <w:sz w:val="24"/>
          <w:szCs w:val="24"/>
        </w:rPr>
        <w:t>и возила за два тима запослених у РХМЗС</w:t>
      </w:r>
      <w:r w:rsidRPr="000F5775">
        <w:rPr>
          <w:rFonts w:ascii="Times New Roman" w:hAnsi="Times New Roman"/>
          <w:color w:val="000000"/>
          <w:sz w:val="24"/>
          <w:szCs w:val="24"/>
        </w:rPr>
        <w:t xml:space="preserve"> који раде на терену; Опрема за узорковање и возило за један тим коштаће око 30 хиљада ЕУР</w:t>
      </w:r>
      <w:r w:rsidR="00912CA3" w:rsidRPr="000F5775">
        <w:rPr>
          <w:rFonts w:ascii="Times New Roman" w:hAnsi="Times New Roman"/>
          <w:color w:val="000000"/>
          <w:sz w:val="24"/>
          <w:szCs w:val="24"/>
        </w:rPr>
        <w:t>;</w:t>
      </w:r>
    </w:p>
    <w:p w:rsidR="009056BB" w:rsidRPr="000F5775" w:rsidRDefault="009056BB" w:rsidP="009056BB">
      <w:pPr>
        <w:pStyle w:val="ListParagraph"/>
        <w:numPr>
          <w:ilvl w:val="0"/>
          <w:numId w:val="44"/>
        </w:numPr>
        <w:spacing w:before="120" w:after="120" w:line="240" w:lineRule="auto"/>
        <w:jc w:val="both"/>
        <w:rPr>
          <w:rFonts w:ascii="Times New Roman" w:hAnsi="Times New Roman"/>
          <w:color w:val="000000"/>
          <w:sz w:val="24"/>
          <w:szCs w:val="24"/>
        </w:rPr>
      </w:pPr>
      <w:r w:rsidRPr="000F5775">
        <w:rPr>
          <w:rFonts w:ascii="Times New Roman" w:hAnsi="Times New Roman"/>
          <w:color w:val="000000"/>
          <w:sz w:val="24"/>
          <w:szCs w:val="24"/>
        </w:rPr>
        <w:t>Бушење нових бунара (по потреби) може коштати око 70-90 ЕУР/ метар.</w:t>
      </w:r>
    </w:p>
    <w:p w:rsidR="009056BB" w:rsidRPr="000F5775" w:rsidRDefault="009056BB" w:rsidP="009056BB">
      <w:pPr>
        <w:pStyle w:val="ListParagraph"/>
        <w:spacing w:before="120" w:after="120" w:line="240" w:lineRule="auto"/>
        <w:ind w:left="426"/>
        <w:jc w:val="both"/>
        <w:rPr>
          <w:rFonts w:ascii="Times New Roman" w:hAnsi="Times New Roman"/>
          <w:color w:val="000000"/>
        </w:rPr>
      </w:pPr>
    </w:p>
    <w:p w:rsidR="006E5097" w:rsidRPr="000F5775" w:rsidRDefault="00234147" w:rsidP="00234147">
      <w:pPr>
        <w:pStyle w:val="Caption"/>
        <w:rPr>
          <w:color w:val="000000"/>
          <w:szCs w:val="22"/>
        </w:rPr>
      </w:pPr>
      <w:bookmarkStart w:id="77" w:name="_Toc30147434"/>
      <w:r>
        <w:t xml:space="preserve">Табела </w:t>
      </w:r>
      <w:r w:rsidR="007721F2">
        <w:fldChar w:fldCharType="begin"/>
      </w:r>
      <w:r>
        <w:instrText xml:space="preserve"> SEQ Табела \* ARABIC </w:instrText>
      </w:r>
      <w:r w:rsidR="007721F2">
        <w:fldChar w:fldCharType="separate"/>
      </w:r>
      <w:r>
        <w:rPr>
          <w:noProof/>
        </w:rPr>
        <w:t>8</w:t>
      </w:r>
      <w:r w:rsidR="007721F2">
        <w:fldChar w:fldCharType="end"/>
      </w:r>
      <w:r w:rsidR="00C60BCA" w:rsidRPr="000F5775">
        <w:rPr>
          <w:color w:val="000000"/>
          <w:szCs w:val="22"/>
          <w:lang w:val="en-GB"/>
        </w:rPr>
        <w:t xml:space="preserve">. </w:t>
      </w:r>
      <w:r w:rsidR="009056BB" w:rsidRPr="000F5775">
        <w:rPr>
          <w:color w:val="000000"/>
          <w:szCs w:val="22"/>
        </w:rPr>
        <w:t>Трошкови јачања институционалних капацитета</w:t>
      </w:r>
      <w:bookmarkEnd w:id="7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2026"/>
        <w:gridCol w:w="2026"/>
        <w:gridCol w:w="2026"/>
        <w:gridCol w:w="1212"/>
      </w:tblGrid>
      <w:tr w:rsidR="009A2DBC" w:rsidRPr="000F5775" w:rsidTr="00D91D9D">
        <w:tc>
          <w:tcPr>
            <w:tcW w:w="2461" w:type="dxa"/>
            <w:shd w:val="clear" w:color="auto" w:fill="auto"/>
            <w:vAlign w:val="center"/>
          </w:tcPr>
          <w:p w:rsidR="00C67420" w:rsidRPr="000F5775" w:rsidRDefault="0040463E" w:rsidP="00603E80">
            <w:pPr>
              <w:spacing w:after="0" w:line="240" w:lineRule="auto"/>
              <w:jc w:val="center"/>
              <w:rPr>
                <w:rFonts w:ascii="Times New Roman" w:hAnsi="Times New Roman"/>
                <w:b/>
                <w:lang w:eastAsia="lt-LT"/>
              </w:rPr>
            </w:pPr>
            <w:r w:rsidRPr="000F5775">
              <w:rPr>
                <w:rFonts w:ascii="Times New Roman" w:hAnsi="Times New Roman"/>
                <w:b/>
                <w:lang w:eastAsia="lt-LT"/>
              </w:rPr>
              <w:t>Институција</w:t>
            </w:r>
          </w:p>
        </w:tc>
        <w:tc>
          <w:tcPr>
            <w:tcW w:w="1645" w:type="dxa"/>
            <w:shd w:val="clear" w:color="auto" w:fill="auto"/>
            <w:vAlign w:val="center"/>
          </w:tcPr>
          <w:p w:rsidR="00C67420" w:rsidRPr="000F5775" w:rsidRDefault="00662F16" w:rsidP="00603E80">
            <w:pPr>
              <w:spacing w:after="0" w:line="240" w:lineRule="auto"/>
              <w:jc w:val="center"/>
              <w:rPr>
                <w:rFonts w:ascii="Times New Roman" w:hAnsi="Times New Roman"/>
                <w:b/>
                <w:lang w:val="en-GB" w:eastAsia="lt-LT"/>
              </w:rPr>
            </w:pPr>
            <w:r w:rsidRPr="000F5775">
              <w:rPr>
                <w:rFonts w:ascii="Times New Roman" w:hAnsi="Times New Roman"/>
                <w:b/>
                <w:lang w:eastAsia="lt-LT"/>
              </w:rPr>
              <w:t>Буџет за додатни кадар</w:t>
            </w:r>
            <w:r w:rsidR="00C67420" w:rsidRPr="000F5775">
              <w:rPr>
                <w:rFonts w:ascii="Times New Roman" w:hAnsi="Times New Roman"/>
                <w:b/>
                <w:lang w:val="en-GB" w:eastAsia="lt-LT"/>
              </w:rPr>
              <w:t>,</w:t>
            </w:r>
          </w:p>
          <w:p w:rsidR="00C67420" w:rsidRPr="000F5775" w:rsidRDefault="0040463E" w:rsidP="00603E80">
            <w:pPr>
              <w:spacing w:after="0" w:line="240" w:lineRule="auto"/>
              <w:jc w:val="center"/>
              <w:rPr>
                <w:rFonts w:ascii="Times New Roman" w:hAnsi="Times New Roman"/>
                <w:b/>
                <w:lang w:eastAsia="lt-LT"/>
              </w:rPr>
            </w:pPr>
            <w:r w:rsidRPr="000F5775">
              <w:rPr>
                <w:rFonts w:ascii="Times New Roman" w:hAnsi="Times New Roman"/>
                <w:b/>
                <w:lang w:eastAsia="lt-LT"/>
              </w:rPr>
              <w:t>хиљадаЕУР</w:t>
            </w:r>
            <w:r w:rsidRPr="000F5775">
              <w:rPr>
                <w:rFonts w:ascii="Times New Roman" w:hAnsi="Times New Roman"/>
                <w:b/>
                <w:lang w:val="en-GB" w:eastAsia="lt-LT"/>
              </w:rPr>
              <w:t>/</w:t>
            </w:r>
            <w:r w:rsidRPr="000F5775">
              <w:rPr>
                <w:rFonts w:ascii="Times New Roman" w:hAnsi="Times New Roman"/>
                <w:b/>
                <w:lang w:eastAsia="lt-LT"/>
              </w:rPr>
              <w:t>годишње</w:t>
            </w:r>
          </w:p>
        </w:tc>
        <w:tc>
          <w:tcPr>
            <w:tcW w:w="1627" w:type="dxa"/>
            <w:shd w:val="clear" w:color="auto" w:fill="auto"/>
            <w:vAlign w:val="center"/>
          </w:tcPr>
          <w:p w:rsidR="00C67420" w:rsidRPr="000F5775" w:rsidRDefault="0040463E" w:rsidP="0040463E">
            <w:pPr>
              <w:spacing w:after="0" w:line="240" w:lineRule="auto"/>
              <w:jc w:val="center"/>
              <w:rPr>
                <w:rFonts w:ascii="Times New Roman" w:hAnsi="Times New Roman"/>
                <w:b/>
                <w:lang w:val="en-GB" w:eastAsia="lt-LT"/>
              </w:rPr>
            </w:pPr>
            <w:r w:rsidRPr="000F5775">
              <w:rPr>
                <w:rFonts w:ascii="Times New Roman" w:hAnsi="Times New Roman"/>
                <w:b/>
                <w:lang w:eastAsia="lt-LT"/>
              </w:rPr>
              <w:t>Додатни оперативни трошкови</w:t>
            </w:r>
            <w:r w:rsidR="00C67420" w:rsidRPr="000F5775">
              <w:rPr>
                <w:rFonts w:ascii="Times New Roman" w:hAnsi="Times New Roman"/>
                <w:b/>
                <w:lang w:val="en-GB" w:eastAsia="lt-LT"/>
              </w:rPr>
              <w:t xml:space="preserve">, </w:t>
            </w:r>
            <w:r w:rsidRPr="000F5775">
              <w:rPr>
                <w:rFonts w:ascii="Times New Roman" w:hAnsi="Times New Roman"/>
                <w:b/>
                <w:lang w:eastAsia="lt-LT"/>
              </w:rPr>
              <w:t>хиљадаЕУР</w:t>
            </w:r>
            <w:r w:rsidRPr="000F5775">
              <w:rPr>
                <w:rFonts w:ascii="Times New Roman" w:hAnsi="Times New Roman"/>
                <w:b/>
                <w:lang w:val="en-GB" w:eastAsia="lt-LT"/>
              </w:rPr>
              <w:t>/</w:t>
            </w:r>
            <w:r w:rsidRPr="000F5775">
              <w:rPr>
                <w:rFonts w:ascii="Times New Roman" w:hAnsi="Times New Roman"/>
                <w:b/>
                <w:lang w:eastAsia="lt-LT"/>
              </w:rPr>
              <w:t>годишње</w:t>
            </w:r>
          </w:p>
        </w:tc>
        <w:tc>
          <w:tcPr>
            <w:tcW w:w="1892" w:type="dxa"/>
            <w:shd w:val="clear" w:color="auto" w:fill="auto"/>
            <w:vAlign w:val="center"/>
          </w:tcPr>
          <w:p w:rsidR="00C67420" w:rsidRPr="000F5775" w:rsidRDefault="0040463E" w:rsidP="0040463E">
            <w:pPr>
              <w:spacing w:after="0" w:line="240" w:lineRule="auto"/>
              <w:jc w:val="center"/>
              <w:rPr>
                <w:rFonts w:ascii="Times New Roman" w:hAnsi="Times New Roman"/>
                <w:b/>
                <w:lang w:val="en-GB" w:eastAsia="lt-LT"/>
              </w:rPr>
            </w:pPr>
            <w:r w:rsidRPr="000F5775">
              <w:rPr>
                <w:rFonts w:ascii="Times New Roman" w:hAnsi="Times New Roman"/>
                <w:b/>
                <w:lang w:eastAsia="lt-LT"/>
              </w:rPr>
              <w:t>Буџет за повећање компетентности</w:t>
            </w:r>
            <w:r w:rsidR="00C67420" w:rsidRPr="000F5775">
              <w:rPr>
                <w:rFonts w:ascii="Times New Roman" w:hAnsi="Times New Roman"/>
                <w:b/>
                <w:lang w:val="en-GB" w:eastAsia="lt-LT"/>
              </w:rPr>
              <w:t xml:space="preserve">, </w:t>
            </w:r>
            <w:r w:rsidRPr="000F5775">
              <w:rPr>
                <w:rFonts w:ascii="Times New Roman" w:hAnsi="Times New Roman"/>
                <w:b/>
                <w:lang w:eastAsia="lt-LT"/>
              </w:rPr>
              <w:t>хиљадаЕУР</w:t>
            </w:r>
            <w:r w:rsidRPr="000F5775">
              <w:rPr>
                <w:rFonts w:ascii="Times New Roman" w:hAnsi="Times New Roman"/>
                <w:b/>
                <w:lang w:val="en-GB" w:eastAsia="lt-LT"/>
              </w:rPr>
              <w:t>/</w:t>
            </w:r>
            <w:r w:rsidRPr="000F5775">
              <w:rPr>
                <w:rFonts w:ascii="Times New Roman" w:hAnsi="Times New Roman"/>
                <w:b/>
                <w:lang w:eastAsia="lt-LT"/>
              </w:rPr>
              <w:t>годишње</w:t>
            </w:r>
          </w:p>
        </w:tc>
        <w:tc>
          <w:tcPr>
            <w:tcW w:w="1284" w:type="dxa"/>
            <w:shd w:val="clear" w:color="auto" w:fill="auto"/>
            <w:vAlign w:val="center"/>
          </w:tcPr>
          <w:p w:rsidR="00C67420" w:rsidRPr="000F5775" w:rsidRDefault="0040463E" w:rsidP="00603E80">
            <w:pPr>
              <w:spacing w:after="0" w:line="240" w:lineRule="auto"/>
              <w:jc w:val="center"/>
              <w:rPr>
                <w:rFonts w:ascii="Times New Roman" w:hAnsi="Times New Roman"/>
                <w:b/>
                <w:lang w:val="en-GB" w:eastAsia="lt-LT"/>
              </w:rPr>
            </w:pPr>
            <w:r w:rsidRPr="000F5775">
              <w:rPr>
                <w:rFonts w:ascii="Times New Roman" w:hAnsi="Times New Roman"/>
                <w:b/>
                <w:lang w:eastAsia="lt-LT"/>
              </w:rPr>
              <w:t>Трошкови за опрему</w:t>
            </w:r>
            <w:r w:rsidR="00C67420" w:rsidRPr="000F5775">
              <w:rPr>
                <w:rFonts w:ascii="Times New Roman" w:hAnsi="Times New Roman"/>
                <w:b/>
                <w:lang w:val="en-GB" w:eastAsia="lt-LT"/>
              </w:rPr>
              <w:t>,</w:t>
            </w:r>
          </w:p>
          <w:p w:rsidR="00C67420" w:rsidRPr="000F5775" w:rsidRDefault="0040463E" w:rsidP="00603E80">
            <w:pPr>
              <w:spacing w:after="0" w:line="240" w:lineRule="auto"/>
              <w:jc w:val="center"/>
              <w:rPr>
                <w:rFonts w:ascii="Times New Roman" w:hAnsi="Times New Roman"/>
                <w:b/>
                <w:lang w:val="en-GB" w:eastAsia="lt-LT"/>
              </w:rPr>
            </w:pPr>
            <w:r w:rsidRPr="000F5775">
              <w:rPr>
                <w:rFonts w:ascii="Times New Roman" w:hAnsi="Times New Roman"/>
                <w:b/>
                <w:lang w:eastAsia="lt-LT"/>
              </w:rPr>
              <w:t>хиљадаЕУР</w:t>
            </w:r>
          </w:p>
        </w:tc>
      </w:tr>
      <w:tr w:rsidR="009A2DBC" w:rsidRPr="000F5775" w:rsidTr="00D91D9D">
        <w:tc>
          <w:tcPr>
            <w:tcW w:w="2461" w:type="dxa"/>
            <w:shd w:val="clear" w:color="auto" w:fill="auto"/>
          </w:tcPr>
          <w:p w:rsidR="00C67420" w:rsidRPr="000F5775" w:rsidRDefault="0040463E" w:rsidP="00603E80">
            <w:pPr>
              <w:spacing w:after="0" w:line="240" w:lineRule="auto"/>
              <w:rPr>
                <w:rFonts w:ascii="Times New Roman" w:hAnsi="Times New Roman"/>
                <w:color w:val="000000"/>
                <w:lang w:val="en-GB" w:eastAsia="lt-LT"/>
              </w:rPr>
            </w:pPr>
            <w:r w:rsidRPr="000F5775">
              <w:rPr>
                <w:rFonts w:ascii="Times New Roman" w:hAnsi="Times New Roman"/>
                <w:color w:val="000000"/>
                <w:lang w:eastAsia="lt-LT"/>
              </w:rPr>
              <w:t>Министарство заштите животне средине</w:t>
            </w:r>
          </w:p>
        </w:tc>
        <w:tc>
          <w:tcPr>
            <w:tcW w:w="1645" w:type="dxa"/>
            <w:shd w:val="clear" w:color="auto" w:fill="auto"/>
            <w:vAlign w:val="center"/>
          </w:tcPr>
          <w:p w:rsidR="00C67420" w:rsidRPr="000F5775" w:rsidRDefault="001603E3"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26</w:t>
            </w:r>
          </w:p>
        </w:tc>
        <w:tc>
          <w:tcPr>
            <w:tcW w:w="1627" w:type="dxa"/>
            <w:shd w:val="clear" w:color="auto" w:fill="auto"/>
            <w:vAlign w:val="center"/>
          </w:tcPr>
          <w:p w:rsidR="00C67420" w:rsidRPr="000F5775" w:rsidRDefault="001D3141"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c>
          <w:tcPr>
            <w:tcW w:w="1892" w:type="dxa"/>
            <w:shd w:val="clear" w:color="auto" w:fill="auto"/>
            <w:vAlign w:val="center"/>
          </w:tcPr>
          <w:p w:rsidR="00C67420" w:rsidRPr="000F5775" w:rsidRDefault="00C67420"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10</w:t>
            </w:r>
          </w:p>
        </w:tc>
        <w:tc>
          <w:tcPr>
            <w:tcW w:w="1284" w:type="dxa"/>
            <w:shd w:val="clear" w:color="auto" w:fill="auto"/>
            <w:vAlign w:val="center"/>
          </w:tcPr>
          <w:p w:rsidR="00C67420" w:rsidRPr="000F5775" w:rsidRDefault="00C67420"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r>
      <w:tr w:rsidR="009A2DBC" w:rsidRPr="000F5775" w:rsidTr="00D91D9D">
        <w:tc>
          <w:tcPr>
            <w:tcW w:w="2461" w:type="dxa"/>
            <w:shd w:val="clear" w:color="auto" w:fill="auto"/>
          </w:tcPr>
          <w:p w:rsidR="00C67420" w:rsidRPr="000F5775" w:rsidRDefault="0040463E" w:rsidP="00603E80">
            <w:pPr>
              <w:spacing w:after="0" w:line="240" w:lineRule="auto"/>
              <w:rPr>
                <w:rFonts w:ascii="Times New Roman" w:hAnsi="Times New Roman"/>
                <w:color w:val="000000"/>
                <w:lang w:eastAsia="lt-LT"/>
              </w:rPr>
            </w:pPr>
            <w:r w:rsidRPr="000F5775">
              <w:rPr>
                <w:rFonts w:ascii="Times New Roman" w:hAnsi="Times New Roman"/>
                <w:color w:val="000000"/>
                <w:lang w:eastAsia="lt-LT"/>
              </w:rPr>
              <w:t>Министарство пољопривреде, шумарства и водопривреде</w:t>
            </w:r>
          </w:p>
        </w:tc>
        <w:tc>
          <w:tcPr>
            <w:tcW w:w="1645" w:type="dxa"/>
            <w:shd w:val="clear" w:color="auto" w:fill="auto"/>
            <w:vAlign w:val="center"/>
          </w:tcPr>
          <w:p w:rsidR="00C67420" w:rsidRPr="000F5775" w:rsidRDefault="00C67420"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c>
          <w:tcPr>
            <w:tcW w:w="1627" w:type="dxa"/>
            <w:shd w:val="clear" w:color="auto" w:fill="auto"/>
            <w:vAlign w:val="center"/>
          </w:tcPr>
          <w:p w:rsidR="00C67420" w:rsidRPr="000F5775" w:rsidRDefault="001D3141"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c>
          <w:tcPr>
            <w:tcW w:w="1892" w:type="dxa"/>
            <w:shd w:val="clear" w:color="auto" w:fill="auto"/>
            <w:vAlign w:val="center"/>
          </w:tcPr>
          <w:p w:rsidR="00C67420" w:rsidRPr="000F5775" w:rsidRDefault="00C67420"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10</w:t>
            </w:r>
          </w:p>
        </w:tc>
        <w:tc>
          <w:tcPr>
            <w:tcW w:w="1284" w:type="dxa"/>
            <w:shd w:val="clear" w:color="auto" w:fill="auto"/>
            <w:vAlign w:val="center"/>
          </w:tcPr>
          <w:p w:rsidR="00C67420" w:rsidRPr="000F5775" w:rsidRDefault="00C67420"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r>
      <w:tr w:rsidR="0040463E" w:rsidRPr="000F5775" w:rsidTr="00D91D9D">
        <w:tc>
          <w:tcPr>
            <w:tcW w:w="2461" w:type="dxa"/>
            <w:shd w:val="clear" w:color="auto" w:fill="auto"/>
            <w:vAlign w:val="center"/>
          </w:tcPr>
          <w:p w:rsidR="0040463E" w:rsidRPr="000F5775" w:rsidRDefault="0040463E" w:rsidP="009A191C">
            <w:pPr>
              <w:spacing w:after="0" w:line="240" w:lineRule="auto"/>
              <w:rPr>
                <w:rFonts w:ascii="Times New Roman" w:hAnsi="Times New Roman"/>
                <w:color w:val="000000"/>
                <w:lang w:val="en-GB" w:eastAsia="lt-LT"/>
              </w:rPr>
            </w:pPr>
            <w:r w:rsidRPr="000F5775">
              <w:rPr>
                <w:rFonts w:ascii="Times New Roman" w:hAnsi="Times New Roman"/>
                <w:color w:val="000000"/>
                <w:lang w:eastAsia="lt-LT"/>
              </w:rPr>
              <w:t xml:space="preserve">Републичка дирекција за воде </w:t>
            </w:r>
            <w:r w:rsidRPr="000F5775">
              <w:rPr>
                <w:rFonts w:ascii="Times New Roman" w:hAnsi="Times New Roman"/>
                <w:color w:val="000000"/>
                <w:lang w:val="en-GB" w:eastAsia="lt-LT"/>
              </w:rPr>
              <w:t>(</w:t>
            </w:r>
            <w:r w:rsidRPr="000F5775">
              <w:rPr>
                <w:rFonts w:ascii="Times New Roman" w:hAnsi="Times New Roman"/>
                <w:color w:val="000000"/>
                <w:lang w:eastAsia="lt-LT"/>
              </w:rPr>
              <w:t>РДВ</w:t>
            </w:r>
            <w:r w:rsidRPr="000F5775">
              <w:rPr>
                <w:rFonts w:ascii="Times New Roman" w:hAnsi="Times New Roman"/>
                <w:color w:val="000000"/>
                <w:lang w:val="en-GB" w:eastAsia="lt-LT"/>
              </w:rPr>
              <w:t>)</w:t>
            </w:r>
          </w:p>
        </w:tc>
        <w:tc>
          <w:tcPr>
            <w:tcW w:w="1645"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61</w:t>
            </w:r>
          </w:p>
        </w:tc>
        <w:tc>
          <w:tcPr>
            <w:tcW w:w="1627"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c>
          <w:tcPr>
            <w:tcW w:w="1892"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20</w:t>
            </w:r>
          </w:p>
        </w:tc>
        <w:tc>
          <w:tcPr>
            <w:tcW w:w="1284"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r>
      <w:tr w:rsidR="0040463E" w:rsidRPr="000F5775" w:rsidTr="00D91D9D">
        <w:tc>
          <w:tcPr>
            <w:tcW w:w="2461" w:type="dxa"/>
            <w:shd w:val="clear" w:color="auto" w:fill="auto"/>
            <w:vAlign w:val="center"/>
          </w:tcPr>
          <w:p w:rsidR="0040463E" w:rsidRPr="000F5775" w:rsidRDefault="002D1E0D" w:rsidP="00603E80">
            <w:pPr>
              <w:spacing w:after="0" w:line="240" w:lineRule="auto"/>
              <w:rPr>
                <w:rFonts w:ascii="Times New Roman" w:hAnsi="Times New Roman"/>
                <w:color w:val="000000"/>
                <w:lang w:eastAsia="lt-LT"/>
              </w:rPr>
            </w:pPr>
            <w:r w:rsidRPr="000F5775">
              <w:rPr>
                <w:rFonts w:ascii="Times New Roman" w:hAnsi="Times New Roman"/>
                <w:color w:val="000000"/>
                <w:lang w:eastAsia="lt-LT"/>
              </w:rPr>
              <w:t>ЈВП</w:t>
            </w:r>
            <w:r w:rsidRPr="000F5775">
              <w:rPr>
                <w:rFonts w:ascii="Times New Roman" w:hAnsi="Times New Roman"/>
                <w:color w:val="000000"/>
                <w:lang w:val="en-GB" w:eastAsia="lt-LT"/>
              </w:rPr>
              <w:t xml:space="preserve"> Србијавод</w:t>
            </w:r>
            <w:r w:rsidRPr="000F5775">
              <w:rPr>
                <w:rFonts w:ascii="Times New Roman" w:hAnsi="Times New Roman"/>
                <w:color w:val="000000"/>
                <w:lang w:eastAsia="lt-LT"/>
              </w:rPr>
              <w:t>е</w:t>
            </w:r>
          </w:p>
        </w:tc>
        <w:tc>
          <w:tcPr>
            <w:tcW w:w="1645"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175</w:t>
            </w:r>
          </w:p>
        </w:tc>
        <w:tc>
          <w:tcPr>
            <w:tcW w:w="1627"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c>
          <w:tcPr>
            <w:tcW w:w="1892"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30</w:t>
            </w:r>
          </w:p>
        </w:tc>
        <w:tc>
          <w:tcPr>
            <w:tcW w:w="1284"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~200</w:t>
            </w:r>
          </w:p>
        </w:tc>
      </w:tr>
      <w:tr w:rsidR="0040463E" w:rsidRPr="000F5775" w:rsidTr="00D91D9D">
        <w:tc>
          <w:tcPr>
            <w:tcW w:w="2461" w:type="dxa"/>
            <w:shd w:val="clear" w:color="auto" w:fill="auto"/>
            <w:vAlign w:val="center"/>
          </w:tcPr>
          <w:p w:rsidR="0040463E" w:rsidRPr="000F5775" w:rsidRDefault="002D1E0D" w:rsidP="002D1E0D">
            <w:pPr>
              <w:spacing w:after="0" w:line="240" w:lineRule="auto"/>
              <w:rPr>
                <w:rFonts w:ascii="Times New Roman" w:hAnsi="Times New Roman"/>
                <w:color w:val="000000"/>
                <w:lang w:eastAsia="lt-LT"/>
              </w:rPr>
            </w:pPr>
            <w:r w:rsidRPr="000F5775">
              <w:rPr>
                <w:rFonts w:ascii="Times New Roman" w:hAnsi="Times New Roman"/>
                <w:color w:val="000000"/>
                <w:lang w:eastAsia="lt-LT"/>
              </w:rPr>
              <w:t xml:space="preserve">ЈВП </w:t>
            </w:r>
            <w:r w:rsidRPr="000F5775">
              <w:rPr>
                <w:rFonts w:ascii="Times New Roman" w:hAnsi="Times New Roman"/>
                <w:color w:val="000000"/>
                <w:lang w:val="en-GB" w:eastAsia="lt-LT"/>
              </w:rPr>
              <w:t>Воде Војводине</w:t>
            </w:r>
          </w:p>
        </w:tc>
        <w:tc>
          <w:tcPr>
            <w:tcW w:w="1645"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44</w:t>
            </w:r>
          </w:p>
        </w:tc>
        <w:tc>
          <w:tcPr>
            <w:tcW w:w="1627"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c>
          <w:tcPr>
            <w:tcW w:w="1892"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30</w:t>
            </w:r>
          </w:p>
        </w:tc>
        <w:tc>
          <w:tcPr>
            <w:tcW w:w="1284"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~100</w:t>
            </w:r>
          </w:p>
        </w:tc>
      </w:tr>
      <w:tr w:rsidR="0040463E" w:rsidRPr="000F5775" w:rsidTr="00D91D9D">
        <w:tc>
          <w:tcPr>
            <w:tcW w:w="2461" w:type="dxa"/>
            <w:shd w:val="clear" w:color="auto" w:fill="auto"/>
            <w:vAlign w:val="center"/>
          </w:tcPr>
          <w:p w:rsidR="0040463E" w:rsidRPr="000F5775" w:rsidRDefault="002D1E0D" w:rsidP="00662F16">
            <w:pPr>
              <w:spacing w:after="0" w:line="240" w:lineRule="auto"/>
              <w:rPr>
                <w:rFonts w:ascii="Times New Roman" w:hAnsi="Times New Roman"/>
                <w:lang w:eastAsia="lt-LT"/>
              </w:rPr>
            </w:pPr>
            <w:r w:rsidRPr="000F5775">
              <w:rPr>
                <w:rFonts w:ascii="Times New Roman" w:hAnsi="Times New Roman"/>
                <w:color w:val="000000"/>
                <w:lang w:eastAsia="lt-LT"/>
              </w:rPr>
              <w:t xml:space="preserve">Агенција за заштиту животне средине </w:t>
            </w:r>
            <w:r w:rsidRPr="000F5775">
              <w:rPr>
                <w:rFonts w:ascii="Times New Roman" w:hAnsi="Times New Roman"/>
                <w:color w:val="000000"/>
                <w:lang w:eastAsia="lt-LT"/>
              </w:rPr>
              <w:lastRenderedPageBreak/>
              <w:t>Републике Србије</w:t>
            </w:r>
            <w:r w:rsidRPr="000F5775">
              <w:rPr>
                <w:rFonts w:ascii="Times New Roman" w:hAnsi="Times New Roman"/>
                <w:color w:val="000000"/>
                <w:lang w:val="en-GB" w:eastAsia="lt-LT"/>
              </w:rPr>
              <w:t xml:space="preserve"> (</w:t>
            </w:r>
            <w:r w:rsidR="00DD0147" w:rsidRPr="000F5775">
              <w:rPr>
                <w:rFonts w:ascii="Times New Roman" w:hAnsi="Times New Roman"/>
                <w:color w:val="000000"/>
                <w:lang w:eastAsia="lt-LT"/>
              </w:rPr>
              <w:t>АЗЖС</w:t>
            </w:r>
            <w:r w:rsidR="00662F16" w:rsidRPr="000F5775">
              <w:rPr>
                <w:rFonts w:ascii="Times New Roman" w:hAnsi="Times New Roman"/>
                <w:color w:val="000000"/>
                <w:lang w:eastAsia="lt-LT"/>
              </w:rPr>
              <w:t>)</w:t>
            </w:r>
            <w:r w:rsidR="006A4179" w:rsidRPr="000F5775">
              <w:rPr>
                <w:rStyle w:val="FootnoteReference"/>
                <w:rFonts w:ascii="Times New Roman" w:hAnsi="Times New Roman"/>
                <w:color w:val="000000"/>
                <w:lang w:eastAsia="lt-LT"/>
              </w:rPr>
              <w:footnoteReference w:id="16"/>
            </w:r>
          </w:p>
        </w:tc>
        <w:tc>
          <w:tcPr>
            <w:tcW w:w="1645"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lastRenderedPageBreak/>
              <w:t>380</w:t>
            </w:r>
          </w:p>
        </w:tc>
        <w:tc>
          <w:tcPr>
            <w:tcW w:w="1627"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~5 500</w:t>
            </w:r>
          </w:p>
        </w:tc>
        <w:tc>
          <w:tcPr>
            <w:tcW w:w="1892"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30</w:t>
            </w:r>
          </w:p>
        </w:tc>
        <w:tc>
          <w:tcPr>
            <w:tcW w:w="1284"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~2 000</w:t>
            </w:r>
          </w:p>
        </w:tc>
      </w:tr>
      <w:tr w:rsidR="0040463E" w:rsidRPr="000F5775" w:rsidTr="00D91D9D">
        <w:tc>
          <w:tcPr>
            <w:tcW w:w="2461" w:type="dxa"/>
            <w:shd w:val="clear" w:color="auto" w:fill="auto"/>
          </w:tcPr>
          <w:p w:rsidR="0040463E" w:rsidRPr="000F5775" w:rsidRDefault="002D1E0D" w:rsidP="00603E80">
            <w:pPr>
              <w:spacing w:after="0" w:line="240" w:lineRule="auto"/>
              <w:rPr>
                <w:rFonts w:ascii="Times New Roman" w:hAnsi="Times New Roman"/>
                <w:color w:val="000000"/>
                <w:lang w:val="en-GB" w:eastAsia="lt-LT"/>
              </w:rPr>
            </w:pPr>
            <w:r w:rsidRPr="000F5775">
              <w:rPr>
                <w:rFonts w:ascii="Times New Roman" w:hAnsi="Times New Roman"/>
                <w:color w:val="000000"/>
                <w:lang w:val="en-GB" w:eastAsia="lt-LT"/>
              </w:rPr>
              <w:t>Републички хидрометеоролошки завод Србије (РХМЗ)</w:t>
            </w:r>
          </w:p>
        </w:tc>
        <w:tc>
          <w:tcPr>
            <w:tcW w:w="1645"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61</w:t>
            </w:r>
          </w:p>
        </w:tc>
        <w:tc>
          <w:tcPr>
            <w:tcW w:w="1627"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~40</w:t>
            </w:r>
          </w:p>
        </w:tc>
        <w:tc>
          <w:tcPr>
            <w:tcW w:w="1892"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20</w:t>
            </w:r>
          </w:p>
        </w:tc>
        <w:tc>
          <w:tcPr>
            <w:tcW w:w="1284"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~400</w:t>
            </w:r>
          </w:p>
        </w:tc>
      </w:tr>
      <w:tr w:rsidR="0040463E" w:rsidRPr="000F5775" w:rsidTr="00D91D9D">
        <w:tc>
          <w:tcPr>
            <w:tcW w:w="2461" w:type="dxa"/>
            <w:shd w:val="clear" w:color="auto" w:fill="auto"/>
            <w:vAlign w:val="center"/>
          </w:tcPr>
          <w:p w:rsidR="0040463E" w:rsidRPr="000F5775" w:rsidRDefault="002D1E0D" w:rsidP="00603E80">
            <w:pPr>
              <w:spacing w:after="0" w:line="240" w:lineRule="auto"/>
              <w:rPr>
                <w:rFonts w:ascii="Times New Roman" w:hAnsi="Times New Roman"/>
                <w:color w:val="000000"/>
                <w:lang w:val="en-GB" w:eastAsia="lt-LT"/>
              </w:rPr>
            </w:pPr>
            <w:r w:rsidRPr="000F5775">
              <w:rPr>
                <w:rFonts w:ascii="Times New Roman" w:hAnsi="Times New Roman"/>
                <w:color w:val="000000"/>
                <w:lang w:eastAsia="lt-LT"/>
              </w:rPr>
              <w:t>Инспекција за заштиту животне средине</w:t>
            </w:r>
          </w:p>
        </w:tc>
        <w:tc>
          <w:tcPr>
            <w:tcW w:w="1645"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c>
          <w:tcPr>
            <w:tcW w:w="1627"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c>
          <w:tcPr>
            <w:tcW w:w="1892"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30</w:t>
            </w:r>
          </w:p>
        </w:tc>
        <w:tc>
          <w:tcPr>
            <w:tcW w:w="1284"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~200</w:t>
            </w:r>
          </w:p>
        </w:tc>
      </w:tr>
      <w:tr w:rsidR="0040463E" w:rsidRPr="000F5775" w:rsidTr="00D91D9D">
        <w:tc>
          <w:tcPr>
            <w:tcW w:w="2461" w:type="dxa"/>
            <w:shd w:val="clear" w:color="auto" w:fill="auto"/>
            <w:vAlign w:val="center"/>
          </w:tcPr>
          <w:p w:rsidR="0040463E" w:rsidRPr="000F5775" w:rsidRDefault="002D1E0D" w:rsidP="00603E80">
            <w:pPr>
              <w:spacing w:after="0" w:line="240" w:lineRule="auto"/>
              <w:rPr>
                <w:rFonts w:ascii="Times New Roman" w:hAnsi="Times New Roman"/>
                <w:color w:val="000000"/>
                <w:lang w:val="en-GB" w:eastAsia="lt-LT"/>
              </w:rPr>
            </w:pPr>
            <w:r w:rsidRPr="000F5775">
              <w:rPr>
                <w:rFonts w:ascii="Times New Roman" w:hAnsi="Times New Roman"/>
                <w:lang w:eastAsia="lt-LT"/>
              </w:rPr>
              <w:t>Одељење инспекције за воде у оквиру РДВ</w:t>
            </w:r>
          </w:p>
        </w:tc>
        <w:tc>
          <w:tcPr>
            <w:tcW w:w="1645"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50</w:t>
            </w:r>
          </w:p>
        </w:tc>
        <w:tc>
          <w:tcPr>
            <w:tcW w:w="1627"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c>
          <w:tcPr>
            <w:tcW w:w="1892"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30</w:t>
            </w:r>
          </w:p>
        </w:tc>
        <w:tc>
          <w:tcPr>
            <w:tcW w:w="1284" w:type="dxa"/>
            <w:shd w:val="clear" w:color="auto" w:fill="auto"/>
            <w:vAlign w:val="center"/>
          </w:tcPr>
          <w:p w:rsidR="0040463E" w:rsidRPr="000F5775" w:rsidRDefault="0040463E"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~200</w:t>
            </w:r>
          </w:p>
        </w:tc>
      </w:tr>
      <w:tr w:rsidR="002D1E0D" w:rsidRPr="000F5775" w:rsidTr="00D91D9D">
        <w:tc>
          <w:tcPr>
            <w:tcW w:w="2461" w:type="dxa"/>
            <w:shd w:val="clear" w:color="auto" w:fill="auto"/>
            <w:vAlign w:val="center"/>
          </w:tcPr>
          <w:p w:rsidR="002D1E0D" w:rsidRPr="000F5775" w:rsidRDefault="002D1E0D" w:rsidP="009A191C">
            <w:pPr>
              <w:spacing w:after="0" w:line="240" w:lineRule="auto"/>
              <w:rPr>
                <w:rFonts w:ascii="Times New Roman" w:hAnsi="Times New Roman"/>
                <w:color w:val="000000"/>
                <w:lang w:val="en-GB" w:eastAsia="lt-LT"/>
              </w:rPr>
            </w:pPr>
            <w:r w:rsidRPr="000F5775">
              <w:rPr>
                <w:rFonts w:ascii="Times New Roman" w:hAnsi="Times New Roman"/>
                <w:color w:val="000000"/>
                <w:lang w:eastAsia="lt-LT"/>
              </w:rPr>
              <w:t>Покрајински секретаријат за пољопривреду, водопривреду и шумарство</w:t>
            </w:r>
          </w:p>
        </w:tc>
        <w:tc>
          <w:tcPr>
            <w:tcW w:w="1645" w:type="dxa"/>
            <w:shd w:val="clear" w:color="auto" w:fill="auto"/>
            <w:vAlign w:val="center"/>
          </w:tcPr>
          <w:p w:rsidR="002D1E0D" w:rsidRPr="000F5775" w:rsidRDefault="002D1E0D"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18</w:t>
            </w:r>
          </w:p>
        </w:tc>
        <w:tc>
          <w:tcPr>
            <w:tcW w:w="1627" w:type="dxa"/>
            <w:shd w:val="clear" w:color="auto" w:fill="auto"/>
            <w:vAlign w:val="center"/>
          </w:tcPr>
          <w:p w:rsidR="002D1E0D" w:rsidRPr="000F5775" w:rsidRDefault="002D1E0D"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c>
          <w:tcPr>
            <w:tcW w:w="1892" w:type="dxa"/>
            <w:shd w:val="clear" w:color="auto" w:fill="auto"/>
            <w:vAlign w:val="center"/>
          </w:tcPr>
          <w:p w:rsidR="002D1E0D" w:rsidRPr="000F5775" w:rsidRDefault="002D1E0D"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20</w:t>
            </w:r>
          </w:p>
        </w:tc>
        <w:tc>
          <w:tcPr>
            <w:tcW w:w="1284" w:type="dxa"/>
            <w:shd w:val="clear" w:color="auto" w:fill="auto"/>
            <w:vAlign w:val="center"/>
          </w:tcPr>
          <w:p w:rsidR="002D1E0D" w:rsidRPr="000F5775" w:rsidRDefault="002D1E0D"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~200</w:t>
            </w:r>
          </w:p>
        </w:tc>
      </w:tr>
      <w:tr w:rsidR="002D1E0D" w:rsidRPr="000F5775" w:rsidTr="00D91D9D">
        <w:tc>
          <w:tcPr>
            <w:tcW w:w="2461" w:type="dxa"/>
            <w:shd w:val="clear" w:color="auto" w:fill="auto"/>
            <w:vAlign w:val="center"/>
          </w:tcPr>
          <w:p w:rsidR="002D1E0D" w:rsidRPr="000F5775" w:rsidRDefault="002D1E0D" w:rsidP="00603E80">
            <w:pPr>
              <w:spacing w:after="0" w:line="240" w:lineRule="auto"/>
              <w:rPr>
                <w:rFonts w:ascii="Times New Roman" w:hAnsi="Times New Roman"/>
                <w:color w:val="000000"/>
                <w:lang w:val="en-GB" w:eastAsia="lt-LT"/>
              </w:rPr>
            </w:pPr>
            <w:r w:rsidRPr="000F5775">
              <w:rPr>
                <w:rFonts w:ascii="Times New Roman" w:hAnsi="Times New Roman"/>
                <w:color w:val="000000"/>
                <w:lang w:eastAsia="lt-LT"/>
              </w:rPr>
              <w:t>Покрајински секретаријат за урбанизам и заштиту животне средине, Сектор за инспекцијске послове</w:t>
            </w:r>
          </w:p>
        </w:tc>
        <w:tc>
          <w:tcPr>
            <w:tcW w:w="1645" w:type="dxa"/>
            <w:shd w:val="clear" w:color="auto" w:fill="auto"/>
            <w:vAlign w:val="center"/>
          </w:tcPr>
          <w:p w:rsidR="002D1E0D" w:rsidRPr="000F5775" w:rsidRDefault="002D1E0D"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18</w:t>
            </w:r>
          </w:p>
        </w:tc>
        <w:tc>
          <w:tcPr>
            <w:tcW w:w="1627" w:type="dxa"/>
            <w:shd w:val="clear" w:color="auto" w:fill="auto"/>
            <w:vAlign w:val="center"/>
          </w:tcPr>
          <w:p w:rsidR="002D1E0D" w:rsidRPr="000F5775" w:rsidRDefault="002D1E0D"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c>
          <w:tcPr>
            <w:tcW w:w="1892" w:type="dxa"/>
            <w:shd w:val="clear" w:color="auto" w:fill="auto"/>
            <w:vAlign w:val="center"/>
          </w:tcPr>
          <w:p w:rsidR="002D1E0D" w:rsidRPr="000F5775" w:rsidRDefault="002D1E0D"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20</w:t>
            </w:r>
          </w:p>
        </w:tc>
        <w:tc>
          <w:tcPr>
            <w:tcW w:w="1284" w:type="dxa"/>
            <w:shd w:val="clear" w:color="auto" w:fill="auto"/>
            <w:vAlign w:val="center"/>
          </w:tcPr>
          <w:p w:rsidR="002D1E0D" w:rsidRPr="000F5775" w:rsidRDefault="002D1E0D"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~200</w:t>
            </w:r>
          </w:p>
        </w:tc>
      </w:tr>
      <w:tr w:rsidR="002D1E0D" w:rsidRPr="000F5775" w:rsidTr="00D91D9D">
        <w:tc>
          <w:tcPr>
            <w:tcW w:w="2461" w:type="dxa"/>
            <w:shd w:val="clear" w:color="auto" w:fill="auto"/>
            <w:vAlign w:val="center"/>
          </w:tcPr>
          <w:p w:rsidR="002D1E0D" w:rsidRPr="000F5775" w:rsidRDefault="002D1E0D" w:rsidP="00603E80">
            <w:pPr>
              <w:spacing w:after="0" w:line="240" w:lineRule="auto"/>
              <w:rPr>
                <w:rFonts w:ascii="Times New Roman" w:hAnsi="Times New Roman"/>
                <w:color w:val="000000"/>
                <w:lang w:val="en-GB" w:eastAsia="lt-LT"/>
              </w:rPr>
            </w:pPr>
            <w:r w:rsidRPr="000F5775">
              <w:rPr>
                <w:rFonts w:ascii="Times New Roman" w:hAnsi="Times New Roman"/>
                <w:color w:val="000000"/>
                <w:lang w:eastAsia="lt-LT"/>
              </w:rPr>
              <w:t>Институт за заштиту природе Србије</w:t>
            </w:r>
          </w:p>
        </w:tc>
        <w:tc>
          <w:tcPr>
            <w:tcW w:w="1645" w:type="dxa"/>
            <w:shd w:val="clear" w:color="auto" w:fill="auto"/>
            <w:vAlign w:val="center"/>
          </w:tcPr>
          <w:p w:rsidR="002D1E0D" w:rsidRPr="000F5775" w:rsidRDefault="002D1E0D"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c>
          <w:tcPr>
            <w:tcW w:w="1627" w:type="dxa"/>
            <w:shd w:val="clear" w:color="auto" w:fill="auto"/>
            <w:vAlign w:val="center"/>
          </w:tcPr>
          <w:p w:rsidR="002D1E0D" w:rsidRPr="000F5775" w:rsidRDefault="002D1E0D"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c>
          <w:tcPr>
            <w:tcW w:w="1892" w:type="dxa"/>
            <w:shd w:val="clear" w:color="auto" w:fill="auto"/>
            <w:vAlign w:val="center"/>
          </w:tcPr>
          <w:p w:rsidR="002D1E0D" w:rsidRPr="000F5775" w:rsidRDefault="002D1E0D"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10</w:t>
            </w:r>
          </w:p>
        </w:tc>
        <w:tc>
          <w:tcPr>
            <w:tcW w:w="1284" w:type="dxa"/>
            <w:shd w:val="clear" w:color="auto" w:fill="auto"/>
            <w:vAlign w:val="center"/>
          </w:tcPr>
          <w:p w:rsidR="002D1E0D" w:rsidRPr="000F5775" w:rsidRDefault="002D1E0D"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r>
      <w:tr w:rsidR="002D1E0D" w:rsidRPr="000F5775" w:rsidTr="00D91D9D">
        <w:tc>
          <w:tcPr>
            <w:tcW w:w="2461" w:type="dxa"/>
            <w:shd w:val="clear" w:color="auto" w:fill="auto"/>
            <w:vAlign w:val="center"/>
          </w:tcPr>
          <w:p w:rsidR="002D1E0D" w:rsidRPr="000F5775" w:rsidRDefault="002D1E0D" w:rsidP="00603E80">
            <w:pPr>
              <w:spacing w:after="0" w:line="240" w:lineRule="auto"/>
              <w:rPr>
                <w:rFonts w:ascii="Times New Roman" w:hAnsi="Times New Roman"/>
                <w:color w:val="000000"/>
                <w:lang w:val="en-GB" w:eastAsia="lt-LT"/>
              </w:rPr>
            </w:pPr>
            <w:r w:rsidRPr="000F5775">
              <w:rPr>
                <w:rFonts w:ascii="Times New Roman" w:hAnsi="Times New Roman"/>
                <w:color w:val="000000"/>
                <w:lang w:eastAsia="lt-LT"/>
              </w:rPr>
              <w:t xml:space="preserve">Покрајински завод за заштиту природе </w:t>
            </w:r>
          </w:p>
        </w:tc>
        <w:tc>
          <w:tcPr>
            <w:tcW w:w="1645" w:type="dxa"/>
            <w:shd w:val="clear" w:color="auto" w:fill="auto"/>
            <w:vAlign w:val="center"/>
          </w:tcPr>
          <w:p w:rsidR="002D1E0D" w:rsidRPr="000F5775" w:rsidRDefault="002D1E0D"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c>
          <w:tcPr>
            <w:tcW w:w="1627" w:type="dxa"/>
            <w:shd w:val="clear" w:color="auto" w:fill="auto"/>
            <w:vAlign w:val="center"/>
          </w:tcPr>
          <w:p w:rsidR="002D1E0D" w:rsidRPr="000F5775" w:rsidRDefault="002D1E0D"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c>
          <w:tcPr>
            <w:tcW w:w="1892" w:type="dxa"/>
            <w:shd w:val="clear" w:color="auto" w:fill="auto"/>
            <w:vAlign w:val="center"/>
          </w:tcPr>
          <w:p w:rsidR="002D1E0D" w:rsidRPr="000F5775" w:rsidRDefault="002D1E0D"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10</w:t>
            </w:r>
          </w:p>
        </w:tc>
        <w:tc>
          <w:tcPr>
            <w:tcW w:w="1284" w:type="dxa"/>
            <w:shd w:val="clear" w:color="auto" w:fill="auto"/>
            <w:vAlign w:val="center"/>
          </w:tcPr>
          <w:p w:rsidR="002D1E0D" w:rsidRPr="000F5775" w:rsidRDefault="002D1E0D"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w:t>
            </w:r>
          </w:p>
        </w:tc>
      </w:tr>
      <w:tr w:rsidR="002D1E0D" w:rsidRPr="000F5775" w:rsidTr="00D91D9D">
        <w:tc>
          <w:tcPr>
            <w:tcW w:w="2461" w:type="dxa"/>
            <w:shd w:val="clear" w:color="auto" w:fill="auto"/>
            <w:vAlign w:val="center"/>
          </w:tcPr>
          <w:p w:rsidR="002D1E0D" w:rsidRPr="000F5775" w:rsidRDefault="002D1E0D" w:rsidP="00603E80">
            <w:pPr>
              <w:spacing w:after="0" w:line="240" w:lineRule="auto"/>
              <w:jc w:val="right"/>
              <w:rPr>
                <w:rFonts w:ascii="Times New Roman" w:hAnsi="Times New Roman"/>
                <w:b/>
                <w:color w:val="000000"/>
                <w:sz w:val="20"/>
                <w:szCs w:val="20"/>
                <w:lang w:eastAsia="lt-LT"/>
              </w:rPr>
            </w:pPr>
            <w:r w:rsidRPr="000F5775">
              <w:rPr>
                <w:rFonts w:ascii="Times New Roman" w:hAnsi="Times New Roman"/>
                <w:b/>
                <w:color w:val="000000"/>
                <w:sz w:val="20"/>
                <w:szCs w:val="20"/>
                <w:lang w:eastAsia="lt-LT"/>
              </w:rPr>
              <w:t>Укупно</w:t>
            </w:r>
          </w:p>
        </w:tc>
        <w:tc>
          <w:tcPr>
            <w:tcW w:w="1645" w:type="dxa"/>
            <w:shd w:val="clear" w:color="auto" w:fill="auto"/>
            <w:vAlign w:val="center"/>
          </w:tcPr>
          <w:p w:rsidR="002D1E0D" w:rsidRPr="000F5775" w:rsidRDefault="002D1E0D" w:rsidP="00603E80">
            <w:pPr>
              <w:spacing w:after="0" w:line="240" w:lineRule="auto"/>
              <w:jc w:val="right"/>
              <w:rPr>
                <w:rFonts w:ascii="Times New Roman" w:hAnsi="Times New Roman"/>
                <w:b/>
                <w:sz w:val="20"/>
                <w:szCs w:val="20"/>
                <w:lang w:val="en-GB" w:eastAsia="lt-LT"/>
              </w:rPr>
            </w:pPr>
            <w:r w:rsidRPr="000F5775">
              <w:rPr>
                <w:rFonts w:ascii="Times New Roman" w:hAnsi="Times New Roman"/>
                <w:b/>
                <w:sz w:val="20"/>
                <w:szCs w:val="20"/>
                <w:lang w:val="en-GB" w:eastAsia="lt-LT"/>
              </w:rPr>
              <w:t>830</w:t>
            </w:r>
          </w:p>
        </w:tc>
        <w:tc>
          <w:tcPr>
            <w:tcW w:w="1627" w:type="dxa"/>
            <w:shd w:val="clear" w:color="auto" w:fill="auto"/>
            <w:vAlign w:val="center"/>
          </w:tcPr>
          <w:p w:rsidR="002D1E0D" w:rsidRPr="000F5775" w:rsidRDefault="002D1E0D" w:rsidP="00603E80">
            <w:pPr>
              <w:spacing w:after="0" w:line="240" w:lineRule="auto"/>
              <w:jc w:val="right"/>
              <w:rPr>
                <w:rFonts w:ascii="Times New Roman" w:hAnsi="Times New Roman"/>
                <w:b/>
                <w:sz w:val="20"/>
                <w:szCs w:val="20"/>
                <w:lang w:val="en-GB" w:eastAsia="lt-LT"/>
              </w:rPr>
            </w:pPr>
            <w:r w:rsidRPr="000F5775">
              <w:rPr>
                <w:rFonts w:ascii="Times New Roman" w:hAnsi="Times New Roman"/>
                <w:b/>
                <w:sz w:val="20"/>
                <w:szCs w:val="20"/>
                <w:lang w:val="en-GB" w:eastAsia="lt-LT"/>
              </w:rPr>
              <w:t>5 540</w:t>
            </w:r>
          </w:p>
        </w:tc>
        <w:tc>
          <w:tcPr>
            <w:tcW w:w="1892" w:type="dxa"/>
            <w:shd w:val="clear" w:color="auto" w:fill="auto"/>
            <w:vAlign w:val="center"/>
          </w:tcPr>
          <w:p w:rsidR="002D1E0D" w:rsidRPr="000F5775" w:rsidRDefault="002D1E0D" w:rsidP="00603E80">
            <w:pPr>
              <w:spacing w:after="0" w:line="240" w:lineRule="auto"/>
              <w:jc w:val="right"/>
              <w:rPr>
                <w:rFonts w:ascii="Times New Roman" w:hAnsi="Times New Roman"/>
                <w:b/>
                <w:sz w:val="20"/>
                <w:szCs w:val="20"/>
                <w:lang w:val="en-GB" w:eastAsia="lt-LT"/>
              </w:rPr>
            </w:pPr>
            <w:r w:rsidRPr="000F5775">
              <w:rPr>
                <w:rFonts w:ascii="Times New Roman" w:hAnsi="Times New Roman"/>
                <w:b/>
                <w:sz w:val="20"/>
                <w:szCs w:val="20"/>
                <w:lang w:val="en-GB" w:eastAsia="lt-LT"/>
              </w:rPr>
              <w:t>270</w:t>
            </w:r>
          </w:p>
        </w:tc>
        <w:tc>
          <w:tcPr>
            <w:tcW w:w="1284" w:type="dxa"/>
            <w:shd w:val="clear" w:color="auto" w:fill="auto"/>
            <w:vAlign w:val="center"/>
          </w:tcPr>
          <w:p w:rsidR="002D1E0D" w:rsidRPr="000F5775" w:rsidRDefault="002D1E0D" w:rsidP="00603E80">
            <w:pPr>
              <w:spacing w:after="0" w:line="240" w:lineRule="auto"/>
              <w:jc w:val="right"/>
              <w:rPr>
                <w:rFonts w:ascii="Times New Roman" w:hAnsi="Times New Roman"/>
                <w:b/>
                <w:sz w:val="20"/>
                <w:szCs w:val="20"/>
                <w:lang w:val="en-GB" w:eastAsia="lt-LT"/>
              </w:rPr>
            </w:pPr>
            <w:r w:rsidRPr="000F5775">
              <w:rPr>
                <w:rFonts w:ascii="Times New Roman" w:hAnsi="Times New Roman"/>
                <w:b/>
                <w:sz w:val="20"/>
                <w:szCs w:val="20"/>
                <w:lang w:val="en-GB" w:eastAsia="lt-LT"/>
              </w:rPr>
              <w:t>3 500</w:t>
            </w:r>
          </w:p>
        </w:tc>
      </w:tr>
    </w:tbl>
    <w:p w:rsidR="0055089A" w:rsidRPr="000F5775" w:rsidRDefault="00213BEF" w:rsidP="005C14D0">
      <w:pPr>
        <w:spacing w:after="240" w:line="240" w:lineRule="auto"/>
        <w:ind w:left="-6"/>
        <w:jc w:val="both"/>
        <w:rPr>
          <w:rFonts w:ascii="Times New Roman" w:hAnsi="Times New Roman"/>
          <w:i/>
          <w:lang w:val="en-GB"/>
        </w:rPr>
      </w:pPr>
      <w:r w:rsidRPr="000F5775">
        <w:rPr>
          <w:rFonts w:ascii="Times New Roman" w:hAnsi="Times New Roman"/>
          <w:bCs/>
          <w:i/>
          <w:lang w:val="en-GB"/>
        </w:rPr>
        <w:t>Напомена:</w:t>
      </w:r>
      <w:r w:rsidRPr="000F5775">
        <w:rPr>
          <w:rFonts w:ascii="Times New Roman" w:hAnsi="Times New Roman"/>
          <w:i/>
          <w:lang w:val="en-GB"/>
        </w:rPr>
        <w:t xml:space="preserve"> Имајући у виду да су буџетска средства ограничена, планирање буџетских средстава за повећање броја запослених код буџетских корисника ће се за наредне године реализовати у оквиру лимита који ће бити опредељени од стране Министарства фиансија, у складу са билансним могућностима.</w:t>
      </w:r>
    </w:p>
    <w:p w:rsidR="002D1E0D" w:rsidRPr="000F5775" w:rsidRDefault="002D1E0D" w:rsidP="00D32F4D">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Годишњи институционални трошкови ће износити скоро 7 милиона евра ако се имплементира програм мониторинга и планирани раст броја запослених.</w:t>
      </w:r>
    </w:p>
    <w:p w:rsidR="0098232E" w:rsidRPr="000F5775" w:rsidRDefault="002D1E0D" w:rsidP="002F1640">
      <w:pPr>
        <w:pStyle w:val="Heading2"/>
      </w:pPr>
      <w:bookmarkStart w:id="78" w:name="_Toc28157051"/>
      <w:r w:rsidRPr="000F5775">
        <w:t xml:space="preserve">Трошкови </w:t>
      </w:r>
      <w:r w:rsidR="00AA4EDB" w:rsidRPr="000F5775">
        <w:t>спровођење</w:t>
      </w:r>
      <w:r w:rsidRPr="000F5775">
        <w:t xml:space="preserve"> основних мера</w:t>
      </w:r>
      <w:bookmarkEnd w:id="78"/>
    </w:p>
    <w:p w:rsidR="002D1E0D" w:rsidRPr="000F5775" w:rsidRDefault="002D1E0D" w:rsidP="00440BD6">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 xml:space="preserve">Трошкови </w:t>
      </w:r>
      <w:r w:rsidR="00AA4EDB" w:rsidRPr="000F5775">
        <w:rPr>
          <w:rFonts w:ascii="Times New Roman" w:hAnsi="Times New Roman"/>
          <w:sz w:val="24"/>
          <w:szCs w:val="24"/>
        </w:rPr>
        <w:t>спровођењ</w:t>
      </w:r>
      <w:r w:rsidR="002307BE" w:rsidRPr="000F5775">
        <w:rPr>
          <w:rFonts w:ascii="Times New Roman" w:hAnsi="Times New Roman"/>
          <w:sz w:val="24"/>
          <w:szCs w:val="24"/>
        </w:rPr>
        <w:t>а</w:t>
      </w:r>
      <w:r w:rsidRPr="000F5775">
        <w:rPr>
          <w:rFonts w:ascii="Times New Roman" w:hAnsi="Times New Roman"/>
          <w:sz w:val="24"/>
          <w:szCs w:val="24"/>
        </w:rPr>
        <w:t xml:space="preserve"> Директиве</w:t>
      </w:r>
      <w:r w:rsidRPr="000F5775">
        <w:rPr>
          <w:rFonts w:ascii="Times New Roman" w:hAnsi="Times New Roman"/>
          <w:sz w:val="24"/>
          <w:szCs w:val="24"/>
          <w:lang w:val="en-GB"/>
        </w:rPr>
        <w:t xml:space="preserve"> UWWT,</w:t>
      </w:r>
      <w:r w:rsidRPr="000F5775">
        <w:rPr>
          <w:rFonts w:ascii="Times New Roman" w:hAnsi="Times New Roman"/>
          <w:sz w:val="24"/>
          <w:szCs w:val="24"/>
        </w:rPr>
        <w:t xml:space="preserve"> и Директива о нитратима и води за пиће се процењују одвојено и пред</w:t>
      </w:r>
      <w:r w:rsidR="003D1373" w:rsidRPr="000F5775">
        <w:rPr>
          <w:rFonts w:ascii="Times New Roman" w:hAnsi="Times New Roman"/>
          <w:sz w:val="24"/>
          <w:szCs w:val="24"/>
        </w:rPr>
        <w:t>с</w:t>
      </w:r>
      <w:r w:rsidRPr="000F5775">
        <w:rPr>
          <w:rFonts w:ascii="Times New Roman" w:hAnsi="Times New Roman"/>
          <w:sz w:val="24"/>
          <w:szCs w:val="24"/>
        </w:rPr>
        <w:t>тављају се у релевантним ДСИП-овима. Сажетак је дат у Табели 9. Трошковни елементи Директиве</w:t>
      </w:r>
      <w:r w:rsidRPr="000F5775">
        <w:rPr>
          <w:rFonts w:ascii="Times New Roman" w:hAnsi="Times New Roman"/>
          <w:sz w:val="24"/>
          <w:szCs w:val="24"/>
          <w:lang w:val="en-GB"/>
        </w:rPr>
        <w:t xml:space="preserve"> IE</w:t>
      </w:r>
      <w:r w:rsidRPr="000F5775">
        <w:rPr>
          <w:rFonts w:ascii="Times New Roman" w:hAnsi="Times New Roman"/>
          <w:sz w:val="24"/>
          <w:szCs w:val="24"/>
        </w:rPr>
        <w:t>/IPPC, који су директно повезани са постизањем циљева ОДВ, су такође укључени.</w:t>
      </w:r>
    </w:p>
    <w:p w:rsidR="00D36FB9" w:rsidRPr="000F5775" w:rsidRDefault="00234147" w:rsidP="00234147">
      <w:pPr>
        <w:pStyle w:val="Caption"/>
        <w:rPr>
          <w:color w:val="000000"/>
          <w:szCs w:val="22"/>
        </w:rPr>
      </w:pPr>
      <w:bookmarkStart w:id="79" w:name="_Ref512618121"/>
      <w:bookmarkStart w:id="80" w:name="_Toc30147435"/>
      <w:r>
        <w:lastRenderedPageBreak/>
        <w:t xml:space="preserve">Табела </w:t>
      </w:r>
      <w:r w:rsidR="007721F2">
        <w:fldChar w:fldCharType="begin"/>
      </w:r>
      <w:r>
        <w:instrText xml:space="preserve"> SEQ Табела \* ARABIC </w:instrText>
      </w:r>
      <w:r w:rsidR="007721F2">
        <w:fldChar w:fldCharType="separate"/>
      </w:r>
      <w:r>
        <w:rPr>
          <w:noProof/>
        </w:rPr>
        <w:t>9</w:t>
      </w:r>
      <w:r w:rsidR="007721F2">
        <w:fldChar w:fldCharType="end"/>
      </w:r>
      <w:bookmarkEnd w:id="79"/>
      <w:r w:rsidR="00C60BCA" w:rsidRPr="000F5775">
        <w:rPr>
          <w:color w:val="000000"/>
          <w:szCs w:val="22"/>
          <w:lang w:val="en-GB"/>
        </w:rPr>
        <w:t xml:space="preserve">. </w:t>
      </w:r>
      <w:r w:rsidR="002D1E0D" w:rsidRPr="000F5775">
        <w:rPr>
          <w:color w:val="000000"/>
          <w:szCs w:val="22"/>
        </w:rPr>
        <w:t xml:space="preserve">Трошкови </w:t>
      </w:r>
      <w:r w:rsidR="00AA4EDB" w:rsidRPr="000F5775">
        <w:rPr>
          <w:color w:val="000000"/>
          <w:szCs w:val="22"/>
        </w:rPr>
        <w:t>спровођењ</w:t>
      </w:r>
      <w:r w:rsidR="002307BE" w:rsidRPr="000F5775">
        <w:rPr>
          <w:color w:val="000000"/>
          <w:szCs w:val="22"/>
        </w:rPr>
        <w:t>а</w:t>
      </w:r>
      <w:r w:rsidR="002D1E0D" w:rsidRPr="000F5775">
        <w:rPr>
          <w:color w:val="000000"/>
          <w:szCs w:val="22"/>
        </w:rPr>
        <w:t xml:space="preserve"> основних мера</w:t>
      </w:r>
      <w:bookmarkEnd w:id="80"/>
    </w:p>
    <w:tbl>
      <w:tblPr>
        <w:tblW w:w="75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9"/>
        <w:gridCol w:w="2693"/>
      </w:tblGrid>
      <w:tr w:rsidR="009155E9" w:rsidRPr="000F5775" w:rsidTr="00E33D41">
        <w:tc>
          <w:tcPr>
            <w:tcW w:w="4849" w:type="dxa"/>
            <w:shd w:val="clear" w:color="auto" w:fill="auto"/>
            <w:vAlign w:val="center"/>
          </w:tcPr>
          <w:p w:rsidR="009155E9" w:rsidRPr="000F5775" w:rsidRDefault="002D1E0D" w:rsidP="00603E80">
            <w:pPr>
              <w:spacing w:after="0" w:line="240" w:lineRule="auto"/>
              <w:jc w:val="center"/>
              <w:rPr>
                <w:rFonts w:ascii="Times New Roman" w:hAnsi="Times New Roman"/>
                <w:b/>
                <w:lang w:eastAsia="lt-LT"/>
              </w:rPr>
            </w:pPr>
            <w:r w:rsidRPr="000F5775">
              <w:rPr>
                <w:rFonts w:ascii="Times New Roman" w:hAnsi="Times New Roman"/>
                <w:b/>
                <w:lang w:eastAsia="lt-LT"/>
              </w:rPr>
              <w:t>Директива</w:t>
            </w:r>
          </w:p>
        </w:tc>
        <w:tc>
          <w:tcPr>
            <w:tcW w:w="2693" w:type="dxa"/>
            <w:shd w:val="clear" w:color="auto" w:fill="auto"/>
            <w:vAlign w:val="center"/>
          </w:tcPr>
          <w:p w:rsidR="009155E9" w:rsidRPr="000F5775" w:rsidRDefault="002D1E0D" w:rsidP="003D1373">
            <w:pPr>
              <w:spacing w:after="0" w:line="240" w:lineRule="auto"/>
              <w:ind w:left="720"/>
              <w:jc w:val="right"/>
              <w:rPr>
                <w:rFonts w:ascii="Times New Roman" w:hAnsi="Times New Roman"/>
                <w:b/>
                <w:u w:val="single"/>
                <w:lang w:eastAsia="lt-LT"/>
              </w:rPr>
            </w:pPr>
            <w:r w:rsidRPr="000F5775">
              <w:rPr>
                <w:rFonts w:ascii="Times New Roman" w:hAnsi="Times New Roman"/>
                <w:b/>
                <w:lang w:eastAsia="lt-LT"/>
              </w:rPr>
              <w:t>Инвестициони трошкови</w:t>
            </w:r>
            <w:r w:rsidR="0016371A" w:rsidRPr="000F5775">
              <w:rPr>
                <w:rFonts w:ascii="Times New Roman" w:hAnsi="Times New Roman"/>
                <w:b/>
                <w:lang w:val="en-GB" w:eastAsia="lt-LT"/>
              </w:rPr>
              <w:t>,</w:t>
            </w:r>
            <w:r w:rsidR="003D1373" w:rsidRPr="000F5775">
              <w:rPr>
                <w:rFonts w:ascii="Times New Roman" w:hAnsi="Times New Roman"/>
                <w:b/>
                <w:lang w:eastAsia="lt-LT"/>
              </w:rPr>
              <w:t>МЕУР</w:t>
            </w:r>
          </w:p>
        </w:tc>
      </w:tr>
      <w:tr w:rsidR="009155E9" w:rsidRPr="000F5775" w:rsidTr="00E33D41">
        <w:tc>
          <w:tcPr>
            <w:tcW w:w="4849" w:type="dxa"/>
            <w:shd w:val="clear" w:color="auto" w:fill="auto"/>
            <w:vAlign w:val="center"/>
          </w:tcPr>
          <w:p w:rsidR="009155E9" w:rsidRPr="000F5775" w:rsidRDefault="00027433" w:rsidP="00603E80">
            <w:pPr>
              <w:spacing w:after="0" w:line="240" w:lineRule="auto"/>
              <w:rPr>
                <w:rFonts w:ascii="Times New Roman" w:hAnsi="Times New Roman"/>
                <w:lang w:eastAsia="lt-LT"/>
              </w:rPr>
            </w:pPr>
            <w:r w:rsidRPr="000F5775">
              <w:rPr>
                <w:rFonts w:ascii="Times New Roman" w:hAnsi="Times New Roman"/>
                <w:lang w:eastAsia="lt-LT"/>
              </w:rPr>
              <w:t>Директива о третману комуналних отпадних вода</w:t>
            </w:r>
          </w:p>
        </w:tc>
        <w:tc>
          <w:tcPr>
            <w:tcW w:w="2693" w:type="dxa"/>
            <w:shd w:val="clear" w:color="auto" w:fill="auto"/>
            <w:vAlign w:val="center"/>
          </w:tcPr>
          <w:p w:rsidR="009155E9" w:rsidRPr="000F5775" w:rsidRDefault="00F034AC"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 xml:space="preserve">4 </w:t>
            </w:r>
            <w:r w:rsidR="00C84B24" w:rsidRPr="000F5775">
              <w:rPr>
                <w:rFonts w:ascii="Times New Roman" w:hAnsi="Times New Roman"/>
                <w:lang w:val="en-GB" w:eastAsia="lt-LT"/>
              </w:rPr>
              <w:t>300</w:t>
            </w:r>
          </w:p>
        </w:tc>
      </w:tr>
      <w:tr w:rsidR="009155E9" w:rsidRPr="000F5775" w:rsidTr="00E33D41">
        <w:tc>
          <w:tcPr>
            <w:tcW w:w="4849" w:type="dxa"/>
            <w:shd w:val="clear" w:color="auto" w:fill="auto"/>
            <w:vAlign w:val="center"/>
          </w:tcPr>
          <w:p w:rsidR="009155E9" w:rsidRPr="000F5775" w:rsidRDefault="00027433" w:rsidP="00603E80">
            <w:pPr>
              <w:spacing w:after="0" w:line="240" w:lineRule="auto"/>
              <w:rPr>
                <w:rFonts w:ascii="Times New Roman" w:hAnsi="Times New Roman"/>
                <w:lang w:eastAsia="lt-LT"/>
              </w:rPr>
            </w:pPr>
            <w:r w:rsidRPr="000F5775">
              <w:rPr>
                <w:rFonts w:ascii="Times New Roman" w:hAnsi="Times New Roman"/>
                <w:lang w:eastAsia="lt-LT"/>
              </w:rPr>
              <w:t>Директива о нитратима</w:t>
            </w:r>
          </w:p>
        </w:tc>
        <w:tc>
          <w:tcPr>
            <w:tcW w:w="2693" w:type="dxa"/>
            <w:shd w:val="clear" w:color="auto" w:fill="auto"/>
            <w:vAlign w:val="center"/>
          </w:tcPr>
          <w:p w:rsidR="00451D68" w:rsidRPr="000F5775" w:rsidRDefault="00756556"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5</w:t>
            </w:r>
            <w:r w:rsidR="004A146B" w:rsidRPr="000F5775">
              <w:rPr>
                <w:rFonts w:ascii="Times New Roman" w:hAnsi="Times New Roman"/>
                <w:lang w:val="en-GB" w:eastAsia="lt-LT"/>
              </w:rPr>
              <w:t>20</w:t>
            </w:r>
          </w:p>
          <w:p w:rsidR="00E51653" w:rsidRPr="000F5775" w:rsidRDefault="003D1373" w:rsidP="00603E80">
            <w:pPr>
              <w:spacing w:after="0" w:line="240" w:lineRule="auto"/>
              <w:jc w:val="right"/>
              <w:rPr>
                <w:rFonts w:ascii="Times New Roman" w:hAnsi="Times New Roman"/>
                <w:lang w:val="en-GB" w:eastAsia="lt-LT"/>
              </w:rPr>
            </w:pPr>
            <w:r w:rsidRPr="000F5775">
              <w:rPr>
                <w:rFonts w:ascii="Times New Roman" w:hAnsi="Times New Roman"/>
                <w:lang w:eastAsia="lt-LT"/>
              </w:rPr>
              <w:t>или</w:t>
            </w:r>
          </w:p>
          <w:p w:rsidR="00451D68" w:rsidRPr="000F5775" w:rsidRDefault="00451D68"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1 040</w:t>
            </w:r>
          </w:p>
          <w:p w:rsidR="009155E9" w:rsidRPr="000F5775" w:rsidRDefault="003D1373" w:rsidP="003D1373">
            <w:pPr>
              <w:spacing w:after="0" w:line="240" w:lineRule="auto"/>
              <w:jc w:val="right"/>
              <w:rPr>
                <w:rFonts w:ascii="Times New Roman" w:hAnsi="Times New Roman"/>
                <w:lang w:val="en-GB" w:eastAsia="lt-LT"/>
              </w:rPr>
            </w:pPr>
            <w:r w:rsidRPr="000F5775">
              <w:rPr>
                <w:rFonts w:ascii="Times New Roman" w:hAnsi="Times New Roman"/>
                <w:lang w:eastAsia="lt-LT"/>
              </w:rPr>
              <w:t xml:space="preserve">У зависности од тога који део земље је одређен као нитратно осетљива зона </w:t>
            </w:r>
          </w:p>
        </w:tc>
      </w:tr>
      <w:tr w:rsidR="009155E9" w:rsidRPr="000F5775" w:rsidTr="00E33D41">
        <w:tc>
          <w:tcPr>
            <w:tcW w:w="4849" w:type="dxa"/>
            <w:shd w:val="clear" w:color="auto" w:fill="auto"/>
            <w:vAlign w:val="center"/>
          </w:tcPr>
          <w:p w:rsidR="009155E9" w:rsidRPr="000F5775" w:rsidRDefault="00027433" w:rsidP="00603E80">
            <w:pPr>
              <w:spacing w:after="0" w:line="240" w:lineRule="auto"/>
              <w:rPr>
                <w:rFonts w:ascii="Times New Roman" w:hAnsi="Times New Roman"/>
                <w:lang w:eastAsia="lt-LT"/>
              </w:rPr>
            </w:pPr>
            <w:r w:rsidRPr="000F5775">
              <w:rPr>
                <w:rFonts w:ascii="Times New Roman" w:hAnsi="Times New Roman"/>
                <w:lang w:eastAsia="lt-LT"/>
              </w:rPr>
              <w:t>Директива о води за пиће</w:t>
            </w:r>
          </w:p>
        </w:tc>
        <w:tc>
          <w:tcPr>
            <w:tcW w:w="2693" w:type="dxa"/>
            <w:shd w:val="clear" w:color="auto" w:fill="auto"/>
            <w:vAlign w:val="center"/>
          </w:tcPr>
          <w:p w:rsidR="009155E9" w:rsidRPr="000F5775" w:rsidRDefault="00BB504E" w:rsidP="00603E80">
            <w:pPr>
              <w:spacing w:after="0" w:line="240" w:lineRule="auto"/>
              <w:jc w:val="right"/>
              <w:rPr>
                <w:rFonts w:ascii="Times New Roman" w:hAnsi="Times New Roman"/>
                <w:color w:val="FF0000"/>
                <w:lang w:val="en-GB" w:eastAsia="lt-LT"/>
              </w:rPr>
            </w:pPr>
            <w:r w:rsidRPr="000F5775">
              <w:rPr>
                <w:rFonts w:ascii="Times New Roman" w:hAnsi="Times New Roman"/>
                <w:lang w:val="en-GB" w:eastAsia="lt-LT"/>
              </w:rPr>
              <w:t>1 551</w:t>
            </w:r>
          </w:p>
        </w:tc>
      </w:tr>
      <w:tr w:rsidR="00DD6D50" w:rsidRPr="000F5775" w:rsidTr="00E33D41">
        <w:tc>
          <w:tcPr>
            <w:tcW w:w="4849" w:type="dxa"/>
            <w:shd w:val="clear" w:color="auto" w:fill="auto"/>
            <w:vAlign w:val="center"/>
          </w:tcPr>
          <w:p w:rsidR="00DD6D50" w:rsidRPr="000F5775" w:rsidRDefault="00027433" w:rsidP="00603E80">
            <w:pPr>
              <w:spacing w:after="0" w:line="240" w:lineRule="auto"/>
              <w:rPr>
                <w:rFonts w:ascii="Times New Roman" w:hAnsi="Times New Roman"/>
                <w:lang w:val="en-GB" w:eastAsia="lt-LT"/>
              </w:rPr>
            </w:pPr>
            <w:r w:rsidRPr="000F5775">
              <w:rPr>
                <w:rFonts w:ascii="Times New Roman" w:hAnsi="Times New Roman"/>
                <w:lang w:eastAsia="lt-LT"/>
              </w:rPr>
              <w:t>Директива о индустријским емисијама</w:t>
            </w:r>
            <w:r w:rsidR="00601429" w:rsidRPr="000F5775">
              <w:rPr>
                <w:rFonts w:ascii="Times New Roman" w:hAnsi="Times New Roman"/>
                <w:lang w:val="en-GB" w:eastAsia="lt-LT"/>
              </w:rPr>
              <w:t>/IPPC:</w:t>
            </w:r>
          </w:p>
          <w:p w:rsidR="00F034AC" w:rsidRPr="000F5775" w:rsidRDefault="00027433" w:rsidP="00603E80">
            <w:pPr>
              <w:spacing w:after="0" w:line="240" w:lineRule="auto"/>
              <w:ind w:left="284"/>
              <w:rPr>
                <w:rFonts w:ascii="Times New Roman" w:hAnsi="Times New Roman"/>
                <w:lang w:eastAsia="lt-LT"/>
              </w:rPr>
            </w:pPr>
            <w:r w:rsidRPr="000F5775">
              <w:rPr>
                <w:rFonts w:ascii="Times New Roman" w:hAnsi="Times New Roman"/>
                <w:lang w:eastAsia="lt-LT"/>
              </w:rPr>
              <w:t>Улагања у третман отпадних вода</w:t>
            </w:r>
          </w:p>
          <w:p w:rsidR="003D1373" w:rsidRPr="000F5775" w:rsidRDefault="003D1373" w:rsidP="003D1373">
            <w:pPr>
              <w:spacing w:after="0" w:line="240" w:lineRule="auto"/>
              <w:rPr>
                <w:rFonts w:ascii="Times New Roman" w:hAnsi="Times New Roman"/>
                <w:lang w:eastAsia="lt-LT"/>
              </w:rPr>
            </w:pPr>
            <w:r w:rsidRPr="000F5775">
              <w:rPr>
                <w:rFonts w:ascii="Times New Roman" w:hAnsi="Times New Roman"/>
                <w:lang w:eastAsia="lt-LT"/>
              </w:rPr>
              <w:t xml:space="preserve">      Ремедијација </w:t>
            </w:r>
            <w:r w:rsidR="00027433" w:rsidRPr="000F5775">
              <w:rPr>
                <w:rFonts w:ascii="Times New Roman" w:hAnsi="Times New Roman"/>
                <w:lang w:eastAsia="lt-LT"/>
              </w:rPr>
              <w:t xml:space="preserve"> контаминираних индустријских </w:t>
            </w:r>
          </w:p>
          <w:p w:rsidR="0026356E" w:rsidRPr="000F5775" w:rsidRDefault="00027433" w:rsidP="003D1373">
            <w:pPr>
              <w:spacing w:after="0" w:line="240" w:lineRule="auto"/>
              <w:rPr>
                <w:rFonts w:ascii="Times New Roman" w:hAnsi="Times New Roman"/>
                <w:lang w:eastAsia="lt-LT"/>
              </w:rPr>
            </w:pPr>
            <w:r w:rsidRPr="000F5775">
              <w:rPr>
                <w:rFonts w:ascii="Times New Roman" w:hAnsi="Times New Roman"/>
                <w:lang w:eastAsia="lt-LT"/>
              </w:rPr>
              <w:t>локација</w:t>
            </w:r>
          </w:p>
        </w:tc>
        <w:tc>
          <w:tcPr>
            <w:tcW w:w="2693" w:type="dxa"/>
            <w:shd w:val="clear" w:color="auto" w:fill="auto"/>
            <w:vAlign w:val="center"/>
          </w:tcPr>
          <w:p w:rsidR="00601429" w:rsidRPr="000F5775" w:rsidRDefault="00601429" w:rsidP="00603E80">
            <w:pPr>
              <w:spacing w:after="0" w:line="240" w:lineRule="auto"/>
              <w:jc w:val="right"/>
              <w:rPr>
                <w:rFonts w:ascii="Times New Roman" w:hAnsi="Times New Roman"/>
                <w:lang w:val="en-GB" w:eastAsia="lt-LT"/>
              </w:rPr>
            </w:pPr>
          </w:p>
          <w:p w:rsidR="00F034AC" w:rsidRPr="000F5775" w:rsidRDefault="00107102" w:rsidP="00603E80">
            <w:pPr>
              <w:spacing w:after="0" w:line="240" w:lineRule="auto"/>
              <w:jc w:val="right"/>
              <w:rPr>
                <w:rFonts w:ascii="Times New Roman" w:hAnsi="Times New Roman"/>
                <w:lang w:val="en-GB" w:eastAsia="lt-LT"/>
              </w:rPr>
            </w:pPr>
            <w:r w:rsidRPr="000F5775">
              <w:rPr>
                <w:rFonts w:ascii="Times New Roman" w:hAnsi="Times New Roman"/>
                <w:lang w:val="en-GB" w:eastAsia="lt-LT"/>
              </w:rPr>
              <w:t>53</w:t>
            </w:r>
            <w:r w:rsidRPr="000F5775">
              <w:rPr>
                <w:rStyle w:val="FootnoteReference"/>
                <w:rFonts w:ascii="Times New Roman" w:hAnsi="Times New Roman"/>
                <w:lang w:val="en-GB" w:eastAsia="lt-LT"/>
              </w:rPr>
              <w:footnoteReference w:id="17"/>
            </w:r>
          </w:p>
          <w:p w:rsidR="00DD6D50" w:rsidRPr="000F5775" w:rsidRDefault="00DD6D50" w:rsidP="00603E80">
            <w:pPr>
              <w:spacing w:after="0" w:line="240" w:lineRule="auto"/>
              <w:jc w:val="right"/>
              <w:rPr>
                <w:rFonts w:ascii="Times New Roman" w:hAnsi="Times New Roman"/>
                <w:vertAlign w:val="superscript"/>
                <w:lang w:val="en-GB" w:eastAsia="lt-LT"/>
              </w:rPr>
            </w:pPr>
            <w:r w:rsidRPr="000F5775">
              <w:rPr>
                <w:rFonts w:ascii="Times New Roman" w:hAnsi="Times New Roman"/>
                <w:lang w:val="en-GB" w:eastAsia="lt-LT"/>
              </w:rPr>
              <w:t>470</w:t>
            </w:r>
            <w:r w:rsidR="00107102" w:rsidRPr="000F5775">
              <w:rPr>
                <w:rStyle w:val="FootnoteReference"/>
                <w:rFonts w:ascii="Times New Roman" w:hAnsi="Times New Roman"/>
                <w:lang w:val="en-GB" w:eastAsia="lt-LT"/>
              </w:rPr>
              <w:footnoteReference w:id="18"/>
            </w:r>
          </w:p>
        </w:tc>
      </w:tr>
      <w:tr w:rsidR="00CC1892" w:rsidRPr="000F5775" w:rsidTr="00E33D41">
        <w:tc>
          <w:tcPr>
            <w:tcW w:w="4849" w:type="dxa"/>
            <w:shd w:val="clear" w:color="auto" w:fill="auto"/>
          </w:tcPr>
          <w:p w:rsidR="00CC1892" w:rsidRPr="000F5775" w:rsidRDefault="00027433" w:rsidP="00603E80">
            <w:pPr>
              <w:spacing w:after="0" w:line="240" w:lineRule="auto"/>
              <w:jc w:val="right"/>
              <w:rPr>
                <w:rFonts w:ascii="Times New Roman" w:hAnsi="Times New Roman"/>
                <w:b/>
                <w:i/>
                <w:lang w:val="en-GB" w:eastAsia="lt-LT"/>
              </w:rPr>
            </w:pPr>
            <w:r w:rsidRPr="000F5775">
              <w:rPr>
                <w:rFonts w:ascii="Times New Roman" w:hAnsi="Times New Roman"/>
                <w:b/>
                <w:i/>
                <w:lang w:eastAsia="lt-LT"/>
              </w:rPr>
              <w:t>Укупно</w:t>
            </w:r>
            <w:r w:rsidR="00CC1892" w:rsidRPr="000F5775">
              <w:rPr>
                <w:rFonts w:ascii="Times New Roman" w:hAnsi="Times New Roman"/>
                <w:b/>
                <w:i/>
                <w:lang w:val="en-GB" w:eastAsia="lt-LT"/>
              </w:rPr>
              <w:t>:</w:t>
            </w:r>
          </w:p>
        </w:tc>
        <w:tc>
          <w:tcPr>
            <w:tcW w:w="2693" w:type="dxa"/>
            <w:shd w:val="clear" w:color="auto" w:fill="auto"/>
            <w:vAlign w:val="center"/>
          </w:tcPr>
          <w:p w:rsidR="00CC1892" w:rsidRPr="000F5775" w:rsidRDefault="00AA3D9A" w:rsidP="00603E80">
            <w:pPr>
              <w:spacing w:after="0" w:line="240" w:lineRule="auto"/>
              <w:jc w:val="right"/>
              <w:rPr>
                <w:rFonts w:ascii="Times New Roman" w:hAnsi="Times New Roman"/>
                <w:b/>
                <w:i/>
                <w:lang w:val="en-GB" w:eastAsia="lt-LT"/>
              </w:rPr>
            </w:pPr>
            <w:r w:rsidRPr="000F5775">
              <w:rPr>
                <w:rFonts w:ascii="Times New Roman" w:hAnsi="Times New Roman"/>
                <w:b/>
                <w:i/>
                <w:lang w:val="en-GB" w:eastAsia="lt-LT"/>
              </w:rPr>
              <w:t>~ 7 000</w:t>
            </w:r>
          </w:p>
        </w:tc>
      </w:tr>
    </w:tbl>
    <w:p w:rsidR="009D7131" w:rsidRPr="000F5775" w:rsidRDefault="009D7131" w:rsidP="007A04EA">
      <w:pPr>
        <w:spacing w:before="120" w:after="120" w:line="240" w:lineRule="auto"/>
        <w:ind w:left="-6"/>
        <w:jc w:val="both"/>
        <w:rPr>
          <w:rFonts w:ascii="Times New Roman" w:hAnsi="Times New Roman"/>
        </w:rPr>
      </w:pPr>
    </w:p>
    <w:p w:rsidR="0016371A" w:rsidRPr="000F5775" w:rsidRDefault="00027433" w:rsidP="002F1640">
      <w:pPr>
        <w:pStyle w:val="Heading2"/>
      </w:pPr>
      <w:bookmarkStart w:id="81" w:name="_Toc28157052"/>
      <w:r w:rsidRPr="000F5775">
        <w:t xml:space="preserve">Трошкови </w:t>
      </w:r>
      <w:r w:rsidR="00AA4EDB" w:rsidRPr="000F5775">
        <w:t>спровођењ</w:t>
      </w:r>
      <w:r w:rsidR="00DE54F5" w:rsidRPr="000F5775">
        <w:t>а</w:t>
      </w:r>
      <w:r w:rsidRPr="000F5775">
        <w:t xml:space="preserve"> допунских мера</w:t>
      </w:r>
      <w:bookmarkEnd w:id="81"/>
    </w:p>
    <w:p w:rsidR="00027433" w:rsidRPr="000F5775" w:rsidRDefault="00470A5C">
      <w:pPr>
        <w:pStyle w:val="Heading3"/>
      </w:pPr>
      <w:bookmarkStart w:id="82" w:name="_Toc28157053"/>
      <w:r w:rsidRPr="000F5775">
        <w:t xml:space="preserve">5.3.1. </w:t>
      </w:r>
      <w:r w:rsidR="00027433" w:rsidRPr="000F5775">
        <w:t>Трошкови мера чији је циљ унапређење еколошког и хемијског статуса површинских водних тела</w:t>
      </w:r>
      <w:bookmarkEnd w:id="82"/>
    </w:p>
    <w:p w:rsidR="008E634F" w:rsidRPr="000F5775" w:rsidRDefault="00794429" w:rsidP="00794429">
      <w:pPr>
        <w:spacing w:before="120" w:after="120" w:line="240" w:lineRule="auto"/>
        <w:ind w:left="-6"/>
        <w:jc w:val="both"/>
        <w:rPr>
          <w:rFonts w:ascii="Times New Roman" w:hAnsi="Times New Roman"/>
          <w:sz w:val="24"/>
          <w:szCs w:val="24"/>
        </w:rPr>
      </w:pPr>
      <w:r w:rsidRPr="000F5775">
        <w:rPr>
          <w:rFonts w:ascii="Times New Roman" w:hAnsi="Times New Roman"/>
          <w:i/>
          <w:sz w:val="24"/>
          <w:szCs w:val="24"/>
          <w:u w:val="single"/>
        </w:rPr>
        <w:t xml:space="preserve">Трошкови </w:t>
      </w:r>
      <w:r w:rsidR="00AA4EDB" w:rsidRPr="000F5775">
        <w:rPr>
          <w:rFonts w:ascii="Times New Roman" w:hAnsi="Times New Roman"/>
          <w:i/>
          <w:sz w:val="24"/>
          <w:szCs w:val="24"/>
          <w:u w:val="single"/>
        </w:rPr>
        <w:t>спровођењ</w:t>
      </w:r>
      <w:r w:rsidR="00DE54F5" w:rsidRPr="000F5775">
        <w:rPr>
          <w:rFonts w:ascii="Times New Roman" w:hAnsi="Times New Roman"/>
          <w:i/>
          <w:sz w:val="24"/>
          <w:szCs w:val="24"/>
          <w:u w:val="single"/>
        </w:rPr>
        <w:t>а</w:t>
      </w:r>
      <w:r w:rsidRPr="000F5775">
        <w:rPr>
          <w:rFonts w:ascii="Times New Roman" w:hAnsi="Times New Roman"/>
          <w:i/>
          <w:sz w:val="24"/>
          <w:szCs w:val="24"/>
          <w:u w:val="single"/>
        </w:rPr>
        <w:t xml:space="preserve"> допунских мера за пречишћавање отпадних вода.</w:t>
      </w:r>
      <w:r w:rsidRPr="000F5775">
        <w:rPr>
          <w:rFonts w:ascii="Times New Roman" w:hAnsi="Times New Roman"/>
          <w:sz w:val="24"/>
          <w:szCs w:val="24"/>
        </w:rPr>
        <w:t xml:space="preserve"> Инвестициони трошкови за изградњу монтажних</w:t>
      </w:r>
      <w:r w:rsidR="00CB47D3" w:rsidRPr="000F5775">
        <w:rPr>
          <w:rFonts w:ascii="Times New Roman" w:hAnsi="Times New Roman"/>
          <w:sz w:val="24"/>
          <w:szCs w:val="24"/>
        </w:rPr>
        <w:t xml:space="preserve"> модуларнихсистема за третман отпадних вода </w:t>
      </w:r>
      <w:r w:rsidR="00B72A3B" w:rsidRPr="000F5775">
        <w:rPr>
          <w:rFonts w:ascii="Times New Roman" w:hAnsi="Times New Roman"/>
          <w:sz w:val="24"/>
          <w:szCs w:val="24"/>
        </w:rPr>
        <w:t xml:space="preserve">обично износе 250-350 ЕУР/ЕС. Под претпоставком да се ти системи могу </w:t>
      </w:r>
      <w:r w:rsidR="00855C59" w:rsidRPr="000F5775">
        <w:rPr>
          <w:rFonts w:ascii="Times New Roman" w:hAnsi="Times New Roman"/>
          <w:sz w:val="24"/>
          <w:szCs w:val="24"/>
        </w:rPr>
        <w:t>прибавити</w:t>
      </w:r>
      <w:r w:rsidR="00B72A3B" w:rsidRPr="000F5775">
        <w:rPr>
          <w:rFonts w:ascii="Times New Roman" w:hAnsi="Times New Roman"/>
          <w:sz w:val="24"/>
          <w:szCs w:val="24"/>
        </w:rPr>
        <w:t xml:space="preserve"> за око</w:t>
      </w:r>
      <w:r w:rsidRPr="000F5775">
        <w:rPr>
          <w:rFonts w:ascii="Times New Roman" w:hAnsi="Times New Roman"/>
          <w:sz w:val="24"/>
          <w:szCs w:val="24"/>
        </w:rPr>
        <w:t xml:space="preserve"> 120 до 170</w:t>
      </w:r>
      <w:r w:rsidR="00B72A3B" w:rsidRPr="000F5775">
        <w:rPr>
          <w:rFonts w:ascii="Times New Roman" w:hAnsi="Times New Roman"/>
          <w:sz w:val="24"/>
          <w:szCs w:val="24"/>
        </w:rPr>
        <w:t xml:space="preserve"> хиљада</w:t>
      </w:r>
      <w:r w:rsidRPr="000F5775">
        <w:rPr>
          <w:rFonts w:ascii="Times New Roman" w:hAnsi="Times New Roman"/>
          <w:sz w:val="24"/>
          <w:szCs w:val="24"/>
        </w:rPr>
        <w:t xml:space="preserve"> становника, укупни трошкови изградње постројења за третма</w:t>
      </w:r>
      <w:r w:rsidR="008E634F" w:rsidRPr="000F5775">
        <w:rPr>
          <w:rFonts w:ascii="Times New Roman" w:hAnsi="Times New Roman"/>
          <w:sz w:val="24"/>
          <w:szCs w:val="24"/>
        </w:rPr>
        <w:t>н отпадних вода могу чинити око</w:t>
      </w:r>
      <w:r w:rsidRPr="000F5775">
        <w:rPr>
          <w:rFonts w:ascii="Times New Roman" w:hAnsi="Times New Roman"/>
          <w:sz w:val="24"/>
          <w:szCs w:val="24"/>
        </w:rPr>
        <w:t xml:space="preserve"> 30-60 МЕУР. Успостављање система за прик</w:t>
      </w:r>
      <w:r w:rsidR="00855C59" w:rsidRPr="000F5775">
        <w:rPr>
          <w:rFonts w:ascii="Times New Roman" w:hAnsi="Times New Roman"/>
          <w:sz w:val="24"/>
          <w:szCs w:val="24"/>
        </w:rPr>
        <w:t>упљање отпадних вода може захтевати инвестиције од око</w:t>
      </w:r>
      <w:r w:rsidRPr="000F5775">
        <w:rPr>
          <w:rFonts w:ascii="Times New Roman" w:hAnsi="Times New Roman"/>
          <w:sz w:val="24"/>
          <w:szCs w:val="24"/>
        </w:rPr>
        <w:t xml:space="preserve"> 200 МЕУР (1500 ЕУР</w:t>
      </w:r>
      <w:r w:rsidR="00855C59" w:rsidRPr="000F5775">
        <w:rPr>
          <w:rFonts w:ascii="Times New Roman" w:hAnsi="Times New Roman"/>
          <w:sz w:val="24"/>
          <w:szCs w:val="24"/>
        </w:rPr>
        <w:t>/ЕС</w:t>
      </w:r>
      <w:r w:rsidRPr="000F5775">
        <w:rPr>
          <w:rFonts w:ascii="Times New Roman" w:hAnsi="Times New Roman"/>
          <w:sz w:val="24"/>
          <w:szCs w:val="24"/>
        </w:rPr>
        <w:t>). Поред тога, оперативни трошкови би чинили око 2 посто</w:t>
      </w:r>
      <w:r w:rsidR="00855C59" w:rsidRPr="000F5775">
        <w:rPr>
          <w:rFonts w:ascii="Times New Roman" w:hAnsi="Times New Roman"/>
          <w:sz w:val="24"/>
          <w:szCs w:val="24"/>
        </w:rPr>
        <w:t xml:space="preserve"> трошкова изградње, тј. 5 милиона ев</w:t>
      </w:r>
      <w:r w:rsidRPr="000F5775">
        <w:rPr>
          <w:rFonts w:ascii="Times New Roman" w:hAnsi="Times New Roman"/>
          <w:sz w:val="24"/>
          <w:szCs w:val="24"/>
        </w:rPr>
        <w:t>ра годишње.</w:t>
      </w:r>
    </w:p>
    <w:p w:rsidR="00855C59" w:rsidRPr="000F5775" w:rsidRDefault="00794429" w:rsidP="00794429">
      <w:pPr>
        <w:spacing w:before="120" w:after="120" w:line="240" w:lineRule="auto"/>
        <w:ind w:left="-6"/>
        <w:jc w:val="both"/>
        <w:rPr>
          <w:rFonts w:ascii="Times New Roman" w:hAnsi="Times New Roman"/>
          <w:sz w:val="24"/>
          <w:szCs w:val="24"/>
        </w:rPr>
      </w:pPr>
      <w:r w:rsidRPr="000F5775">
        <w:rPr>
          <w:rFonts w:ascii="Times New Roman" w:hAnsi="Times New Roman"/>
          <w:i/>
          <w:sz w:val="24"/>
          <w:szCs w:val="24"/>
          <w:u w:val="single"/>
        </w:rPr>
        <w:t>Тро</w:t>
      </w:r>
      <w:r w:rsidR="00855C59" w:rsidRPr="000F5775">
        <w:rPr>
          <w:rFonts w:ascii="Times New Roman" w:hAnsi="Times New Roman"/>
          <w:i/>
          <w:sz w:val="24"/>
          <w:szCs w:val="24"/>
          <w:u w:val="single"/>
        </w:rPr>
        <w:t xml:space="preserve">шкови </w:t>
      </w:r>
      <w:r w:rsidR="00AA4EDB" w:rsidRPr="000F5775">
        <w:rPr>
          <w:rFonts w:ascii="Times New Roman" w:hAnsi="Times New Roman"/>
          <w:i/>
          <w:sz w:val="24"/>
          <w:szCs w:val="24"/>
          <w:u w:val="single"/>
        </w:rPr>
        <w:t>спровођењ</w:t>
      </w:r>
      <w:r w:rsidR="00DE54F5" w:rsidRPr="000F5775">
        <w:rPr>
          <w:rFonts w:ascii="Times New Roman" w:hAnsi="Times New Roman"/>
          <w:i/>
          <w:sz w:val="24"/>
          <w:szCs w:val="24"/>
          <w:u w:val="single"/>
        </w:rPr>
        <w:t>а</w:t>
      </w:r>
      <w:r w:rsidR="00855C59" w:rsidRPr="000F5775">
        <w:rPr>
          <w:rFonts w:ascii="Times New Roman" w:hAnsi="Times New Roman"/>
          <w:i/>
          <w:sz w:val="24"/>
          <w:szCs w:val="24"/>
          <w:u w:val="single"/>
        </w:rPr>
        <w:t xml:space="preserve"> допунских м</w:t>
      </w:r>
      <w:r w:rsidRPr="000F5775">
        <w:rPr>
          <w:rFonts w:ascii="Times New Roman" w:hAnsi="Times New Roman"/>
          <w:i/>
          <w:sz w:val="24"/>
          <w:szCs w:val="24"/>
          <w:u w:val="single"/>
        </w:rPr>
        <w:t>ера за смањење загађења</w:t>
      </w:r>
      <w:r w:rsidR="00CB47D3" w:rsidRPr="000F5775">
        <w:rPr>
          <w:rFonts w:ascii="Times New Roman" w:hAnsi="Times New Roman"/>
          <w:i/>
          <w:sz w:val="24"/>
          <w:szCs w:val="24"/>
          <w:u w:val="single"/>
        </w:rPr>
        <w:t xml:space="preserve"> из</w:t>
      </w:r>
      <w:r w:rsidR="00855C59" w:rsidRPr="000F5775">
        <w:rPr>
          <w:rFonts w:ascii="Times New Roman" w:hAnsi="Times New Roman"/>
          <w:i/>
          <w:sz w:val="24"/>
          <w:szCs w:val="24"/>
          <w:u w:val="single"/>
        </w:rPr>
        <w:t xml:space="preserve"> пољопривреде</w:t>
      </w:r>
      <w:r w:rsidR="001E6B86" w:rsidRPr="000F5775">
        <w:rPr>
          <w:rFonts w:ascii="Times New Roman" w:hAnsi="Times New Roman"/>
          <w:sz w:val="24"/>
          <w:szCs w:val="24"/>
        </w:rPr>
        <w:t>. Тренутно није позната потреба</w:t>
      </w:r>
      <w:r w:rsidR="00CB47D3" w:rsidRPr="000F5775">
        <w:rPr>
          <w:rFonts w:ascii="Times New Roman" w:hAnsi="Times New Roman"/>
          <w:sz w:val="24"/>
          <w:szCs w:val="24"/>
        </w:rPr>
        <w:t xml:space="preserve"> за допунским,</w:t>
      </w:r>
      <w:r w:rsidR="00855C59" w:rsidRPr="000F5775">
        <w:rPr>
          <w:rFonts w:ascii="Times New Roman" w:hAnsi="Times New Roman"/>
          <w:sz w:val="24"/>
          <w:szCs w:val="24"/>
        </w:rPr>
        <w:t xml:space="preserve"> агро-еколошким м</w:t>
      </w:r>
      <w:r w:rsidR="001E6B86" w:rsidRPr="000F5775">
        <w:rPr>
          <w:rFonts w:ascii="Times New Roman" w:hAnsi="Times New Roman"/>
          <w:sz w:val="24"/>
          <w:szCs w:val="24"/>
        </w:rPr>
        <w:t>ерама</w:t>
      </w:r>
      <w:r w:rsidR="00855C59" w:rsidRPr="000F5775">
        <w:rPr>
          <w:rFonts w:ascii="Times New Roman" w:hAnsi="Times New Roman"/>
          <w:sz w:val="24"/>
          <w:szCs w:val="24"/>
        </w:rPr>
        <w:t>. Недостаје поуздана проц</w:t>
      </w:r>
      <w:r w:rsidRPr="000F5775">
        <w:rPr>
          <w:rFonts w:ascii="Times New Roman" w:hAnsi="Times New Roman"/>
          <w:sz w:val="24"/>
          <w:szCs w:val="24"/>
        </w:rPr>
        <w:t xml:space="preserve">ена </w:t>
      </w:r>
      <w:r w:rsidR="001E6B86" w:rsidRPr="000F5775">
        <w:rPr>
          <w:rFonts w:ascii="Times New Roman" w:hAnsi="Times New Roman"/>
          <w:sz w:val="24"/>
          <w:szCs w:val="24"/>
        </w:rPr>
        <w:t>утицаја пољопривреде</w:t>
      </w:r>
      <w:r w:rsidRPr="000F5775">
        <w:rPr>
          <w:rFonts w:ascii="Times New Roman" w:hAnsi="Times New Roman"/>
          <w:sz w:val="24"/>
          <w:szCs w:val="24"/>
        </w:rPr>
        <w:t xml:space="preserve"> и стога не постоје постављени циљеви за смањење пољопривредног загађења који би могли омогућити пр</w:t>
      </w:r>
      <w:r w:rsidR="00CB47D3" w:rsidRPr="000F5775">
        <w:rPr>
          <w:rFonts w:ascii="Times New Roman" w:hAnsi="Times New Roman"/>
          <w:sz w:val="24"/>
          <w:szCs w:val="24"/>
        </w:rPr>
        <w:t>едлагање</w:t>
      </w:r>
      <w:r w:rsidR="001E6B86" w:rsidRPr="000F5775">
        <w:rPr>
          <w:rFonts w:ascii="Times New Roman" w:hAnsi="Times New Roman"/>
          <w:sz w:val="24"/>
          <w:szCs w:val="24"/>
        </w:rPr>
        <w:t xml:space="preserve"> конкретних м</w:t>
      </w:r>
      <w:r w:rsidRPr="000F5775">
        <w:rPr>
          <w:rFonts w:ascii="Times New Roman" w:hAnsi="Times New Roman"/>
          <w:sz w:val="24"/>
          <w:szCs w:val="24"/>
        </w:rPr>
        <w:t>ера.</w:t>
      </w:r>
    </w:p>
    <w:p w:rsidR="001E6B86" w:rsidRPr="000F5775" w:rsidRDefault="00794429" w:rsidP="00794429">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lastRenderedPageBreak/>
        <w:t xml:space="preserve">Данас је ниво интензитета пољопривредних активности низак. Међутим, </w:t>
      </w:r>
      <w:r w:rsidR="00CB47D3" w:rsidRPr="000F5775">
        <w:rPr>
          <w:rFonts w:ascii="Times New Roman" w:hAnsi="Times New Roman"/>
          <w:sz w:val="24"/>
          <w:szCs w:val="24"/>
        </w:rPr>
        <w:t xml:space="preserve"> у Србијису услови за пољопривреду повољни</w:t>
      </w:r>
      <w:r w:rsidR="001E6B86" w:rsidRPr="000F5775">
        <w:rPr>
          <w:rFonts w:ascii="Times New Roman" w:hAnsi="Times New Roman"/>
          <w:sz w:val="24"/>
          <w:szCs w:val="24"/>
        </w:rPr>
        <w:t>и очекује се да ће се овај сектор развијати</w:t>
      </w:r>
      <w:r w:rsidRPr="000F5775">
        <w:rPr>
          <w:rFonts w:ascii="Times New Roman" w:hAnsi="Times New Roman"/>
          <w:sz w:val="24"/>
          <w:szCs w:val="24"/>
        </w:rPr>
        <w:t xml:space="preserve"> у будућности. Да би се надокнадили негативни ефекти растуће пољопривредне производње, Србија мора да планира одговарајуће и довољн</w:t>
      </w:r>
      <w:r w:rsidR="001E6B86" w:rsidRPr="000F5775">
        <w:rPr>
          <w:rFonts w:ascii="Times New Roman" w:hAnsi="Times New Roman"/>
          <w:sz w:val="24"/>
          <w:szCs w:val="24"/>
        </w:rPr>
        <w:t>е мере и да их укључи у шеме</w:t>
      </w:r>
      <w:r w:rsidRPr="000F5775">
        <w:rPr>
          <w:rFonts w:ascii="Times New Roman" w:hAnsi="Times New Roman"/>
          <w:sz w:val="24"/>
          <w:szCs w:val="24"/>
        </w:rPr>
        <w:t xml:space="preserve"> агро-еколошке подршке у оквиру Програма руралног развоја.</w:t>
      </w:r>
    </w:p>
    <w:p w:rsidR="001E6B86" w:rsidRPr="000F5775" w:rsidRDefault="00794429" w:rsidP="00794429">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Укупан буџет додељен агро-еколошким шемама у Србији у оквиру програма</w:t>
      </w:r>
      <w:r w:rsidR="001E6B86" w:rsidRPr="000F5775">
        <w:rPr>
          <w:rFonts w:ascii="Times New Roman" w:hAnsi="Times New Roman"/>
          <w:sz w:val="24"/>
          <w:szCs w:val="24"/>
        </w:rPr>
        <w:t xml:space="preserve"> ИПАРД</w:t>
      </w:r>
      <w:r w:rsidRPr="000F5775">
        <w:rPr>
          <w:rFonts w:ascii="Times New Roman" w:hAnsi="Times New Roman"/>
          <w:sz w:val="24"/>
          <w:szCs w:val="24"/>
        </w:rPr>
        <w:t xml:space="preserve"> за период 2014-2020</w:t>
      </w:r>
      <w:r w:rsidR="000B7604" w:rsidRPr="000F5775">
        <w:rPr>
          <w:rFonts w:ascii="Times New Roman" w:hAnsi="Times New Roman"/>
          <w:sz w:val="24"/>
          <w:szCs w:val="24"/>
        </w:rPr>
        <w:t>.</w:t>
      </w:r>
      <w:r w:rsidRPr="000F5775">
        <w:rPr>
          <w:rFonts w:ascii="Times New Roman" w:hAnsi="Times New Roman"/>
          <w:sz w:val="24"/>
          <w:szCs w:val="24"/>
        </w:rPr>
        <w:t xml:space="preserve"> износи 10 мил</w:t>
      </w:r>
      <w:r w:rsidR="000B7604" w:rsidRPr="000F5775">
        <w:rPr>
          <w:rFonts w:ascii="Times New Roman" w:hAnsi="Times New Roman"/>
          <w:sz w:val="24"/>
          <w:szCs w:val="24"/>
        </w:rPr>
        <w:t>. ЕУР. Д</w:t>
      </w:r>
      <w:r w:rsidR="001E6B86" w:rsidRPr="000F5775">
        <w:rPr>
          <w:rFonts w:ascii="Times New Roman" w:hAnsi="Times New Roman"/>
          <w:sz w:val="24"/>
          <w:szCs w:val="24"/>
        </w:rPr>
        <w:t>а би се</w:t>
      </w:r>
      <w:r w:rsidR="000B7604" w:rsidRPr="000F5775">
        <w:rPr>
          <w:rFonts w:ascii="Times New Roman" w:hAnsi="Times New Roman"/>
          <w:sz w:val="24"/>
          <w:szCs w:val="24"/>
        </w:rPr>
        <w:t xml:space="preserve"> у будућности</w:t>
      </w:r>
      <w:r w:rsidR="001E6B86" w:rsidRPr="000F5775">
        <w:rPr>
          <w:rFonts w:ascii="Times New Roman" w:hAnsi="Times New Roman"/>
          <w:sz w:val="24"/>
          <w:szCs w:val="24"/>
        </w:rPr>
        <w:t xml:space="preserve"> постигли циљеви ОДВ, буџет за агро-еколошке ш</w:t>
      </w:r>
      <w:r w:rsidRPr="000F5775">
        <w:rPr>
          <w:rFonts w:ascii="Times New Roman" w:hAnsi="Times New Roman"/>
          <w:sz w:val="24"/>
          <w:szCs w:val="24"/>
        </w:rPr>
        <w:t xml:space="preserve">еме </w:t>
      </w:r>
      <w:r w:rsidR="001E6B86" w:rsidRPr="000F5775">
        <w:rPr>
          <w:rFonts w:ascii="Times New Roman" w:hAnsi="Times New Roman"/>
          <w:sz w:val="24"/>
          <w:szCs w:val="24"/>
        </w:rPr>
        <w:t xml:space="preserve">би </w:t>
      </w:r>
      <w:r w:rsidRPr="000F5775">
        <w:rPr>
          <w:rFonts w:ascii="Times New Roman" w:hAnsi="Times New Roman"/>
          <w:sz w:val="24"/>
          <w:szCs w:val="24"/>
        </w:rPr>
        <w:t>треба</w:t>
      </w:r>
      <w:r w:rsidR="001E6B86" w:rsidRPr="000F5775">
        <w:rPr>
          <w:rFonts w:ascii="Times New Roman" w:hAnsi="Times New Roman"/>
          <w:sz w:val="24"/>
          <w:szCs w:val="24"/>
        </w:rPr>
        <w:t>ло да постепено расте</w:t>
      </w:r>
      <w:r w:rsidRPr="000F5775">
        <w:rPr>
          <w:rFonts w:ascii="Times New Roman" w:hAnsi="Times New Roman"/>
          <w:sz w:val="24"/>
          <w:szCs w:val="24"/>
        </w:rPr>
        <w:t>. Искуство из других држава чланица ЕУ показује да недо</w:t>
      </w:r>
      <w:r w:rsidR="001E6B86" w:rsidRPr="000F5775">
        <w:rPr>
          <w:rFonts w:ascii="Times New Roman" w:hAnsi="Times New Roman"/>
          <w:sz w:val="24"/>
          <w:szCs w:val="24"/>
        </w:rPr>
        <w:t>вољна покривеност и агро-еколошке шеме са недовољно добро одређеним циљевима</w:t>
      </w:r>
      <w:r w:rsidRPr="000F5775">
        <w:rPr>
          <w:rFonts w:ascii="Times New Roman" w:hAnsi="Times New Roman"/>
          <w:sz w:val="24"/>
          <w:szCs w:val="24"/>
        </w:rPr>
        <w:t xml:space="preserve"> представља</w:t>
      </w:r>
      <w:r w:rsidR="001E6B86" w:rsidRPr="000F5775">
        <w:rPr>
          <w:rFonts w:ascii="Times New Roman" w:hAnsi="Times New Roman"/>
          <w:sz w:val="24"/>
          <w:szCs w:val="24"/>
        </w:rPr>
        <w:t>ју</w:t>
      </w:r>
      <w:r w:rsidRPr="000F5775">
        <w:rPr>
          <w:rFonts w:ascii="Times New Roman" w:hAnsi="Times New Roman"/>
          <w:sz w:val="24"/>
          <w:szCs w:val="24"/>
        </w:rPr>
        <w:t xml:space="preserve"> главни проблем који спречава постизање еколошких циљева.</w:t>
      </w:r>
    </w:p>
    <w:p w:rsidR="001E6B86" w:rsidRPr="000F5775" w:rsidRDefault="00AA44C8" w:rsidP="00794429">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Зато се на основу</w:t>
      </w:r>
      <w:r w:rsidR="00794429" w:rsidRPr="000F5775">
        <w:rPr>
          <w:rFonts w:ascii="Times New Roman" w:hAnsi="Times New Roman"/>
          <w:sz w:val="24"/>
          <w:szCs w:val="24"/>
        </w:rPr>
        <w:t xml:space="preserve"> искус</w:t>
      </w:r>
      <w:r w:rsidRPr="000F5775">
        <w:rPr>
          <w:rFonts w:ascii="Times New Roman" w:hAnsi="Times New Roman"/>
          <w:sz w:val="24"/>
          <w:szCs w:val="24"/>
        </w:rPr>
        <w:t>тва из других земаља чланица ЕУ предлаже</w:t>
      </w:r>
      <w:r w:rsidR="001E6B86" w:rsidRPr="000F5775">
        <w:rPr>
          <w:rFonts w:ascii="Times New Roman" w:hAnsi="Times New Roman"/>
          <w:sz w:val="24"/>
          <w:szCs w:val="24"/>
        </w:rPr>
        <w:t xml:space="preserve"> да агро-еколошке м</w:t>
      </w:r>
      <w:r w:rsidR="00794429" w:rsidRPr="000F5775">
        <w:rPr>
          <w:rFonts w:ascii="Times New Roman" w:hAnsi="Times New Roman"/>
          <w:sz w:val="24"/>
          <w:szCs w:val="24"/>
        </w:rPr>
        <w:t xml:space="preserve">ере везане за воду </w:t>
      </w:r>
      <w:r w:rsidR="001E6B86" w:rsidRPr="000F5775">
        <w:rPr>
          <w:rFonts w:ascii="Times New Roman" w:hAnsi="Times New Roman"/>
          <w:sz w:val="24"/>
          <w:szCs w:val="24"/>
        </w:rPr>
        <w:t>по</w:t>
      </w:r>
      <w:r w:rsidR="0007203C" w:rsidRPr="000F5775">
        <w:rPr>
          <w:rFonts w:ascii="Times New Roman" w:hAnsi="Times New Roman"/>
          <w:sz w:val="24"/>
          <w:szCs w:val="24"/>
        </w:rPr>
        <w:t xml:space="preserve">кривају најмање 5 посто </w:t>
      </w:r>
      <w:r w:rsidR="00794429" w:rsidRPr="000F5775">
        <w:rPr>
          <w:rFonts w:ascii="Times New Roman" w:hAnsi="Times New Roman"/>
          <w:sz w:val="24"/>
          <w:szCs w:val="24"/>
        </w:rPr>
        <w:t>пољопривредног земљишта</w:t>
      </w:r>
      <w:r w:rsidR="0007203C" w:rsidRPr="000F5775">
        <w:rPr>
          <w:rFonts w:ascii="Times New Roman" w:hAnsi="Times New Roman"/>
          <w:sz w:val="24"/>
          <w:szCs w:val="24"/>
        </w:rPr>
        <w:t xml:space="preserve"> које се користи у наредном периоду, а</w:t>
      </w:r>
      <w:r w:rsidR="001E6B86" w:rsidRPr="000F5775">
        <w:rPr>
          <w:rFonts w:ascii="Times New Roman" w:hAnsi="Times New Roman"/>
          <w:sz w:val="24"/>
          <w:szCs w:val="24"/>
        </w:rPr>
        <w:t>да</w:t>
      </w:r>
      <w:r w:rsidR="0007203C" w:rsidRPr="000F5775">
        <w:rPr>
          <w:rFonts w:ascii="Times New Roman" w:hAnsi="Times New Roman"/>
          <w:sz w:val="24"/>
          <w:szCs w:val="24"/>
        </w:rPr>
        <w:t xml:space="preserve"> у каснијим периодима постепено расте</w:t>
      </w:r>
      <w:r w:rsidR="00794429" w:rsidRPr="000F5775">
        <w:rPr>
          <w:rFonts w:ascii="Times New Roman" w:hAnsi="Times New Roman"/>
          <w:sz w:val="24"/>
          <w:szCs w:val="24"/>
        </w:rPr>
        <w:t xml:space="preserve"> до 15-20 посто </w:t>
      </w:r>
      <w:r w:rsidR="001E6B86" w:rsidRPr="000F5775">
        <w:rPr>
          <w:rFonts w:ascii="Times New Roman" w:hAnsi="Times New Roman"/>
          <w:sz w:val="24"/>
          <w:szCs w:val="24"/>
        </w:rPr>
        <w:t>како би се компензовали</w:t>
      </w:r>
      <w:r w:rsidR="00794429" w:rsidRPr="000F5775">
        <w:rPr>
          <w:rFonts w:ascii="Times New Roman" w:hAnsi="Times New Roman"/>
          <w:sz w:val="24"/>
          <w:szCs w:val="24"/>
        </w:rPr>
        <w:t xml:space="preserve"> негативни утица</w:t>
      </w:r>
      <w:r w:rsidR="001E6B86" w:rsidRPr="000F5775">
        <w:rPr>
          <w:rFonts w:ascii="Times New Roman" w:hAnsi="Times New Roman"/>
          <w:sz w:val="24"/>
          <w:szCs w:val="24"/>
        </w:rPr>
        <w:t>ји у условима интензивне пољопривреде</w:t>
      </w:r>
      <w:r w:rsidR="00794429" w:rsidRPr="000F5775">
        <w:rPr>
          <w:rFonts w:ascii="Times New Roman" w:hAnsi="Times New Roman"/>
          <w:sz w:val="24"/>
          <w:szCs w:val="24"/>
        </w:rPr>
        <w:t>.</w:t>
      </w:r>
    </w:p>
    <w:p w:rsidR="00794429" w:rsidRPr="000F5775" w:rsidRDefault="00794429" w:rsidP="00794429">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Ако претпоставимо да ће плаћања за агро-еколошке мере везане за воду бити на истом нивоу као у Хрватској, Румун</w:t>
      </w:r>
      <w:r w:rsidR="0007203C" w:rsidRPr="000F5775">
        <w:rPr>
          <w:rFonts w:ascii="Times New Roman" w:hAnsi="Times New Roman"/>
          <w:sz w:val="24"/>
          <w:szCs w:val="24"/>
        </w:rPr>
        <w:t>ији и</w:t>
      </w:r>
      <w:r w:rsidR="00F02033" w:rsidRPr="000F5775">
        <w:rPr>
          <w:rFonts w:ascii="Times New Roman" w:hAnsi="Times New Roman"/>
          <w:sz w:val="24"/>
          <w:szCs w:val="24"/>
        </w:rPr>
        <w:t xml:space="preserve"> Мађарској (око 150 ЕУР/</w:t>
      </w:r>
      <w:r w:rsidR="00F02033" w:rsidRPr="000F5775">
        <w:rPr>
          <w:rFonts w:ascii="Times New Roman" w:hAnsi="Times New Roman"/>
          <w:sz w:val="24"/>
          <w:szCs w:val="24"/>
          <w:lang w:val="en-GB"/>
        </w:rPr>
        <w:t>ha)</w:t>
      </w:r>
      <w:r w:rsidR="00F02033" w:rsidRPr="000F5775">
        <w:rPr>
          <w:rFonts w:ascii="Times New Roman" w:hAnsi="Times New Roman"/>
          <w:sz w:val="24"/>
          <w:szCs w:val="24"/>
        </w:rPr>
        <w:t>,</w:t>
      </w:r>
      <w:r w:rsidRPr="000F5775">
        <w:rPr>
          <w:rFonts w:ascii="Times New Roman" w:hAnsi="Times New Roman"/>
          <w:sz w:val="24"/>
          <w:szCs w:val="24"/>
        </w:rPr>
        <w:t xml:space="preserve"> примена пољопривредно-еколошких шема у Србији може захтевати од 25 мил</w:t>
      </w:r>
      <w:r w:rsidR="0007203C" w:rsidRPr="000F5775">
        <w:rPr>
          <w:rFonts w:ascii="Times New Roman" w:hAnsi="Times New Roman"/>
          <w:sz w:val="24"/>
          <w:szCs w:val="24"/>
        </w:rPr>
        <w:t>.</w:t>
      </w:r>
      <w:r w:rsidRPr="000F5775">
        <w:rPr>
          <w:rFonts w:ascii="Times New Roman" w:hAnsi="Times New Roman"/>
          <w:sz w:val="24"/>
          <w:szCs w:val="24"/>
        </w:rPr>
        <w:t xml:space="preserve"> ЕУР годишње у краткорочној перспективи до 100 мил</w:t>
      </w:r>
      <w:r w:rsidR="0007203C" w:rsidRPr="000F5775">
        <w:rPr>
          <w:rFonts w:ascii="Times New Roman" w:hAnsi="Times New Roman"/>
          <w:sz w:val="24"/>
          <w:szCs w:val="24"/>
        </w:rPr>
        <w:t>.</w:t>
      </w:r>
      <w:r w:rsidRPr="000F5775">
        <w:rPr>
          <w:rFonts w:ascii="Times New Roman" w:hAnsi="Times New Roman"/>
          <w:sz w:val="24"/>
          <w:szCs w:val="24"/>
        </w:rPr>
        <w:t xml:space="preserve"> ЕУР годишње у каснијим периодима планирања.</w:t>
      </w:r>
      <w:r w:rsidR="00F02033" w:rsidRPr="000F5775">
        <w:rPr>
          <w:rFonts w:ascii="Times New Roman" w:hAnsi="Times New Roman"/>
          <w:sz w:val="24"/>
          <w:szCs w:val="24"/>
        </w:rPr>
        <w:t xml:space="preserve"> Претпоставља се да би током целог периода </w:t>
      </w:r>
      <w:r w:rsidR="00AA4EDB" w:rsidRPr="000F5775">
        <w:rPr>
          <w:rFonts w:ascii="Times New Roman" w:hAnsi="Times New Roman"/>
          <w:sz w:val="24"/>
          <w:szCs w:val="24"/>
        </w:rPr>
        <w:t>спровођењ</w:t>
      </w:r>
      <w:r w:rsidR="00DE54F5" w:rsidRPr="000F5775">
        <w:rPr>
          <w:rFonts w:ascii="Times New Roman" w:hAnsi="Times New Roman"/>
          <w:sz w:val="24"/>
          <w:szCs w:val="24"/>
        </w:rPr>
        <w:t>а</w:t>
      </w:r>
      <w:r w:rsidR="00F02033" w:rsidRPr="000F5775">
        <w:rPr>
          <w:rFonts w:ascii="Times New Roman" w:hAnsi="Times New Roman"/>
          <w:sz w:val="24"/>
          <w:szCs w:val="24"/>
        </w:rPr>
        <w:t xml:space="preserve"> ОДВ, </w:t>
      </w:r>
      <w:r w:rsidRPr="000F5775">
        <w:rPr>
          <w:rFonts w:ascii="Times New Roman" w:hAnsi="Times New Roman"/>
          <w:sz w:val="24"/>
          <w:szCs w:val="24"/>
        </w:rPr>
        <w:t>трош</w:t>
      </w:r>
      <w:r w:rsidR="00F02033" w:rsidRPr="000F5775">
        <w:rPr>
          <w:rFonts w:ascii="Times New Roman" w:hAnsi="Times New Roman"/>
          <w:sz w:val="24"/>
          <w:szCs w:val="24"/>
        </w:rPr>
        <w:t>ење на агро-еколошке мере везане за воду у просеку</w:t>
      </w:r>
      <w:r w:rsidRPr="000F5775">
        <w:rPr>
          <w:rFonts w:ascii="Times New Roman" w:hAnsi="Times New Roman"/>
          <w:sz w:val="24"/>
          <w:szCs w:val="24"/>
        </w:rPr>
        <w:t xml:space="preserve"> могл</w:t>
      </w:r>
      <w:r w:rsidR="00F02033" w:rsidRPr="000F5775">
        <w:rPr>
          <w:rFonts w:ascii="Times New Roman" w:hAnsi="Times New Roman"/>
          <w:sz w:val="24"/>
          <w:szCs w:val="24"/>
        </w:rPr>
        <w:t xml:space="preserve">ода износи око </w:t>
      </w:r>
      <w:r w:rsidRPr="000F5775">
        <w:rPr>
          <w:rFonts w:ascii="Times New Roman" w:hAnsi="Times New Roman"/>
          <w:sz w:val="24"/>
          <w:szCs w:val="24"/>
        </w:rPr>
        <w:t>60 м</w:t>
      </w:r>
      <w:r w:rsidR="0007203C" w:rsidRPr="000F5775">
        <w:rPr>
          <w:rFonts w:ascii="Times New Roman" w:hAnsi="Times New Roman"/>
          <w:sz w:val="24"/>
          <w:szCs w:val="24"/>
        </w:rPr>
        <w:t>ил.</w:t>
      </w:r>
      <w:r w:rsidRPr="000F5775">
        <w:rPr>
          <w:rFonts w:ascii="Times New Roman" w:hAnsi="Times New Roman"/>
          <w:sz w:val="24"/>
          <w:szCs w:val="24"/>
        </w:rPr>
        <w:t xml:space="preserve"> ЕУР годишње.</w:t>
      </w:r>
    </w:p>
    <w:p w:rsidR="001E2687" w:rsidRPr="000F5775" w:rsidRDefault="00F02033" w:rsidP="00F02033">
      <w:pPr>
        <w:autoSpaceDE w:val="0"/>
        <w:autoSpaceDN w:val="0"/>
        <w:adjustRightInd w:val="0"/>
        <w:spacing w:after="0" w:line="240" w:lineRule="auto"/>
        <w:jc w:val="both"/>
        <w:rPr>
          <w:rFonts w:ascii="Times New Roman" w:hAnsi="Times New Roman"/>
          <w:color w:val="000000"/>
          <w:sz w:val="24"/>
          <w:szCs w:val="24"/>
        </w:rPr>
      </w:pPr>
      <w:r w:rsidRPr="000F5775">
        <w:rPr>
          <w:rFonts w:ascii="Times New Roman" w:hAnsi="Times New Roman"/>
          <w:i/>
          <w:color w:val="000000"/>
          <w:sz w:val="24"/>
          <w:szCs w:val="24"/>
          <w:u w:val="single"/>
        </w:rPr>
        <w:t xml:space="preserve">Трошкови </w:t>
      </w:r>
      <w:r w:rsidR="00AA4EDB" w:rsidRPr="000F5775">
        <w:rPr>
          <w:rFonts w:ascii="Times New Roman" w:hAnsi="Times New Roman"/>
          <w:i/>
          <w:color w:val="000000"/>
          <w:sz w:val="24"/>
          <w:szCs w:val="24"/>
          <w:u w:val="single"/>
        </w:rPr>
        <w:t>спровођењ</w:t>
      </w:r>
      <w:r w:rsidR="00DE54F5" w:rsidRPr="000F5775">
        <w:rPr>
          <w:rFonts w:ascii="Times New Roman" w:hAnsi="Times New Roman"/>
          <w:i/>
          <w:color w:val="000000"/>
          <w:sz w:val="24"/>
          <w:szCs w:val="24"/>
          <w:u w:val="single"/>
        </w:rPr>
        <w:t>а</w:t>
      </w:r>
      <w:r w:rsidRPr="000F5775">
        <w:rPr>
          <w:rFonts w:ascii="Times New Roman" w:hAnsi="Times New Roman"/>
          <w:i/>
          <w:color w:val="000000"/>
          <w:sz w:val="24"/>
          <w:szCs w:val="24"/>
          <w:u w:val="single"/>
        </w:rPr>
        <w:t xml:space="preserve"> мера хидроморфолошке </w:t>
      </w:r>
      <w:r w:rsidR="000166FC" w:rsidRPr="000F5775">
        <w:rPr>
          <w:rFonts w:ascii="Times New Roman" w:hAnsi="Times New Roman"/>
          <w:i/>
          <w:color w:val="000000"/>
          <w:sz w:val="24"/>
          <w:szCs w:val="24"/>
          <w:u w:val="single"/>
        </w:rPr>
        <w:t>рестаурације</w:t>
      </w:r>
      <w:r w:rsidR="000A78CA" w:rsidRPr="000F5775">
        <w:rPr>
          <w:rFonts w:ascii="Times New Roman" w:hAnsi="Times New Roman"/>
          <w:color w:val="000000"/>
          <w:sz w:val="24"/>
          <w:szCs w:val="24"/>
        </w:rPr>
        <w:t xml:space="preserve">. Постављање рибљих стаза на бране </w:t>
      </w:r>
      <w:r w:rsidR="000A78CA" w:rsidRPr="000F5775">
        <w:rPr>
          <w:rFonts w:ascii="Times New Roman" w:hAnsi="Times New Roman"/>
          <w:sz w:val="24"/>
          <w:szCs w:val="24"/>
        </w:rPr>
        <w:t>Ђердап</w:t>
      </w:r>
      <w:r w:rsidR="000A78CA" w:rsidRPr="000F5775">
        <w:rPr>
          <w:rFonts w:ascii="Times New Roman" w:hAnsi="Times New Roman"/>
          <w:sz w:val="24"/>
          <w:szCs w:val="24"/>
          <w:lang w:val="en-GB"/>
        </w:rPr>
        <w:t xml:space="preserve"> I </w:t>
      </w:r>
      <w:r w:rsidR="000A78CA" w:rsidRPr="000F5775">
        <w:rPr>
          <w:rFonts w:ascii="Times New Roman" w:hAnsi="Times New Roman"/>
          <w:sz w:val="24"/>
          <w:szCs w:val="24"/>
        </w:rPr>
        <w:t>и</w:t>
      </w:r>
      <w:r w:rsidR="000A78CA" w:rsidRPr="000F5775">
        <w:rPr>
          <w:rFonts w:ascii="Times New Roman" w:hAnsi="Times New Roman"/>
          <w:sz w:val="24"/>
          <w:szCs w:val="24"/>
          <w:lang w:val="en-GB"/>
        </w:rPr>
        <w:t xml:space="preserve"> II</w:t>
      </w:r>
      <w:r w:rsidRPr="000F5775">
        <w:rPr>
          <w:rFonts w:ascii="Times New Roman" w:hAnsi="Times New Roman"/>
          <w:sz w:val="24"/>
          <w:szCs w:val="24"/>
        </w:rPr>
        <w:t xml:space="preserve"> ће</w:t>
      </w:r>
      <w:r w:rsidRPr="000F5775">
        <w:rPr>
          <w:rFonts w:ascii="Times New Roman" w:hAnsi="Times New Roman"/>
          <w:color w:val="000000"/>
          <w:sz w:val="24"/>
          <w:szCs w:val="24"/>
        </w:rPr>
        <w:t xml:space="preserve"> бити један од глав</w:t>
      </w:r>
      <w:r w:rsidR="000A78CA" w:rsidRPr="000F5775">
        <w:rPr>
          <w:rFonts w:ascii="Times New Roman" w:hAnsi="Times New Roman"/>
          <w:color w:val="000000"/>
          <w:sz w:val="24"/>
          <w:szCs w:val="24"/>
        </w:rPr>
        <w:t>них приоритета, а истовремено један од највећих изазова међу хидроморфолошким мерама</w:t>
      </w:r>
      <w:r w:rsidRPr="000F5775">
        <w:rPr>
          <w:rFonts w:ascii="Times New Roman" w:hAnsi="Times New Roman"/>
          <w:color w:val="000000"/>
          <w:sz w:val="24"/>
          <w:szCs w:val="24"/>
        </w:rPr>
        <w:t xml:space="preserve"> које ће се </w:t>
      </w:r>
      <w:r w:rsidR="000A78CA" w:rsidRPr="000F5775">
        <w:rPr>
          <w:rFonts w:ascii="Times New Roman" w:hAnsi="Times New Roman"/>
          <w:color w:val="000000"/>
          <w:sz w:val="24"/>
          <w:szCs w:val="24"/>
        </w:rPr>
        <w:t>с</w:t>
      </w:r>
      <w:r w:rsidR="004419AB" w:rsidRPr="000F5775">
        <w:rPr>
          <w:rFonts w:ascii="Times New Roman" w:hAnsi="Times New Roman"/>
          <w:color w:val="000000"/>
          <w:sz w:val="24"/>
          <w:szCs w:val="24"/>
        </w:rPr>
        <w:t>проводити. Одређена</w:t>
      </w:r>
      <w:r w:rsidRPr="000F5775">
        <w:rPr>
          <w:rFonts w:ascii="Times New Roman" w:hAnsi="Times New Roman"/>
          <w:color w:val="000000"/>
          <w:sz w:val="24"/>
          <w:szCs w:val="24"/>
        </w:rPr>
        <w:t xml:space="preserve"> решења за поновно успостављање </w:t>
      </w:r>
      <w:r w:rsidR="00212D61" w:rsidRPr="000F5775">
        <w:rPr>
          <w:rFonts w:ascii="Times New Roman" w:hAnsi="Times New Roman"/>
          <w:color w:val="000000"/>
          <w:sz w:val="24"/>
          <w:szCs w:val="24"/>
        </w:rPr>
        <w:t>лонгитудиналне</w:t>
      </w:r>
      <w:r w:rsidRPr="000F5775">
        <w:rPr>
          <w:rFonts w:ascii="Times New Roman" w:hAnsi="Times New Roman"/>
          <w:color w:val="000000"/>
          <w:sz w:val="24"/>
          <w:szCs w:val="24"/>
        </w:rPr>
        <w:t xml:space="preserve"> повезаности</w:t>
      </w:r>
      <w:r w:rsidR="004419AB" w:rsidRPr="000F5775">
        <w:rPr>
          <w:rFonts w:ascii="Times New Roman" w:hAnsi="Times New Roman"/>
          <w:color w:val="000000"/>
          <w:sz w:val="24"/>
          <w:szCs w:val="24"/>
        </w:rPr>
        <w:t xml:space="preserve"> на Ђердапу</w:t>
      </w:r>
      <w:r w:rsidRPr="000F5775">
        <w:rPr>
          <w:rFonts w:ascii="Times New Roman" w:hAnsi="Times New Roman"/>
          <w:color w:val="000000"/>
          <w:sz w:val="24"/>
          <w:szCs w:val="24"/>
        </w:rPr>
        <w:t xml:space="preserve"> још увек </w:t>
      </w:r>
      <w:r w:rsidRPr="000F5775">
        <w:rPr>
          <w:rFonts w:ascii="Times New Roman" w:hAnsi="Times New Roman"/>
          <w:sz w:val="24"/>
          <w:szCs w:val="24"/>
        </w:rPr>
        <w:t>нису</w:t>
      </w:r>
      <w:r w:rsidRPr="000F5775">
        <w:rPr>
          <w:rFonts w:ascii="Times New Roman" w:hAnsi="Times New Roman"/>
          <w:color w:val="000000"/>
          <w:sz w:val="24"/>
          <w:szCs w:val="24"/>
        </w:rPr>
        <w:t xml:space="preserve"> јасна. У 2014. години, конзорцијум н</w:t>
      </w:r>
      <w:r w:rsidR="004419AB" w:rsidRPr="000F5775">
        <w:rPr>
          <w:rFonts w:ascii="Times New Roman" w:hAnsi="Times New Roman"/>
          <w:color w:val="000000"/>
          <w:sz w:val="24"/>
          <w:szCs w:val="24"/>
        </w:rPr>
        <w:t>а челу са холандским експертима</w:t>
      </w:r>
      <w:r w:rsidR="00212D61" w:rsidRPr="000F5775">
        <w:rPr>
          <w:rFonts w:ascii="Times New Roman" w:hAnsi="Times New Roman"/>
          <w:color w:val="000000"/>
          <w:sz w:val="24"/>
          <w:szCs w:val="24"/>
        </w:rPr>
        <w:t xml:space="preserve"> је</w:t>
      </w:r>
      <w:r w:rsidRPr="000F5775">
        <w:rPr>
          <w:rFonts w:ascii="Times New Roman" w:hAnsi="Times New Roman"/>
          <w:color w:val="000000"/>
          <w:sz w:val="24"/>
          <w:szCs w:val="24"/>
        </w:rPr>
        <w:t xml:space="preserve"> предложио за </w:t>
      </w:r>
      <w:r w:rsidR="00212D61" w:rsidRPr="000F5775">
        <w:rPr>
          <w:rFonts w:ascii="Times New Roman" w:hAnsi="Times New Roman"/>
          <w:color w:val="000000"/>
          <w:sz w:val="24"/>
          <w:szCs w:val="24"/>
        </w:rPr>
        <w:t>пролазак рибе узводно, што је</w:t>
      </w:r>
      <w:r w:rsidR="004419AB" w:rsidRPr="000F5775">
        <w:rPr>
          <w:rFonts w:ascii="Times New Roman" w:hAnsi="Times New Roman"/>
          <w:color w:val="000000"/>
          <w:sz w:val="24"/>
          <w:szCs w:val="24"/>
        </w:rPr>
        <w:t xml:space="preserve"> обухватило</w:t>
      </w:r>
      <w:r w:rsidR="001E2687" w:rsidRPr="000F5775">
        <w:rPr>
          <w:rFonts w:ascii="Times New Roman" w:hAnsi="Times New Roman"/>
          <w:color w:val="000000"/>
          <w:sz w:val="24"/>
          <w:szCs w:val="24"/>
        </w:rPr>
        <w:t>: лифт за</w:t>
      </w:r>
      <w:r w:rsidR="004419AB" w:rsidRPr="000F5775">
        <w:rPr>
          <w:rFonts w:ascii="Times New Roman" w:hAnsi="Times New Roman"/>
          <w:color w:val="000000"/>
          <w:sz w:val="24"/>
          <w:szCs w:val="24"/>
        </w:rPr>
        <w:t xml:space="preserve"> рибе (или преводницу</w:t>
      </w:r>
      <w:r w:rsidRPr="000F5775">
        <w:rPr>
          <w:rFonts w:ascii="Times New Roman" w:hAnsi="Times New Roman"/>
          <w:color w:val="000000"/>
          <w:sz w:val="24"/>
          <w:szCs w:val="24"/>
        </w:rPr>
        <w:t>)</w:t>
      </w:r>
      <w:r w:rsidR="004419AB" w:rsidRPr="000F5775">
        <w:rPr>
          <w:rFonts w:ascii="Times New Roman" w:hAnsi="Times New Roman"/>
          <w:color w:val="000000"/>
          <w:sz w:val="24"/>
          <w:szCs w:val="24"/>
        </w:rPr>
        <w:t xml:space="preserve"> (2 пута</w:t>
      </w:r>
      <w:r w:rsidRPr="000F5775">
        <w:rPr>
          <w:rFonts w:ascii="Times New Roman" w:hAnsi="Times New Roman"/>
          <w:color w:val="000000"/>
          <w:sz w:val="24"/>
          <w:szCs w:val="24"/>
        </w:rPr>
        <w:t xml:space="preserve">) на </w:t>
      </w:r>
      <w:r w:rsidR="004419AB" w:rsidRPr="000F5775">
        <w:rPr>
          <w:rFonts w:ascii="Times New Roman" w:hAnsi="Times New Roman"/>
          <w:color w:val="000000"/>
          <w:sz w:val="24"/>
          <w:szCs w:val="24"/>
        </w:rPr>
        <w:t xml:space="preserve"> Ђердапу</w:t>
      </w:r>
      <w:r w:rsidR="004419AB" w:rsidRPr="000F5775">
        <w:rPr>
          <w:rFonts w:ascii="Times New Roman" w:hAnsi="Times New Roman"/>
          <w:sz w:val="24"/>
          <w:szCs w:val="24"/>
          <w:lang w:val="en-GB"/>
        </w:rPr>
        <w:t xml:space="preserve"> I</w:t>
      </w:r>
      <w:r w:rsidR="004419AB" w:rsidRPr="000F5775">
        <w:rPr>
          <w:rFonts w:ascii="Times New Roman" w:hAnsi="Times New Roman"/>
          <w:color w:val="000000"/>
          <w:sz w:val="24"/>
          <w:szCs w:val="24"/>
        </w:rPr>
        <w:t xml:space="preserve"> и </w:t>
      </w:r>
      <w:r w:rsidR="00212D61" w:rsidRPr="000F5775">
        <w:rPr>
          <w:rFonts w:ascii="Times New Roman" w:hAnsi="Times New Roman"/>
          <w:color w:val="000000"/>
          <w:sz w:val="24"/>
          <w:szCs w:val="24"/>
        </w:rPr>
        <w:t>рибљу стазу</w:t>
      </w:r>
      <w:r w:rsidR="004419AB" w:rsidRPr="000F5775">
        <w:rPr>
          <w:rFonts w:ascii="Times New Roman" w:hAnsi="Times New Roman"/>
          <w:color w:val="000000"/>
          <w:sz w:val="24"/>
          <w:szCs w:val="24"/>
        </w:rPr>
        <w:t xml:space="preserve"> типа базен</w:t>
      </w:r>
      <w:r w:rsidRPr="000F5775">
        <w:rPr>
          <w:rFonts w:ascii="Times New Roman" w:hAnsi="Times New Roman"/>
          <w:color w:val="000000"/>
          <w:sz w:val="24"/>
          <w:szCs w:val="24"/>
        </w:rPr>
        <w:t xml:space="preserve"> (</w:t>
      </w:r>
      <w:r w:rsidR="00212D61" w:rsidRPr="000F5775">
        <w:rPr>
          <w:rFonts w:ascii="Times New Roman" w:hAnsi="Times New Roman"/>
          <w:color w:val="000000"/>
          <w:sz w:val="24"/>
          <w:szCs w:val="24"/>
        </w:rPr>
        <w:t>на румунској страни</w:t>
      </w:r>
      <w:r w:rsidRPr="000F5775">
        <w:rPr>
          <w:rFonts w:ascii="Times New Roman" w:hAnsi="Times New Roman"/>
          <w:color w:val="000000"/>
          <w:sz w:val="24"/>
          <w:szCs w:val="24"/>
        </w:rPr>
        <w:t>) на</w:t>
      </w:r>
      <w:r w:rsidR="004419AB" w:rsidRPr="000F5775">
        <w:rPr>
          <w:rFonts w:ascii="Times New Roman" w:hAnsi="Times New Roman"/>
          <w:sz w:val="24"/>
          <w:szCs w:val="24"/>
        </w:rPr>
        <w:t xml:space="preserve"> Ђердапу</w:t>
      </w:r>
      <w:r w:rsidR="004419AB" w:rsidRPr="000F5775">
        <w:rPr>
          <w:rFonts w:ascii="Times New Roman" w:hAnsi="Times New Roman"/>
          <w:sz w:val="24"/>
          <w:szCs w:val="24"/>
          <w:lang w:val="en-GB"/>
        </w:rPr>
        <w:t xml:space="preserve"> II</w:t>
      </w:r>
      <w:r w:rsidRPr="000F5775">
        <w:rPr>
          <w:rFonts w:ascii="Times New Roman" w:hAnsi="Times New Roman"/>
          <w:color w:val="000000"/>
          <w:sz w:val="24"/>
          <w:szCs w:val="24"/>
        </w:rPr>
        <w:t>. Процењено је да изградња предложених</w:t>
      </w:r>
      <w:r w:rsidR="00212D61" w:rsidRPr="000F5775">
        <w:rPr>
          <w:rFonts w:ascii="Times New Roman" w:hAnsi="Times New Roman"/>
          <w:color w:val="000000"/>
          <w:sz w:val="24"/>
          <w:szCs w:val="24"/>
        </w:rPr>
        <w:t xml:space="preserve"> рибљих стаза</w:t>
      </w:r>
      <w:r w:rsidR="001E2687" w:rsidRPr="000F5775">
        <w:rPr>
          <w:rFonts w:ascii="Times New Roman" w:hAnsi="Times New Roman"/>
          <w:color w:val="000000"/>
          <w:sz w:val="24"/>
          <w:szCs w:val="24"/>
        </w:rPr>
        <w:t xml:space="preserve"> може коштати око 30 МЕУР: 10МЕУР лифт за </w:t>
      </w:r>
      <w:r w:rsidRPr="000F5775">
        <w:rPr>
          <w:rFonts w:ascii="Times New Roman" w:hAnsi="Times New Roman"/>
          <w:color w:val="000000"/>
          <w:sz w:val="24"/>
          <w:szCs w:val="24"/>
        </w:rPr>
        <w:t xml:space="preserve"> рибе на</w:t>
      </w:r>
      <w:r w:rsidR="001E2687" w:rsidRPr="000F5775">
        <w:rPr>
          <w:rFonts w:ascii="Times New Roman" w:hAnsi="Times New Roman"/>
          <w:sz w:val="24"/>
          <w:szCs w:val="24"/>
        </w:rPr>
        <w:t xml:space="preserve"> Ђердапу</w:t>
      </w:r>
      <w:r w:rsidR="001E2687" w:rsidRPr="000F5775">
        <w:rPr>
          <w:rFonts w:ascii="Times New Roman" w:hAnsi="Times New Roman"/>
          <w:sz w:val="24"/>
          <w:szCs w:val="24"/>
          <w:lang w:val="en-GB"/>
        </w:rPr>
        <w:t xml:space="preserve"> I </w:t>
      </w:r>
      <w:r w:rsidRPr="000F5775">
        <w:rPr>
          <w:rFonts w:ascii="Times New Roman" w:hAnsi="Times New Roman"/>
          <w:color w:val="000000"/>
          <w:sz w:val="24"/>
          <w:szCs w:val="24"/>
        </w:rPr>
        <w:t xml:space="preserve">и 20 МЕУР за </w:t>
      </w:r>
      <w:r w:rsidR="00212D61" w:rsidRPr="000F5775">
        <w:rPr>
          <w:rFonts w:ascii="Times New Roman" w:hAnsi="Times New Roman"/>
          <w:color w:val="000000"/>
          <w:sz w:val="24"/>
          <w:szCs w:val="24"/>
        </w:rPr>
        <w:t>вертикални отвор</w:t>
      </w:r>
      <w:r w:rsidRPr="000F5775">
        <w:rPr>
          <w:rFonts w:ascii="Times New Roman" w:hAnsi="Times New Roman"/>
          <w:color w:val="000000"/>
          <w:sz w:val="24"/>
          <w:szCs w:val="24"/>
        </w:rPr>
        <w:t xml:space="preserve"> на</w:t>
      </w:r>
      <w:r w:rsidR="001E2687" w:rsidRPr="000F5775">
        <w:rPr>
          <w:rFonts w:ascii="Times New Roman" w:hAnsi="Times New Roman"/>
          <w:sz w:val="24"/>
          <w:szCs w:val="24"/>
        </w:rPr>
        <w:t>Ђердапу</w:t>
      </w:r>
      <w:r w:rsidR="001E2687" w:rsidRPr="000F5775">
        <w:rPr>
          <w:rFonts w:ascii="Times New Roman" w:hAnsi="Times New Roman"/>
          <w:sz w:val="24"/>
          <w:szCs w:val="24"/>
          <w:lang w:val="en-GB"/>
        </w:rPr>
        <w:t xml:space="preserve"> II</w:t>
      </w:r>
      <w:r w:rsidR="001E2687" w:rsidRPr="000F5775">
        <w:rPr>
          <w:rFonts w:ascii="Times New Roman" w:hAnsi="Times New Roman"/>
          <w:color w:val="000000"/>
          <w:sz w:val="24"/>
          <w:szCs w:val="24"/>
        </w:rPr>
        <w:t>. Могућа решења за</w:t>
      </w:r>
      <w:r w:rsidRPr="000F5775">
        <w:rPr>
          <w:rFonts w:ascii="Times New Roman" w:hAnsi="Times New Roman"/>
          <w:color w:val="000000"/>
          <w:sz w:val="24"/>
          <w:szCs w:val="24"/>
        </w:rPr>
        <w:t xml:space="preserve"> миграцију рибе</w:t>
      </w:r>
      <w:r w:rsidR="001E2687" w:rsidRPr="000F5775">
        <w:rPr>
          <w:rFonts w:ascii="Times New Roman" w:hAnsi="Times New Roman"/>
          <w:color w:val="000000"/>
          <w:sz w:val="24"/>
          <w:szCs w:val="24"/>
        </w:rPr>
        <w:t xml:space="preserve"> низводно</w:t>
      </w:r>
      <w:r w:rsidRPr="000F5775">
        <w:rPr>
          <w:rFonts w:ascii="Times New Roman" w:hAnsi="Times New Roman"/>
          <w:color w:val="000000"/>
          <w:sz w:val="24"/>
          <w:szCs w:val="24"/>
        </w:rPr>
        <w:t xml:space="preserve"> нису предложена. То </w:t>
      </w:r>
      <w:r w:rsidR="001E2687" w:rsidRPr="000F5775">
        <w:rPr>
          <w:rFonts w:ascii="Times New Roman" w:hAnsi="Times New Roman"/>
          <w:color w:val="000000"/>
          <w:sz w:val="24"/>
          <w:szCs w:val="24"/>
        </w:rPr>
        <w:t xml:space="preserve">може додатно </w:t>
      </w:r>
      <w:r w:rsidRPr="000F5775">
        <w:rPr>
          <w:rFonts w:ascii="Times New Roman" w:hAnsi="Times New Roman"/>
          <w:color w:val="000000"/>
          <w:sz w:val="24"/>
          <w:szCs w:val="24"/>
        </w:rPr>
        <w:t>коштати око 20 милиона еура. Укупно, тро</w:t>
      </w:r>
      <w:r w:rsidR="001E2687" w:rsidRPr="000F5775">
        <w:rPr>
          <w:rFonts w:ascii="Times New Roman" w:hAnsi="Times New Roman"/>
          <w:color w:val="000000"/>
          <w:sz w:val="24"/>
          <w:szCs w:val="24"/>
        </w:rPr>
        <w:t>шкови инсталације рибљих стаза</w:t>
      </w:r>
      <w:r w:rsidRPr="000F5775">
        <w:rPr>
          <w:rFonts w:ascii="Times New Roman" w:hAnsi="Times New Roman"/>
          <w:color w:val="000000"/>
          <w:sz w:val="24"/>
          <w:szCs w:val="24"/>
        </w:rPr>
        <w:t xml:space="preserve"> на </w:t>
      </w:r>
      <w:r w:rsidR="001E2687" w:rsidRPr="000F5775">
        <w:rPr>
          <w:rFonts w:ascii="Times New Roman" w:hAnsi="Times New Roman"/>
          <w:sz w:val="24"/>
          <w:szCs w:val="24"/>
        </w:rPr>
        <w:t>Ђердапу</w:t>
      </w:r>
      <w:r w:rsidR="001E2687" w:rsidRPr="000F5775">
        <w:rPr>
          <w:rFonts w:ascii="Times New Roman" w:hAnsi="Times New Roman"/>
          <w:sz w:val="24"/>
          <w:szCs w:val="24"/>
          <w:lang w:val="en-GB"/>
        </w:rPr>
        <w:t xml:space="preserve"> I </w:t>
      </w:r>
      <w:r w:rsidR="001E2687" w:rsidRPr="000F5775">
        <w:rPr>
          <w:rFonts w:ascii="Times New Roman" w:hAnsi="Times New Roman"/>
          <w:sz w:val="24"/>
          <w:szCs w:val="24"/>
        </w:rPr>
        <w:t>и</w:t>
      </w:r>
      <w:r w:rsidR="001E2687" w:rsidRPr="000F5775">
        <w:rPr>
          <w:rFonts w:ascii="Times New Roman" w:hAnsi="Times New Roman"/>
          <w:sz w:val="24"/>
          <w:szCs w:val="24"/>
          <w:lang w:val="en-GB"/>
        </w:rPr>
        <w:t xml:space="preserve"> II</w:t>
      </w:r>
      <w:r w:rsidRPr="000F5775">
        <w:rPr>
          <w:rFonts w:ascii="Times New Roman" w:hAnsi="Times New Roman"/>
          <w:color w:val="000000"/>
          <w:sz w:val="24"/>
          <w:szCs w:val="24"/>
        </w:rPr>
        <w:t xml:space="preserve">могу прећи 50 МЕУР. Ако укупне трошкове </w:t>
      </w:r>
      <w:r w:rsidR="001E2687" w:rsidRPr="000F5775">
        <w:rPr>
          <w:rFonts w:ascii="Times New Roman" w:hAnsi="Times New Roman"/>
          <w:color w:val="000000"/>
          <w:sz w:val="24"/>
          <w:szCs w:val="24"/>
        </w:rPr>
        <w:t xml:space="preserve">подели </w:t>
      </w:r>
      <w:r w:rsidRPr="000F5775">
        <w:rPr>
          <w:rFonts w:ascii="Times New Roman" w:hAnsi="Times New Roman"/>
          <w:color w:val="000000"/>
          <w:sz w:val="24"/>
          <w:szCs w:val="24"/>
        </w:rPr>
        <w:t>са Румунијом, трошкови Србије за инсталацију риб</w:t>
      </w:r>
      <w:r w:rsidR="001E2687" w:rsidRPr="000F5775">
        <w:rPr>
          <w:rFonts w:ascii="Times New Roman" w:hAnsi="Times New Roman"/>
          <w:color w:val="000000"/>
          <w:sz w:val="24"/>
          <w:szCs w:val="24"/>
        </w:rPr>
        <w:t>љих стаза</w:t>
      </w:r>
      <w:r w:rsidRPr="000F5775">
        <w:rPr>
          <w:rFonts w:ascii="Times New Roman" w:hAnsi="Times New Roman"/>
          <w:color w:val="000000"/>
          <w:sz w:val="24"/>
          <w:szCs w:val="24"/>
        </w:rPr>
        <w:t xml:space="preserve"> на </w:t>
      </w:r>
      <w:r w:rsidR="001E2687" w:rsidRPr="000F5775">
        <w:rPr>
          <w:rFonts w:ascii="Times New Roman" w:hAnsi="Times New Roman"/>
          <w:sz w:val="24"/>
          <w:szCs w:val="24"/>
        </w:rPr>
        <w:t>Ђердапу</w:t>
      </w:r>
      <w:r w:rsidR="001E2687" w:rsidRPr="000F5775">
        <w:rPr>
          <w:rFonts w:ascii="Times New Roman" w:hAnsi="Times New Roman"/>
          <w:sz w:val="24"/>
          <w:szCs w:val="24"/>
          <w:lang w:val="en-GB"/>
        </w:rPr>
        <w:t xml:space="preserve"> I </w:t>
      </w:r>
      <w:r w:rsidR="001E2687" w:rsidRPr="000F5775">
        <w:rPr>
          <w:rFonts w:ascii="Times New Roman" w:hAnsi="Times New Roman"/>
          <w:sz w:val="24"/>
          <w:szCs w:val="24"/>
        </w:rPr>
        <w:t>и</w:t>
      </w:r>
      <w:r w:rsidR="001E2687" w:rsidRPr="000F5775">
        <w:rPr>
          <w:rFonts w:ascii="Times New Roman" w:hAnsi="Times New Roman"/>
          <w:sz w:val="24"/>
          <w:szCs w:val="24"/>
          <w:lang w:val="en-GB"/>
        </w:rPr>
        <w:t xml:space="preserve"> II</w:t>
      </w:r>
      <w:r w:rsidRPr="000F5775">
        <w:rPr>
          <w:rFonts w:ascii="Times New Roman" w:hAnsi="Times New Roman"/>
          <w:color w:val="000000"/>
          <w:sz w:val="24"/>
          <w:szCs w:val="24"/>
        </w:rPr>
        <w:t>могу бити око 30</w:t>
      </w:r>
      <w:r w:rsidR="001E2687" w:rsidRPr="000F5775">
        <w:rPr>
          <w:rFonts w:ascii="Times New Roman" w:hAnsi="Times New Roman"/>
          <w:color w:val="000000"/>
          <w:sz w:val="24"/>
          <w:szCs w:val="24"/>
        </w:rPr>
        <w:t xml:space="preserve"> милиона евра. За коначно пројектовање</w:t>
      </w:r>
      <w:r w:rsidRPr="000F5775">
        <w:rPr>
          <w:rFonts w:ascii="Times New Roman" w:hAnsi="Times New Roman"/>
          <w:color w:val="000000"/>
          <w:sz w:val="24"/>
          <w:szCs w:val="24"/>
        </w:rPr>
        <w:t xml:space="preserve"> рибљих прелаза су</w:t>
      </w:r>
      <w:r w:rsidR="001E2687" w:rsidRPr="000F5775">
        <w:rPr>
          <w:rFonts w:ascii="Times New Roman" w:hAnsi="Times New Roman"/>
          <w:color w:val="000000"/>
          <w:sz w:val="24"/>
          <w:szCs w:val="24"/>
        </w:rPr>
        <w:t xml:space="preserve"> потребне</w:t>
      </w:r>
      <w:r w:rsidRPr="000F5775">
        <w:rPr>
          <w:rFonts w:ascii="Times New Roman" w:hAnsi="Times New Roman"/>
          <w:color w:val="000000"/>
          <w:sz w:val="24"/>
          <w:szCs w:val="24"/>
        </w:rPr>
        <w:t xml:space="preserve"> додатн</w:t>
      </w:r>
      <w:r w:rsidR="001E2687" w:rsidRPr="000F5775">
        <w:rPr>
          <w:rFonts w:ascii="Times New Roman" w:hAnsi="Times New Roman"/>
          <w:color w:val="000000"/>
          <w:sz w:val="24"/>
          <w:szCs w:val="24"/>
        </w:rPr>
        <w:t>е студије изводљивости које би требало да пруже тачније проц</w:t>
      </w:r>
      <w:r w:rsidRPr="000F5775">
        <w:rPr>
          <w:rFonts w:ascii="Times New Roman" w:hAnsi="Times New Roman"/>
          <w:color w:val="000000"/>
          <w:sz w:val="24"/>
          <w:szCs w:val="24"/>
        </w:rPr>
        <w:t>ене.</w:t>
      </w:r>
    </w:p>
    <w:p w:rsidR="00F02033" w:rsidRPr="000F5775" w:rsidRDefault="00F02033" w:rsidP="00F02033">
      <w:pPr>
        <w:autoSpaceDE w:val="0"/>
        <w:autoSpaceDN w:val="0"/>
        <w:adjustRightInd w:val="0"/>
        <w:spacing w:after="0" w:line="240" w:lineRule="auto"/>
        <w:jc w:val="both"/>
        <w:rPr>
          <w:rFonts w:ascii="Times New Roman" w:hAnsi="Times New Roman"/>
          <w:color w:val="000000"/>
          <w:sz w:val="24"/>
          <w:szCs w:val="24"/>
        </w:rPr>
      </w:pPr>
      <w:r w:rsidRPr="000F5775">
        <w:rPr>
          <w:rFonts w:ascii="Times New Roman" w:hAnsi="Times New Roman"/>
          <w:color w:val="000000"/>
          <w:sz w:val="24"/>
          <w:szCs w:val="24"/>
        </w:rPr>
        <w:t>Потраж</w:t>
      </w:r>
      <w:r w:rsidR="000166FC" w:rsidRPr="000F5775">
        <w:rPr>
          <w:rFonts w:ascii="Times New Roman" w:hAnsi="Times New Roman"/>
          <w:color w:val="000000"/>
          <w:sz w:val="24"/>
          <w:szCs w:val="24"/>
        </w:rPr>
        <w:t>ња за другим хидроморфолошким м</w:t>
      </w:r>
      <w:r w:rsidRPr="000F5775">
        <w:rPr>
          <w:rFonts w:ascii="Times New Roman" w:hAnsi="Times New Roman"/>
          <w:color w:val="000000"/>
          <w:sz w:val="24"/>
          <w:szCs w:val="24"/>
        </w:rPr>
        <w:t xml:space="preserve">ерама још увијек није </w:t>
      </w:r>
      <w:r w:rsidR="000166FC" w:rsidRPr="000F5775">
        <w:rPr>
          <w:rFonts w:ascii="Times New Roman" w:hAnsi="Times New Roman"/>
          <w:color w:val="000000"/>
          <w:sz w:val="24"/>
          <w:szCs w:val="24"/>
        </w:rPr>
        <w:t>позната јер је хидроморфолошка проц</w:t>
      </w:r>
      <w:r w:rsidRPr="000F5775">
        <w:rPr>
          <w:rFonts w:ascii="Times New Roman" w:hAnsi="Times New Roman"/>
          <w:color w:val="000000"/>
          <w:sz w:val="24"/>
          <w:szCs w:val="24"/>
        </w:rPr>
        <w:t>ена у Србији</w:t>
      </w:r>
      <w:r w:rsidR="000166FC" w:rsidRPr="000F5775">
        <w:rPr>
          <w:rFonts w:ascii="Times New Roman" w:hAnsi="Times New Roman"/>
          <w:color w:val="000000"/>
          <w:sz w:val="24"/>
          <w:szCs w:val="24"/>
        </w:rPr>
        <w:t xml:space="preserve"> у почетној фази</w:t>
      </w:r>
      <w:r w:rsidRPr="000F5775">
        <w:rPr>
          <w:rFonts w:ascii="Times New Roman" w:hAnsi="Times New Roman"/>
          <w:color w:val="000000"/>
          <w:sz w:val="24"/>
          <w:szCs w:val="24"/>
        </w:rPr>
        <w:t xml:space="preserve">. Када се добију подаци из програма </w:t>
      </w:r>
      <w:r w:rsidR="000166FC" w:rsidRPr="000F5775">
        <w:rPr>
          <w:rFonts w:ascii="Times New Roman" w:hAnsi="Times New Roman"/>
          <w:color w:val="000000"/>
          <w:sz w:val="24"/>
          <w:szCs w:val="24"/>
        </w:rPr>
        <w:t>мониторинга у складу са ОДВ</w:t>
      </w:r>
      <w:r w:rsidRPr="000F5775">
        <w:rPr>
          <w:rFonts w:ascii="Times New Roman" w:hAnsi="Times New Roman"/>
          <w:color w:val="000000"/>
          <w:sz w:val="24"/>
          <w:szCs w:val="24"/>
        </w:rPr>
        <w:t>, потребно је и</w:t>
      </w:r>
      <w:r w:rsidR="000166FC" w:rsidRPr="000F5775">
        <w:rPr>
          <w:rFonts w:ascii="Times New Roman" w:hAnsi="Times New Roman"/>
          <w:color w:val="000000"/>
          <w:sz w:val="24"/>
          <w:szCs w:val="24"/>
        </w:rPr>
        <w:t>звршити избор најприкладнијих м</w:t>
      </w:r>
      <w:r w:rsidRPr="000F5775">
        <w:rPr>
          <w:rFonts w:ascii="Times New Roman" w:hAnsi="Times New Roman"/>
          <w:color w:val="000000"/>
          <w:sz w:val="24"/>
          <w:szCs w:val="24"/>
        </w:rPr>
        <w:t xml:space="preserve">ера </w:t>
      </w:r>
      <w:r w:rsidR="000166FC" w:rsidRPr="000F5775">
        <w:rPr>
          <w:rFonts w:ascii="Times New Roman" w:hAnsi="Times New Roman"/>
          <w:color w:val="000000"/>
          <w:sz w:val="24"/>
          <w:szCs w:val="24"/>
        </w:rPr>
        <w:t xml:space="preserve">узимајући у обзир </w:t>
      </w:r>
      <w:r w:rsidRPr="000F5775">
        <w:rPr>
          <w:rFonts w:ascii="Times New Roman" w:hAnsi="Times New Roman"/>
          <w:color w:val="000000"/>
          <w:sz w:val="24"/>
          <w:szCs w:val="24"/>
        </w:rPr>
        <w:t>врсту и ниво утицаја, као и резулта</w:t>
      </w:r>
      <w:r w:rsidR="000166FC" w:rsidRPr="000F5775">
        <w:rPr>
          <w:rFonts w:ascii="Times New Roman" w:hAnsi="Times New Roman"/>
          <w:color w:val="000000"/>
          <w:sz w:val="24"/>
          <w:szCs w:val="24"/>
        </w:rPr>
        <w:t>те анализе рентабилности</w:t>
      </w:r>
      <w:r w:rsidRPr="000F5775">
        <w:rPr>
          <w:rFonts w:ascii="Times New Roman" w:hAnsi="Times New Roman"/>
          <w:color w:val="000000"/>
          <w:sz w:val="24"/>
          <w:szCs w:val="24"/>
        </w:rPr>
        <w:t>. У овој фази, без података о значају хидроморфолошких притисака, ДСИП може дати сам</w:t>
      </w:r>
      <w:r w:rsidR="000166FC" w:rsidRPr="000F5775">
        <w:rPr>
          <w:rFonts w:ascii="Times New Roman" w:hAnsi="Times New Roman"/>
          <w:color w:val="000000"/>
          <w:sz w:val="24"/>
          <w:szCs w:val="24"/>
        </w:rPr>
        <w:t>о врло грубу и индикативну процену потенцијалних трошкова м</w:t>
      </w:r>
      <w:r w:rsidRPr="000F5775">
        <w:rPr>
          <w:rFonts w:ascii="Times New Roman" w:hAnsi="Times New Roman"/>
          <w:color w:val="000000"/>
          <w:sz w:val="24"/>
          <w:szCs w:val="24"/>
        </w:rPr>
        <w:t xml:space="preserve">ера </w:t>
      </w:r>
      <w:r w:rsidRPr="000F5775">
        <w:rPr>
          <w:rFonts w:ascii="Times New Roman" w:hAnsi="Times New Roman"/>
          <w:color w:val="000000"/>
          <w:sz w:val="24"/>
          <w:szCs w:val="24"/>
        </w:rPr>
        <w:lastRenderedPageBreak/>
        <w:t>хидромо</w:t>
      </w:r>
      <w:r w:rsidR="000166FC" w:rsidRPr="000F5775">
        <w:rPr>
          <w:rFonts w:ascii="Times New Roman" w:hAnsi="Times New Roman"/>
          <w:color w:val="000000"/>
          <w:sz w:val="24"/>
          <w:szCs w:val="24"/>
        </w:rPr>
        <w:t>рфолошке рестаурације. Ова проц</w:t>
      </w:r>
      <w:r w:rsidRPr="000F5775">
        <w:rPr>
          <w:rFonts w:ascii="Times New Roman" w:hAnsi="Times New Roman"/>
          <w:color w:val="000000"/>
          <w:sz w:val="24"/>
          <w:szCs w:val="24"/>
        </w:rPr>
        <w:t xml:space="preserve">ена се заснива на резултатима </w:t>
      </w:r>
      <w:r w:rsidRPr="000F5775">
        <w:rPr>
          <w:rFonts w:ascii="Times New Roman" w:hAnsi="Times New Roman"/>
          <w:sz w:val="24"/>
          <w:szCs w:val="24"/>
        </w:rPr>
        <w:t xml:space="preserve">пројеката </w:t>
      </w:r>
      <w:r w:rsidR="000166FC" w:rsidRPr="000F5775">
        <w:rPr>
          <w:rFonts w:ascii="Times New Roman" w:hAnsi="Times New Roman"/>
          <w:sz w:val="24"/>
          <w:szCs w:val="24"/>
        </w:rPr>
        <w:t>REFORM и RESTORERIVERS</w:t>
      </w:r>
      <w:r w:rsidRPr="000F5775">
        <w:rPr>
          <w:rFonts w:ascii="Times New Roman" w:hAnsi="Times New Roman"/>
          <w:color w:val="000000"/>
          <w:sz w:val="24"/>
          <w:szCs w:val="24"/>
        </w:rPr>
        <w:t>и планск</w:t>
      </w:r>
      <w:r w:rsidR="000166FC" w:rsidRPr="000F5775">
        <w:rPr>
          <w:rFonts w:ascii="Times New Roman" w:hAnsi="Times New Roman"/>
          <w:color w:val="000000"/>
          <w:sz w:val="24"/>
          <w:szCs w:val="24"/>
        </w:rPr>
        <w:t>их докумената сус</w:t>
      </w:r>
      <w:r w:rsidRPr="000F5775">
        <w:rPr>
          <w:rFonts w:ascii="Times New Roman" w:hAnsi="Times New Roman"/>
          <w:color w:val="000000"/>
          <w:sz w:val="24"/>
          <w:szCs w:val="24"/>
        </w:rPr>
        <w:t>едних земаља</w:t>
      </w:r>
      <w:r w:rsidR="00DF57FF" w:rsidRPr="000F5775">
        <w:rPr>
          <w:rStyle w:val="FootnoteReference"/>
          <w:rFonts w:ascii="Times New Roman" w:hAnsi="Times New Roman"/>
          <w:color w:val="000000"/>
          <w:sz w:val="24"/>
          <w:szCs w:val="24"/>
        </w:rPr>
        <w:footnoteReference w:id="19"/>
      </w:r>
      <w:r w:rsidRPr="000F5775">
        <w:rPr>
          <w:rFonts w:ascii="Times New Roman" w:hAnsi="Times New Roman"/>
          <w:color w:val="000000"/>
          <w:sz w:val="24"/>
          <w:szCs w:val="24"/>
        </w:rPr>
        <w:t>.</w:t>
      </w:r>
    </w:p>
    <w:p w:rsidR="00561799" w:rsidRPr="000F5775" w:rsidRDefault="00561799" w:rsidP="00D32F4D">
      <w:pPr>
        <w:spacing w:before="120" w:after="120" w:line="240" w:lineRule="auto"/>
        <w:jc w:val="both"/>
        <w:rPr>
          <w:rFonts w:ascii="Times New Roman" w:hAnsi="Times New Roman"/>
          <w:lang w:val="en-GB"/>
        </w:rPr>
      </w:pPr>
    </w:p>
    <w:p w:rsidR="00302DD8" w:rsidRPr="000F5775" w:rsidRDefault="00234147" w:rsidP="00234147">
      <w:pPr>
        <w:pStyle w:val="Caption"/>
        <w:rPr>
          <w:color w:val="000000"/>
          <w:szCs w:val="22"/>
          <w:lang w:val="en-GB"/>
        </w:rPr>
      </w:pPr>
      <w:bookmarkStart w:id="83" w:name="_Ref512619045"/>
      <w:bookmarkStart w:id="84" w:name="_Toc30147436"/>
      <w:r>
        <w:t xml:space="preserve">Табела </w:t>
      </w:r>
      <w:r w:rsidR="007721F2">
        <w:fldChar w:fldCharType="begin"/>
      </w:r>
      <w:r>
        <w:instrText xml:space="preserve"> SEQ Табела \* ARABIC </w:instrText>
      </w:r>
      <w:r w:rsidR="007721F2">
        <w:fldChar w:fldCharType="separate"/>
      </w:r>
      <w:r>
        <w:rPr>
          <w:noProof/>
        </w:rPr>
        <w:t>10</w:t>
      </w:r>
      <w:r w:rsidR="007721F2">
        <w:fldChar w:fldCharType="end"/>
      </w:r>
      <w:bookmarkEnd w:id="83"/>
      <w:r w:rsidR="00C60BCA" w:rsidRPr="000F5775">
        <w:rPr>
          <w:color w:val="000000"/>
          <w:szCs w:val="22"/>
          <w:lang w:val="en-GB"/>
        </w:rPr>
        <w:t xml:space="preserve">. </w:t>
      </w:r>
      <w:r w:rsidR="00FF4383" w:rsidRPr="000F5775">
        <w:rPr>
          <w:color w:val="000000"/>
          <w:szCs w:val="22"/>
        </w:rPr>
        <w:t>Ра</w:t>
      </w:r>
      <w:r w:rsidR="00212D61" w:rsidRPr="000F5775">
        <w:rPr>
          <w:color w:val="000000"/>
          <w:szCs w:val="22"/>
        </w:rPr>
        <w:t>спон цена пројеката санације</w:t>
      </w:r>
      <w:r w:rsidR="00FF4383" w:rsidRPr="000F5775">
        <w:rPr>
          <w:color w:val="000000"/>
          <w:szCs w:val="22"/>
        </w:rPr>
        <w:t xml:space="preserve"> река спроведених у Румунији, Мађарској и Бугарској</w:t>
      </w:r>
      <w:bookmarkEnd w:id="8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5557"/>
      </w:tblGrid>
      <w:tr w:rsidR="00302DD8" w:rsidRPr="000F5775" w:rsidTr="00234147">
        <w:tc>
          <w:tcPr>
            <w:tcW w:w="2410" w:type="dxa"/>
            <w:shd w:val="clear" w:color="auto" w:fill="auto"/>
            <w:vAlign w:val="center"/>
          </w:tcPr>
          <w:p w:rsidR="00587E3F" w:rsidRPr="000F5775" w:rsidRDefault="00FF4383" w:rsidP="00603E80">
            <w:pPr>
              <w:spacing w:after="0" w:line="240" w:lineRule="auto"/>
              <w:jc w:val="center"/>
              <w:rPr>
                <w:rFonts w:ascii="Times New Roman" w:hAnsi="Times New Roman"/>
                <w:b/>
                <w:lang w:val="en-GB" w:eastAsia="lt-LT"/>
              </w:rPr>
            </w:pPr>
            <w:r w:rsidRPr="000F5775">
              <w:rPr>
                <w:rFonts w:ascii="Times New Roman" w:hAnsi="Times New Roman"/>
                <w:b/>
                <w:lang w:eastAsia="lt-LT"/>
              </w:rPr>
              <w:t>Распон цена</w:t>
            </w:r>
            <w:r w:rsidR="00302DD8" w:rsidRPr="000F5775">
              <w:rPr>
                <w:rFonts w:ascii="Times New Roman" w:hAnsi="Times New Roman"/>
                <w:b/>
                <w:lang w:val="en-GB" w:eastAsia="lt-LT"/>
              </w:rPr>
              <w:t>,</w:t>
            </w:r>
          </w:p>
          <w:p w:rsidR="00302DD8" w:rsidRPr="000F5775" w:rsidRDefault="00FF4383" w:rsidP="00603E80">
            <w:pPr>
              <w:spacing w:after="0" w:line="240" w:lineRule="auto"/>
              <w:jc w:val="center"/>
              <w:rPr>
                <w:rFonts w:ascii="Times New Roman" w:hAnsi="Times New Roman"/>
                <w:b/>
                <w:lang w:eastAsia="lt-LT"/>
              </w:rPr>
            </w:pPr>
            <w:r w:rsidRPr="000F5775">
              <w:rPr>
                <w:rFonts w:ascii="Times New Roman" w:hAnsi="Times New Roman"/>
                <w:b/>
                <w:lang w:eastAsia="lt-LT"/>
              </w:rPr>
              <w:t>хиљаде</w:t>
            </w:r>
            <w:r w:rsidR="00302DD8" w:rsidRPr="000F5775">
              <w:rPr>
                <w:rFonts w:ascii="Times New Roman" w:hAnsi="Times New Roman"/>
                <w:b/>
                <w:lang w:val="en-GB" w:eastAsia="lt-LT"/>
              </w:rPr>
              <w:t xml:space="preserve"> E</w:t>
            </w:r>
            <w:r w:rsidR="00C51EE7" w:rsidRPr="000F5775">
              <w:rPr>
                <w:rFonts w:ascii="Times New Roman" w:hAnsi="Times New Roman"/>
                <w:b/>
                <w:lang w:val="en-GB" w:eastAsia="lt-LT"/>
              </w:rPr>
              <w:t>UR</w:t>
            </w:r>
            <w:r w:rsidR="00587E3F" w:rsidRPr="000F5775">
              <w:rPr>
                <w:rFonts w:ascii="Times New Roman" w:hAnsi="Times New Roman"/>
                <w:b/>
                <w:lang w:val="en-GB" w:eastAsia="lt-LT"/>
              </w:rPr>
              <w:t>/</w:t>
            </w:r>
            <w:r w:rsidRPr="000F5775">
              <w:rPr>
                <w:rFonts w:ascii="Times New Roman" w:hAnsi="Times New Roman"/>
                <w:b/>
                <w:lang w:eastAsia="lt-LT"/>
              </w:rPr>
              <w:t>пројекат</w:t>
            </w:r>
          </w:p>
        </w:tc>
        <w:tc>
          <w:tcPr>
            <w:tcW w:w="5557" w:type="dxa"/>
            <w:shd w:val="clear" w:color="auto" w:fill="auto"/>
            <w:vAlign w:val="center"/>
          </w:tcPr>
          <w:p w:rsidR="00302DD8" w:rsidRPr="000F5775" w:rsidRDefault="00FF4383" w:rsidP="00603E80">
            <w:pPr>
              <w:spacing w:after="0" w:line="240" w:lineRule="auto"/>
              <w:jc w:val="center"/>
              <w:rPr>
                <w:rFonts w:ascii="Times New Roman" w:hAnsi="Times New Roman"/>
                <w:b/>
                <w:lang w:eastAsia="lt-LT"/>
              </w:rPr>
            </w:pPr>
            <w:r w:rsidRPr="000F5775">
              <w:rPr>
                <w:rFonts w:ascii="Times New Roman" w:hAnsi="Times New Roman"/>
                <w:b/>
                <w:lang w:eastAsia="lt-LT"/>
              </w:rPr>
              <w:t>Број студија случаја</w:t>
            </w:r>
          </w:p>
        </w:tc>
      </w:tr>
      <w:tr w:rsidR="00302DD8" w:rsidRPr="000F5775" w:rsidTr="00234147">
        <w:tc>
          <w:tcPr>
            <w:tcW w:w="2410" w:type="dxa"/>
          </w:tcPr>
          <w:p w:rsidR="00302DD8" w:rsidRPr="000F5775" w:rsidRDefault="00302DD8" w:rsidP="00603E80">
            <w:pPr>
              <w:spacing w:after="0" w:line="240" w:lineRule="auto"/>
              <w:jc w:val="both"/>
              <w:rPr>
                <w:rFonts w:ascii="Times New Roman" w:hAnsi="Times New Roman"/>
                <w:lang w:val="en-GB" w:eastAsia="lt-LT"/>
              </w:rPr>
            </w:pPr>
            <w:r w:rsidRPr="000F5775">
              <w:rPr>
                <w:rFonts w:ascii="Times New Roman" w:hAnsi="Times New Roman"/>
                <w:lang w:val="en-GB" w:eastAsia="lt-LT"/>
              </w:rPr>
              <w:t>1-10</w:t>
            </w:r>
          </w:p>
        </w:tc>
        <w:tc>
          <w:tcPr>
            <w:tcW w:w="5557" w:type="dxa"/>
          </w:tcPr>
          <w:p w:rsidR="00302DD8" w:rsidRPr="000F5775" w:rsidRDefault="00F235FD" w:rsidP="00603E80">
            <w:pPr>
              <w:spacing w:after="0" w:line="240" w:lineRule="auto"/>
              <w:jc w:val="both"/>
              <w:rPr>
                <w:rFonts w:ascii="Times New Roman" w:hAnsi="Times New Roman"/>
                <w:lang w:eastAsia="lt-LT"/>
              </w:rPr>
            </w:pPr>
            <w:r w:rsidRPr="000F5775">
              <w:rPr>
                <w:rFonts w:ascii="Times New Roman" w:hAnsi="Times New Roman"/>
                <w:lang w:val="en-GB" w:eastAsia="lt-LT"/>
              </w:rPr>
              <w:t xml:space="preserve">1 </w:t>
            </w:r>
            <w:r w:rsidRPr="000F5775">
              <w:rPr>
                <w:rFonts w:ascii="Times New Roman" w:hAnsi="Times New Roman"/>
                <w:lang w:eastAsia="lt-LT"/>
              </w:rPr>
              <w:t>у Румунији</w:t>
            </w:r>
          </w:p>
        </w:tc>
      </w:tr>
      <w:tr w:rsidR="00302DD8" w:rsidRPr="000F5775" w:rsidTr="00234147">
        <w:tc>
          <w:tcPr>
            <w:tcW w:w="2410" w:type="dxa"/>
          </w:tcPr>
          <w:p w:rsidR="00302DD8" w:rsidRPr="000F5775" w:rsidRDefault="00302DD8" w:rsidP="00603E80">
            <w:pPr>
              <w:spacing w:after="0" w:line="240" w:lineRule="auto"/>
              <w:jc w:val="both"/>
              <w:rPr>
                <w:rFonts w:ascii="Times New Roman" w:hAnsi="Times New Roman"/>
                <w:lang w:val="en-GB" w:eastAsia="lt-LT"/>
              </w:rPr>
            </w:pPr>
            <w:r w:rsidRPr="000F5775">
              <w:rPr>
                <w:rFonts w:ascii="Times New Roman" w:hAnsi="Times New Roman"/>
                <w:lang w:val="en-GB" w:eastAsia="lt-LT"/>
              </w:rPr>
              <w:t>10-50</w:t>
            </w:r>
          </w:p>
        </w:tc>
        <w:tc>
          <w:tcPr>
            <w:tcW w:w="5557" w:type="dxa"/>
          </w:tcPr>
          <w:p w:rsidR="00302DD8" w:rsidRPr="000F5775" w:rsidRDefault="00302DD8" w:rsidP="00F235FD">
            <w:pPr>
              <w:spacing w:after="0" w:line="240" w:lineRule="auto"/>
              <w:jc w:val="both"/>
              <w:rPr>
                <w:rFonts w:ascii="Times New Roman" w:hAnsi="Times New Roman"/>
                <w:lang w:val="en-GB" w:eastAsia="lt-LT"/>
              </w:rPr>
            </w:pPr>
            <w:r w:rsidRPr="000F5775">
              <w:rPr>
                <w:rFonts w:ascii="Times New Roman" w:hAnsi="Times New Roman"/>
                <w:lang w:val="en-GB" w:eastAsia="lt-LT"/>
              </w:rPr>
              <w:t xml:space="preserve">3 (2 </w:t>
            </w:r>
            <w:r w:rsidR="00F235FD" w:rsidRPr="000F5775">
              <w:rPr>
                <w:rFonts w:ascii="Times New Roman" w:hAnsi="Times New Roman"/>
                <w:lang w:eastAsia="lt-LT"/>
              </w:rPr>
              <w:t>у Румунији</w:t>
            </w:r>
            <w:r w:rsidR="00F235FD" w:rsidRPr="000F5775">
              <w:rPr>
                <w:rFonts w:ascii="Times New Roman" w:hAnsi="Times New Roman"/>
                <w:lang w:val="en-GB" w:eastAsia="lt-LT"/>
              </w:rPr>
              <w:t xml:space="preserve"> 1</w:t>
            </w:r>
            <w:r w:rsidR="00F235FD" w:rsidRPr="000F5775">
              <w:rPr>
                <w:rFonts w:ascii="Times New Roman" w:hAnsi="Times New Roman"/>
                <w:lang w:eastAsia="lt-LT"/>
              </w:rPr>
              <w:t xml:space="preserve"> у</w:t>
            </w:r>
            <w:r w:rsidR="00F235FD" w:rsidRPr="000F5775">
              <w:rPr>
                <w:rFonts w:ascii="Times New Roman" w:hAnsi="Times New Roman"/>
                <w:color w:val="000000"/>
              </w:rPr>
              <w:t>Бугарској</w:t>
            </w:r>
            <w:r w:rsidRPr="000F5775">
              <w:rPr>
                <w:rFonts w:ascii="Times New Roman" w:hAnsi="Times New Roman"/>
                <w:lang w:val="en-GB" w:eastAsia="lt-LT"/>
              </w:rPr>
              <w:t>)</w:t>
            </w:r>
          </w:p>
        </w:tc>
      </w:tr>
      <w:tr w:rsidR="00302DD8" w:rsidRPr="000F5775" w:rsidTr="00234147">
        <w:tc>
          <w:tcPr>
            <w:tcW w:w="2410" w:type="dxa"/>
          </w:tcPr>
          <w:p w:rsidR="00302DD8" w:rsidRPr="000F5775" w:rsidRDefault="00302DD8" w:rsidP="00603E80">
            <w:pPr>
              <w:spacing w:after="0" w:line="240" w:lineRule="auto"/>
              <w:jc w:val="both"/>
              <w:rPr>
                <w:rFonts w:ascii="Times New Roman" w:hAnsi="Times New Roman"/>
                <w:lang w:val="en-GB" w:eastAsia="lt-LT"/>
              </w:rPr>
            </w:pPr>
            <w:r w:rsidRPr="000F5775">
              <w:rPr>
                <w:rFonts w:ascii="Times New Roman" w:hAnsi="Times New Roman"/>
                <w:lang w:val="en-GB" w:eastAsia="lt-LT"/>
              </w:rPr>
              <w:t>50-100</w:t>
            </w:r>
          </w:p>
        </w:tc>
        <w:tc>
          <w:tcPr>
            <w:tcW w:w="5557" w:type="dxa"/>
          </w:tcPr>
          <w:p w:rsidR="00302DD8" w:rsidRPr="000F5775" w:rsidRDefault="00302DD8" w:rsidP="00F235FD">
            <w:pPr>
              <w:spacing w:after="0" w:line="240" w:lineRule="auto"/>
              <w:jc w:val="both"/>
              <w:rPr>
                <w:rFonts w:ascii="Times New Roman" w:hAnsi="Times New Roman"/>
                <w:lang w:val="en-GB" w:eastAsia="lt-LT"/>
              </w:rPr>
            </w:pPr>
            <w:r w:rsidRPr="000F5775">
              <w:rPr>
                <w:rFonts w:ascii="Times New Roman" w:hAnsi="Times New Roman"/>
                <w:lang w:val="en-GB" w:eastAsia="lt-LT"/>
              </w:rPr>
              <w:t>6 (3</w:t>
            </w:r>
            <w:r w:rsidR="00F235FD" w:rsidRPr="000F5775">
              <w:rPr>
                <w:rFonts w:ascii="Times New Roman" w:hAnsi="Times New Roman"/>
                <w:lang w:eastAsia="lt-LT"/>
              </w:rPr>
              <w:t xml:space="preserve"> у Румунији</w:t>
            </w:r>
            <w:r w:rsidRPr="000F5775">
              <w:rPr>
                <w:rFonts w:ascii="Times New Roman" w:hAnsi="Times New Roman"/>
                <w:lang w:val="en-GB" w:eastAsia="lt-LT"/>
              </w:rPr>
              <w:t>, 2</w:t>
            </w:r>
            <w:r w:rsidR="00F235FD" w:rsidRPr="000F5775">
              <w:rPr>
                <w:rFonts w:ascii="Times New Roman" w:hAnsi="Times New Roman"/>
                <w:lang w:eastAsia="lt-LT"/>
              </w:rPr>
              <w:t xml:space="preserve"> у</w:t>
            </w:r>
            <w:r w:rsidR="00F235FD" w:rsidRPr="000F5775">
              <w:rPr>
                <w:rFonts w:ascii="Times New Roman" w:hAnsi="Times New Roman"/>
                <w:color w:val="000000"/>
              </w:rPr>
              <w:t xml:space="preserve"> Мађарској</w:t>
            </w:r>
            <w:r w:rsidRPr="000F5775">
              <w:rPr>
                <w:rFonts w:ascii="Times New Roman" w:hAnsi="Times New Roman"/>
                <w:lang w:val="en-GB" w:eastAsia="lt-LT"/>
              </w:rPr>
              <w:t>, 1</w:t>
            </w:r>
            <w:r w:rsidR="00F235FD" w:rsidRPr="000F5775">
              <w:rPr>
                <w:rFonts w:ascii="Times New Roman" w:hAnsi="Times New Roman"/>
                <w:lang w:eastAsia="lt-LT"/>
              </w:rPr>
              <w:t xml:space="preserve"> у</w:t>
            </w:r>
            <w:r w:rsidR="00F235FD" w:rsidRPr="000F5775">
              <w:rPr>
                <w:rFonts w:ascii="Times New Roman" w:hAnsi="Times New Roman"/>
                <w:color w:val="000000"/>
              </w:rPr>
              <w:t>Бугарској</w:t>
            </w:r>
            <w:r w:rsidRPr="000F5775">
              <w:rPr>
                <w:rFonts w:ascii="Times New Roman" w:hAnsi="Times New Roman"/>
                <w:lang w:val="en-GB" w:eastAsia="lt-LT"/>
              </w:rPr>
              <w:t>)</w:t>
            </w:r>
          </w:p>
        </w:tc>
      </w:tr>
      <w:tr w:rsidR="00302DD8" w:rsidRPr="000F5775" w:rsidTr="00234147">
        <w:tc>
          <w:tcPr>
            <w:tcW w:w="2410" w:type="dxa"/>
          </w:tcPr>
          <w:p w:rsidR="00302DD8" w:rsidRPr="000F5775" w:rsidRDefault="00302DD8" w:rsidP="00603E80">
            <w:pPr>
              <w:spacing w:after="0" w:line="240" w:lineRule="auto"/>
              <w:jc w:val="both"/>
              <w:rPr>
                <w:rFonts w:ascii="Times New Roman" w:hAnsi="Times New Roman"/>
                <w:lang w:val="en-GB" w:eastAsia="lt-LT"/>
              </w:rPr>
            </w:pPr>
            <w:r w:rsidRPr="000F5775">
              <w:rPr>
                <w:rFonts w:ascii="Times New Roman" w:hAnsi="Times New Roman"/>
                <w:lang w:val="en-GB" w:eastAsia="lt-LT"/>
              </w:rPr>
              <w:t>100-500</w:t>
            </w:r>
          </w:p>
        </w:tc>
        <w:tc>
          <w:tcPr>
            <w:tcW w:w="5557" w:type="dxa"/>
          </w:tcPr>
          <w:p w:rsidR="00302DD8" w:rsidRPr="000F5775" w:rsidRDefault="00302DD8" w:rsidP="00212D61">
            <w:pPr>
              <w:spacing w:after="0" w:line="240" w:lineRule="auto"/>
              <w:jc w:val="both"/>
              <w:rPr>
                <w:rFonts w:ascii="Times New Roman" w:hAnsi="Times New Roman"/>
                <w:lang w:val="en-GB" w:eastAsia="lt-LT"/>
              </w:rPr>
            </w:pPr>
            <w:r w:rsidRPr="000F5775">
              <w:rPr>
                <w:rFonts w:ascii="Times New Roman" w:hAnsi="Times New Roman"/>
                <w:lang w:val="en-GB" w:eastAsia="lt-LT"/>
              </w:rPr>
              <w:t>11 (4</w:t>
            </w:r>
            <w:r w:rsidR="00F235FD" w:rsidRPr="000F5775">
              <w:rPr>
                <w:rFonts w:ascii="Times New Roman" w:hAnsi="Times New Roman"/>
                <w:lang w:eastAsia="lt-LT"/>
              </w:rPr>
              <w:t xml:space="preserve"> у Румунији</w:t>
            </w:r>
            <w:r w:rsidRPr="000F5775">
              <w:rPr>
                <w:rFonts w:ascii="Times New Roman" w:hAnsi="Times New Roman"/>
                <w:lang w:val="en-GB" w:eastAsia="lt-LT"/>
              </w:rPr>
              <w:t>, 4</w:t>
            </w:r>
            <w:r w:rsidR="00212D61" w:rsidRPr="000F5775">
              <w:rPr>
                <w:rFonts w:ascii="Times New Roman" w:hAnsi="Times New Roman"/>
                <w:lang w:eastAsia="lt-LT"/>
              </w:rPr>
              <w:t xml:space="preserve"> у</w:t>
            </w:r>
            <w:r w:rsidR="00212D61" w:rsidRPr="000F5775">
              <w:rPr>
                <w:rFonts w:ascii="Times New Roman" w:hAnsi="Times New Roman"/>
                <w:color w:val="000000"/>
              </w:rPr>
              <w:t xml:space="preserve"> Мађарској</w:t>
            </w:r>
            <w:r w:rsidRPr="000F5775">
              <w:rPr>
                <w:rFonts w:ascii="Times New Roman" w:hAnsi="Times New Roman"/>
                <w:lang w:val="en-GB" w:eastAsia="lt-LT"/>
              </w:rPr>
              <w:t>, 3</w:t>
            </w:r>
            <w:r w:rsidR="00F235FD" w:rsidRPr="000F5775">
              <w:rPr>
                <w:rFonts w:ascii="Times New Roman" w:hAnsi="Times New Roman"/>
                <w:lang w:eastAsia="lt-LT"/>
              </w:rPr>
              <w:t xml:space="preserve"> у</w:t>
            </w:r>
            <w:r w:rsidR="00F235FD" w:rsidRPr="000F5775">
              <w:rPr>
                <w:rFonts w:ascii="Times New Roman" w:hAnsi="Times New Roman"/>
                <w:color w:val="000000"/>
              </w:rPr>
              <w:t>Бугарској</w:t>
            </w:r>
            <w:r w:rsidRPr="000F5775">
              <w:rPr>
                <w:rFonts w:ascii="Times New Roman" w:hAnsi="Times New Roman"/>
                <w:lang w:val="en-GB" w:eastAsia="lt-LT"/>
              </w:rPr>
              <w:t>)</w:t>
            </w:r>
          </w:p>
        </w:tc>
      </w:tr>
      <w:tr w:rsidR="00302DD8" w:rsidRPr="000F5775" w:rsidTr="00234147">
        <w:tc>
          <w:tcPr>
            <w:tcW w:w="2410" w:type="dxa"/>
          </w:tcPr>
          <w:p w:rsidR="00302DD8" w:rsidRPr="000F5775" w:rsidRDefault="00302DD8" w:rsidP="00603E80">
            <w:pPr>
              <w:spacing w:after="0" w:line="240" w:lineRule="auto"/>
              <w:jc w:val="both"/>
              <w:rPr>
                <w:rFonts w:ascii="Times New Roman" w:hAnsi="Times New Roman"/>
                <w:lang w:val="en-GB" w:eastAsia="lt-LT"/>
              </w:rPr>
            </w:pPr>
            <w:r w:rsidRPr="000F5775">
              <w:rPr>
                <w:rFonts w:ascii="Times New Roman" w:hAnsi="Times New Roman"/>
                <w:lang w:val="en-GB" w:eastAsia="lt-LT"/>
              </w:rPr>
              <w:t>500 - 1000</w:t>
            </w:r>
          </w:p>
        </w:tc>
        <w:tc>
          <w:tcPr>
            <w:tcW w:w="5557" w:type="dxa"/>
          </w:tcPr>
          <w:p w:rsidR="00302DD8" w:rsidRPr="000F5775" w:rsidRDefault="00302DD8" w:rsidP="00F235FD">
            <w:pPr>
              <w:spacing w:after="0" w:line="240" w:lineRule="auto"/>
              <w:jc w:val="both"/>
              <w:rPr>
                <w:rFonts w:ascii="Times New Roman" w:hAnsi="Times New Roman"/>
                <w:lang w:val="en-GB" w:eastAsia="lt-LT"/>
              </w:rPr>
            </w:pPr>
            <w:r w:rsidRPr="000F5775">
              <w:rPr>
                <w:rFonts w:ascii="Times New Roman" w:hAnsi="Times New Roman"/>
                <w:lang w:val="en-GB" w:eastAsia="lt-LT"/>
              </w:rPr>
              <w:t xml:space="preserve">3 (2 </w:t>
            </w:r>
            <w:r w:rsidR="00F235FD" w:rsidRPr="000F5775">
              <w:rPr>
                <w:rFonts w:ascii="Times New Roman" w:hAnsi="Times New Roman"/>
                <w:lang w:eastAsia="lt-LT"/>
              </w:rPr>
              <w:t>у</w:t>
            </w:r>
            <w:r w:rsidR="00F235FD" w:rsidRPr="000F5775">
              <w:rPr>
                <w:rFonts w:ascii="Times New Roman" w:hAnsi="Times New Roman"/>
                <w:color w:val="000000"/>
              </w:rPr>
              <w:t xml:space="preserve"> Мађарској</w:t>
            </w:r>
            <w:r w:rsidR="00F235FD" w:rsidRPr="000F5775">
              <w:rPr>
                <w:rFonts w:ascii="Times New Roman" w:hAnsi="Times New Roman"/>
                <w:lang w:eastAsia="lt-LT"/>
              </w:rPr>
              <w:t xml:space="preserve">, </w:t>
            </w:r>
            <w:r w:rsidRPr="000F5775">
              <w:rPr>
                <w:rFonts w:ascii="Times New Roman" w:hAnsi="Times New Roman"/>
                <w:lang w:val="en-GB" w:eastAsia="lt-LT"/>
              </w:rPr>
              <w:t>1</w:t>
            </w:r>
            <w:r w:rsidR="00F235FD" w:rsidRPr="000F5775">
              <w:rPr>
                <w:rFonts w:ascii="Times New Roman" w:hAnsi="Times New Roman"/>
                <w:lang w:eastAsia="lt-LT"/>
              </w:rPr>
              <w:t xml:space="preserve"> у</w:t>
            </w:r>
            <w:r w:rsidR="00F235FD" w:rsidRPr="000F5775">
              <w:rPr>
                <w:rFonts w:ascii="Times New Roman" w:hAnsi="Times New Roman"/>
                <w:color w:val="000000"/>
              </w:rPr>
              <w:t>Бугарској</w:t>
            </w:r>
            <w:r w:rsidRPr="000F5775">
              <w:rPr>
                <w:rFonts w:ascii="Times New Roman" w:hAnsi="Times New Roman"/>
                <w:lang w:val="en-GB" w:eastAsia="lt-LT"/>
              </w:rPr>
              <w:t>)</w:t>
            </w:r>
          </w:p>
        </w:tc>
      </w:tr>
      <w:tr w:rsidR="00302DD8" w:rsidRPr="000F5775" w:rsidTr="00234147">
        <w:tc>
          <w:tcPr>
            <w:tcW w:w="2410" w:type="dxa"/>
          </w:tcPr>
          <w:p w:rsidR="00302DD8" w:rsidRPr="000F5775" w:rsidRDefault="00302DD8" w:rsidP="00603E80">
            <w:pPr>
              <w:spacing w:after="0" w:line="240" w:lineRule="auto"/>
              <w:jc w:val="both"/>
              <w:rPr>
                <w:rFonts w:ascii="Times New Roman" w:hAnsi="Times New Roman"/>
                <w:lang w:val="en-GB" w:eastAsia="lt-LT"/>
              </w:rPr>
            </w:pPr>
            <w:r w:rsidRPr="000F5775">
              <w:rPr>
                <w:rFonts w:ascii="Times New Roman" w:hAnsi="Times New Roman"/>
                <w:lang w:val="en-GB" w:eastAsia="lt-LT"/>
              </w:rPr>
              <w:t>1000 - 5000</w:t>
            </w:r>
          </w:p>
        </w:tc>
        <w:tc>
          <w:tcPr>
            <w:tcW w:w="5557" w:type="dxa"/>
          </w:tcPr>
          <w:p w:rsidR="00302DD8" w:rsidRPr="000F5775" w:rsidRDefault="00302DD8" w:rsidP="00F235FD">
            <w:pPr>
              <w:spacing w:after="0" w:line="240" w:lineRule="auto"/>
              <w:jc w:val="both"/>
              <w:rPr>
                <w:rFonts w:ascii="Times New Roman" w:hAnsi="Times New Roman"/>
                <w:lang w:val="en-GB" w:eastAsia="lt-LT"/>
              </w:rPr>
            </w:pPr>
            <w:r w:rsidRPr="000F5775">
              <w:rPr>
                <w:rFonts w:ascii="Times New Roman" w:hAnsi="Times New Roman"/>
                <w:lang w:val="en-GB" w:eastAsia="lt-LT"/>
              </w:rPr>
              <w:t xml:space="preserve">4 </w:t>
            </w:r>
            <w:r w:rsidR="00F235FD" w:rsidRPr="000F5775">
              <w:rPr>
                <w:rFonts w:ascii="Times New Roman" w:hAnsi="Times New Roman"/>
                <w:lang w:eastAsia="lt-LT"/>
              </w:rPr>
              <w:t>у</w:t>
            </w:r>
            <w:r w:rsidR="00F235FD" w:rsidRPr="000F5775">
              <w:rPr>
                <w:rFonts w:ascii="Times New Roman" w:hAnsi="Times New Roman"/>
                <w:color w:val="000000"/>
              </w:rPr>
              <w:t xml:space="preserve"> Мађарској</w:t>
            </w:r>
          </w:p>
        </w:tc>
      </w:tr>
      <w:tr w:rsidR="00302DD8" w:rsidRPr="000F5775" w:rsidTr="00234147">
        <w:tc>
          <w:tcPr>
            <w:tcW w:w="2410" w:type="dxa"/>
          </w:tcPr>
          <w:p w:rsidR="00302DD8" w:rsidRPr="000F5775" w:rsidRDefault="00302DD8" w:rsidP="00603E80">
            <w:pPr>
              <w:spacing w:after="0" w:line="240" w:lineRule="auto"/>
              <w:jc w:val="both"/>
              <w:rPr>
                <w:rFonts w:ascii="Times New Roman" w:hAnsi="Times New Roman"/>
                <w:lang w:val="en-GB" w:eastAsia="lt-LT"/>
              </w:rPr>
            </w:pPr>
            <w:r w:rsidRPr="000F5775">
              <w:rPr>
                <w:rFonts w:ascii="Times New Roman" w:hAnsi="Times New Roman"/>
                <w:lang w:val="en-GB" w:eastAsia="lt-LT"/>
              </w:rPr>
              <w:t>5000 – 10 000</w:t>
            </w:r>
          </w:p>
        </w:tc>
        <w:tc>
          <w:tcPr>
            <w:tcW w:w="5557" w:type="dxa"/>
          </w:tcPr>
          <w:p w:rsidR="00302DD8" w:rsidRPr="000F5775" w:rsidRDefault="00302DD8" w:rsidP="00F235FD">
            <w:pPr>
              <w:spacing w:after="0" w:line="240" w:lineRule="auto"/>
              <w:jc w:val="both"/>
              <w:rPr>
                <w:rFonts w:ascii="Times New Roman" w:hAnsi="Times New Roman"/>
                <w:lang w:val="en-GB" w:eastAsia="lt-LT"/>
              </w:rPr>
            </w:pPr>
            <w:r w:rsidRPr="000F5775">
              <w:rPr>
                <w:rFonts w:ascii="Times New Roman" w:hAnsi="Times New Roman"/>
                <w:lang w:val="en-GB" w:eastAsia="lt-LT"/>
              </w:rPr>
              <w:t xml:space="preserve">1 </w:t>
            </w:r>
            <w:r w:rsidR="00F235FD" w:rsidRPr="000F5775">
              <w:rPr>
                <w:rFonts w:ascii="Times New Roman" w:hAnsi="Times New Roman"/>
                <w:lang w:eastAsia="lt-LT"/>
              </w:rPr>
              <w:t>у</w:t>
            </w:r>
            <w:r w:rsidR="00F235FD" w:rsidRPr="000F5775">
              <w:rPr>
                <w:rFonts w:ascii="Times New Roman" w:hAnsi="Times New Roman"/>
                <w:color w:val="000000"/>
              </w:rPr>
              <w:t xml:space="preserve"> Мађарској</w:t>
            </w:r>
          </w:p>
        </w:tc>
      </w:tr>
      <w:tr w:rsidR="00302DD8" w:rsidRPr="000F5775" w:rsidTr="00234147">
        <w:tc>
          <w:tcPr>
            <w:tcW w:w="2410" w:type="dxa"/>
          </w:tcPr>
          <w:p w:rsidR="00302DD8" w:rsidRPr="000F5775" w:rsidRDefault="00302DD8" w:rsidP="00603E80">
            <w:pPr>
              <w:spacing w:after="0" w:line="240" w:lineRule="auto"/>
              <w:jc w:val="both"/>
              <w:rPr>
                <w:rFonts w:ascii="Times New Roman" w:hAnsi="Times New Roman"/>
                <w:lang w:val="en-GB" w:eastAsia="lt-LT"/>
              </w:rPr>
            </w:pPr>
            <w:r w:rsidRPr="000F5775">
              <w:rPr>
                <w:rFonts w:ascii="Times New Roman" w:hAnsi="Times New Roman"/>
                <w:lang w:val="en-GB" w:eastAsia="lt-LT"/>
              </w:rPr>
              <w:t>More than 10 000</w:t>
            </w:r>
          </w:p>
        </w:tc>
        <w:tc>
          <w:tcPr>
            <w:tcW w:w="5557" w:type="dxa"/>
          </w:tcPr>
          <w:p w:rsidR="00302DD8" w:rsidRPr="000F5775" w:rsidRDefault="00302DD8" w:rsidP="00F235FD">
            <w:pPr>
              <w:spacing w:after="0" w:line="240" w:lineRule="auto"/>
              <w:jc w:val="both"/>
              <w:rPr>
                <w:rFonts w:ascii="Times New Roman" w:hAnsi="Times New Roman"/>
                <w:lang w:val="en-GB" w:eastAsia="lt-LT"/>
              </w:rPr>
            </w:pPr>
            <w:r w:rsidRPr="000F5775">
              <w:rPr>
                <w:rFonts w:ascii="Times New Roman" w:hAnsi="Times New Roman"/>
                <w:lang w:val="en-GB" w:eastAsia="lt-LT"/>
              </w:rPr>
              <w:t>3 (2</w:t>
            </w:r>
            <w:r w:rsidR="00F235FD" w:rsidRPr="000F5775">
              <w:rPr>
                <w:rFonts w:ascii="Times New Roman" w:hAnsi="Times New Roman"/>
                <w:lang w:eastAsia="lt-LT"/>
              </w:rPr>
              <w:t xml:space="preserve"> у Румунији</w:t>
            </w:r>
            <w:r w:rsidRPr="000F5775">
              <w:rPr>
                <w:rFonts w:ascii="Times New Roman" w:hAnsi="Times New Roman"/>
                <w:lang w:val="en-GB" w:eastAsia="lt-LT"/>
              </w:rPr>
              <w:t>, 1</w:t>
            </w:r>
            <w:r w:rsidR="00F235FD" w:rsidRPr="000F5775">
              <w:rPr>
                <w:rFonts w:ascii="Times New Roman" w:hAnsi="Times New Roman"/>
                <w:lang w:eastAsia="lt-LT"/>
              </w:rPr>
              <w:t xml:space="preserve"> у</w:t>
            </w:r>
            <w:r w:rsidR="00F235FD" w:rsidRPr="000F5775">
              <w:rPr>
                <w:rFonts w:ascii="Times New Roman" w:hAnsi="Times New Roman"/>
                <w:color w:val="000000"/>
              </w:rPr>
              <w:t>Бугарској</w:t>
            </w:r>
            <w:r w:rsidRPr="000F5775">
              <w:rPr>
                <w:rFonts w:ascii="Times New Roman" w:hAnsi="Times New Roman"/>
                <w:lang w:val="en-GB" w:eastAsia="lt-LT"/>
              </w:rPr>
              <w:t>)</w:t>
            </w:r>
          </w:p>
        </w:tc>
      </w:tr>
    </w:tbl>
    <w:p w:rsidR="00302DD8" w:rsidRPr="000F5775" w:rsidRDefault="00F235FD" w:rsidP="006E3C60">
      <w:pPr>
        <w:jc w:val="both"/>
        <w:rPr>
          <w:rFonts w:ascii="Times New Roman" w:hAnsi="Times New Roman"/>
          <w:i/>
          <w:lang w:val="en-GB"/>
        </w:rPr>
      </w:pPr>
      <w:r w:rsidRPr="000F5775">
        <w:rPr>
          <w:rFonts w:ascii="Times New Roman" w:hAnsi="Times New Roman"/>
          <w:i/>
        </w:rPr>
        <w:t>Извор</w:t>
      </w:r>
      <w:r w:rsidR="00C51EE7" w:rsidRPr="000F5775">
        <w:rPr>
          <w:rFonts w:ascii="Times New Roman" w:hAnsi="Times New Roman"/>
          <w:i/>
          <w:lang w:val="en-GB"/>
        </w:rPr>
        <w:t xml:space="preserve">: </w:t>
      </w:r>
      <w:r w:rsidRPr="000F5775">
        <w:rPr>
          <w:rFonts w:ascii="Times New Roman" w:hAnsi="Times New Roman"/>
          <w:i/>
        </w:rPr>
        <w:t xml:space="preserve">база података </w:t>
      </w:r>
      <w:r w:rsidR="00C51EE7" w:rsidRPr="000F5775">
        <w:rPr>
          <w:rFonts w:ascii="Times New Roman" w:hAnsi="Times New Roman"/>
          <w:i/>
          <w:lang w:val="en-GB"/>
        </w:rPr>
        <w:t xml:space="preserve">RESTORERIVERS </w:t>
      </w:r>
    </w:p>
    <w:p w:rsidR="001F3676" w:rsidRPr="000F5775" w:rsidRDefault="00234147" w:rsidP="00234147">
      <w:pPr>
        <w:pStyle w:val="Caption"/>
        <w:rPr>
          <w:color w:val="000000"/>
          <w:szCs w:val="22"/>
          <w:lang w:val="en-GB"/>
        </w:rPr>
      </w:pPr>
      <w:bookmarkStart w:id="85" w:name="_Ref512619073"/>
      <w:bookmarkStart w:id="86" w:name="_Toc30147437"/>
      <w:r>
        <w:t xml:space="preserve">Табела </w:t>
      </w:r>
      <w:r w:rsidR="007721F2">
        <w:fldChar w:fldCharType="begin"/>
      </w:r>
      <w:r>
        <w:instrText xml:space="preserve"> SEQ Табела \* ARABIC </w:instrText>
      </w:r>
      <w:r w:rsidR="007721F2">
        <w:fldChar w:fldCharType="separate"/>
      </w:r>
      <w:r>
        <w:rPr>
          <w:noProof/>
        </w:rPr>
        <w:t>11</w:t>
      </w:r>
      <w:r w:rsidR="007721F2">
        <w:fldChar w:fldCharType="end"/>
      </w:r>
      <w:bookmarkEnd w:id="85"/>
      <w:r w:rsidR="00C60BCA" w:rsidRPr="000F5775">
        <w:rPr>
          <w:color w:val="000000"/>
          <w:szCs w:val="22"/>
          <w:lang w:val="en-GB"/>
        </w:rPr>
        <w:t xml:space="preserve">. </w:t>
      </w:r>
      <w:r w:rsidR="0094681D" w:rsidRPr="000F5775">
        <w:rPr>
          <w:color w:val="000000"/>
          <w:szCs w:val="22"/>
        </w:rPr>
        <w:t>Цене м</w:t>
      </w:r>
      <w:r w:rsidR="00B4355A" w:rsidRPr="000F5775">
        <w:rPr>
          <w:color w:val="000000"/>
          <w:szCs w:val="22"/>
        </w:rPr>
        <w:t>ера хидроморфолошке санације</w:t>
      </w:r>
      <w:bookmarkEnd w:id="86"/>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3927"/>
        <w:gridCol w:w="3444"/>
      </w:tblGrid>
      <w:tr w:rsidR="001F3676" w:rsidRPr="000F5775" w:rsidTr="007054E1">
        <w:tc>
          <w:tcPr>
            <w:tcW w:w="2127" w:type="dxa"/>
            <w:shd w:val="clear" w:color="auto" w:fill="auto"/>
          </w:tcPr>
          <w:p w:rsidR="001F3676" w:rsidRPr="000F5775" w:rsidRDefault="0094681D" w:rsidP="0094681D">
            <w:pPr>
              <w:spacing w:after="0" w:line="240" w:lineRule="auto"/>
              <w:jc w:val="center"/>
              <w:rPr>
                <w:rFonts w:ascii="Times New Roman" w:hAnsi="Times New Roman"/>
                <w:b/>
                <w:lang w:eastAsia="lt-LT"/>
              </w:rPr>
            </w:pPr>
            <w:r w:rsidRPr="000F5775">
              <w:rPr>
                <w:rFonts w:ascii="Times New Roman" w:hAnsi="Times New Roman"/>
                <w:b/>
                <w:lang w:eastAsia="lt-LT"/>
              </w:rPr>
              <w:t>Мера</w:t>
            </w:r>
          </w:p>
        </w:tc>
        <w:tc>
          <w:tcPr>
            <w:tcW w:w="3927" w:type="dxa"/>
            <w:shd w:val="clear" w:color="auto" w:fill="auto"/>
          </w:tcPr>
          <w:p w:rsidR="001F3676" w:rsidRPr="000F5775" w:rsidRDefault="0094681D" w:rsidP="00603E80">
            <w:pPr>
              <w:spacing w:after="0" w:line="240" w:lineRule="auto"/>
              <w:jc w:val="center"/>
              <w:rPr>
                <w:rFonts w:ascii="Times New Roman" w:hAnsi="Times New Roman"/>
                <w:b/>
                <w:lang w:eastAsia="lt-LT"/>
              </w:rPr>
            </w:pPr>
            <w:r w:rsidRPr="000F5775">
              <w:rPr>
                <w:rFonts w:ascii="Times New Roman" w:hAnsi="Times New Roman"/>
                <w:b/>
                <w:lang w:eastAsia="lt-LT"/>
              </w:rPr>
              <w:t>Опис</w:t>
            </w:r>
          </w:p>
        </w:tc>
        <w:tc>
          <w:tcPr>
            <w:tcW w:w="3444" w:type="dxa"/>
            <w:shd w:val="clear" w:color="auto" w:fill="auto"/>
          </w:tcPr>
          <w:p w:rsidR="001F3676" w:rsidRPr="000F5775" w:rsidRDefault="0094681D" w:rsidP="00603E80">
            <w:pPr>
              <w:spacing w:after="0" w:line="240" w:lineRule="auto"/>
              <w:jc w:val="center"/>
              <w:rPr>
                <w:rFonts w:ascii="Times New Roman" w:hAnsi="Times New Roman"/>
                <w:b/>
                <w:lang w:eastAsia="lt-LT"/>
              </w:rPr>
            </w:pPr>
            <w:r w:rsidRPr="000F5775">
              <w:rPr>
                <w:rFonts w:ascii="Times New Roman" w:hAnsi="Times New Roman"/>
                <w:b/>
                <w:lang w:eastAsia="lt-LT"/>
              </w:rPr>
              <w:t>Распон цена</w:t>
            </w:r>
          </w:p>
        </w:tc>
      </w:tr>
      <w:tr w:rsidR="001F3676" w:rsidRPr="000F5775" w:rsidTr="00603E80">
        <w:tc>
          <w:tcPr>
            <w:tcW w:w="2127" w:type="dxa"/>
          </w:tcPr>
          <w:p w:rsidR="001F3676" w:rsidRPr="000F5775" w:rsidRDefault="0094681D" w:rsidP="00603E80">
            <w:pPr>
              <w:spacing w:after="0" w:line="240" w:lineRule="auto"/>
              <w:rPr>
                <w:rFonts w:ascii="Times New Roman" w:hAnsi="Times New Roman"/>
                <w:lang w:val="en-GB" w:eastAsia="lt-LT"/>
              </w:rPr>
            </w:pPr>
            <w:r w:rsidRPr="000F5775">
              <w:rPr>
                <w:rFonts w:ascii="Times New Roman" w:hAnsi="Times New Roman"/>
                <w:lang w:val="en-GB" w:eastAsia="lt-LT"/>
              </w:rPr>
              <w:t>Повезивање мочвара</w:t>
            </w:r>
          </w:p>
        </w:tc>
        <w:tc>
          <w:tcPr>
            <w:tcW w:w="3927" w:type="dxa"/>
          </w:tcPr>
          <w:p w:rsidR="0094681D" w:rsidRPr="000F5775" w:rsidRDefault="0094681D" w:rsidP="0094681D">
            <w:pPr>
              <w:spacing w:after="0" w:line="240" w:lineRule="auto"/>
              <w:rPr>
                <w:rFonts w:ascii="Times New Roman" w:hAnsi="Times New Roman"/>
                <w:lang w:eastAsia="lt-LT"/>
              </w:rPr>
            </w:pPr>
            <w:r w:rsidRPr="000F5775">
              <w:rPr>
                <w:rFonts w:ascii="Times New Roman" w:hAnsi="Times New Roman"/>
                <w:lang w:eastAsia="lt-LT"/>
              </w:rPr>
              <w:t>Мере обнове поплавних подручја које укључују поновно повезивање водотокова са постојећим поплавним подручјима, укључујући мртваје и мочваре.</w:t>
            </w:r>
          </w:p>
          <w:p w:rsidR="0094681D" w:rsidRPr="000F5775" w:rsidRDefault="0094681D" w:rsidP="0094681D">
            <w:pPr>
              <w:spacing w:after="0" w:line="240" w:lineRule="auto"/>
              <w:rPr>
                <w:rFonts w:ascii="Times New Roman" w:hAnsi="Times New Roman"/>
                <w:lang w:eastAsia="lt-LT"/>
              </w:rPr>
            </w:pPr>
          </w:p>
        </w:tc>
        <w:tc>
          <w:tcPr>
            <w:tcW w:w="3444" w:type="dxa"/>
          </w:tcPr>
          <w:p w:rsidR="009A191C" w:rsidRPr="000F5775" w:rsidRDefault="006B051E" w:rsidP="009A191C">
            <w:pPr>
              <w:spacing w:after="0" w:line="240" w:lineRule="auto"/>
              <w:rPr>
                <w:rFonts w:ascii="Times New Roman" w:hAnsi="Times New Roman"/>
                <w:color w:val="777777"/>
              </w:rPr>
            </w:pPr>
            <w:r w:rsidRPr="000F5775">
              <w:rPr>
                <w:rFonts w:ascii="Times New Roman" w:hAnsi="Times New Roman"/>
                <w:lang w:eastAsia="lt-LT"/>
              </w:rPr>
              <w:t>Средња цена по јединици је 25,000 ЕУР/прикључење</w:t>
            </w:r>
            <w:r w:rsidR="009A191C" w:rsidRPr="000F5775">
              <w:rPr>
                <w:rFonts w:ascii="Times New Roman" w:hAnsi="Times New Roman"/>
                <w:lang w:eastAsia="lt-LT"/>
              </w:rPr>
              <w:t>, (распон цена од 1 964 до 250 000 ЕУР</w:t>
            </w:r>
            <w:r w:rsidRPr="000F5775">
              <w:rPr>
                <w:rFonts w:ascii="Times New Roman" w:hAnsi="Times New Roman"/>
                <w:lang w:eastAsia="lt-LT"/>
              </w:rPr>
              <w:t>/прикључење</w:t>
            </w:r>
          </w:p>
          <w:p w:rsidR="009A191C" w:rsidRPr="000F5775" w:rsidRDefault="009A191C" w:rsidP="00603E80">
            <w:pPr>
              <w:spacing w:after="0" w:line="240" w:lineRule="auto"/>
              <w:rPr>
                <w:rFonts w:ascii="Times New Roman" w:hAnsi="Times New Roman"/>
                <w:lang w:eastAsia="lt-LT"/>
              </w:rPr>
            </w:pPr>
          </w:p>
        </w:tc>
      </w:tr>
      <w:tr w:rsidR="001F3676" w:rsidRPr="000F5775" w:rsidTr="00603E80">
        <w:tc>
          <w:tcPr>
            <w:tcW w:w="2127" w:type="dxa"/>
          </w:tcPr>
          <w:p w:rsidR="0094681D" w:rsidRPr="000F5775" w:rsidRDefault="0094681D" w:rsidP="0094681D">
            <w:pPr>
              <w:spacing w:after="0" w:line="240" w:lineRule="auto"/>
              <w:rPr>
                <w:rFonts w:ascii="Times New Roman" w:hAnsi="Times New Roman"/>
                <w:lang w:val="en-GB" w:eastAsia="lt-LT"/>
              </w:rPr>
            </w:pPr>
            <w:r w:rsidRPr="000F5775">
              <w:rPr>
                <w:rFonts w:ascii="Times New Roman" w:hAnsi="Times New Roman"/>
                <w:lang w:val="en-GB" w:eastAsia="lt-LT"/>
              </w:rPr>
              <w:t>Уклањање модификације насипа</w:t>
            </w:r>
          </w:p>
          <w:p w:rsidR="001F3676" w:rsidRPr="000F5775" w:rsidRDefault="001F3676" w:rsidP="0094681D">
            <w:pPr>
              <w:spacing w:after="0" w:line="240" w:lineRule="auto"/>
              <w:rPr>
                <w:rFonts w:ascii="Times New Roman" w:hAnsi="Times New Roman"/>
                <w:lang w:val="en-GB" w:eastAsia="lt-LT"/>
              </w:rPr>
            </w:pPr>
          </w:p>
        </w:tc>
        <w:tc>
          <w:tcPr>
            <w:tcW w:w="3927" w:type="dxa"/>
          </w:tcPr>
          <w:p w:rsidR="0094681D" w:rsidRPr="000F5775" w:rsidRDefault="0094681D" w:rsidP="0094681D">
            <w:pPr>
              <w:spacing w:after="0" w:line="240" w:lineRule="auto"/>
              <w:rPr>
                <w:rFonts w:ascii="Times New Roman" w:hAnsi="Times New Roman"/>
                <w:lang w:eastAsia="lt-LT"/>
              </w:rPr>
            </w:pPr>
            <w:r w:rsidRPr="000F5775">
              <w:rPr>
                <w:rFonts w:ascii="Times New Roman" w:hAnsi="Times New Roman"/>
                <w:lang w:eastAsia="lt-LT"/>
              </w:rPr>
              <w:t>Ова мера има за циљ поновно повезивање водотокова с њиховим природним поплавним подручјима уклањањем препрека које је створио човек.</w:t>
            </w:r>
          </w:p>
          <w:p w:rsidR="0094681D" w:rsidRPr="000F5775" w:rsidRDefault="0094681D" w:rsidP="00603E80">
            <w:pPr>
              <w:spacing w:after="0" w:line="240" w:lineRule="auto"/>
              <w:jc w:val="both"/>
              <w:rPr>
                <w:rFonts w:ascii="Times New Roman" w:hAnsi="Times New Roman"/>
                <w:lang w:eastAsia="lt-LT"/>
              </w:rPr>
            </w:pPr>
          </w:p>
        </w:tc>
        <w:tc>
          <w:tcPr>
            <w:tcW w:w="3444" w:type="dxa"/>
          </w:tcPr>
          <w:p w:rsidR="001F3676" w:rsidRPr="000F5775" w:rsidRDefault="00FA5C44" w:rsidP="00FA5C44">
            <w:pPr>
              <w:spacing w:after="0" w:line="240" w:lineRule="auto"/>
              <w:rPr>
                <w:rFonts w:ascii="Times New Roman" w:hAnsi="Times New Roman"/>
                <w:lang w:val="en-GB" w:eastAsia="lt-LT"/>
              </w:rPr>
            </w:pPr>
            <w:r w:rsidRPr="000F5775">
              <w:rPr>
                <w:rFonts w:ascii="Times New Roman" w:hAnsi="Times New Roman"/>
                <w:lang w:eastAsia="lt-LT"/>
              </w:rPr>
              <w:t xml:space="preserve">Средња цена по јединици је </w:t>
            </w:r>
            <w:r w:rsidR="001F3676" w:rsidRPr="000F5775">
              <w:rPr>
                <w:rFonts w:ascii="Times New Roman" w:hAnsi="Times New Roman"/>
                <w:lang w:val="en-GB" w:eastAsia="lt-LT"/>
              </w:rPr>
              <w:t xml:space="preserve">21.60 </w:t>
            </w:r>
            <w:r w:rsidR="00B4355A" w:rsidRPr="000F5775">
              <w:rPr>
                <w:rFonts w:ascii="Times New Roman" w:hAnsi="Times New Roman"/>
                <w:lang w:eastAsia="lt-LT"/>
              </w:rPr>
              <w:t>ЕУР</w:t>
            </w:r>
            <w:r w:rsidR="001F3676" w:rsidRPr="000F5775">
              <w:rPr>
                <w:rFonts w:ascii="Times New Roman" w:hAnsi="Times New Roman"/>
                <w:lang w:val="en-GB" w:eastAsia="lt-LT"/>
              </w:rPr>
              <w:t>/m</w:t>
            </w:r>
            <w:r w:rsidR="001F3676" w:rsidRPr="000F5775">
              <w:rPr>
                <w:rFonts w:ascii="Times New Roman" w:hAnsi="Times New Roman"/>
                <w:vertAlign w:val="superscript"/>
                <w:lang w:val="en-GB" w:eastAsia="lt-LT"/>
              </w:rPr>
              <w:t>3</w:t>
            </w:r>
            <w:r w:rsidR="001F3676" w:rsidRPr="000F5775">
              <w:rPr>
                <w:rFonts w:ascii="Times New Roman" w:hAnsi="Times New Roman"/>
                <w:lang w:val="en-GB" w:eastAsia="lt-LT"/>
              </w:rPr>
              <w:t xml:space="preserve">, </w:t>
            </w:r>
            <w:r w:rsidRPr="000F5775">
              <w:rPr>
                <w:rFonts w:ascii="Times New Roman" w:hAnsi="Times New Roman"/>
                <w:lang w:eastAsia="lt-LT"/>
              </w:rPr>
              <w:t>док максимум и минимум износе</w:t>
            </w:r>
            <w:r w:rsidRPr="000F5775">
              <w:rPr>
                <w:rFonts w:ascii="Times New Roman" w:hAnsi="Times New Roman"/>
                <w:lang w:val="en-GB" w:eastAsia="lt-LT"/>
              </w:rPr>
              <w:t xml:space="preserve"> 80 </w:t>
            </w:r>
            <w:r w:rsidRPr="000F5775">
              <w:rPr>
                <w:rFonts w:ascii="Times New Roman" w:hAnsi="Times New Roman"/>
                <w:lang w:eastAsia="lt-LT"/>
              </w:rPr>
              <w:t>и</w:t>
            </w:r>
            <w:r w:rsidR="001F3676" w:rsidRPr="000F5775">
              <w:rPr>
                <w:rFonts w:ascii="Times New Roman" w:hAnsi="Times New Roman"/>
                <w:lang w:val="en-GB" w:eastAsia="lt-LT"/>
              </w:rPr>
              <w:t xml:space="preserve"> 1 </w:t>
            </w:r>
            <w:r w:rsidR="00B4355A" w:rsidRPr="000F5775">
              <w:rPr>
                <w:rFonts w:ascii="Times New Roman" w:hAnsi="Times New Roman"/>
                <w:lang w:eastAsia="lt-LT"/>
              </w:rPr>
              <w:t>ЕУР</w:t>
            </w:r>
            <w:r w:rsidR="001F3676" w:rsidRPr="000F5775">
              <w:rPr>
                <w:rFonts w:ascii="Times New Roman" w:hAnsi="Times New Roman"/>
                <w:lang w:val="en-GB" w:eastAsia="lt-LT"/>
              </w:rPr>
              <w:t>/m</w:t>
            </w:r>
            <w:r w:rsidR="001F3676" w:rsidRPr="000F5775">
              <w:rPr>
                <w:rFonts w:ascii="Times New Roman" w:hAnsi="Times New Roman"/>
                <w:vertAlign w:val="superscript"/>
                <w:lang w:val="en-GB" w:eastAsia="lt-LT"/>
              </w:rPr>
              <w:t>3</w:t>
            </w:r>
            <w:r w:rsidR="002F56EA" w:rsidRPr="000F5775">
              <w:rPr>
                <w:rFonts w:ascii="Times New Roman" w:hAnsi="Times New Roman"/>
                <w:lang w:val="en-GB" w:eastAsia="lt-LT"/>
              </w:rPr>
              <w:t>.</w:t>
            </w:r>
          </w:p>
        </w:tc>
      </w:tr>
      <w:tr w:rsidR="001F3676" w:rsidRPr="000F5775" w:rsidTr="00603E80">
        <w:tc>
          <w:tcPr>
            <w:tcW w:w="2127" w:type="dxa"/>
          </w:tcPr>
          <w:p w:rsidR="0094681D" w:rsidRPr="000F5775" w:rsidRDefault="00B4355A" w:rsidP="0094681D">
            <w:pPr>
              <w:spacing w:after="0" w:line="240" w:lineRule="auto"/>
              <w:rPr>
                <w:rFonts w:ascii="Times New Roman" w:hAnsi="Times New Roman"/>
                <w:lang w:eastAsia="lt-LT"/>
              </w:rPr>
            </w:pPr>
            <w:r w:rsidRPr="000F5775">
              <w:rPr>
                <w:rFonts w:ascii="Times New Roman" w:hAnsi="Times New Roman"/>
                <w:lang w:eastAsia="lt-LT"/>
              </w:rPr>
              <w:t>Узводно лонгитудинално повезивање</w:t>
            </w:r>
          </w:p>
          <w:p w:rsidR="0094681D" w:rsidRPr="000F5775" w:rsidRDefault="0094681D" w:rsidP="00603E80">
            <w:pPr>
              <w:spacing w:after="0" w:line="240" w:lineRule="auto"/>
              <w:rPr>
                <w:rFonts w:ascii="Times New Roman" w:hAnsi="Times New Roman"/>
                <w:lang w:eastAsia="lt-LT"/>
              </w:rPr>
            </w:pPr>
          </w:p>
        </w:tc>
        <w:tc>
          <w:tcPr>
            <w:tcW w:w="3927" w:type="dxa"/>
          </w:tcPr>
          <w:p w:rsidR="0094681D" w:rsidRPr="000F5775" w:rsidRDefault="00B4355A" w:rsidP="00CF00FA">
            <w:pPr>
              <w:spacing w:after="0" w:line="240" w:lineRule="auto"/>
              <w:rPr>
                <w:rFonts w:ascii="Times New Roman" w:hAnsi="Times New Roman"/>
                <w:lang w:eastAsia="lt-LT"/>
              </w:rPr>
            </w:pPr>
            <w:r w:rsidRPr="000F5775">
              <w:rPr>
                <w:rFonts w:ascii="Times New Roman" w:hAnsi="Times New Roman"/>
                <w:lang w:eastAsia="lt-LT"/>
              </w:rPr>
              <w:t>Мере за побољшање лонгитудиналне</w:t>
            </w:r>
            <w:r w:rsidR="0094681D" w:rsidRPr="000F5775">
              <w:rPr>
                <w:rFonts w:ascii="Times New Roman" w:hAnsi="Times New Roman"/>
                <w:lang w:eastAsia="lt-LT"/>
              </w:rPr>
              <w:t xml:space="preserve"> повезаности узводно, тј. могућности миграције за фауну; укључују првенствено изградњу или обнову рибљих стаза.</w:t>
            </w:r>
          </w:p>
          <w:p w:rsidR="0094681D" w:rsidRPr="000F5775" w:rsidRDefault="0094681D" w:rsidP="00603E80">
            <w:pPr>
              <w:spacing w:after="0" w:line="240" w:lineRule="auto"/>
              <w:jc w:val="both"/>
              <w:rPr>
                <w:rFonts w:ascii="Times New Roman" w:hAnsi="Times New Roman"/>
                <w:lang w:eastAsia="lt-LT"/>
              </w:rPr>
            </w:pPr>
          </w:p>
        </w:tc>
        <w:tc>
          <w:tcPr>
            <w:tcW w:w="3444" w:type="dxa"/>
          </w:tcPr>
          <w:p w:rsidR="001F3676" w:rsidRPr="000F5775" w:rsidRDefault="00B65AEA" w:rsidP="00B4355A">
            <w:pPr>
              <w:spacing w:after="0" w:line="240" w:lineRule="auto"/>
              <w:rPr>
                <w:rFonts w:ascii="Times New Roman" w:hAnsi="Times New Roman"/>
                <w:lang w:val="en-GB" w:eastAsia="lt-LT"/>
              </w:rPr>
            </w:pPr>
            <w:r w:rsidRPr="000F5775">
              <w:rPr>
                <w:rFonts w:ascii="Times New Roman" w:hAnsi="Times New Roman"/>
                <w:lang w:eastAsia="lt-LT"/>
              </w:rPr>
              <w:t xml:space="preserve">Средња цена по јединици је </w:t>
            </w:r>
            <w:r w:rsidR="001344AF" w:rsidRPr="000F5775">
              <w:rPr>
                <w:rFonts w:ascii="Times New Roman" w:hAnsi="Times New Roman"/>
                <w:lang w:val="en-GB" w:eastAsia="lt-LT"/>
              </w:rPr>
              <w:t>70</w:t>
            </w:r>
            <w:r w:rsidR="001344AF" w:rsidRPr="000F5775">
              <w:rPr>
                <w:rFonts w:ascii="Times New Roman" w:hAnsi="Times New Roman"/>
                <w:lang w:eastAsia="lt-LT"/>
              </w:rPr>
              <w:t>.</w:t>
            </w:r>
            <w:r w:rsidR="001F3676" w:rsidRPr="000F5775">
              <w:rPr>
                <w:rFonts w:ascii="Times New Roman" w:hAnsi="Times New Roman"/>
                <w:lang w:val="en-GB" w:eastAsia="lt-LT"/>
              </w:rPr>
              <w:t xml:space="preserve">000 </w:t>
            </w:r>
            <w:r w:rsidR="00B4355A" w:rsidRPr="000F5775">
              <w:rPr>
                <w:rFonts w:ascii="Times New Roman" w:hAnsi="Times New Roman"/>
                <w:lang w:eastAsia="lt-LT"/>
              </w:rPr>
              <w:t>ЕУР</w:t>
            </w:r>
            <w:r w:rsidR="001F3676" w:rsidRPr="000F5775">
              <w:rPr>
                <w:rFonts w:ascii="Times New Roman" w:hAnsi="Times New Roman"/>
                <w:lang w:val="en-GB" w:eastAsia="lt-LT"/>
              </w:rPr>
              <w:t>/m (</w:t>
            </w:r>
            <w:r w:rsidRPr="000F5775">
              <w:rPr>
                <w:rFonts w:ascii="Times New Roman" w:hAnsi="Times New Roman"/>
                <w:lang w:eastAsia="lt-LT"/>
              </w:rPr>
              <w:t>висина</w:t>
            </w:r>
            <w:r w:rsidR="001F3676" w:rsidRPr="000F5775">
              <w:rPr>
                <w:rFonts w:ascii="Times New Roman" w:hAnsi="Times New Roman"/>
                <w:lang w:val="en-GB" w:eastAsia="lt-LT"/>
              </w:rPr>
              <w:t xml:space="preserve">), </w:t>
            </w:r>
            <w:r w:rsidRPr="000F5775">
              <w:rPr>
                <w:rFonts w:ascii="Times New Roman" w:hAnsi="Times New Roman"/>
                <w:lang w:eastAsia="lt-LT"/>
              </w:rPr>
              <w:t>док максимум и минимум износе</w:t>
            </w:r>
            <w:r w:rsidR="001344AF" w:rsidRPr="000F5775">
              <w:rPr>
                <w:rFonts w:ascii="Times New Roman" w:hAnsi="Times New Roman"/>
                <w:lang w:val="en-GB" w:eastAsia="lt-LT"/>
              </w:rPr>
              <w:t>557</w:t>
            </w:r>
            <w:r w:rsidR="001344AF" w:rsidRPr="000F5775">
              <w:rPr>
                <w:rFonts w:ascii="Times New Roman" w:hAnsi="Times New Roman"/>
                <w:lang w:eastAsia="lt-LT"/>
              </w:rPr>
              <w:t>.</w:t>
            </w:r>
            <w:r w:rsidRPr="000F5775">
              <w:rPr>
                <w:rFonts w:ascii="Times New Roman" w:hAnsi="Times New Roman"/>
                <w:lang w:val="en-GB" w:eastAsia="lt-LT"/>
              </w:rPr>
              <w:t xml:space="preserve">531 </w:t>
            </w:r>
            <w:r w:rsidRPr="000F5775">
              <w:rPr>
                <w:rFonts w:ascii="Times New Roman" w:hAnsi="Times New Roman"/>
                <w:lang w:eastAsia="lt-LT"/>
              </w:rPr>
              <w:t>и</w:t>
            </w:r>
            <w:r w:rsidR="001344AF" w:rsidRPr="000F5775">
              <w:rPr>
                <w:rFonts w:ascii="Times New Roman" w:hAnsi="Times New Roman"/>
                <w:lang w:val="en-GB" w:eastAsia="lt-LT"/>
              </w:rPr>
              <w:t xml:space="preserve"> 1</w:t>
            </w:r>
            <w:r w:rsidR="001344AF" w:rsidRPr="000F5775">
              <w:rPr>
                <w:rFonts w:ascii="Times New Roman" w:hAnsi="Times New Roman"/>
                <w:lang w:eastAsia="lt-LT"/>
              </w:rPr>
              <w:t>.</w:t>
            </w:r>
            <w:r w:rsidR="001F3676" w:rsidRPr="000F5775">
              <w:rPr>
                <w:rFonts w:ascii="Times New Roman" w:hAnsi="Times New Roman"/>
                <w:lang w:val="en-GB" w:eastAsia="lt-LT"/>
              </w:rPr>
              <w:t xml:space="preserve">000 </w:t>
            </w:r>
            <w:r w:rsidR="00B4355A" w:rsidRPr="000F5775">
              <w:rPr>
                <w:rFonts w:ascii="Times New Roman" w:hAnsi="Times New Roman"/>
                <w:lang w:eastAsia="lt-LT"/>
              </w:rPr>
              <w:t>ЕУР</w:t>
            </w:r>
            <w:r w:rsidRPr="000F5775">
              <w:rPr>
                <w:rFonts w:ascii="Times New Roman" w:hAnsi="Times New Roman"/>
                <w:lang w:val="en-GB" w:eastAsia="lt-LT"/>
              </w:rPr>
              <w:t>/m (</w:t>
            </w:r>
            <w:r w:rsidR="001344AF" w:rsidRPr="000F5775">
              <w:rPr>
                <w:rFonts w:ascii="Times New Roman" w:hAnsi="Times New Roman"/>
                <w:lang w:eastAsia="lt-LT"/>
              </w:rPr>
              <w:t>висин</w:t>
            </w:r>
            <w:r w:rsidRPr="000F5775">
              <w:rPr>
                <w:rFonts w:ascii="Times New Roman" w:hAnsi="Times New Roman"/>
                <w:lang w:eastAsia="lt-LT"/>
              </w:rPr>
              <w:t>а</w:t>
            </w:r>
            <w:r w:rsidR="001F3676" w:rsidRPr="000F5775">
              <w:rPr>
                <w:rFonts w:ascii="Times New Roman" w:hAnsi="Times New Roman"/>
                <w:lang w:val="en-GB" w:eastAsia="lt-LT"/>
              </w:rPr>
              <w:t>).</w:t>
            </w:r>
          </w:p>
        </w:tc>
      </w:tr>
      <w:tr w:rsidR="001F3676" w:rsidRPr="000F5775" w:rsidTr="00603E80">
        <w:tc>
          <w:tcPr>
            <w:tcW w:w="2127" w:type="dxa"/>
          </w:tcPr>
          <w:p w:rsidR="001F3676" w:rsidRPr="000F5775" w:rsidRDefault="0094681D" w:rsidP="00603E80">
            <w:pPr>
              <w:spacing w:after="0" w:line="240" w:lineRule="auto"/>
              <w:rPr>
                <w:rFonts w:ascii="Times New Roman" w:hAnsi="Times New Roman"/>
                <w:lang w:eastAsia="lt-LT"/>
              </w:rPr>
            </w:pPr>
            <w:r w:rsidRPr="000F5775">
              <w:rPr>
                <w:rFonts w:ascii="Times New Roman" w:hAnsi="Times New Roman"/>
                <w:lang w:eastAsia="lt-LT"/>
              </w:rPr>
              <w:t>Уклањање прелива</w:t>
            </w:r>
          </w:p>
        </w:tc>
        <w:tc>
          <w:tcPr>
            <w:tcW w:w="3927" w:type="dxa"/>
          </w:tcPr>
          <w:p w:rsidR="0094681D" w:rsidRPr="000F5775" w:rsidRDefault="0094681D" w:rsidP="009A191C">
            <w:pPr>
              <w:spacing w:after="0" w:line="240" w:lineRule="auto"/>
              <w:rPr>
                <w:rFonts w:ascii="Times New Roman" w:hAnsi="Times New Roman"/>
                <w:lang w:eastAsia="lt-LT"/>
              </w:rPr>
            </w:pPr>
            <w:r w:rsidRPr="000F5775">
              <w:rPr>
                <w:rFonts w:ascii="Times New Roman" w:hAnsi="Times New Roman"/>
                <w:lang w:eastAsia="lt-LT"/>
              </w:rPr>
              <w:t>Мере за уклањање прелива</w:t>
            </w:r>
            <w:r w:rsidR="009A191C" w:rsidRPr="000F5775">
              <w:rPr>
                <w:rFonts w:ascii="Times New Roman" w:hAnsi="Times New Roman"/>
                <w:lang w:eastAsia="lt-LT"/>
              </w:rPr>
              <w:t xml:space="preserve"> су направљене тако</w:t>
            </w:r>
            <w:r w:rsidRPr="000F5775">
              <w:rPr>
                <w:rFonts w:ascii="Times New Roman" w:hAnsi="Times New Roman"/>
                <w:lang w:eastAsia="lt-LT"/>
              </w:rPr>
              <w:t xml:space="preserve"> да побољшају уздужну повезаност и узводно и низводно, као и да обнове природни транспорт седимената.</w:t>
            </w:r>
          </w:p>
          <w:p w:rsidR="0094681D" w:rsidRPr="000F5775" w:rsidRDefault="0094681D" w:rsidP="00603E80">
            <w:pPr>
              <w:spacing w:after="0" w:line="240" w:lineRule="auto"/>
              <w:jc w:val="both"/>
              <w:rPr>
                <w:rFonts w:ascii="Times New Roman" w:hAnsi="Times New Roman"/>
                <w:lang w:eastAsia="lt-LT"/>
              </w:rPr>
            </w:pPr>
          </w:p>
        </w:tc>
        <w:tc>
          <w:tcPr>
            <w:tcW w:w="3444" w:type="dxa"/>
          </w:tcPr>
          <w:p w:rsidR="001F3676" w:rsidRPr="000F5775" w:rsidRDefault="001344AF" w:rsidP="00B4355A">
            <w:pPr>
              <w:spacing w:after="0" w:line="240" w:lineRule="auto"/>
              <w:rPr>
                <w:rFonts w:ascii="Times New Roman" w:hAnsi="Times New Roman"/>
                <w:lang w:eastAsia="lt-LT"/>
              </w:rPr>
            </w:pPr>
            <w:r w:rsidRPr="000F5775">
              <w:rPr>
                <w:rFonts w:ascii="Times New Roman" w:hAnsi="Times New Roman"/>
                <w:lang w:eastAsia="lt-LT"/>
              </w:rPr>
              <w:t xml:space="preserve">Средња цена по јединици је </w:t>
            </w:r>
            <w:r w:rsidRPr="000F5775">
              <w:rPr>
                <w:rFonts w:ascii="Times New Roman" w:hAnsi="Times New Roman"/>
                <w:lang w:val="en-GB" w:eastAsia="lt-LT"/>
              </w:rPr>
              <w:t>5</w:t>
            </w:r>
            <w:r w:rsidRPr="000F5775">
              <w:rPr>
                <w:rFonts w:ascii="Times New Roman" w:hAnsi="Times New Roman"/>
                <w:lang w:eastAsia="lt-LT"/>
              </w:rPr>
              <w:t>.</w:t>
            </w:r>
            <w:r w:rsidR="001F3676" w:rsidRPr="000F5775">
              <w:rPr>
                <w:rFonts w:ascii="Times New Roman" w:hAnsi="Times New Roman"/>
                <w:lang w:val="en-GB" w:eastAsia="lt-LT"/>
              </w:rPr>
              <w:t xml:space="preserve">473 </w:t>
            </w:r>
            <w:r w:rsidR="00B4355A" w:rsidRPr="000F5775">
              <w:rPr>
                <w:rFonts w:ascii="Times New Roman" w:hAnsi="Times New Roman"/>
                <w:lang w:eastAsia="lt-LT"/>
              </w:rPr>
              <w:t>ЕУР</w:t>
            </w:r>
            <w:r w:rsidR="001F3676" w:rsidRPr="000F5775">
              <w:rPr>
                <w:rFonts w:ascii="Times New Roman" w:hAnsi="Times New Roman"/>
                <w:lang w:val="en-GB" w:eastAsia="lt-LT"/>
              </w:rPr>
              <w:t xml:space="preserve">/m (height), </w:t>
            </w:r>
            <w:r w:rsidRPr="000F5775">
              <w:rPr>
                <w:rFonts w:ascii="Times New Roman" w:hAnsi="Times New Roman"/>
                <w:lang w:eastAsia="lt-LT"/>
              </w:rPr>
              <w:t>док максимум и минимум износе</w:t>
            </w:r>
            <w:r w:rsidRPr="000F5775">
              <w:rPr>
                <w:rFonts w:ascii="Times New Roman" w:hAnsi="Times New Roman"/>
                <w:lang w:val="en-GB" w:eastAsia="lt-LT"/>
              </w:rPr>
              <w:t xml:space="preserve"> 250</w:t>
            </w:r>
            <w:r w:rsidRPr="000F5775">
              <w:rPr>
                <w:rFonts w:ascii="Times New Roman" w:hAnsi="Times New Roman"/>
                <w:lang w:eastAsia="lt-LT"/>
              </w:rPr>
              <w:t>.</w:t>
            </w:r>
            <w:r w:rsidRPr="000F5775">
              <w:rPr>
                <w:rFonts w:ascii="Times New Roman" w:hAnsi="Times New Roman"/>
                <w:lang w:val="en-GB" w:eastAsia="lt-LT"/>
              </w:rPr>
              <w:t xml:space="preserve">000 </w:t>
            </w:r>
            <w:r w:rsidRPr="000F5775">
              <w:rPr>
                <w:rFonts w:ascii="Times New Roman" w:hAnsi="Times New Roman"/>
                <w:lang w:eastAsia="lt-LT"/>
              </w:rPr>
              <w:t>и</w:t>
            </w:r>
            <w:r w:rsidR="001F3676" w:rsidRPr="000F5775">
              <w:rPr>
                <w:rFonts w:ascii="Times New Roman" w:hAnsi="Times New Roman"/>
                <w:lang w:val="en-GB" w:eastAsia="lt-LT"/>
              </w:rPr>
              <w:t xml:space="preserve"> 540</w:t>
            </w:r>
            <w:r w:rsidR="00B4355A" w:rsidRPr="000F5775">
              <w:rPr>
                <w:rFonts w:ascii="Times New Roman" w:hAnsi="Times New Roman"/>
                <w:lang w:eastAsia="lt-LT"/>
              </w:rPr>
              <w:t xml:space="preserve"> ЕУР</w:t>
            </w:r>
            <w:r w:rsidR="001F3676" w:rsidRPr="000F5775">
              <w:rPr>
                <w:rFonts w:ascii="Times New Roman" w:hAnsi="Times New Roman"/>
                <w:lang w:val="en-GB" w:eastAsia="lt-LT"/>
              </w:rPr>
              <w:t xml:space="preserve"> /m (height)</w:t>
            </w:r>
            <w:r w:rsidRPr="000F5775">
              <w:rPr>
                <w:rFonts w:ascii="Times New Roman" w:hAnsi="Times New Roman"/>
                <w:lang w:eastAsia="lt-LT"/>
              </w:rPr>
              <w:t>.</w:t>
            </w:r>
          </w:p>
        </w:tc>
      </w:tr>
      <w:tr w:rsidR="001F3676" w:rsidRPr="000F5775" w:rsidTr="00603E80">
        <w:tc>
          <w:tcPr>
            <w:tcW w:w="2127" w:type="dxa"/>
          </w:tcPr>
          <w:p w:rsidR="001F3676" w:rsidRPr="000F5775" w:rsidRDefault="008B1E6F" w:rsidP="00603E80">
            <w:pPr>
              <w:spacing w:after="0" w:line="240" w:lineRule="auto"/>
              <w:rPr>
                <w:rFonts w:ascii="Times New Roman" w:hAnsi="Times New Roman"/>
                <w:lang w:eastAsia="lt-LT"/>
              </w:rPr>
            </w:pPr>
            <w:r w:rsidRPr="000F5775">
              <w:rPr>
                <w:rFonts w:ascii="Times New Roman" w:hAnsi="Times New Roman"/>
                <w:lang w:eastAsia="lt-LT"/>
              </w:rPr>
              <w:lastRenderedPageBreak/>
              <w:t xml:space="preserve">Уклањање фиксације </w:t>
            </w:r>
            <w:r w:rsidR="009A191C" w:rsidRPr="000F5775">
              <w:rPr>
                <w:rFonts w:ascii="Times New Roman" w:hAnsi="Times New Roman"/>
                <w:lang w:eastAsia="lt-LT"/>
              </w:rPr>
              <w:t xml:space="preserve"> корита и/или обале</w:t>
            </w:r>
          </w:p>
        </w:tc>
        <w:tc>
          <w:tcPr>
            <w:tcW w:w="3927" w:type="dxa"/>
          </w:tcPr>
          <w:p w:rsidR="009A191C" w:rsidRPr="000F5775" w:rsidRDefault="009A191C" w:rsidP="009A191C">
            <w:pPr>
              <w:spacing w:after="0" w:line="240" w:lineRule="auto"/>
              <w:jc w:val="both"/>
              <w:rPr>
                <w:rFonts w:ascii="Times New Roman" w:hAnsi="Times New Roman"/>
                <w:lang w:eastAsia="lt-LT"/>
              </w:rPr>
            </w:pPr>
            <w:r w:rsidRPr="000F5775">
              <w:rPr>
                <w:rFonts w:ascii="Times New Roman" w:hAnsi="Times New Roman"/>
                <w:lang w:eastAsia="lt-LT"/>
              </w:rPr>
              <w:t xml:space="preserve">Ова категорија мера обухвата уклањање </w:t>
            </w:r>
            <w:r w:rsidR="008B1E6F" w:rsidRPr="000F5775">
              <w:rPr>
                <w:rFonts w:ascii="Times New Roman" w:hAnsi="Times New Roman"/>
                <w:lang w:eastAsia="lt-LT"/>
              </w:rPr>
              <w:t>фиксација са</w:t>
            </w:r>
            <w:r w:rsidRPr="000F5775">
              <w:rPr>
                <w:rFonts w:ascii="Times New Roman" w:hAnsi="Times New Roman"/>
                <w:lang w:eastAsia="lt-LT"/>
              </w:rPr>
              <w:t xml:space="preserve"> корита или обале која настоји да трајно промени облик и </w:t>
            </w:r>
            <w:r w:rsidR="008B1E6F" w:rsidRPr="000F5775">
              <w:rPr>
                <w:rFonts w:ascii="Times New Roman" w:hAnsi="Times New Roman"/>
                <w:lang w:eastAsia="lt-LT"/>
              </w:rPr>
              <w:t>станиште унутар канала</w:t>
            </w:r>
            <w:r w:rsidRPr="000F5775">
              <w:rPr>
                <w:rFonts w:ascii="Times New Roman" w:hAnsi="Times New Roman"/>
                <w:lang w:eastAsia="lt-LT"/>
              </w:rPr>
              <w:t xml:space="preserve"> водотока.</w:t>
            </w:r>
          </w:p>
          <w:p w:rsidR="009A191C" w:rsidRPr="000F5775" w:rsidRDefault="009A191C" w:rsidP="00603E80">
            <w:pPr>
              <w:spacing w:after="0" w:line="240" w:lineRule="auto"/>
              <w:jc w:val="both"/>
              <w:rPr>
                <w:rFonts w:ascii="Times New Roman" w:hAnsi="Times New Roman"/>
                <w:lang w:eastAsia="lt-LT"/>
              </w:rPr>
            </w:pPr>
          </w:p>
        </w:tc>
        <w:tc>
          <w:tcPr>
            <w:tcW w:w="3444" w:type="dxa"/>
          </w:tcPr>
          <w:p w:rsidR="001F3676" w:rsidRPr="000F5775" w:rsidRDefault="001344AF" w:rsidP="00B4355A">
            <w:pPr>
              <w:pStyle w:val="Default"/>
              <w:rPr>
                <w:rFonts w:ascii="Times New Roman" w:hAnsi="Times New Roman" w:cs="Times New Roman"/>
                <w:sz w:val="22"/>
                <w:szCs w:val="22"/>
                <w:lang w:val="en-GB" w:eastAsia="lt-LT"/>
              </w:rPr>
            </w:pPr>
            <w:r w:rsidRPr="000F5775">
              <w:rPr>
                <w:rFonts w:ascii="Times New Roman" w:hAnsi="Times New Roman" w:cs="Times New Roman"/>
                <w:sz w:val="22"/>
                <w:szCs w:val="22"/>
                <w:lang w:eastAsia="lt-LT"/>
              </w:rPr>
              <w:t xml:space="preserve">Средња цена по јединици је </w:t>
            </w:r>
            <w:r w:rsidR="001F3676" w:rsidRPr="000F5775">
              <w:rPr>
                <w:rFonts w:ascii="Times New Roman" w:hAnsi="Times New Roman" w:cs="Times New Roman"/>
                <w:sz w:val="22"/>
                <w:szCs w:val="22"/>
                <w:lang w:val="en-GB" w:eastAsia="lt-LT"/>
              </w:rPr>
              <w:t xml:space="preserve">55.12 </w:t>
            </w:r>
            <w:r w:rsidR="00B4355A" w:rsidRPr="000F5775">
              <w:rPr>
                <w:rFonts w:ascii="Times New Roman" w:hAnsi="Times New Roman" w:cs="Times New Roman"/>
                <w:sz w:val="22"/>
                <w:szCs w:val="22"/>
                <w:lang w:eastAsia="lt-LT"/>
              </w:rPr>
              <w:t>ЕУР</w:t>
            </w:r>
            <w:r w:rsidR="001F3676" w:rsidRPr="000F5775">
              <w:rPr>
                <w:rFonts w:ascii="Times New Roman" w:hAnsi="Times New Roman" w:cs="Times New Roman"/>
                <w:sz w:val="22"/>
                <w:szCs w:val="22"/>
                <w:lang w:val="en-GB" w:eastAsia="lt-LT"/>
              </w:rPr>
              <w:t xml:space="preserve">/m, </w:t>
            </w:r>
            <w:r w:rsidRPr="000F5775">
              <w:rPr>
                <w:rFonts w:ascii="Times New Roman" w:hAnsi="Times New Roman" w:cs="Times New Roman"/>
                <w:sz w:val="22"/>
                <w:szCs w:val="22"/>
                <w:lang w:eastAsia="lt-LT"/>
              </w:rPr>
              <w:t>док максимум и минимум износе</w:t>
            </w:r>
            <w:r w:rsidRPr="000F5775">
              <w:rPr>
                <w:rFonts w:ascii="Times New Roman" w:hAnsi="Times New Roman" w:cs="Times New Roman"/>
                <w:sz w:val="22"/>
                <w:szCs w:val="22"/>
                <w:lang w:val="en-GB" w:eastAsia="lt-LT"/>
              </w:rPr>
              <w:t xml:space="preserve"> 1</w:t>
            </w:r>
            <w:r w:rsidRPr="000F5775">
              <w:rPr>
                <w:rFonts w:ascii="Times New Roman" w:hAnsi="Times New Roman" w:cs="Times New Roman"/>
                <w:sz w:val="22"/>
                <w:szCs w:val="22"/>
                <w:lang w:eastAsia="lt-LT"/>
              </w:rPr>
              <w:t>.</w:t>
            </w:r>
            <w:r w:rsidRPr="000F5775">
              <w:rPr>
                <w:rFonts w:ascii="Times New Roman" w:hAnsi="Times New Roman" w:cs="Times New Roman"/>
                <w:sz w:val="22"/>
                <w:szCs w:val="22"/>
                <w:lang w:val="en-GB" w:eastAsia="lt-LT"/>
              </w:rPr>
              <w:t>200 and 1</w:t>
            </w:r>
            <w:r w:rsidRPr="000F5775">
              <w:rPr>
                <w:rFonts w:ascii="Times New Roman" w:hAnsi="Times New Roman" w:cs="Times New Roman"/>
                <w:sz w:val="22"/>
                <w:szCs w:val="22"/>
                <w:lang w:eastAsia="lt-LT"/>
              </w:rPr>
              <w:t>,</w:t>
            </w:r>
            <w:r w:rsidR="001F3676" w:rsidRPr="000F5775">
              <w:rPr>
                <w:rFonts w:ascii="Times New Roman" w:hAnsi="Times New Roman" w:cs="Times New Roman"/>
                <w:sz w:val="22"/>
                <w:szCs w:val="22"/>
                <w:lang w:val="en-GB" w:eastAsia="lt-LT"/>
              </w:rPr>
              <w:t xml:space="preserve">50 </w:t>
            </w:r>
            <w:r w:rsidR="00B4355A" w:rsidRPr="000F5775">
              <w:rPr>
                <w:rFonts w:ascii="Times New Roman" w:hAnsi="Times New Roman" w:cs="Times New Roman"/>
                <w:sz w:val="22"/>
                <w:szCs w:val="22"/>
                <w:lang w:eastAsia="lt-LT"/>
              </w:rPr>
              <w:t>ЕУР</w:t>
            </w:r>
            <w:r w:rsidR="00C51EE7" w:rsidRPr="000F5775">
              <w:rPr>
                <w:rFonts w:ascii="Times New Roman" w:hAnsi="Times New Roman" w:cs="Times New Roman"/>
                <w:sz w:val="22"/>
                <w:szCs w:val="22"/>
                <w:lang w:val="en-GB" w:eastAsia="lt-LT"/>
              </w:rPr>
              <w:t>EUR</w:t>
            </w:r>
            <w:r w:rsidR="001F3676" w:rsidRPr="000F5775">
              <w:rPr>
                <w:rFonts w:ascii="Times New Roman" w:hAnsi="Times New Roman" w:cs="Times New Roman"/>
                <w:color w:val="auto"/>
                <w:sz w:val="22"/>
                <w:szCs w:val="22"/>
                <w:lang w:val="en-GB" w:eastAsia="lt-LT"/>
              </w:rPr>
              <w:t>/m</w:t>
            </w:r>
            <w:r w:rsidRPr="000F5775">
              <w:rPr>
                <w:rFonts w:ascii="Times New Roman" w:hAnsi="Times New Roman" w:cs="Times New Roman"/>
                <w:color w:val="auto"/>
                <w:sz w:val="22"/>
                <w:szCs w:val="22"/>
                <w:lang w:eastAsia="lt-LT"/>
              </w:rPr>
              <w:t xml:space="preserve">. </w:t>
            </w:r>
          </w:p>
        </w:tc>
      </w:tr>
      <w:tr w:rsidR="001F3676" w:rsidRPr="000F5775" w:rsidTr="00603E80">
        <w:tc>
          <w:tcPr>
            <w:tcW w:w="2127" w:type="dxa"/>
          </w:tcPr>
          <w:p w:rsidR="001F3676" w:rsidRPr="000F5775" w:rsidRDefault="009A191C" w:rsidP="00603E80">
            <w:pPr>
              <w:spacing w:after="0" w:line="240" w:lineRule="auto"/>
              <w:rPr>
                <w:rFonts w:ascii="Times New Roman" w:hAnsi="Times New Roman"/>
                <w:lang w:eastAsia="lt-LT"/>
              </w:rPr>
            </w:pPr>
            <w:r w:rsidRPr="000F5775">
              <w:rPr>
                <w:rFonts w:ascii="Times New Roman" w:hAnsi="Times New Roman"/>
                <w:lang w:eastAsia="lt-LT"/>
              </w:rPr>
              <w:t>Ремеандрирање водотока</w:t>
            </w:r>
          </w:p>
        </w:tc>
        <w:tc>
          <w:tcPr>
            <w:tcW w:w="3927" w:type="dxa"/>
          </w:tcPr>
          <w:p w:rsidR="009A191C" w:rsidRPr="000F5775" w:rsidRDefault="009A191C" w:rsidP="009A191C">
            <w:pPr>
              <w:spacing w:after="0" w:line="240" w:lineRule="auto"/>
              <w:rPr>
                <w:rFonts w:ascii="Times New Roman" w:hAnsi="Times New Roman"/>
                <w:color w:val="777777"/>
              </w:rPr>
            </w:pPr>
            <w:r w:rsidRPr="000F5775">
              <w:rPr>
                <w:rFonts w:ascii="Times New Roman" w:hAnsi="Times New Roman"/>
                <w:lang w:eastAsia="lt-LT"/>
              </w:rPr>
              <w:t>У ову категорију спадају мере за ремеандрирање река које су људи у прошлости исправили.</w:t>
            </w:r>
            <w:r w:rsidRPr="000F5775">
              <w:rPr>
                <w:rFonts w:ascii="Times New Roman" w:hAnsi="Times New Roman"/>
                <w:color w:val="777777"/>
              </w:rPr>
              <w:t>.</w:t>
            </w:r>
          </w:p>
          <w:p w:rsidR="009A191C" w:rsidRPr="000F5775" w:rsidRDefault="009A191C" w:rsidP="00603E80">
            <w:pPr>
              <w:spacing w:after="0" w:line="240" w:lineRule="auto"/>
              <w:jc w:val="both"/>
              <w:rPr>
                <w:rFonts w:ascii="Times New Roman" w:hAnsi="Times New Roman"/>
                <w:lang w:eastAsia="lt-LT"/>
              </w:rPr>
            </w:pPr>
          </w:p>
        </w:tc>
        <w:tc>
          <w:tcPr>
            <w:tcW w:w="3444" w:type="dxa"/>
          </w:tcPr>
          <w:p w:rsidR="001F3676" w:rsidRPr="000F5775" w:rsidRDefault="001344AF" w:rsidP="004B6941">
            <w:pPr>
              <w:pStyle w:val="Default"/>
              <w:rPr>
                <w:rFonts w:ascii="Times New Roman" w:hAnsi="Times New Roman" w:cs="Times New Roman"/>
                <w:sz w:val="22"/>
                <w:szCs w:val="22"/>
                <w:lang w:eastAsia="lt-LT"/>
              </w:rPr>
            </w:pPr>
            <w:r w:rsidRPr="000F5775">
              <w:rPr>
                <w:rFonts w:ascii="Times New Roman" w:hAnsi="Times New Roman" w:cs="Times New Roman"/>
                <w:sz w:val="22"/>
                <w:szCs w:val="22"/>
                <w:lang w:eastAsia="lt-LT"/>
              </w:rPr>
              <w:t xml:space="preserve">Средња цена по јединици је </w:t>
            </w:r>
            <w:r w:rsidR="001F3676" w:rsidRPr="000F5775">
              <w:rPr>
                <w:rFonts w:ascii="Times New Roman" w:hAnsi="Times New Roman" w:cs="Times New Roman"/>
                <w:sz w:val="22"/>
                <w:szCs w:val="22"/>
                <w:lang w:val="en-GB" w:eastAsia="lt-LT"/>
              </w:rPr>
              <w:t xml:space="preserve">137 </w:t>
            </w:r>
            <w:r w:rsidR="004B6941" w:rsidRPr="000F5775">
              <w:rPr>
                <w:rFonts w:ascii="Times New Roman" w:hAnsi="Times New Roman" w:cs="Times New Roman"/>
                <w:sz w:val="22"/>
                <w:szCs w:val="22"/>
                <w:lang w:eastAsia="lt-LT"/>
              </w:rPr>
              <w:t>ЕУР</w:t>
            </w:r>
            <w:r w:rsidR="001F3676" w:rsidRPr="000F5775">
              <w:rPr>
                <w:rFonts w:ascii="Times New Roman" w:hAnsi="Times New Roman" w:cs="Times New Roman"/>
                <w:sz w:val="22"/>
                <w:szCs w:val="22"/>
                <w:lang w:val="en-GB" w:eastAsia="lt-LT"/>
              </w:rPr>
              <w:t xml:space="preserve">/m of river stretch recovered, </w:t>
            </w:r>
            <w:r w:rsidRPr="000F5775">
              <w:rPr>
                <w:rFonts w:ascii="Times New Roman" w:hAnsi="Times New Roman" w:cs="Times New Roman"/>
                <w:sz w:val="22"/>
                <w:szCs w:val="22"/>
                <w:lang w:eastAsia="lt-LT"/>
              </w:rPr>
              <w:t>док максимум и минимум износе</w:t>
            </w:r>
            <w:r w:rsidRPr="000F5775">
              <w:rPr>
                <w:rFonts w:ascii="Times New Roman" w:hAnsi="Times New Roman" w:cs="Times New Roman"/>
                <w:sz w:val="22"/>
                <w:szCs w:val="22"/>
                <w:lang w:val="en-GB" w:eastAsia="lt-LT"/>
              </w:rPr>
              <w:t xml:space="preserve"> 1</w:t>
            </w:r>
            <w:r w:rsidRPr="000F5775">
              <w:rPr>
                <w:rFonts w:ascii="Times New Roman" w:hAnsi="Times New Roman" w:cs="Times New Roman"/>
                <w:sz w:val="22"/>
                <w:szCs w:val="22"/>
                <w:lang w:eastAsia="lt-LT"/>
              </w:rPr>
              <w:t>.</w:t>
            </w:r>
            <w:r w:rsidRPr="000F5775">
              <w:rPr>
                <w:rFonts w:ascii="Times New Roman" w:hAnsi="Times New Roman" w:cs="Times New Roman"/>
                <w:sz w:val="22"/>
                <w:szCs w:val="22"/>
                <w:lang w:val="en-GB" w:eastAsia="lt-LT"/>
              </w:rPr>
              <w:t xml:space="preserve">000 </w:t>
            </w:r>
            <w:r w:rsidRPr="000F5775">
              <w:rPr>
                <w:rFonts w:ascii="Times New Roman" w:hAnsi="Times New Roman" w:cs="Times New Roman"/>
                <w:sz w:val="22"/>
                <w:szCs w:val="22"/>
                <w:lang w:eastAsia="lt-LT"/>
              </w:rPr>
              <w:t>и</w:t>
            </w:r>
            <w:r w:rsidR="001F3676" w:rsidRPr="000F5775">
              <w:rPr>
                <w:rFonts w:ascii="Times New Roman" w:hAnsi="Times New Roman" w:cs="Times New Roman"/>
                <w:sz w:val="22"/>
                <w:szCs w:val="22"/>
                <w:lang w:val="en-GB" w:eastAsia="lt-LT"/>
              </w:rPr>
              <w:t xml:space="preserve"> 15 </w:t>
            </w:r>
            <w:r w:rsidR="004B6941" w:rsidRPr="000F5775">
              <w:rPr>
                <w:rFonts w:ascii="Times New Roman" w:hAnsi="Times New Roman" w:cs="Times New Roman"/>
                <w:sz w:val="22"/>
                <w:szCs w:val="22"/>
                <w:lang w:eastAsia="lt-LT"/>
              </w:rPr>
              <w:t>ЕУР</w:t>
            </w:r>
            <w:r w:rsidR="001F3676" w:rsidRPr="000F5775">
              <w:rPr>
                <w:rFonts w:ascii="Times New Roman" w:hAnsi="Times New Roman" w:cs="Times New Roman"/>
                <w:sz w:val="22"/>
                <w:szCs w:val="22"/>
                <w:lang w:val="en-GB" w:eastAsia="lt-LT"/>
              </w:rPr>
              <w:t>/m</w:t>
            </w:r>
            <w:r w:rsidRPr="000F5775">
              <w:rPr>
                <w:rFonts w:ascii="Times New Roman" w:hAnsi="Times New Roman" w:cs="Times New Roman"/>
                <w:sz w:val="22"/>
                <w:szCs w:val="22"/>
                <w:lang w:eastAsia="lt-LT"/>
              </w:rPr>
              <w:t>.</w:t>
            </w:r>
          </w:p>
        </w:tc>
      </w:tr>
      <w:tr w:rsidR="001F3676" w:rsidRPr="000F5775" w:rsidTr="00603E80">
        <w:tc>
          <w:tcPr>
            <w:tcW w:w="2127" w:type="dxa"/>
          </w:tcPr>
          <w:p w:rsidR="001F3676" w:rsidRPr="000F5775" w:rsidRDefault="009A191C" w:rsidP="009A191C">
            <w:pPr>
              <w:spacing w:after="0" w:line="240" w:lineRule="auto"/>
              <w:rPr>
                <w:rFonts w:ascii="Times New Roman" w:hAnsi="Times New Roman"/>
                <w:lang w:val="en-GB" w:eastAsia="lt-LT"/>
              </w:rPr>
            </w:pPr>
            <w:r w:rsidRPr="000F5775">
              <w:rPr>
                <w:rFonts w:ascii="Times New Roman" w:hAnsi="Times New Roman"/>
                <w:lang w:eastAsia="lt-LT"/>
              </w:rPr>
              <w:t xml:space="preserve">Контрола наноса пошумљавањем </w:t>
            </w:r>
          </w:p>
        </w:tc>
        <w:tc>
          <w:tcPr>
            <w:tcW w:w="3927" w:type="dxa"/>
          </w:tcPr>
          <w:p w:rsidR="009A191C" w:rsidRPr="000F5775" w:rsidRDefault="009A191C" w:rsidP="009A191C">
            <w:pPr>
              <w:spacing w:after="0" w:line="240" w:lineRule="auto"/>
              <w:rPr>
                <w:rFonts w:ascii="Times New Roman" w:hAnsi="Times New Roman"/>
                <w:lang w:eastAsia="lt-LT"/>
              </w:rPr>
            </w:pPr>
            <w:r w:rsidRPr="000F5775">
              <w:rPr>
                <w:rFonts w:ascii="Times New Roman" w:hAnsi="Times New Roman"/>
                <w:lang w:eastAsia="lt-LT"/>
              </w:rPr>
              <w:t>Мере за смањење уноса наноса у реке могу имати различите облике. У овом случају, овде наведени трошкови се односе на мере за пошумљавање у сливовима који су под притиском крчења шума.</w:t>
            </w:r>
          </w:p>
          <w:p w:rsidR="009A191C" w:rsidRPr="000F5775" w:rsidRDefault="009A191C" w:rsidP="00603E80">
            <w:pPr>
              <w:spacing w:after="0" w:line="240" w:lineRule="auto"/>
              <w:jc w:val="both"/>
              <w:rPr>
                <w:rFonts w:ascii="Times New Roman" w:hAnsi="Times New Roman"/>
                <w:lang w:eastAsia="lt-LT"/>
              </w:rPr>
            </w:pPr>
          </w:p>
        </w:tc>
        <w:tc>
          <w:tcPr>
            <w:tcW w:w="3444" w:type="dxa"/>
          </w:tcPr>
          <w:p w:rsidR="001F3676" w:rsidRPr="000F5775" w:rsidRDefault="001344AF" w:rsidP="006552AF">
            <w:pPr>
              <w:pStyle w:val="Default"/>
              <w:rPr>
                <w:rFonts w:ascii="Times New Roman" w:hAnsi="Times New Roman" w:cs="Times New Roman"/>
                <w:sz w:val="22"/>
                <w:szCs w:val="22"/>
                <w:lang w:val="en-GB" w:eastAsia="lt-LT"/>
              </w:rPr>
            </w:pPr>
            <w:r w:rsidRPr="000F5775">
              <w:rPr>
                <w:rFonts w:ascii="Times New Roman" w:hAnsi="Times New Roman" w:cs="Times New Roman"/>
                <w:sz w:val="22"/>
                <w:szCs w:val="22"/>
                <w:lang w:eastAsia="lt-LT"/>
              </w:rPr>
              <w:t xml:space="preserve">Средња цена по јединици је </w:t>
            </w:r>
            <w:r w:rsidRPr="000F5775">
              <w:rPr>
                <w:rFonts w:ascii="Times New Roman" w:hAnsi="Times New Roman" w:cs="Times New Roman"/>
                <w:sz w:val="22"/>
                <w:szCs w:val="22"/>
                <w:lang w:val="en-GB" w:eastAsia="lt-LT"/>
              </w:rPr>
              <w:t>1</w:t>
            </w:r>
            <w:r w:rsidRPr="000F5775">
              <w:rPr>
                <w:rFonts w:ascii="Times New Roman" w:hAnsi="Times New Roman" w:cs="Times New Roman"/>
                <w:sz w:val="22"/>
                <w:szCs w:val="22"/>
                <w:lang w:eastAsia="lt-LT"/>
              </w:rPr>
              <w:t>.</w:t>
            </w:r>
            <w:r w:rsidR="001F3676" w:rsidRPr="000F5775">
              <w:rPr>
                <w:rFonts w:ascii="Times New Roman" w:hAnsi="Times New Roman" w:cs="Times New Roman"/>
                <w:sz w:val="22"/>
                <w:szCs w:val="22"/>
                <w:lang w:val="en-GB" w:eastAsia="lt-LT"/>
              </w:rPr>
              <w:t xml:space="preserve">819 </w:t>
            </w:r>
            <w:r w:rsidR="006552AF" w:rsidRPr="000F5775">
              <w:rPr>
                <w:rFonts w:ascii="Times New Roman" w:hAnsi="Times New Roman" w:cs="Times New Roman"/>
                <w:sz w:val="22"/>
                <w:szCs w:val="22"/>
                <w:lang w:eastAsia="lt-LT"/>
              </w:rPr>
              <w:t>ЕУР</w:t>
            </w:r>
            <w:r w:rsidR="001F3676" w:rsidRPr="000F5775">
              <w:rPr>
                <w:rFonts w:ascii="Times New Roman" w:hAnsi="Times New Roman" w:cs="Times New Roman"/>
                <w:sz w:val="22"/>
                <w:szCs w:val="22"/>
                <w:lang w:val="en-GB" w:eastAsia="lt-LT"/>
              </w:rPr>
              <w:t xml:space="preserve">/ha, </w:t>
            </w:r>
            <w:r w:rsidRPr="000F5775">
              <w:rPr>
                <w:rFonts w:ascii="Times New Roman" w:hAnsi="Times New Roman" w:cs="Times New Roman"/>
                <w:sz w:val="22"/>
                <w:szCs w:val="22"/>
                <w:lang w:eastAsia="lt-LT"/>
              </w:rPr>
              <w:t>док максимум и минимум износе</w:t>
            </w:r>
            <w:r w:rsidRPr="000F5775">
              <w:rPr>
                <w:rFonts w:ascii="Times New Roman" w:hAnsi="Times New Roman" w:cs="Times New Roman"/>
                <w:sz w:val="22"/>
                <w:szCs w:val="22"/>
                <w:lang w:val="en-GB" w:eastAsia="lt-LT"/>
              </w:rPr>
              <w:t xml:space="preserve"> 4</w:t>
            </w:r>
            <w:r w:rsidRPr="000F5775">
              <w:rPr>
                <w:rFonts w:ascii="Times New Roman" w:hAnsi="Times New Roman" w:cs="Times New Roman"/>
                <w:sz w:val="22"/>
                <w:szCs w:val="22"/>
                <w:lang w:eastAsia="lt-LT"/>
              </w:rPr>
              <w:t>.</w:t>
            </w:r>
            <w:r w:rsidRPr="000F5775">
              <w:rPr>
                <w:rFonts w:ascii="Times New Roman" w:hAnsi="Times New Roman" w:cs="Times New Roman"/>
                <w:sz w:val="22"/>
                <w:szCs w:val="22"/>
                <w:lang w:val="en-GB" w:eastAsia="lt-LT"/>
              </w:rPr>
              <w:t xml:space="preserve">668 </w:t>
            </w:r>
            <w:r w:rsidRPr="000F5775">
              <w:rPr>
                <w:rFonts w:ascii="Times New Roman" w:hAnsi="Times New Roman" w:cs="Times New Roman"/>
                <w:sz w:val="22"/>
                <w:szCs w:val="22"/>
                <w:lang w:eastAsia="lt-LT"/>
              </w:rPr>
              <w:t>и</w:t>
            </w:r>
            <w:r w:rsidR="001F3676" w:rsidRPr="000F5775">
              <w:rPr>
                <w:rFonts w:ascii="Times New Roman" w:hAnsi="Times New Roman" w:cs="Times New Roman"/>
                <w:sz w:val="22"/>
                <w:szCs w:val="22"/>
                <w:lang w:val="en-GB" w:eastAsia="lt-LT"/>
              </w:rPr>
              <w:t xml:space="preserve"> 156 </w:t>
            </w:r>
            <w:r w:rsidR="00B4355A" w:rsidRPr="000F5775">
              <w:rPr>
                <w:rFonts w:ascii="Times New Roman" w:hAnsi="Times New Roman" w:cs="Times New Roman"/>
                <w:sz w:val="22"/>
                <w:szCs w:val="22"/>
                <w:lang w:eastAsia="lt-LT"/>
              </w:rPr>
              <w:t>ЕУР</w:t>
            </w:r>
            <w:r w:rsidR="001F3676" w:rsidRPr="000F5775">
              <w:rPr>
                <w:rFonts w:ascii="Times New Roman" w:hAnsi="Times New Roman" w:cs="Times New Roman"/>
                <w:sz w:val="22"/>
                <w:szCs w:val="22"/>
                <w:lang w:val="en-GB" w:eastAsia="lt-LT"/>
              </w:rPr>
              <w:t>/ha</w:t>
            </w:r>
          </w:p>
        </w:tc>
      </w:tr>
    </w:tbl>
    <w:p w:rsidR="001344AF" w:rsidRPr="000F5775" w:rsidRDefault="001344AF" w:rsidP="001344AF">
      <w:pPr>
        <w:spacing w:after="120" w:line="240" w:lineRule="auto"/>
        <w:ind w:left="-6"/>
        <w:jc w:val="both"/>
        <w:rPr>
          <w:rFonts w:ascii="Times New Roman" w:hAnsi="Times New Roman"/>
        </w:rPr>
      </w:pPr>
      <w:r w:rsidRPr="000F5775">
        <w:rPr>
          <w:rFonts w:ascii="Times New Roman" w:hAnsi="Times New Roman"/>
          <w:i/>
        </w:rPr>
        <w:t>Извор</w:t>
      </w:r>
      <w:r w:rsidRPr="000F5775">
        <w:rPr>
          <w:rFonts w:ascii="Times New Roman" w:hAnsi="Times New Roman"/>
          <w:i/>
          <w:lang w:val="en-GB"/>
        </w:rPr>
        <w:t xml:space="preserve">: REFORM </w:t>
      </w:r>
      <w:r w:rsidRPr="000F5775">
        <w:rPr>
          <w:rFonts w:ascii="Times New Roman" w:hAnsi="Times New Roman"/>
          <w:i/>
        </w:rPr>
        <w:t>Пројектни извештај</w:t>
      </w:r>
      <w:r w:rsidR="006E3C60" w:rsidRPr="000F5775">
        <w:rPr>
          <w:rFonts w:ascii="Times New Roman" w:hAnsi="Times New Roman"/>
          <w:i/>
          <w:lang w:val="en-GB"/>
        </w:rPr>
        <w:t xml:space="preserve">: </w:t>
      </w:r>
      <w:r w:rsidR="00A83788" w:rsidRPr="000F5775">
        <w:rPr>
          <w:rFonts w:ascii="Times New Roman" w:hAnsi="Times New Roman"/>
        </w:rPr>
        <w:t>Документ</w:t>
      </w:r>
      <w:r w:rsidRPr="000F5775">
        <w:rPr>
          <w:rFonts w:ascii="Times New Roman" w:hAnsi="Times New Roman"/>
        </w:rPr>
        <w:t xml:space="preserve"> Д.1.4 - Инвен</w:t>
      </w:r>
      <w:r w:rsidR="00A83788" w:rsidRPr="000F5775">
        <w:rPr>
          <w:rFonts w:ascii="Times New Roman" w:hAnsi="Times New Roman"/>
        </w:rPr>
        <w:t>тар трошкова и користи од рестаурације</w:t>
      </w:r>
      <w:r w:rsidRPr="000F5775">
        <w:rPr>
          <w:rFonts w:ascii="Times New Roman" w:hAnsi="Times New Roman"/>
        </w:rPr>
        <w:t>, 2014</w:t>
      </w:r>
      <w:r w:rsidR="00A83788" w:rsidRPr="000F5775">
        <w:rPr>
          <w:rFonts w:ascii="Times New Roman" w:hAnsi="Times New Roman"/>
        </w:rPr>
        <w:t>.</w:t>
      </w:r>
    </w:p>
    <w:p w:rsidR="00D32F4D" w:rsidRPr="000F5775" w:rsidRDefault="00D32F4D" w:rsidP="001344AF">
      <w:pPr>
        <w:spacing w:after="120" w:line="240" w:lineRule="auto"/>
        <w:ind w:left="-6"/>
        <w:jc w:val="both"/>
        <w:rPr>
          <w:rFonts w:ascii="Times New Roman" w:hAnsi="Times New Roman"/>
        </w:rPr>
      </w:pPr>
    </w:p>
    <w:p w:rsidR="00A83788" w:rsidRPr="000F5775" w:rsidRDefault="00A83788" w:rsidP="00A83788">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 xml:space="preserve">Као што се види из табела, цене пројеката/мера </w:t>
      </w:r>
      <w:r w:rsidR="004B6941" w:rsidRPr="000F5775">
        <w:rPr>
          <w:rFonts w:ascii="Times New Roman" w:hAnsi="Times New Roman"/>
          <w:sz w:val="24"/>
          <w:szCs w:val="24"/>
        </w:rPr>
        <w:t>санацијеварирају у врло великом</w:t>
      </w:r>
      <w:r w:rsidRPr="000F5775">
        <w:rPr>
          <w:rFonts w:ascii="Times New Roman" w:hAnsi="Times New Roman"/>
          <w:sz w:val="24"/>
          <w:szCs w:val="24"/>
        </w:rPr>
        <w:t xml:space="preserve"> распону. Пројекат реформе закључује да различити фактори утичу на трошкове ових мера рестаурације. Земља у којој се одвија рестаурација несумњиво утиче на коначне инвестиционе трошкове из више различитих разлога. То би могло укључивати различите трошкове рада, трошкове енергије, стандарде изградње и извештавање.</w:t>
      </w:r>
    </w:p>
    <w:p w:rsidR="00A83788" w:rsidRPr="000F5775" w:rsidRDefault="00A83788" w:rsidP="00A83788">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 xml:space="preserve">Највећи број (скоро 35%) пројеката </w:t>
      </w:r>
      <w:r w:rsidR="008B1E6F" w:rsidRPr="000F5775">
        <w:rPr>
          <w:rFonts w:ascii="Times New Roman" w:hAnsi="Times New Roman"/>
          <w:sz w:val="24"/>
          <w:szCs w:val="24"/>
        </w:rPr>
        <w:t>рехабилитације</w:t>
      </w:r>
      <w:r w:rsidR="00E422C4" w:rsidRPr="000F5775">
        <w:rPr>
          <w:rFonts w:ascii="Times New Roman" w:hAnsi="Times New Roman"/>
          <w:sz w:val="24"/>
          <w:szCs w:val="24"/>
        </w:rPr>
        <w:t xml:space="preserve"> река</w:t>
      </w:r>
      <w:r w:rsidRPr="000F5775">
        <w:rPr>
          <w:rFonts w:ascii="Times New Roman" w:hAnsi="Times New Roman"/>
          <w:sz w:val="24"/>
          <w:szCs w:val="24"/>
        </w:rPr>
        <w:t xml:space="preserve"> у суседним земљама - Румунији, Мађарској и Бугарској - спада у групу трошкова од 100 до 500 хиљада ЕУР/пројекат (Табела 10). Узимајући у обзир овај распон трошкова и распоне цена за различите мере рестаурације наведене у Табели 11, разумно је предложити да рестаурација једног водног тела у Србији може, у просеку да кошта око 250 хиљада ЕУР (нпр. овај износ би требало да буде довољан за пројекат ремеандрирања реке средње величине или за поновно повезивање мочвара или инсталацију једне рибље стазе на брани мале или средње величине). Пројекат великог обима </w:t>
      </w:r>
      <w:r w:rsidR="002A32F6" w:rsidRPr="000F5775">
        <w:rPr>
          <w:rFonts w:ascii="Times New Roman" w:hAnsi="Times New Roman"/>
          <w:sz w:val="24"/>
          <w:szCs w:val="24"/>
        </w:rPr>
        <w:t xml:space="preserve">ће </w:t>
      </w:r>
      <w:r w:rsidRPr="000F5775">
        <w:rPr>
          <w:rFonts w:ascii="Times New Roman" w:hAnsi="Times New Roman"/>
          <w:sz w:val="24"/>
          <w:szCs w:val="24"/>
        </w:rPr>
        <w:t>сигурно коштати много више,</w:t>
      </w:r>
      <w:r w:rsidR="00BA640B" w:rsidRPr="000F5775">
        <w:rPr>
          <w:rFonts w:ascii="Times New Roman" w:hAnsi="Times New Roman"/>
          <w:sz w:val="24"/>
          <w:szCs w:val="24"/>
        </w:rPr>
        <w:t xml:space="preserve"> али биће много мањих водних тела која ће захтевати много јефтиније м</w:t>
      </w:r>
      <w:r w:rsidR="007603E9" w:rsidRPr="000F5775">
        <w:rPr>
          <w:rFonts w:ascii="Times New Roman" w:hAnsi="Times New Roman"/>
          <w:sz w:val="24"/>
          <w:szCs w:val="24"/>
        </w:rPr>
        <w:t>ере за задржавање природног стања или регулацију</w:t>
      </w:r>
      <w:r w:rsidRPr="000F5775">
        <w:rPr>
          <w:rFonts w:ascii="Times New Roman" w:hAnsi="Times New Roman"/>
          <w:sz w:val="24"/>
          <w:szCs w:val="24"/>
        </w:rPr>
        <w:t>.</w:t>
      </w:r>
    </w:p>
    <w:p w:rsidR="008C2FB4" w:rsidRPr="000F5775" w:rsidRDefault="00A83788" w:rsidP="00D32F4D">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 xml:space="preserve">Ако </w:t>
      </w:r>
      <w:r w:rsidR="00BA640B" w:rsidRPr="000F5775">
        <w:rPr>
          <w:rFonts w:ascii="Times New Roman" w:hAnsi="Times New Roman"/>
          <w:sz w:val="24"/>
          <w:szCs w:val="24"/>
        </w:rPr>
        <w:t xml:space="preserve">постоји око 1000-1500 водних тела </w:t>
      </w:r>
      <w:r w:rsidR="00E422C4" w:rsidRPr="000F5775">
        <w:rPr>
          <w:rFonts w:ascii="Times New Roman" w:hAnsi="Times New Roman"/>
          <w:sz w:val="24"/>
          <w:szCs w:val="24"/>
        </w:rPr>
        <w:t>којима су потребне мере санације</w:t>
      </w:r>
      <w:r w:rsidRPr="000F5775">
        <w:rPr>
          <w:rFonts w:ascii="Times New Roman" w:hAnsi="Times New Roman"/>
          <w:sz w:val="24"/>
          <w:szCs w:val="24"/>
        </w:rPr>
        <w:t>, укупне инвестиције за обнову хидромор</w:t>
      </w:r>
      <w:r w:rsidR="008C2FB4" w:rsidRPr="000F5775">
        <w:rPr>
          <w:rFonts w:ascii="Times New Roman" w:hAnsi="Times New Roman"/>
          <w:sz w:val="24"/>
          <w:szCs w:val="24"/>
        </w:rPr>
        <w:t>фолошких својстава у српским р</w:t>
      </w:r>
      <w:r w:rsidRPr="000F5775">
        <w:rPr>
          <w:rFonts w:ascii="Times New Roman" w:hAnsi="Times New Roman"/>
          <w:sz w:val="24"/>
          <w:szCs w:val="24"/>
        </w:rPr>
        <w:t>екама могу</w:t>
      </w:r>
      <w:r w:rsidR="008C2FB4" w:rsidRPr="000F5775">
        <w:rPr>
          <w:rFonts w:ascii="Times New Roman" w:hAnsi="Times New Roman"/>
          <w:sz w:val="24"/>
          <w:szCs w:val="24"/>
        </w:rPr>
        <w:t xml:space="preserve"> износити од 300 до 400 милиона</w:t>
      </w:r>
      <w:r w:rsidRPr="000F5775">
        <w:rPr>
          <w:rFonts w:ascii="Times New Roman" w:hAnsi="Times New Roman"/>
          <w:sz w:val="24"/>
          <w:szCs w:val="24"/>
        </w:rPr>
        <w:t xml:space="preserve"> еура.</w:t>
      </w:r>
    </w:p>
    <w:p w:rsidR="00D06BE7" w:rsidRPr="000F5775" w:rsidRDefault="007054E1" w:rsidP="002F1640">
      <w:pPr>
        <w:pStyle w:val="Heading3"/>
      </w:pPr>
      <w:bookmarkStart w:id="87" w:name="_Toc28157054"/>
      <w:r w:rsidRPr="000F5775">
        <w:t xml:space="preserve">5.3.2 </w:t>
      </w:r>
      <w:r w:rsidR="008C2FB4" w:rsidRPr="000F5775">
        <w:t>Трошкови допунских мера за побољшање кван</w:t>
      </w:r>
      <w:r w:rsidR="00E422C4" w:rsidRPr="000F5775">
        <w:t>титативног и квалитативног статуса</w:t>
      </w:r>
      <w:r w:rsidR="008C2FB4" w:rsidRPr="000F5775">
        <w:t xml:space="preserve"> ресурса подземних вода</w:t>
      </w:r>
      <w:bookmarkEnd w:id="87"/>
    </w:p>
    <w:p w:rsidR="008C2FB4" w:rsidRPr="000F5775" w:rsidRDefault="008C2FB4" w:rsidP="007E09D2">
      <w:pPr>
        <w:spacing w:before="120" w:after="120" w:line="240" w:lineRule="auto"/>
        <w:ind w:left="-6"/>
        <w:jc w:val="both"/>
        <w:rPr>
          <w:rFonts w:ascii="Times New Roman" w:hAnsi="Times New Roman"/>
          <w:color w:val="C00000"/>
          <w:sz w:val="24"/>
          <w:szCs w:val="24"/>
        </w:rPr>
      </w:pPr>
      <w:r w:rsidRPr="000F5775">
        <w:rPr>
          <w:rFonts w:ascii="Times New Roman" w:hAnsi="Times New Roman"/>
          <w:sz w:val="24"/>
          <w:szCs w:val="24"/>
        </w:rPr>
        <w:t xml:space="preserve">Претпоставља се да ће се добро квалитативно стање ресурса подземних вода у великој мери остварити кроз </w:t>
      </w:r>
      <w:r w:rsidR="00AA4EDB" w:rsidRPr="000F5775">
        <w:rPr>
          <w:rFonts w:ascii="Times New Roman" w:hAnsi="Times New Roman"/>
          <w:sz w:val="24"/>
          <w:szCs w:val="24"/>
        </w:rPr>
        <w:t>спровођење</w:t>
      </w:r>
      <w:r w:rsidRPr="000F5775">
        <w:rPr>
          <w:rFonts w:ascii="Times New Roman" w:hAnsi="Times New Roman"/>
          <w:sz w:val="24"/>
          <w:szCs w:val="24"/>
        </w:rPr>
        <w:t xml:space="preserve"> мера утврђених у оквиру Директиве о води за пиће, третману комуналних отпадних вода и Директиве о нитратима и кроз </w:t>
      </w:r>
      <w:r w:rsidR="00AA4EDB" w:rsidRPr="000F5775">
        <w:rPr>
          <w:rFonts w:ascii="Times New Roman" w:hAnsi="Times New Roman"/>
          <w:sz w:val="24"/>
          <w:szCs w:val="24"/>
        </w:rPr>
        <w:t>спровођење</w:t>
      </w:r>
      <w:r w:rsidRPr="000F5775">
        <w:rPr>
          <w:rFonts w:ascii="Times New Roman" w:hAnsi="Times New Roman"/>
          <w:sz w:val="24"/>
          <w:szCs w:val="24"/>
        </w:rPr>
        <w:t xml:space="preserve"> других мера за смањење загађења, као што је додатни третман отпадних вода, примена агро-еколошких шема, итд. Да би се побољшало квантитативно стање подземних вода, </w:t>
      </w:r>
      <w:r w:rsidRPr="000F5775">
        <w:rPr>
          <w:rFonts w:ascii="Times New Roman" w:hAnsi="Times New Roman"/>
          <w:sz w:val="24"/>
          <w:szCs w:val="24"/>
        </w:rPr>
        <w:lastRenderedPageBreak/>
        <w:t>приоритет треба дати спровођењу регулаторних мера (нпр. одговарајућа контрола и регистровање захвата</w:t>
      </w:r>
      <w:r w:rsidR="00E422C4" w:rsidRPr="000F5775">
        <w:rPr>
          <w:rFonts w:ascii="Times New Roman" w:hAnsi="Times New Roman"/>
          <w:sz w:val="24"/>
          <w:szCs w:val="24"/>
        </w:rPr>
        <w:t>ња</w:t>
      </w:r>
      <w:r w:rsidRPr="000F5775">
        <w:rPr>
          <w:rFonts w:ascii="Times New Roman" w:hAnsi="Times New Roman"/>
          <w:sz w:val="24"/>
          <w:szCs w:val="24"/>
        </w:rPr>
        <w:t xml:space="preserve">). </w:t>
      </w:r>
      <w:r w:rsidR="00AA4EDB" w:rsidRPr="000F5775">
        <w:rPr>
          <w:rFonts w:ascii="Times New Roman" w:hAnsi="Times New Roman"/>
          <w:sz w:val="24"/>
          <w:szCs w:val="24"/>
        </w:rPr>
        <w:t>Спровођење</w:t>
      </w:r>
      <w:r w:rsidRPr="000F5775">
        <w:rPr>
          <w:rFonts w:ascii="Times New Roman" w:hAnsi="Times New Roman"/>
          <w:sz w:val="24"/>
          <w:szCs w:val="24"/>
        </w:rPr>
        <w:t>Директиве о води за пиће (посебно мере усмерене на смањење губитака воде или увођење алтернативних извора питке воде) би такође требало да позитивно утиче на квантитативни статус ресурса подземних вода, иако данас није могуће рећи да ли ће Директива о води за пиће и регулаторне мере бити довољне да се постигне добар статус свих подземних водних тела.</w:t>
      </w:r>
    </w:p>
    <w:p w:rsidR="008C2FB4" w:rsidRPr="000F5775" w:rsidRDefault="008C2FB4" w:rsidP="00D32F4D">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Недостаје свеобухватна процена проблема узрокованих прекомерном експлоатацијом у Војводини</w:t>
      </w:r>
      <w:r w:rsidR="00E422C4" w:rsidRPr="000F5775">
        <w:rPr>
          <w:rFonts w:ascii="Times New Roman" w:hAnsi="Times New Roman"/>
          <w:sz w:val="24"/>
          <w:szCs w:val="24"/>
        </w:rPr>
        <w:t>, и зато</w:t>
      </w:r>
      <w:r w:rsidRPr="000F5775">
        <w:rPr>
          <w:rFonts w:ascii="Times New Roman" w:hAnsi="Times New Roman"/>
          <w:sz w:val="24"/>
          <w:szCs w:val="24"/>
        </w:rPr>
        <w:t xml:space="preserve"> у овој фази није могуће препознати потребу за другим допунским мерама посебно усмереним на побољшање квантитативног стања подземних вода. Ипак, треба размотрити могућност да уз Директиву о води за пиће и регулаторне мере буду потребне и друге мере. Ако се појави таква потреба, она ће значајно повећати укупне трошкове </w:t>
      </w:r>
      <w:r w:rsidR="00AA4EDB" w:rsidRPr="000F5775">
        <w:rPr>
          <w:rFonts w:ascii="Times New Roman" w:hAnsi="Times New Roman"/>
          <w:sz w:val="24"/>
          <w:szCs w:val="24"/>
        </w:rPr>
        <w:t>спровођењ</w:t>
      </w:r>
      <w:r w:rsidR="00DE54F5" w:rsidRPr="000F5775">
        <w:rPr>
          <w:rFonts w:ascii="Times New Roman" w:hAnsi="Times New Roman"/>
          <w:sz w:val="24"/>
          <w:szCs w:val="24"/>
        </w:rPr>
        <w:t>а</w:t>
      </w:r>
      <w:r w:rsidRPr="000F5775">
        <w:rPr>
          <w:rFonts w:ascii="Times New Roman" w:hAnsi="Times New Roman"/>
          <w:sz w:val="24"/>
          <w:szCs w:val="24"/>
        </w:rPr>
        <w:t xml:space="preserve"> ОДВ.</w:t>
      </w:r>
    </w:p>
    <w:p w:rsidR="00B726FD" w:rsidRPr="000F5775" w:rsidRDefault="007054E1" w:rsidP="002F1640">
      <w:pPr>
        <w:pStyle w:val="Heading3"/>
      </w:pPr>
      <w:bookmarkStart w:id="88" w:name="_Toc28157055"/>
      <w:r w:rsidRPr="000F5775">
        <w:t xml:space="preserve">5.3.3 </w:t>
      </w:r>
      <w:r w:rsidR="008C2FB4" w:rsidRPr="000F5775">
        <w:t>Трошкови истраживања, информационих активности, демонс</w:t>
      </w:r>
      <w:r w:rsidR="00900086" w:rsidRPr="000F5775">
        <w:t>трацијских</w:t>
      </w:r>
      <w:r w:rsidR="008C2FB4" w:rsidRPr="000F5775">
        <w:t xml:space="preserve"> и развојних пројеката</w:t>
      </w:r>
      <w:bookmarkEnd w:id="88"/>
    </w:p>
    <w:p w:rsidR="00222DB4" w:rsidRPr="000F5775" w:rsidRDefault="000B6363" w:rsidP="00440BD6">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Имајући у виду тренутни ниво неизвесности</w:t>
      </w:r>
      <w:r w:rsidR="00222DB4" w:rsidRPr="000F5775">
        <w:rPr>
          <w:rFonts w:ascii="Times New Roman" w:hAnsi="Times New Roman"/>
          <w:sz w:val="24"/>
          <w:szCs w:val="24"/>
        </w:rPr>
        <w:t xml:space="preserve"> и обим проблема везаних за воде</w:t>
      </w:r>
      <w:r w:rsidRPr="000F5775">
        <w:rPr>
          <w:rFonts w:ascii="Times New Roman" w:hAnsi="Times New Roman"/>
          <w:sz w:val="24"/>
          <w:szCs w:val="24"/>
        </w:rPr>
        <w:t xml:space="preserve"> у Срб</w:t>
      </w:r>
      <w:r w:rsidR="00222DB4" w:rsidRPr="000F5775">
        <w:rPr>
          <w:rFonts w:ascii="Times New Roman" w:hAnsi="Times New Roman"/>
          <w:sz w:val="24"/>
          <w:szCs w:val="24"/>
        </w:rPr>
        <w:t>ији, може се претпоставити да ће научна подршка надлежним</w:t>
      </w:r>
      <w:r w:rsidRPr="000F5775">
        <w:rPr>
          <w:rFonts w:ascii="Times New Roman" w:hAnsi="Times New Roman"/>
          <w:sz w:val="24"/>
          <w:szCs w:val="24"/>
        </w:rPr>
        <w:t xml:space="preserve"> институцијама у вези са припремом РБМП-ова и ПоМ-ова</w:t>
      </w:r>
      <w:r w:rsidR="00222DB4" w:rsidRPr="000F5775">
        <w:rPr>
          <w:rFonts w:ascii="Times New Roman" w:hAnsi="Times New Roman"/>
          <w:sz w:val="24"/>
          <w:szCs w:val="24"/>
        </w:rPr>
        <w:t xml:space="preserve"> захтевати 2-3 МЕУР/год,  за спровођење детаљних истраживачких пројеката, израду</w:t>
      </w:r>
      <w:r w:rsidRPr="000F5775">
        <w:rPr>
          <w:rFonts w:ascii="Times New Roman" w:hAnsi="Times New Roman"/>
          <w:sz w:val="24"/>
          <w:szCs w:val="24"/>
        </w:rPr>
        <w:t xml:space="preserve"> студија изводљивости, постављање математички</w:t>
      </w:r>
      <w:r w:rsidR="00222DB4" w:rsidRPr="000F5775">
        <w:rPr>
          <w:rFonts w:ascii="Times New Roman" w:hAnsi="Times New Roman"/>
          <w:sz w:val="24"/>
          <w:szCs w:val="24"/>
        </w:rPr>
        <w:t>х модела</w:t>
      </w:r>
      <w:r w:rsidRPr="000F5775">
        <w:rPr>
          <w:rFonts w:ascii="Times New Roman" w:hAnsi="Times New Roman"/>
          <w:sz w:val="24"/>
          <w:szCs w:val="24"/>
        </w:rPr>
        <w:t xml:space="preserve">, успостављање демонстрационих локација, </w:t>
      </w:r>
      <w:r w:rsidR="00222DB4" w:rsidRPr="000F5775">
        <w:rPr>
          <w:rFonts w:ascii="Times New Roman" w:hAnsi="Times New Roman"/>
          <w:sz w:val="24"/>
          <w:szCs w:val="24"/>
        </w:rPr>
        <w:t>с</w:t>
      </w:r>
      <w:r w:rsidRPr="000F5775">
        <w:rPr>
          <w:rFonts w:ascii="Times New Roman" w:hAnsi="Times New Roman"/>
          <w:sz w:val="24"/>
          <w:szCs w:val="24"/>
        </w:rPr>
        <w:t>пров</w:t>
      </w:r>
      <w:r w:rsidR="00222DB4" w:rsidRPr="000F5775">
        <w:rPr>
          <w:rFonts w:ascii="Times New Roman" w:hAnsi="Times New Roman"/>
          <w:sz w:val="24"/>
          <w:szCs w:val="24"/>
        </w:rPr>
        <w:t>ођење пилот студија и едукацијских пројеката,</w:t>
      </w:r>
      <w:r w:rsidRPr="000F5775">
        <w:rPr>
          <w:rFonts w:ascii="Times New Roman" w:hAnsi="Times New Roman"/>
          <w:sz w:val="24"/>
          <w:szCs w:val="24"/>
        </w:rPr>
        <w:t xml:space="preserve"> итд. </w:t>
      </w:r>
    </w:p>
    <w:p w:rsidR="000B6363" w:rsidRPr="000F5775" w:rsidRDefault="00222DB4" w:rsidP="00440BD6">
      <w:pPr>
        <w:spacing w:before="120" w:after="120" w:line="240" w:lineRule="auto"/>
        <w:ind w:left="-6"/>
        <w:jc w:val="both"/>
        <w:rPr>
          <w:rFonts w:ascii="Times New Roman" w:hAnsi="Times New Roman"/>
          <w:sz w:val="24"/>
          <w:szCs w:val="24"/>
        </w:rPr>
      </w:pPr>
      <w:r w:rsidRPr="000F5775">
        <w:rPr>
          <w:rFonts w:ascii="Times New Roman" w:hAnsi="Times New Roman"/>
          <w:sz w:val="24"/>
          <w:szCs w:val="24"/>
        </w:rPr>
        <w:t>Потреба за истраживањима се процењује на основу експертске проц</w:t>
      </w:r>
      <w:r w:rsidR="000B6363" w:rsidRPr="000F5775">
        <w:rPr>
          <w:rFonts w:ascii="Times New Roman" w:hAnsi="Times New Roman"/>
          <w:sz w:val="24"/>
          <w:szCs w:val="24"/>
        </w:rPr>
        <w:t>ене и узимајући у обзир да је потребно 2-5 истраживачких</w:t>
      </w:r>
      <w:r w:rsidR="0090240F" w:rsidRPr="000F5775">
        <w:rPr>
          <w:rFonts w:ascii="Times New Roman" w:hAnsi="Times New Roman"/>
          <w:sz w:val="24"/>
          <w:szCs w:val="24"/>
        </w:rPr>
        <w:t>, научних</w:t>
      </w:r>
      <w:r w:rsidR="000B6363" w:rsidRPr="000F5775">
        <w:rPr>
          <w:rFonts w:ascii="Times New Roman" w:hAnsi="Times New Roman"/>
          <w:sz w:val="24"/>
          <w:szCs w:val="24"/>
        </w:rPr>
        <w:t xml:space="preserve"> или демонстрацијских пројеката </w:t>
      </w:r>
      <w:r w:rsidR="00900086" w:rsidRPr="000F5775">
        <w:rPr>
          <w:rFonts w:ascii="Times New Roman" w:hAnsi="Times New Roman"/>
          <w:sz w:val="24"/>
          <w:szCs w:val="24"/>
        </w:rPr>
        <w:t>сваке године како би се поткрепило</w:t>
      </w:r>
      <w:r w:rsidR="000B6363" w:rsidRPr="000F5775">
        <w:rPr>
          <w:rFonts w:ascii="Times New Roman" w:hAnsi="Times New Roman"/>
          <w:sz w:val="24"/>
          <w:szCs w:val="24"/>
        </w:rPr>
        <w:t xml:space="preserve"> доношење одлука</w:t>
      </w:r>
      <w:r w:rsidR="00D84711" w:rsidRPr="000F5775">
        <w:rPr>
          <w:rFonts w:ascii="Times New Roman" w:hAnsi="Times New Roman"/>
          <w:sz w:val="24"/>
          <w:szCs w:val="24"/>
        </w:rPr>
        <w:t>.</w:t>
      </w:r>
    </w:p>
    <w:p w:rsidR="004B490E" w:rsidRPr="000F5775" w:rsidRDefault="004B490E" w:rsidP="00440BD6">
      <w:pPr>
        <w:spacing w:before="120" w:after="120" w:line="240" w:lineRule="auto"/>
        <w:ind w:left="-6"/>
        <w:jc w:val="both"/>
        <w:rPr>
          <w:rFonts w:ascii="Times New Roman" w:hAnsi="Times New Roman"/>
          <w:lang w:val="en-GB"/>
        </w:rPr>
      </w:pPr>
    </w:p>
    <w:p w:rsidR="007225CA" w:rsidRPr="000F5775" w:rsidRDefault="007054E1" w:rsidP="002F1640">
      <w:pPr>
        <w:pStyle w:val="Heading3"/>
      </w:pPr>
      <w:bookmarkStart w:id="89" w:name="_Toc493582442"/>
      <w:bookmarkStart w:id="90" w:name="_Toc494267893"/>
      <w:bookmarkStart w:id="91" w:name="_Toc28157056"/>
      <w:bookmarkEnd w:id="89"/>
      <w:bookmarkEnd w:id="90"/>
      <w:r w:rsidRPr="000F5775">
        <w:t xml:space="preserve">5.3.4 </w:t>
      </w:r>
      <w:r w:rsidR="00900086" w:rsidRPr="000F5775">
        <w:t xml:space="preserve">Сумирани трошкови за </w:t>
      </w:r>
      <w:r w:rsidR="00AA4EDB" w:rsidRPr="000F5775">
        <w:t>спровођењ</w:t>
      </w:r>
      <w:r w:rsidR="00DE54F5" w:rsidRPr="000F5775">
        <w:t>е</w:t>
      </w:r>
      <w:r w:rsidR="00900086" w:rsidRPr="000F5775">
        <w:t xml:space="preserve"> допунских мера</w:t>
      </w:r>
      <w:bookmarkEnd w:id="91"/>
    </w:p>
    <w:p w:rsidR="00732FDC" w:rsidRPr="000F5775" w:rsidRDefault="00234147" w:rsidP="00234147">
      <w:pPr>
        <w:pStyle w:val="Caption"/>
        <w:rPr>
          <w:szCs w:val="22"/>
        </w:rPr>
      </w:pPr>
      <w:bookmarkStart w:id="92" w:name="_Toc30147438"/>
      <w:r>
        <w:t xml:space="preserve">Табела </w:t>
      </w:r>
      <w:r w:rsidR="007721F2">
        <w:fldChar w:fldCharType="begin"/>
      </w:r>
      <w:r>
        <w:instrText xml:space="preserve"> SEQ Табела \* ARABIC </w:instrText>
      </w:r>
      <w:r w:rsidR="007721F2">
        <w:fldChar w:fldCharType="separate"/>
      </w:r>
      <w:r>
        <w:rPr>
          <w:noProof/>
        </w:rPr>
        <w:t>12</w:t>
      </w:r>
      <w:r w:rsidR="007721F2">
        <w:fldChar w:fldCharType="end"/>
      </w:r>
      <w:r w:rsidR="00C60BCA" w:rsidRPr="000F5775">
        <w:rPr>
          <w:color w:val="000000"/>
          <w:szCs w:val="22"/>
          <w:lang w:val="en-GB"/>
        </w:rPr>
        <w:t xml:space="preserve">. </w:t>
      </w:r>
      <w:r w:rsidR="00900086" w:rsidRPr="000F5775">
        <w:rPr>
          <w:color w:val="000000"/>
          <w:szCs w:val="22"/>
        </w:rPr>
        <w:t xml:space="preserve">Трошкови за </w:t>
      </w:r>
      <w:r w:rsidR="00AA4EDB" w:rsidRPr="000F5775">
        <w:rPr>
          <w:color w:val="000000"/>
          <w:szCs w:val="22"/>
        </w:rPr>
        <w:t>спровођење</w:t>
      </w:r>
      <w:r w:rsidR="00900086" w:rsidRPr="000F5775">
        <w:rPr>
          <w:color w:val="000000"/>
          <w:szCs w:val="22"/>
        </w:rPr>
        <w:t xml:space="preserve"> допунских мера</w:t>
      </w:r>
      <w:bookmarkEnd w:id="92"/>
    </w:p>
    <w:tbl>
      <w:tblPr>
        <w:tblW w:w="83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5"/>
        <w:gridCol w:w="2381"/>
        <w:gridCol w:w="2296"/>
      </w:tblGrid>
      <w:tr w:rsidR="00732FDC" w:rsidRPr="000F5775" w:rsidTr="007054E1">
        <w:tc>
          <w:tcPr>
            <w:tcW w:w="3715" w:type="dxa"/>
            <w:shd w:val="clear" w:color="auto" w:fill="auto"/>
            <w:vAlign w:val="center"/>
          </w:tcPr>
          <w:p w:rsidR="00732FDC" w:rsidRPr="000F5775" w:rsidRDefault="00732FDC" w:rsidP="00F015BB">
            <w:pPr>
              <w:spacing w:after="0" w:line="240" w:lineRule="auto"/>
              <w:jc w:val="center"/>
              <w:rPr>
                <w:rFonts w:ascii="Times New Roman" w:hAnsi="Times New Roman"/>
                <w:b/>
                <w:lang w:eastAsia="lt-LT"/>
              </w:rPr>
            </w:pPr>
            <w:r w:rsidRPr="000F5775">
              <w:rPr>
                <w:rFonts w:ascii="Times New Roman" w:hAnsi="Times New Roman"/>
                <w:b/>
                <w:color w:val="000000"/>
              </w:rPr>
              <w:t>Трошкови за допунске мере</w:t>
            </w:r>
          </w:p>
        </w:tc>
        <w:tc>
          <w:tcPr>
            <w:tcW w:w="2381" w:type="dxa"/>
            <w:shd w:val="clear" w:color="auto" w:fill="auto"/>
            <w:vAlign w:val="center"/>
          </w:tcPr>
          <w:p w:rsidR="00732FDC" w:rsidRPr="000F5775" w:rsidRDefault="00732FDC" w:rsidP="00F015BB">
            <w:pPr>
              <w:spacing w:after="0" w:line="240" w:lineRule="auto"/>
              <w:jc w:val="center"/>
              <w:rPr>
                <w:rFonts w:ascii="Times New Roman" w:hAnsi="Times New Roman"/>
                <w:b/>
              </w:rPr>
            </w:pPr>
            <w:r w:rsidRPr="000F5775">
              <w:rPr>
                <w:rFonts w:ascii="Times New Roman" w:hAnsi="Times New Roman"/>
                <w:b/>
              </w:rPr>
              <w:t>Инвестициони трошкови, MEУR</w:t>
            </w:r>
          </w:p>
        </w:tc>
        <w:tc>
          <w:tcPr>
            <w:tcW w:w="2296" w:type="dxa"/>
            <w:shd w:val="clear" w:color="auto" w:fill="auto"/>
            <w:vAlign w:val="center"/>
          </w:tcPr>
          <w:p w:rsidR="00732FDC" w:rsidRPr="000F5775" w:rsidRDefault="00732FDC" w:rsidP="00F015BB">
            <w:pPr>
              <w:spacing w:after="0" w:line="240" w:lineRule="auto"/>
              <w:jc w:val="center"/>
              <w:rPr>
                <w:rFonts w:ascii="Times New Roman" w:hAnsi="Times New Roman"/>
                <w:b/>
              </w:rPr>
            </w:pPr>
            <w:r w:rsidRPr="000F5775">
              <w:rPr>
                <w:rFonts w:ascii="Times New Roman" w:hAnsi="Times New Roman"/>
                <w:b/>
              </w:rPr>
              <w:t>Трошкови рада и одржавања,</w:t>
            </w:r>
          </w:p>
          <w:p w:rsidR="00732FDC" w:rsidRPr="000F5775" w:rsidRDefault="00732FDC" w:rsidP="00F015BB">
            <w:pPr>
              <w:spacing w:after="0" w:line="240" w:lineRule="auto"/>
              <w:jc w:val="center"/>
              <w:rPr>
                <w:rFonts w:ascii="Times New Roman" w:hAnsi="Times New Roman"/>
                <w:b/>
              </w:rPr>
            </w:pPr>
            <w:r w:rsidRPr="000F5775">
              <w:rPr>
                <w:rFonts w:ascii="Times New Roman" w:hAnsi="Times New Roman"/>
                <w:b/>
              </w:rPr>
              <w:t xml:space="preserve"> МЕУР/год</w:t>
            </w:r>
          </w:p>
        </w:tc>
      </w:tr>
      <w:tr w:rsidR="00732FDC" w:rsidRPr="000F5775" w:rsidTr="00F015BB">
        <w:tc>
          <w:tcPr>
            <w:tcW w:w="3715" w:type="dxa"/>
          </w:tcPr>
          <w:p w:rsidR="00732FDC" w:rsidRPr="000F5775" w:rsidRDefault="00732FDC" w:rsidP="00F015BB">
            <w:pPr>
              <w:spacing w:after="0" w:line="240" w:lineRule="auto"/>
              <w:rPr>
                <w:rFonts w:ascii="Times New Roman" w:hAnsi="Times New Roman"/>
                <w:lang w:eastAsia="lt-LT"/>
              </w:rPr>
            </w:pPr>
            <w:r w:rsidRPr="000F5775">
              <w:rPr>
                <w:rFonts w:ascii="Times New Roman" w:hAnsi="Times New Roman"/>
                <w:lang w:eastAsia="lt-LT"/>
              </w:rPr>
              <w:t>Пречишћавање отпадних вода</w:t>
            </w:r>
          </w:p>
        </w:tc>
        <w:tc>
          <w:tcPr>
            <w:tcW w:w="2381" w:type="dxa"/>
            <w:vAlign w:val="center"/>
          </w:tcPr>
          <w:p w:rsidR="00732FDC" w:rsidRPr="000F5775" w:rsidRDefault="00732FDC" w:rsidP="00F015BB">
            <w:pPr>
              <w:spacing w:after="0" w:line="240" w:lineRule="auto"/>
              <w:jc w:val="right"/>
              <w:rPr>
                <w:rFonts w:ascii="Times New Roman" w:hAnsi="Times New Roman"/>
                <w:lang w:val="en-GB" w:eastAsia="lt-LT"/>
              </w:rPr>
            </w:pPr>
            <w:r w:rsidRPr="000F5775">
              <w:rPr>
                <w:rFonts w:ascii="Times New Roman" w:hAnsi="Times New Roman"/>
                <w:lang w:val="en-GB" w:eastAsia="lt-LT"/>
              </w:rPr>
              <w:t>250</w:t>
            </w:r>
          </w:p>
        </w:tc>
        <w:tc>
          <w:tcPr>
            <w:tcW w:w="2296" w:type="dxa"/>
            <w:vAlign w:val="center"/>
          </w:tcPr>
          <w:p w:rsidR="00732FDC" w:rsidRPr="000F5775" w:rsidRDefault="00732FDC" w:rsidP="00F015BB">
            <w:pPr>
              <w:spacing w:after="0" w:line="240" w:lineRule="auto"/>
              <w:jc w:val="right"/>
              <w:rPr>
                <w:rFonts w:ascii="Times New Roman" w:hAnsi="Times New Roman"/>
                <w:lang w:val="en-GB" w:eastAsia="lt-LT"/>
              </w:rPr>
            </w:pPr>
            <w:r w:rsidRPr="000F5775">
              <w:rPr>
                <w:rFonts w:ascii="Times New Roman" w:hAnsi="Times New Roman"/>
                <w:lang w:val="en-GB" w:eastAsia="lt-LT"/>
              </w:rPr>
              <w:t>5</w:t>
            </w:r>
          </w:p>
        </w:tc>
      </w:tr>
      <w:tr w:rsidR="00732FDC" w:rsidRPr="000F5775" w:rsidTr="00F015BB">
        <w:tc>
          <w:tcPr>
            <w:tcW w:w="3715" w:type="dxa"/>
          </w:tcPr>
          <w:p w:rsidR="00732FDC" w:rsidRPr="000F5775" w:rsidRDefault="00732FDC" w:rsidP="00F015BB">
            <w:pPr>
              <w:spacing w:after="0" w:line="240" w:lineRule="auto"/>
              <w:rPr>
                <w:rFonts w:ascii="Times New Roman" w:hAnsi="Times New Roman"/>
                <w:lang w:val="en-GB" w:eastAsia="lt-LT"/>
              </w:rPr>
            </w:pPr>
            <w:r w:rsidRPr="000F5775">
              <w:rPr>
                <w:rFonts w:ascii="Times New Roman" w:hAnsi="Times New Roman"/>
                <w:lang w:eastAsia="lt-LT"/>
              </w:rPr>
              <w:t>Мере за унапређење хидроморфолошких услова</w:t>
            </w:r>
            <w:r w:rsidRPr="000F5775">
              <w:rPr>
                <w:rFonts w:ascii="Times New Roman" w:hAnsi="Times New Roman"/>
                <w:lang w:val="en-GB" w:eastAsia="lt-LT"/>
              </w:rPr>
              <w:t>:</w:t>
            </w:r>
          </w:p>
          <w:p w:rsidR="00732FDC" w:rsidRPr="000F5775" w:rsidRDefault="00732FDC" w:rsidP="00F015BB">
            <w:pPr>
              <w:spacing w:after="0" w:line="240" w:lineRule="auto"/>
              <w:rPr>
                <w:rFonts w:ascii="Times New Roman" w:hAnsi="Times New Roman"/>
                <w:lang w:val="en-GB" w:eastAsia="lt-LT"/>
              </w:rPr>
            </w:pPr>
            <w:r w:rsidRPr="000F5775">
              <w:rPr>
                <w:rFonts w:ascii="Times New Roman" w:hAnsi="Times New Roman"/>
                <w:lang w:eastAsia="lt-LT"/>
              </w:rPr>
              <w:t>Рибље стазе на Ђердапу</w:t>
            </w:r>
            <w:r w:rsidRPr="000F5775">
              <w:rPr>
                <w:rFonts w:ascii="Times New Roman" w:hAnsi="Times New Roman"/>
                <w:lang w:val="en-GB"/>
              </w:rPr>
              <w:t xml:space="preserve"> I </w:t>
            </w:r>
            <w:r w:rsidRPr="000F5775">
              <w:rPr>
                <w:rFonts w:ascii="Times New Roman" w:hAnsi="Times New Roman"/>
              </w:rPr>
              <w:t>и</w:t>
            </w:r>
            <w:r w:rsidRPr="000F5775">
              <w:rPr>
                <w:rFonts w:ascii="Times New Roman" w:hAnsi="Times New Roman"/>
                <w:lang w:val="en-GB"/>
              </w:rPr>
              <w:t xml:space="preserve"> II</w:t>
            </w:r>
          </w:p>
          <w:p w:rsidR="00732FDC" w:rsidRPr="000F5775" w:rsidRDefault="00732FDC" w:rsidP="00F015BB">
            <w:pPr>
              <w:spacing w:after="0" w:line="240" w:lineRule="auto"/>
              <w:rPr>
                <w:rFonts w:ascii="Times New Roman" w:hAnsi="Times New Roman"/>
                <w:lang w:eastAsia="lt-LT"/>
              </w:rPr>
            </w:pPr>
            <w:r w:rsidRPr="000F5775">
              <w:rPr>
                <w:rFonts w:ascii="Times New Roman" w:hAnsi="Times New Roman"/>
                <w:lang w:eastAsia="lt-LT"/>
              </w:rPr>
              <w:t>Друге мере</w:t>
            </w:r>
          </w:p>
        </w:tc>
        <w:tc>
          <w:tcPr>
            <w:tcW w:w="2381" w:type="dxa"/>
            <w:vAlign w:val="center"/>
          </w:tcPr>
          <w:p w:rsidR="00732FDC" w:rsidRPr="000F5775" w:rsidRDefault="00732FDC" w:rsidP="00F015BB">
            <w:pPr>
              <w:spacing w:after="0" w:line="240" w:lineRule="auto"/>
              <w:jc w:val="right"/>
              <w:rPr>
                <w:rFonts w:ascii="Times New Roman" w:hAnsi="Times New Roman"/>
                <w:lang w:val="en-GB" w:eastAsia="lt-LT"/>
              </w:rPr>
            </w:pPr>
          </w:p>
          <w:p w:rsidR="00732FDC" w:rsidRPr="000F5775" w:rsidRDefault="00732FDC" w:rsidP="00F015BB">
            <w:pPr>
              <w:spacing w:after="0" w:line="240" w:lineRule="auto"/>
              <w:jc w:val="right"/>
              <w:rPr>
                <w:rFonts w:ascii="Times New Roman" w:hAnsi="Times New Roman"/>
                <w:lang w:val="en-GB" w:eastAsia="lt-LT"/>
              </w:rPr>
            </w:pPr>
          </w:p>
          <w:p w:rsidR="00732FDC" w:rsidRPr="000F5775" w:rsidRDefault="00732FDC" w:rsidP="00F015BB">
            <w:pPr>
              <w:spacing w:after="0" w:line="240" w:lineRule="auto"/>
              <w:jc w:val="right"/>
              <w:rPr>
                <w:rFonts w:ascii="Times New Roman" w:hAnsi="Times New Roman"/>
                <w:lang w:val="en-GB" w:eastAsia="lt-LT"/>
              </w:rPr>
            </w:pPr>
            <w:r w:rsidRPr="000F5775">
              <w:rPr>
                <w:rFonts w:ascii="Times New Roman" w:hAnsi="Times New Roman"/>
                <w:lang w:val="en-GB" w:eastAsia="lt-LT"/>
              </w:rPr>
              <w:t>30</w:t>
            </w:r>
          </w:p>
          <w:p w:rsidR="00732FDC" w:rsidRPr="000F5775" w:rsidRDefault="00732FDC" w:rsidP="00F015BB">
            <w:pPr>
              <w:spacing w:after="0" w:line="240" w:lineRule="auto"/>
              <w:jc w:val="right"/>
              <w:rPr>
                <w:rFonts w:ascii="Times New Roman" w:hAnsi="Times New Roman"/>
                <w:lang w:val="en-GB" w:eastAsia="lt-LT"/>
              </w:rPr>
            </w:pPr>
            <w:r w:rsidRPr="000F5775">
              <w:rPr>
                <w:rFonts w:ascii="Times New Roman" w:hAnsi="Times New Roman"/>
                <w:lang w:val="en-GB" w:eastAsia="lt-LT"/>
              </w:rPr>
              <w:t>300-400</w:t>
            </w:r>
          </w:p>
        </w:tc>
        <w:tc>
          <w:tcPr>
            <w:tcW w:w="2296" w:type="dxa"/>
            <w:vAlign w:val="center"/>
          </w:tcPr>
          <w:p w:rsidR="00732FDC" w:rsidRPr="000F5775" w:rsidRDefault="00732FDC" w:rsidP="00F015BB">
            <w:pPr>
              <w:spacing w:after="0" w:line="240" w:lineRule="auto"/>
              <w:jc w:val="right"/>
              <w:rPr>
                <w:rFonts w:ascii="Times New Roman" w:hAnsi="Times New Roman"/>
                <w:lang w:val="en-GB" w:eastAsia="lt-LT"/>
              </w:rPr>
            </w:pPr>
          </w:p>
        </w:tc>
      </w:tr>
      <w:tr w:rsidR="00732FDC" w:rsidRPr="000F5775" w:rsidTr="00F015BB">
        <w:tc>
          <w:tcPr>
            <w:tcW w:w="3715" w:type="dxa"/>
          </w:tcPr>
          <w:p w:rsidR="00732FDC" w:rsidRPr="000F5775" w:rsidRDefault="00732FDC" w:rsidP="00F015BB">
            <w:pPr>
              <w:spacing w:after="0" w:line="240" w:lineRule="auto"/>
              <w:rPr>
                <w:rFonts w:ascii="Times New Roman" w:hAnsi="Times New Roman"/>
                <w:lang w:eastAsia="lt-LT"/>
              </w:rPr>
            </w:pPr>
            <w:r w:rsidRPr="000F5775">
              <w:rPr>
                <w:rFonts w:ascii="Times New Roman" w:hAnsi="Times New Roman"/>
                <w:lang w:eastAsia="lt-LT"/>
              </w:rPr>
              <w:t>Агро-еколошке мере</w:t>
            </w:r>
          </w:p>
        </w:tc>
        <w:tc>
          <w:tcPr>
            <w:tcW w:w="2381" w:type="dxa"/>
            <w:vAlign w:val="center"/>
          </w:tcPr>
          <w:p w:rsidR="00732FDC" w:rsidRPr="000F5775" w:rsidRDefault="00732FDC" w:rsidP="00F015BB">
            <w:pPr>
              <w:spacing w:after="0" w:line="240" w:lineRule="auto"/>
              <w:jc w:val="right"/>
              <w:rPr>
                <w:rFonts w:ascii="Times New Roman" w:hAnsi="Times New Roman"/>
                <w:lang w:val="en-GB" w:eastAsia="lt-LT"/>
              </w:rPr>
            </w:pPr>
          </w:p>
        </w:tc>
        <w:tc>
          <w:tcPr>
            <w:tcW w:w="2296" w:type="dxa"/>
            <w:vAlign w:val="center"/>
          </w:tcPr>
          <w:p w:rsidR="00732FDC" w:rsidRPr="000F5775" w:rsidRDefault="00732FDC" w:rsidP="00F015BB">
            <w:pPr>
              <w:spacing w:after="0" w:line="240" w:lineRule="auto"/>
              <w:jc w:val="right"/>
              <w:rPr>
                <w:rFonts w:ascii="Times New Roman" w:hAnsi="Times New Roman"/>
                <w:lang w:val="en-GB" w:eastAsia="lt-LT"/>
              </w:rPr>
            </w:pPr>
            <w:r w:rsidRPr="000F5775">
              <w:rPr>
                <w:rFonts w:ascii="Times New Roman" w:hAnsi="Times New Roman"/>
                <w:lang w:val="en-GB" w:eastAsia="lt-LT"/>
              </w:rPr>
              <w:t>60</w:t>
            </w:r>
          </w:p>
        </w:tc>
      </w:tr>
      <w:tr w:rsidR="00732FDC" w:rsidRPr="000F5775" w:rsidTr="00F015BB">
        <w:tc>
          <w:tcPr>
            <w:tcW w:w="3715" w:type="dxa"/>
          </w:tcPr>
          <w:p w:rsidR="00732FDC" w:rsidRPr="000F5775" w:rsidRDefault="00732FDC" w:rsidP="00F015BB">
            <w:pPr>
              <w:spacing w:after="0" w:line="240" w:lineRule="auto"/>
              <w:rPr>
                <w:rFonts w:ascii="Times New Roman" w:hAnsi="Times New Roman"/>
                <w:lang w:val="en-GB" w:eastAsia="lt-LT"/>
              </w:rPr>
            </w:pPr>
            <w:r w:rsidRPr="000F5775">
              <w:rPr>
                <w:rFonts w:ascii="Times New Roman" w:hAnsi="Times New Roman"/>
                <w:lang w:eastAsia="lt-LT"/>
              </w:rPr>
              <w:t xml:space="preserve">Мере за поправљање квантитативног стања подземних вода </w:t>
            </w:r>
          </w:p>
        </w:tc>
        <w:tc>
          <w:tcPr>
            <w:tcW w:w="2381" w:type="dxa"/>
            <w:vAlign w:val="center"/>
          </w:tcPr>
          <w:p w:rsidR="00732FDC" w:rsidRPr="000F5775" w:rsidRDefault="00732FDC" w:rsidP="00F015BB">
            <w:pPr>
              <w:spacing w:after="0" w:line="240" w:lineRule="auto"/>
              <w:jc w:val="right"/>
              <w:rPr>
                <w:rFonts w:ascii="Times New Roman" w:hAnsi="Times New Roman"/>
                <w:sz w:val="20"/>
                <w:szCs w:val="20"/>
                <w:lang w:val="en-GB" w:eastAsia="lt-LT"/>
              </w:rPr>
            </w:pPr>
            <w:r w:rsidRPr="000F5775">
              <w:rPr>
                <w:rFonts w:ascii="Times New Roman" w:hAnsi="Times New Roman"/>
                <w:sz w:val="20"/>
                <w:szCs w:val="20"/>
                <w:lang w:eastAsia="lt-LT"/>
              </w:rPr>
              <w:t>Тренутно је немогуће проценити, могли би да буду значајни трошкови</w:t>
            </w:r>
          </w:p>
        </w:tc>
        <w:tc>
          <w:tcPr>
            <w:tcW w:w="2296" w:type="dxa"/>
            <w:vAlign w:val="center"/>
          </w:tcPr>
          <w:p w:rsidR="00732FDC" w:rsidRPr="000F5775" w:rsidRDefault="00732FDC" w:rsidP="00F015BB">
            <w:pPr>
              <w:spacing w:after="0" w:line="240" w:lineRule="auto"/>
              <w:jc w:val="right"/>
              <w:rPr>
                <w:rFonts w:ascii="Times New Roman" w:hAnsi="Times New Roman"/>
                <w:lang w:val="en-GB" w:eastAsia="lt-LT"/>
              </w:rPr>
            </w:pPr>
          </w:p>
        </w:tc>
      </w:tr>
      <w:tr w:rsidR="00AE5B59" w:rsidRPr="000F5775" w:rsidTr="00F015BB">
        <w:tc>
          <w:tcPr>
            <w:tcW w:w="3715" w:type="dxa"/>
          </w:tcPr>
          <w:p w:rsidR="00AE5B59" w:rsidRPr="000F5775" w:rsidRDefault="00AE5B59" w:rsidP="002F1640">
            <w:pPr>
              <w:pStyle w:val="Heading3"/>
            </w:pPr>
            <w:bookmarkStart w:id="93" w:name="_Toc28157057"/>
            <w:r w:rsidRPr="000F5775">
              <w:t xml:space="preserve">Трошкови истраживања, информационих активности, демонстрацијских и развојних </w:t>
            </w:r>
            <w:r w:rsidRPr="000F5775">
              <w:lastRenderedPageBreak/>
              <w:t>пројеката</w:t>
            </w:r>
            <w:bookmarkEnd w:id="93"/>
          </w:p>
        </w:tc>
        <w:tc>
          <w:tcPr>
            <w:tcW w:w="2381" w:type="dxa"/>
            <w:vAlign w:val="center"/>
          </w:tcPr>
          <w:p w:rsidR="00AE5B59" w:rsidRPr="000F5775" w:rsidRDefault="00AE5B59" w:rsidP="00F015BB">
            <w:pPr>
              <w:spacing w:after="0" w:line="240" w:lineRule="auto"/>
              <w:jc w:val="right"/>
              <w:rPr>
                <w:rFonts w:ascii="Times New Roman" w:hAnsi="Times New Roman"/>
                <w:lang w:val="en-GB" w:eastAsia="lt-LT"/>
              </w:rPr>
            </w:pPr>
          </w:p>
        </w:tc>
        <w:tc>
          <w:tcPr>
            <w:tcW w:w="2296" w:type="dxa"/>
            <w:vAlign w:val="center"/>
          </w:tcPr>
          <w:p w:rsidR="00AE5B59" w:rsidRPr="000F5775" w:rsidRDefault="00AE5B59" w:rsidP="00F015BB">
            <w:pPr>
              <w:spacing w:after="0" w:line="240" w:lineRule="auto"/>
              <w:jc w:val="right"/>
              <w:rPr>
                <w:rFonts w:ascii="Times New Roman" w:hAnsi="Times New Roman"/>
                <w:lang w:eastAsia="lt-LT"/>
              </w:rPr>
            </w:pPr>
            <w:r w:rsidRPr="000F5775">
              <w:rPr>
                <w:rFonts w:ascii="Times New Roman" w:hAnsi="Times New Roman"/>
                <w:lang w:eastAsia="lt-LT"/>
              </w:rPr>
              <w:t>2-3</w:t>
            </w:r>
          </w:p>
        </w:tc>
      </w:tr>
      <w:tr w:rsidR="00732FDC" w:rsidRPr="000F5775" w:rsidTr="00F015BB">
        <w:tc>
          <w:tcPr>
            <w:tcW w:w="3715" w:type="dxa"/>
          </w:tcPr>
          <w:p w:rsidR="00732FDC" w:rsidRPr="000F5775" w:rsidRDefault="00732FDC" w:rsidP="00F015BB">
            <w:pPr>
              <w:spacing w:after="0" w:line="240" w:lineRule="auto"/>
              <w:rPr>
                <w:rFonts w:ascii="Times New Roman" w:hAnsi="Times New Roman"/>
                <w:b/>
                <w:lang w:eastAsia="lt-LT"/>
              </w:rPr>
            </w:pPr>
            <w:r w:rsidRPr="000F5775">
              <w:rPr>
                <w:rFonts w:ascii="Times New Roman" w:hAnsi="Times New Roman"/>
                <w:b/>
                <w:lang w:eastAsia="lt-LT"/>
              </w:rPr>
              <w:t>Укупно</w:t>
            </w:r>
          </w:p>
        </w:tc>
        <w:tc>
          <w:tcPr>
            <w:tcW w:w="2381" w:type="dxa"/>
            <w:vAlign w:val="center"/>
          </w:tcPr>
          <w:p w:rsidR="00732FDC" w:rsidRPr="000F5775" w:rsidRDefault="00732FDC" w:rsidP="00F015BB">
            <w:pPr>
              <w:spacing w:after="0" w:line="240" w:lineRule="auto"/>
              <w:jc w:val="right"/>
              <w:rPr>
                <w:rFonts w:ascii="Times New Roman" w:hAnsi="Times New Roman"/>
                <w:b/>
                <w:lang w:val="en-GB" w:eastAsia="lt-LT"/>
              </w:rPr>
            </w:pPr>
            <w:r w:rsidRPr="000F5775">
              <w:rPr>
                <w:rFonts w:ascii="Times New Roman" w:hAnsi="Times New Roman"/>
                <w:b/>
                <w:lang w:val="en-GB" w:eastAsia="lt-LT"/>
              </w:rPr>
              <w:t>~700</w:t>
            </w:r>
          </w:p>
        </w:tc>
        <w:tc>
          <w:tcPr>
            <w:tcW w:w="2296" w:type="dxa"/>
            <w:vAlign w:val="center"/>
          </w:tcPr>
          <w:p w:rsidR="00732FDC" w:rsidRPr="000F5775" w:rsidRDefault="00732FDC" w:rsidP="00F015BB">
            <w:pPr>
              <w:spacing w:after="0" w:line="240" w:lineRule="auto"/>
              <w:jc w:val="right"/>
              <w:rPr>
                <w:rFonts w:ascii="Times New Roman" w:hAnsi="Times New Roman"/>
                <w:b/>
                <w:lang w:val="en-GB" w:eastAsia="lt-LT"/>
              </w:rPr>
            </w:pPr>
            <w:r w:rsidRPr="000F5775">
              <w:rPr>
                <w:rFonts w:ascii="Times New Roman" w:hAnsi="Times New Roman"/>
                <w:b/>
                <w:lang w:val="en-GB" w:eastAsia="lt-LT"/>
              </w:rPr>
              <w:t>~68</w:t>
            </w:r>
          </w:p>
        </w:tc>
      </w:tr>
    </w:tbl>
    <w:p w:rsidR="00732FDC" w:rsidRPr="000F5775" w:rsidRDefault="00732FDC" w:rsidP="00732FDC">
      <w:pPr>
        <w:rPr>
          <w:rFonts w:ascii="Times New Roman" w:hAnsi="Times New Roman"/>
          <w:sz w:val="24"/>
          <w:szCs w:val="24"/>
          <w:lang w:eastAsia="lt-LT"/>
        </w:rPr>
      </w:pPr>
    </w:p>
    <w:p w:rsidR="00732FDC" w:rsidRPr="000F5775" w:rsidRDefault="00732FDC" w:rsidP="00732FDC">
      <w:pPr>
        <w:rPr>
          <w:rFonts w:ascii="Times New Roman" w:hAnsi="Times New Roman"/>
          <w:sz w:val="24"/>
          <w:szCs w:val="24"/>
          <w:lang w:eastAsia="lt-LT"/>
        </w:rPr>
      </w:pPr>
    </w:p>
    <w:p w:rsidR="00FB1025" w:rsidRPr="000F5775" w:rsidRDefault="00FB1025">
      <w:pPr>
        <w:rPr>
          <w:rFonts w:ascii="Times New Roman" w:hAnsi="Times New Roman"/>
          <w:sz w:val="24"/>
          <w:szCs w:val="24"/>
          <w:lang w:val="en-GB"/>
        </w:rPr>
      </w:pPr>
      <w:r w:rsidRPr="000F5775">
        <w:rPr>
          <w:rFonts w:ascii="Times New Roman" w:hAnsi="Times New Roman"/>
          <w:sz w:val="24"/>
          <w:szCs w:val="24"/>
          <w:lang w:val="en-GB"/>
        </w:rPr>
        <w:br w:type="page"/>
      </w:r>
    </w:p>
    <w:p w:rsidR="009E1320" w:rsidRPr="000F5775" w:rsidRDefault="00AE5B59" w:rsidP="00AA48E5">
      <w:pPr>
        <w:pStyle w:val="Heading1"/>
        <w:rPr>
          <w:lang w:val="en-GB"/>
        </w:rPr>
      </w:pPr>
      <w:bookmarkStart w:id="94" w:name="_Toc28157058"/>
      <w:r w:rsidRPr="000F5775">
        <w:lastRenderedPageBreak/>
        <w:t>Извори финансирања</w:t>
      </w:r>
      <w:r w:rsidR="00E33D41" w:rsidRPr="000F5775">
        <w:t xml:space="preserve"> и </w:t>
      </w:r>
      <w:r w:rsidRPr="000F5775">
        <w:t xml:space="preserve">период </w:t>
      </w:r>
      <w:r w:rsidR="00E33D41" w:rsidRPr="000F5775">
        <w:t>спровођења</w:t>
      </w:r>
      <w:bookmarkEnd w:id="94"/>
    </w:p>
    <w:p w:rsidR="00AE5B59" w:rsidRPr="000F5775" w:rsidRDefault="00AE5B59" w:rsidP="00963E19">
      <w:pPr>
        <w:spacing w:before="120" w:after="120"/>
        <w:jc w:val="both"/>
        <w:rPr>
          <w:rFonts w:ascii="Times New Roman" w:hAnsi="Times New Roman"/>
          <w:sz w:val="24"/>
          <w:szCs w:val="24"/>
        </w:rPr>
      </w:pPr>
      <w:r w:rsidRPr="000F5775">
        <w:rPr>
          <w:rFonts w:ascii="Times New Roman" w:hAnsi="Times New Roman"/>
          <w:sz w:val="24"/>
          <w:szCs w:val="24"/>
        </w:rPr>
        <w:t xml:space="preserve">Следећи главни историјски и потенцијални будући извори финансирања су коришћени и планирани за финансирање </w:t>
      </w:r>
      <w:r w:rsidR="00AA4EDB" w:rsidRPr="000F5775">
        <w:rPr>
          <w:rFonts w:ascii="Times New Roman" w:hAnsi="Times New Roman"/>
          <w:sz w:val="24"/>
          <w:szCs w:val="24"/>
        </w:rPr>
        <w:t>спровођење</w:t>
      </w:r>
      <w:r w:rsidRPr="000F5775">
        <w:rPr>
          <w:rFonts w:ascii="Times New Roman" w:hAnsi="Times New Roman"/>
          <w:sz w:val="24"/>
          <w:szCs w:val="24"/>
        </w:rPr>
        <w:t xml:space="preserve"> ОДВ:</w:t>
      </w:r>
    </w:p>
    <w:p w:rsidR="00AE5B59" w:rsidRPr="000F5775" w:rsidRDefault="00AE5B59" w:rsidP="005F4F55">
      <w:pPr>
        <w:numPr>
          <w:ilvl w:val="0"/>
          <w:numId w:val="51"/>
        </w:numPr>
        <w:spacing w:after="0" w:line="240" w:lineRule="auto"/>
        <w:jc w:val="both"/>
        <w:rPr>
          <w:rFonts w:ascii="Times New Roman" w:hAnsi="Times New Roman"/>
          <w:sz w:val="24"/>
          <w:szCs w:val="24"/>
        </w:rPr>
      </w:pPr>
      <w:r w:rsidRPr="000F5775">
        <w:rPr>
          <w:rFonts w:ascii="Times New Roman" w:hAnsi="Times New Roman"/>
          <w:sz w:val="24"/>
          <w:szCs w:val="24"/>
        </w:rPr>
        <w:t>Јавни буџети и фондови за заштиту животне средине (Фонд за воду, Зелени фонд, јавно комунално предузеће Електропривреда Србије итд.)</w:t>
      </w:r>
      <w:r w:rsidR="005F4F55" w:rsidRPr="000F5775">
        <w:rPr>
          <w:rFonts w:ascii="Times New Roman" w:hAnsi="Times New Roman"/>
          <w:sz w:val="24"/>
          <w:szCs w:val="24"/>
        </w:rPr>
        <w:t>;</w:t>
      </w:r>
    </w:p>
    <w:p w:rsidR="00AE5B59" w:rsidRPr="000F5775" w:rsidRDefault="00AE5B59" w:rsidP="005F4F55">
      <w:pPr>
        <w:numPr>
          <w:ilvl w:val="0"/>
          <w:numId w:val="51"/>
        </w:numPr>
        <w:spacing w:after="0" w:line="240" w:lineRule="auto"/>
        <w:rPr>
          <w:rFonts w:ascii="Times New Roman" w:hAnsi="Times New Roman"/>
          <w:sz w:val="24"/>
          <w:szCs w:val="24"/>
        </w:rPr>
      </w:pPr>
      <w:r w:rsidRPr="000F5775">
        <w:rPr>
          <w:rFonts w:ascii="Times New Roman" w:hAnsi="Times New Roman"/>
          <w:sz w:val="24"/>
          <w:szCs w:val="24"/>
        </w:rPr>
        <w:t>Билатерални и мултилатерални програми помоћи</w:t>
      </w:r>
      <w:r w:rsidR="005F4F55" w:rsidRPr="000F5775">
        <w:rPr>
          <w:rFonts w:ascii="Times New Roman" w:hAnsi="Times New Roman"/>
          <w:sz w:val="24"/>
          <w:szCs w:val="24"/>
        </w:rPr>
        <w:t>;</w:t>
      </w:r>
    </w:p>
    <w:p w:rsidR="00AE5B59" w:rsidRPr="000F5775" w:rsidRDefault="00AE5B59" w:rsidP="005F4F55">
      <w:pPr>
        <w:numPr>
          <w:ilvl w:val="0"/>
          <w:numId w:val="51"/>
        </w:numPr>
        <w:spacing w:after="0" w:line="240" w:lineRule="auto"/>
        <w:rPr>
          <w:rFonts w:ascii="Times New Roman" w:hAnsi="Times New Roman"/>
          <w:sz w:val="24"/>
          <w:szCs w:val="24"/>
        </w:rPr>
      </w:pPr>
      <w:r w:rsidRPr="000F5775">
        <w:rPr>
          <w:rFonts w:ascii="Times New Roman" w:hAnsi="Times New Roman"/>
          <w:sz w:val="24"/>
          <w:szCs w:val="24"/>
        </w:rPr>
        <w:t>Програми помоћи из ЕУ</w:t>
      </w:r>
      <w:r w:rsidR="005F4F55" w:rsidRPr="000F5775">
        <w:rPr>
          <w:rFonts w:ascii="Times New Roman" w:hAnsi="Times New Roman"/>
          <w:sz w:val="24"/>
          <w:szCs w:val="24"/>
        </w:rPr>
        <w:t>;</w:t>
      </w:r>
    </w:p>
    <w:p w:rsidR="00AE5B59" w:rsidRPr="000F5775" w:rsidRDefault="00AE5B59" w:rsidP="005F4F55">
      <w:pPr>
        <w:numPr>
          <w:ilvl w:val="0"/>
          <w:numId w:val="51"/>
        </w:numPr>
        <w:spacing w:after="0" w:line="240" w:lineRule="auto"/>
        <w:rPr>
          <w:rFonts w:ascii="Times New Roman" w:hAnsi="Times New Roman"/>
          <w:sz w:val="24"/>
          <w:szCs w:val="24"/>
        </w:rPr>
      </w:pPr>
      <w:r w:rsidRPr="000F5775">
        <w:rPr>
          <w:rFonts w:ascii="Times New Roman" w:hAnsi="Times New Roman"/>
          <w:sz w:val="24"/>
          <w:szCs w:val="24"/>
        </w:rPr>
        <w:t>Међународне финансијске институције</w:t>
      </w:r>
      <w:r w:rsidR="005F4F55" w:rsidRPr="000F5775">
        <w:rPr>
          <w:rFonts w:ascii="Times New Roman" w:hAnsi="Times New Roman"/>
          <w:sz w:val="24"/>
          <w:szCs w:val="24"/>
        </w:rPr>
        <w:t>;</w:t>
      </w:r>
    </w:p>
    <w:p w:rsidR="00AE5B59" w:rsidRPr="000F5775" w:rsidRDefault="00AE5B59" w:rsidP="005F4F55">
      <w:pPr>
        <w:numPr>
          <w:ilvl w:val="0"/>
          <w:numId w:val="51"/>
        </w:numPr>
        <w:spacing w:after="0" w:line="240" w:lineRule="auto"/>
        <w:rPr>
          <w:rFonts w:ascii="Times New Roman" w:hAnsi="Times New Roman"/>
          <w:sz w:val="24"/>
          <w:szCs w:val="24"/>
        </w:rPr>
      </w:pPr>
      <w:r w:rsidRPr="000F5775">
        <w:rPr>
          <w:rFonts w:ascii="Times New Roman" w:hAnsi="Times New Roman"/>
          <w:sz w:val="24"/>
          <w:szCs w:val="24"/>
        </w:rPr>
        <w:t>Приватни фондови</w:t>
      </w:r>
      <w:r w:rsidR="005F4F55" w:rsidRPr="000F5775">
        <w:rPr>
          <w:rFonts w:ascii="Times New Roman" w:hAnsi="Times New Roman"/>
          <w:sz w:val="24"/>
          <w:szCs w:val="24"/>
        </w:rPr>
        <w:t>.</w:t>
      </w:r>
      <w:r w:rsidRPr="000F5775">
        <w:rPr>
          <w:rFonts w:ascii="Times New Roman" w:hAnsi="Times New Roman"/>
          <w:sz w:val="24"/>
          <w:szCs w:val="24"/>
        </w:rPr>
        <w:br/>
      </w:r>
    </w:p>
    <w:p w:rsidR="00213BEF" w:rsidRPr="000F5775" w:rsidRDefault="00AE5B59" w:rsidP="00213BEF">
      <w:pPr>
        <w:jc w:val="both"/>
        <w:rPr>
          <w:rFonts w:ascii="Times New Roman" w:hAnsi="Times New Roman"/>
          <w:sz w:val="24"/>
          <w:szCs w:val="24"/>
        </w:rPr>
      </w:pPr>
      <w:r w:rsidRPr="000F5775">
        <w:rPr>
          <w:rFonts w:ascii="Times New Roman" w:hAnsi="Times New Roman"/>
          <w:sz w:val="24"/>
          <w:szCs w:val="24"/>
        </w:rPr>
        <w:t>Развој РБМП-а и ПоМ-а пре приступања ће се заједнички финансирати из ИПА и националних фондова. На пример, Акциони план за заштиту животне средине Електропривреде Србије за период 2016-2025</w:t>
      </w:r>
      <w:r w:rsidR="00EC0626" w:rsidRPr="000F5775">
        <w:rPr>
          <w:rFonts w:ascii="Times New Roman" w:hAnsi="Times New Roman"/>
          <w:sz w:val="24"/>
          <w:szCs w:val="24"/>
        </w:rPr>
        <w:t>.</w:t>
      </w:r>
      <w:r w:rsidRPr="000F5775">
        <w:rPr>
          <w:rFonts w:ascii="Times New Roman" w:hAnsi="Times New Roman"/>
          <w:sz w:val="24"/>
          <w:szCs w:val="24"/>
        </w:rPr>
        <w:t xml:space="preserve"> предвиђа инвестиције од 864 милиона евра у смањење загађења ваздуха, земљишта и </w:t>
      </w:r>
      <w:r w:rsidR="0062153D" w:rsidRPr="000F5775">
        <w:rPr>
          <w:rFonts w:ascii="Times New Roman" w:hAnsi="Times New Roman"/>
          <w:sz w:val="24"/>
          <w:szCs w:val="24"/>
        </w:rPr>
        <w:t>вода</w:t>
      </w:r>
      <w:r w:rsidRPr="000F5775">
        <w:rPr>
          <w:rFonts w:ascii="Times New Roman" w:hAnsi="Times New Roman"/>
          <w:sz w:val="24"/>
          <w:szCs w:val="24"/>
        </w:rPr>
        <w:t>, као иу управљање отпадом.</w:t>
      </w:r>
    </w:p>
    <w:p w:rsidR="0062153D" w:rsidRPr="000F5775" w:rsidRDefault="00AE5B59" w:rsidP="00EC0626">
      <w:pPr>
        <w:jc w:val="both"/>
        <w:rPr>
          <w:rFonts w:ascii="Times New Roman" w:hAnsi="Times New Roman"/>
          <w:sz w:val="24"/>
          <w:szCs w:val="24"/>
        </w:rPr>
      </w:pPr>
      <w:r w:rsidRPr="000F5775">
        <w:rPr>
          <w:rFonts w:ascii="Times New Roman" w:hAnsi="Times New Roman"/>
          <w:sz w:val="24"/>
          <w:szCs w:val="24"/>
        </w:rPr>
        <w:t xml:space="preserve">Имајући у виду историјску потрошњу Фонда за воде, </w:t>
      </w:r>
      <w:r w:rsidR="00D508AA" w:rsidRPr="000F5775">
        <w:rPr>
          <w:rFonts w:ascii="Times New Roman" w:hAnsi="Times New Roman"/>
          <w:sz w:val="24"/>
          <w:szCs w:val="24"/>
        </w:rPr>
        <w:t>(по</w:t>
      </w:r>
      <w:r w:rsidRPr="000F5775">
        <w:rPr>
          <w:rFonts w:ascii="Times New Roman" w:hAnsi="Times New Roman"/>
          <w:sz w:val="24"/>
          <w:szCs w:val="24"/>
        </w:rPr>
        <w:t>ново</w:t>
      </w:r>
      <w:r w:rsidR="00D508AA" w:rsidRPr="000F5775">
        <w:rPr>
          <w:rFonts w:ascii="Times New Roman" w:hAnsi="Times New Roman"/>
          <w:sz w:val="24"/>
          <w:szCs w:val="24"/>
        </w:rPr>
        <w:t>) успостављени</w:t>
      </w:r>
      <w:r w:rsidRPr="000F5775">
        <w:rPr>
          <w:rFonts w:ascii="Times New Roman" w:hAnsi="Times New Roman"/>
          <w:sz w:val="24"/>
          <w:szCs w:val="24"/>
        </w:rPr>
        <w:t xml:space="preserve"> (зелени) фонд Србије</w:t>
      </w:r>
      <w:r w:rsidR="00EC0626" w:rsidRPr="000F5775">
        <w:rPr>
          <w:rFonts w:ascii="Times New Roman" w:hAnsi="Times New Roman"/>
          <w:sz w:val="24"/>
          <w:szCs w:val="24"/>
        </w:rPr>
        <w:t>,</w:t>
      </w:r>
      <w:r w:rsidRPr="000F5775">
        <w:rPr>
          <w:rFonts w:ascii="Times New Roman" w:hAnsi="Times New Roman"/>
          <w:sz w:val="24"/>
          <w:szCs w:val="24"/>
        </w:rPr>
        <w:t xml:space="preserve"> као буџетски фонд за финансирање приоритетних инфраструктурних пројеката у области животне средине, планиране инвестиције у сектор</w:t>
      </w:r>
      <w:r w:rsidR="00D508AA" w:rsidRPr="000F5775">
        <w:rPr>
          <w:rFonts w:ascii="Times New Roman" w:hAnsi="Times New Roman"/>
          <w:sz w:val="24"/>
          <w:szCs w:val="24"/>
        </w:rPr>
        <w:t>у</w:t>
      </w:r>
      <w:r w:rsidRPr="000F5775">
        <w:rPr>
          <w:rFonts w:ascii="Times New Roman" w:hAnsi="Times New Roman"/>
          <w:sz w:val="24"/>
          <w:szCs w:val="24"/>
        </w:rPr>
        <w:t xml:space="preserve"> вода, предвиђене повећане грантове из </w:t>
      </w:r>
      <w:r w:rsidR="0062153D" w:rsidRPr="000F5775">
        <w:rPr>
          <w:rFonts w:ascii="Times New Roman" w:hAnsi="Times New Roman"/>
          <w:sz w:val="24"/>
          <w:szCs w:val="24"/>
        </w:rPr>
        <w:t>ЕУ након приступања и предложену политику</w:t>
      </w:r>
      <w:r w:rsidR="00AA4EDB" w:rsidRPr="000F5775">
        <w:rPr>
          <w:rFonts w:ascii="Times New Roman" w:hAnsi="Times New Roman"/>
          <w:sz w:val="24"/>
          <w:szCs w:val="24"/>
        </w:rPr>
        <w:t>спровођењ</w:t>
      </w:r>
      <w:r w:rsidR="00510F89" w:rsidRPr="000F5775">
        <w:rPr>
          <w:rFonts w:ascii="Times New Roman" w:hAnsi="Times New Roman"/>
          <w:sz w:val="24"/>
          <w:szCs w:val="24"/>
        </w:rPr>
        <w:t>a</w:t>
      </w:r>
      <w:r w:rsidRPr="000F5775">
        <w:rPr>
          <w:rFonts w:ascii="Times New Roman" w:hAnsi="Times New Roman"/>
          <w:sz w:val="24"/>
          <w:szCs w:val="24"/>
        </w:rPr>
        <w:t xml:space="preserve"> Директиве (узимајући у обзир </w:t>
      </w:r>
      <w:r w:rsidR="0062153D" w:rsidRPr="000F5775">
        <w:rPr>
          <w:rFonts w:ascii="Times New Roman" w:hAnsi="Times New Roman"/>
          <w:sz w:val="24"/>
          <w:szCs w:val="24"/>
        </w:rPr>
        <w:t xml:space="preserve">транзициони </w:t>
      </w:r>
      <w:r w:rsidRPr="000F5775">
        <w:rPr>
          <w:rFonts w:ascii="Times New Roman" w:hAnsi="Times New Roman"/>
          <w:sz w:val="24"/>
          <w:szCs w:val="24"/>
        </w:rPr>
        <w:t>период), расположи</w:t>
      </w:r>
      <w:r w:rsidR="0062153D" w:rsidRPr="000F5775">
        <w:rPr>
          <w:rFonts w:ascii="Times New Roman" w:hAnsi="Times New Roman"/>
          <w:sz w:val="24"/>
          <w:szCs w:val="24"/>
        </w:rPr>
        <w:t>ви извори финансирања би требало да буду довољни за финансирање допунских м</w:t>
      </w:r>
      <w:r w:rsidRPr="000F5775">
        <w:rPr>
          <w:rFonts w:ascii="Times New Roman" w:hAnsi="Times New Roman"/>
          <w:sz w:val="24"/>
          <w:szCs w:val="24"/>
        </w:rPr>
        <w:t xml:space="preserve">ера у будућности. </w:t>
      </w:r>
      <w:r w:rsidR="00EC0626" w:rsidRPr="000F5775">
        <w:rPr>
          <w:rFonts w:ascii="Times New Roman" w:hAnsi="Times New Roman"/>
          <w:sz w:val="24"/>
          <w:szCs w:val="24"/>
        </w:rPr>
        <w:t>Међутим, у случају краћег</w:t>
      </w:r>
      <w:r w:rsidRPr="000F5775">
        <w:rPr>
          <w:rFonts w:ascii="Times New Roman" w:hAnsi="Times New Roman"/>
          <w:sz w:val="24"/>
          <w:szCs w:val="24"/>
        </w:rPr>
        <w:t xml:space="preserve"> период</w:t>
      </w:r>
      <w:r w:rsidR="00EC0626" w:rsidRPr="000F5775">
        <w:rPr>
          <w:rFonts w:ascii="Times New Roman" w:hAnsi="Times New Roman"/>
          <w:sz w:val="24"/>
          <w:szCs w:val="24"/>
        </w:rPr>
        <w:t>а</w:t>
      </w:r>
      <w:r w:rsidR="00AA4EDB" w:rsidRPr="000F5775">
        <w:rPr>
          <w:rFonts w:ascii="Times New Roman" w:hAnsi="Times New Roman"/>
          <w:sz w:val="24"/>
          <w:szCs w:val="24"/>
        </w:rPr>
        <w:t>спровођењ</w:t>
      </w:r>
      <w:r w:rsidR="00510F89" w:rsidRPr="000F5775">
        <w:rPr>
          <w:rFonts w:ascii="Times New Roman" w:hAnsi="Times New Roman"/>
          <w:sz w:val="24"/>
          <w:szCs w:val="24"/>
        </w:rPr>
        <w:t>a</w:t>
      </w:r>
      <w:r w:rsidR="00EC0626" w:rsidRPr="000F5775">
        <w:rPr>
          <w:rFonts w:ascii="Times New Roman" w:hAnsi="Times New Roman"/>
          <w:sz w:val="24"/>
          <w:szCs w:val="24"/>
        </w:rPr>
        <w:t xml:space="preserve"> били би потребни  додатни капацитети и извори</w:t>
      </w:r>
      <w:r w:rsidRPr="000F5775">
        <w:rPr>
          <w:rFonts w:ascii="Times New Roman" w:hAnsi="Times New Roman"/>
          <w:sz w:val="24"/>
          <w:szCs w:val="24"/>
        </w:rPr>
        <w:t xml:space="preserve"> финансирања, што би </w:t>
      </w:r>
      <w:r w:rsidR="00D508AA" w:rsidRPr="000F5775">
        <w:rPr>
          <w:rFonts w:ascii="Times New Roman" w:hAnsi="Times New Roman"/>
          <w:sz w:val="24"/>
          <w:szCs w:val="24"/>
        </w:rPr>
        <w:t>про</w:t>
      </w:r>
      <w:r w:rsidRPr="000F5775">
        <w:rPr>
          <w:rFonts w:ascii="Times New Roman" w:hAnsi="Times New Roman"/>
          <w:sz w:val="24"/>
          <w:szCs w:val="24"/>
        </w:rPr>
        <w:t>узроковало непропорционалност трошкова.</w:t>
      </w:r>
    </w:p>
    <w:p w:rsidR="0062153D" w:rsidRPr="000F5775" w:rsidRDefault="00EC0626" w:rsidP="0062153D">
      <w:pPr>
        <w:jc w:val="both"/>
        <w:rPr>
          <w:rFonts w:ascii="Times New Roman" w:hAnsi="Times New Roman"/>
          <w:sz w:val="24"/>
          <w:szCs w:val="24"/>
        </w:rPr>
      </w:pPr>
      <w:r w:rsidRPr="000F5775">
        <w:rPr>
          <w:rFonts w:ascii="Times New Roman" w:hAnsi="Times New Roman"/>
          <w:sz w:val="24"/>
          <w:szCs w:val="24"/>
        </w:rPr>
        <w:t xml:space="preserve">Циљ Србије је приступање </w:t>
      </w:r>
      <w:r w:rsidR="00AE5B59" w:rsidRPr="000F5775">
        <w:rPr>
          <w:rFonts w:ascii="Times New Roman" w:hAnsi="Times New Roman"/>
          <w:sz w:val="24"/>
          <w:szCs w:val="24"/>
        </w:rPr>
        <w:t>ЕУ</w:t>
      </w:r>
      <w:r w:rsidRPr="000F5775">
        <w:rPr>
          <w:rFonts w:ascii="Times New Roman" w:hAnsi="Times New Roman"/>
          <w:sz w:val="24"/>
          <w:szCs w:val="24"/>
        </w:rPr>
        <w:t xml:space="preserve"> 2015. године</w:t>
      </w:r>
      <w:r w:rsidR="00AE5B59" w:rsidRPr="000F5775">
        <w:rPr>
          <w:rFonts w:ascii="Times New Roman" w:hAnsi="Times New Roman"/>
          <w:sz w:val="24"/>
          <w:szCs w:val="24"/>
        </w:rPr>
        <w:t>. У складу са одредбама Директиве, након приступања, Србија ће имати један трогодишњи циклус управљања до крајњег рока</w:t>
      </w:r>
      <w:r w:rsidR="0062153D" w:rsidRPr="000F5775">
        <w:rPr>
          <w:rFonts w:ascii="Times New Roman" w:hAnsi="Times New Roman"/>
          <w:sz w:val="24"/>
          <w:szCs w:val="24"/>
        </w:rPr>
        <w:t xml:space="preserve"> за </w:t>
      </w:r>
      <w:r w:rsidR="00AA4EDB" w:rsidRPr="000F5775">
        <w:rPr>
          <w:rFonts w:ascii="Times New Roman" w:hAnsi="Times New Roman"/>
          <w:sz w:val="24"/>
          <w:szCs w:val="24"/>
        </w:rPr>
        <w:t>спровођење</w:t>
      </w:r>
      <w:r w:rsidR="00AE5B59" w:rsidRPr="000F5775">
        <w:rPr>
          <w:rFonts w:ascii="Times New Roman" w:hAnsi="Times New Roman"/>
          <w:sz w:val="24"/>
          <w:szCs w:val="24"/>
        </w:rPr>
        <w:t xml:space="preserve"> ОДВ (тј. 2027). Узимајући у обзир тренутни ниво развоја у сектору управљања водама, терет Директиве и темпо </w:t>
      </w:r>
      <w:r w:rsidR="00AA4EDB" w:rsidRPr="000F5775">
        <w:rPr>
          <w:rFonts w:ascii="Times New Roman" w:hAnsi="Times New Roman"/>
          <w:sz w:val="24"/>
          <w:szCs w:val="24"/>
        </w:rPr>
        <w:t>спровођењ</w:t>
      </w:r>
      <w:r w:rsidR="00510F89" w:rsidRPr="000F5775">
        <w:rPr>
          <w:rFonts w:ascii="Times New Roman" w:hAnsi="Times New Roman"/>
          <w:sz w:val="24"/>
          <w:szCs w:val="24"/>
        </w:rPr>
        <w:t>a</w:t>
      </w:r>
      <w:r w:rsidR="00AE5B59" w:rsidRPr="000F5775">
        <w:rPr>
          <w:rFonts w:ascii="Times New Roman" w:hAnsi="Times New Roman"/>
          <w:sz w:val="24"/>
          <w:szCs w:val="24"/>
        </w:rPr>
        <w:t xml:space="preserve"> Директиве у другим земљама чланицама ЕУ, очигледно је да </w:t>
      </w:r>
      <w:r w:rsidR="0062153D" w:rsidRPr="000F5775">
        <w:rPr>
          <w:rFonts w:ascii="Times New Roman" w:hAnsi="Times New Roman"/>
          <w:sz w:val="24"/>
          <w:szCs w:val="24"/>
        </w:rPr>
        <w:t>Србија неће моћи да уведе све мере до краја Првог</w:t>
      </w:r>
      <w:r w:rsidR="00AE5B59" w:rsidRPr="000F5775">
        <w:rPr>
          <w:rFonts w:ascii="Times New Roman" w:hAnsi="Times New Roman"/>
          <w:sz w:val="24"/>
          <w:szCs w:val="24"/>
        </w:rPr>
        <w:t xml:space="preserve"> циклус</w:t>
      </w:r>
      <w:r w:rsidR="0062153D" w:rsidRPr="000F5775">
        <w:rPr>
          <w:rFonts w:ascii="Times New Roman" w:hAnsi="Times New Roman"/>
          <w:sz w:val="24"/>
          <w:szCs w:val="24"/>
        </w:rPr>
        <w:t>а управљања и потпуно испуни захтеве ОДВ</w:t>
      </w:r>
      <w:r w:rsidR="00AE5B59" w:rsidRPr="000F5775">
        <w:rPr>
          <w:rFonts w:ascii="Times New Roman" w:hAnsi="Times New Roman"/>
          <w:sz w:val="24"/>
          <w:szCs w:val="24"/>
        </w:rPr>
        <w:t xml:space="preserve"> до 2027. године.</w:t>
      </w:r>
      <w:r w:rsidR="0062153D" w:rsidRPr="000F5775">
        <w:rPr>
          <w:rFonts w:ascii="Times New Roman" w:hAnsi="Times New Roman"/>
          <w:sz w:val="24"/>
          <w:szCs w:val="24"/>
        </w:rPr>
        <w:t xml:space="preserve"> Зато би требало да се затражи транзициони период. </w:t>
      </w:r>
    </w:p>
    <w:p w:rsidR="00AE5B59" w:rsidRPr="000F5775" w:rsidRDefault="00AE5B59" w:rsidP="00D508AA">
      <w:pPr>
        <w:jc w:val="both"/>
        <w:rPr>
          <w:rFonts w:ascii="Times New Roman" w:hAnsi="Times New Roman"/>
          <w:sz w:val="24"/>
          <w:szCs w:val="24"/>
        </w:rPr>
      </w:pPr>
      <w:r w:rsidRPr="000F5775">
        <w:rPr>
          <w:rFonts w:ascii="Times New Roman" w:hAnsi="Times New Roman"/>
          <w:sz w:val="24"/>
          <w:szCs w:val="24"/>
        </w:rPr>
        <w:t>Имајући у виду трену</w:t>
      </w:r>
      <w:r w:rsidR="00EC0626" w:rsidRPr="000F5775">
        <w:rPr>
          <w:rFonts w:ascii="Times New Roman" w:hAnsi="Times New Roman"/>
          <w:sz w:val="24"/>
          <w:szCs w:val="24"/>
        </w:rPr>
        <w:t>тни ниво постигнутог</w:t>
      </w:r>
      <w:r w:rsidR="00D508AA" w:rsidRPr="000F5775">
        <w:rPr>
          <w:rFonts w:ascii="Times New Roman" w:hAnsi="Times New Roman"/>
          <w:sz w:val="24"/>
          <w:szCs w:val="24"/>
        </w:rPr>
        <w:t>, недостатке и проблеме</w:t>
      </w:r>
      <w:r w:rsidRPr="000F5775">
        <w:rPr>
          <w:rFonts w:ascii="Times New Roman" w:hAnsi="Times New Roman"/>
          <w:sz w:val="24"/>
          <w:szCs w:val="24"/>
        </w:rPr>
        <w:t xml:space="preserve"> који су у потпуности описа</w:t>
      </w:r>
      <w:r w:rsidR="00EC0626" w:rsidRPr="000F5775">
        <w:rPr>
          <w:rFonts w:ascii="Times New Roman" w:hAnsi="Times New Roman"/>
          <w:sz w:val="24"/>
          <w:szCs w:val="24"/>
        </w:rPr>
        <w:t>ни у овом ДСИП-у и потенцијале</w:t>
      </w:r>
      <w:r w:rsidRPr="000F5775">
        <w:rPr>
          <w:rFonts w:ascii="Times New Roman" w:hAnsi="Times New Roman"/>
          <w:sz w:val="24"/>
          <w:szCs w:val="24"/>
        </w:rPr>
        <w:t xml:space="preserve"> Србије да предузме неопходне активности у правцу остваривања </w:t>
      </w:r>
      <w:r w:rsidR="00EC0626" w:rsidRPr="000F5775">
        <w:rPr>
          <w:rFonts w:ascii="Times New Roman" w:hAnsi="Times New Roman"/>
          <w:sz w:val="24"/>
          <w:szCs w:val="24"/>
        </w:rPr>
        <w:t xml:space="preserve">циљева ОДВ, предлаже се план </w:t>
      </w:r>
      <w:r w:rsidR="00AA4EDB" w:rsidRPr="000F5775">
        <w:rPr>
          <w:rFonts w:ascii="Times New Roman" w:hAnsi="Times New Roman"/>
          <w:sz w:val="24"/>
          <w:szCs w:val="24"/>
        </w:rPr>
        <w:t>спровођењ</w:t>
      </w:r>
      <w:r w:rsidR="00510F89" w:rsidRPr="000F5775">
        <w:rPr>
          <w:rFonts w:ascii="Times New Roman" w:hAnsi="Times New Roman"/>
          <w:sz w:val="24"/>
          <w:szCs w:val="24"/>
        </w:rPr>
        <w:t>a</w:t>
      </w:r>
      <w:r w:rsidRPr="000F5775">
        <w:rPr>
          <w:rFonts w:ascii="Times New Roman" w:hAnsi="Times New Roman"/>
          <w:sz w:val="24"/>
          <w:szCs w:val="24"/>
        </w:rPr>
        <w:t xml:space="preserve"> ОДВ у Србији. Предложени план је д</w:t>
      </w:r>
      <w:r w:rsidR="00D508AA" w:rsidRPr="000F5775">
        <w:rPr>
          <w:rFonts w:ascii="Times New Roman" w:hAnsi="Times New Roman"/>
          <w:sz w:val="24"/>
          <w:szCs w:val="24"/>
        </w:rPr>
        <w:t>ат на Слици 10. Планом се предлаже</w:t>
      </w:r>
      <w:r w:rsidRPr="000F5775">
        <w:rPr>
          <w:rFonts w:ascii="Times New Roman" w:hAnsi="Times New Roman"/>
          <w:sz w:val="24"/>
          <w:szCs w:val="24"/>
        </w:rPr>
        <w:t xml:space="preserve"> укупно четири циклуса управљања са крајњи</w:t>
      </w:r>
      <w:r w:rsidR="0062153D" w:rsidRPr="000F5775">
        <w:rPr>
          <w:rFonts w:ascii="Times New Roman" w:hAnsi="Times New Roman"/>
          <w:sz w:val="24"/>
          <w:szCs w:val="24"/>
        </w:rPr>
        <w:t xml:space="preserve">м роком за </w:t>
      </w:r>
      <w:r w:rsidR="00AA4EDB" w:rsidRPr="000F5775">
        <w:rPr>
          <w:rFonts w:ascii="Times New Roman" w:hAnsi="Times New Roman"/>
          <w:sz w:val="24"/>
          <w:szCs w:val="24"/>
        </w:rPr>
        <w:t>спровођење</w:t>
      </w:r>
      <w:r w:rsidR="0062153D" w:rsidRPr="000F5775">
        <w:rPr>
          <w:rFonts w:ascii="Times New Roman" w:hAnsi="Times New Roman"/>
          <w:sz w:val="24"/>
          <w:szCs w:val="24"/>
        </w:rPr>
        <w:t xml:space="preserve"> ОДВ </w:t>
      </w:r>
      <w:r w:rsidRPr="000F5775">
        <w:rPr>
          <w:rFonts w:ascii="Times New Roman" w:hAnsi="Times New Roman"/>
          <w:sz w:val="24"/>
          <w:szCs w:val="24"/>
        </w:rPr>
        <w:t xml:space="preserve">постављеним на 2045. </w:t>
      </w:r>
      <w:r w:rsidR="0062153D" w:rsidRPr="000F5775">
        <w:rPr>
          <w:rFonts w:ascii="Times New Roman" w:hAnsi="Times New Roman"/>
          <w:sz w:val="24"/>
          <w:szCs w:val="24"/>
        </w:rPr>
        <w:t xml:space="preserve">годину </w:t>
      </w:r>
      <w:r w:rsidRPr="000F5775">
        <w:rPr>
          <w:rFonts w:ascii="Times New Roman" w:hAnsi="Times New Roman"/>
          <w:sz w:val="24"/>
          <w:szCs w:val="24"/>
        </w:rPr>
        <w:t>(тј., Први трогодишњи циклус упр</w:t>
      </w:r>
      <w:r w:rsidR="0062153D" w:rsidRPr="000F5775">
        <w:rPr>
          <w:rFonts w:ascii="Times New Roman" w:hAnsi="Times New Roman"/>
          <w:sz w:val="24"/>
          <w:szCs w:val="24"/>
        </w:rPr>
        <w:t>ављања од 2025 до 2027 +3 потпуна 6-годишња циклуса управљања</w:t>
      </w:r>
      <w:r w:rsidRPr="000F5775">
        <w:rPr>
          <w:rFonts w:ascii="Times New Roman" w:hAnsi="Times New Roman"/>
          <w:sz w:val="24"/>
          <w:szCs w:val="24"/>
        </w:rPr>
        <w:t>).</w:t>
      </w:r>
    </w:p>
    <w:p w:rsidR="00FC674C" w:rsidRPr="000F5775" w:rsidRDefault="00FC674C" w:rsidP="00D94590">
      <w:pPr>
        <w:spacing w:after="0"/>
        <w:rPr>
          <w:rFonts w:ascii="Times New Roman" w:hAnsi="Times New Roman"/>
          <w:sz w:val="24"/>
          <w:szCs w:val="24"/>
          <w:lang w:val="en-GB"/>
        </w:rPr>
      </w:pPr>
    </w:p>
    <w:p w:rsidR="008F0BAE" w:rsidRPr="000F5775" w:rsidRDefault="0062153D" w:rsidP="008F0BAE">
      <w:pPr>
        <w:rPr>
          <w:rFonts w:ascii="Times New Roman" w:hAnsi="Times New Roman"/>
          <w:sz w:val="24"/>
          <w:szCs w:val="24"/>
        </w:rPr>
      </w:pPr>
      <w:r w:rsidRPr="000F5775">
        <w:rPr>
          <w:rFonts w:ascii="Times New Roman" w:hAnsi="Times New Roman"/>
          <w:sz w:val="24"/>
          <w:szCs w:val="24"/>
          <w:lang w:val="en-GB"/>
        </w:rPr>
        <w:lastRenderedPageBreak/>
        <w:t xml:space="preserve">Аргументи који оправдавају предложени план </w:t>
      </w:r>
      <w:r w:rsidR="00AA4EDB" w:rsidRPr="000F5775">
        <w:rPr>
          <w:rFonts w:ascii="Times New Roman" w:hAnsi="Times New Roman"/>
          <w:sz w:val="24"/>
          <w:szCs w:val="24"/>
          <w:lang w:val="en-GB"/>
        </w:rPr>
        <w:t>спровођењ</w:t>
      </w:r>
      <w:r w:rsidR="00510F89" w:rsidRPr="000F5775">
        <w:rPr>
          <w:rFonts w:ascii="Times New Roman" w:hAnsi="Times New Roman"/>
          <w:sz w:val="24"/>
          <w:szCs w:val="24"/>
          <w:lang w:val="en-GB"/>
        </w:rPr>
        <w:t>a</w:t>
      </w:r>
      <w:r w:rsidRPr="000F5775">
        <w:rPr>
          <w:rFonts w:ascii="Times New Roman" w:hAnsi="Times New Roman"/>
          <w:sz w:val="24"/>
          <w:szCs w:val="24"/>
          <w:lang w:val="en-GB"/>
        </w:rPr>
        <w:t xml:space="preserve"> су следећи:</w:t>
      </w:r>
      <w:r w:rsidRPr="000F5775">
        <w:rPr>
          <w:rFonts w:ascii="Times New Roman" w:hAnsi="Times New Roman"/>
          <w:sz w:val="24"/>
          <w:szCs w:val="24"/>
          <w:lang w:val="en-GB"/>
        </w:rPr>
        <w:br/>
      </w:r>
    </w:p>
    <w:p w:rsidR="008F0BAE" w:rsidRPr="000F5775" w:rsidRDefault="00AE251F" w:rsidP="008F0BAE">
      <w:pPr>
        <w:numPr>
          <w:ilvl w:val="0"/>
          <w:numId w:val="23"/>
        </w:numPr>
        <w:jc w:val="both"/>
        <w:rPr>
          <w:rFonts w:ascii="Times New Roman" w:hAnsi="Times New Roman"/>
          <w:sz w:val="24"/>
          <w:szCs w:val="24"/>
        </w:rPr>
      </w:pPr>
      <w:r w:rsidRPr="000F5775">
        <w:rPr>
          <w:rFonts w:ascii="Times New Roman" w:hAnsi="Times New Roman"/>
          <w:sz w:val="24"/>
          <w:szCs w:val="24"/>
          <w:lang w:val="en-GB"/>
        </w:rPr>
        <w:t>Институције</w:t>
      </w:r>
      <w:r w:rsidRPr="000F5775">
        <w:rPr>
          <w:rFonts w:ascii="Times New Roman" w:hAnsi="Times New Roman"/>
          <w:sz w:val="24"/>
          <w:szCs w:val="24"/>
        </w:rPr>
        <w:t xml:space="preserve"> које врше</w:t>
      </w:r>
      <w:r w:rsidR="0062153D" w:rsidRPr="000F5775">
        <w:rPr>
          <w:rFonts w:ascii="Times New Roman" w:hAnsi="Times New Roman"/>
          <w:sz w:val="24"/>
          <w:szCs w:val="24"/>
          <w:lang w:val="en-GB"/>
        </w:rPr>
        <w:t xml:space="preserve"> упра</w:t>
      </w:r>
      <w:r w:rsidR="002374A9" w:rsidRPr="000F5775">
        <w:rPr>
          <w:rFonts w:ascii="Times New Roman" w:hAnsi="Times New Roman"/>
          <w:sz w:val="24"/>
          <w:szCs w:val="24"/>
          <w:lang w:val="en-GB"/>
        </w:rPr>
        <w:t xml:space="preserve">вљање водним ресурсима </w:t>
      </w:r>
      <w:r w:rsidR="002374A9" w:rsidRPr="000F5775">
        <w:rPr>
          <w:rFonts w:ascii="Times New Roman" w:hAnsi="Times New Roman"/>
          <w:sz w:val="24"/>
          <w:szCs w:val="24"/>
        </w:rPr>
        <w:t>пате од</w:t>
      </w:r>
      <w:r w:rsidR="0062153D" w:rsidRPr="000F5775">
        <w:rPr>
          <w:rFonts w:ascii="Times New Roman" w:hAnsi="Times New Roman"/>
          <w:sz w:val="24"/>
          <w:szCs w:val="24"/>
          <w:lang w:val="en-GB"/>
        </w:rPr>
        <w:t xml:space="preserve"> недов</w:t>
      </w:r>
      <w:r w:rsidRPr="000F5775">
        <w:rPr>
          <w:rFonts w:ascii="Times New Roman" w:hAnsi="Times New Roman"/>
          <w:sz w:val="24"/>
          <w:szCs w:val="24"/>
          <w:lang w:val="en-GB"/>
        </w:rPr>
        <w:t>ољног финансирања и ограничења  запошљавањ</w:t>
      </w:r>
      <w:r w:rsidRPr="000F5775">
        <w:rPr>
          <w:rFonts w:ascii="Times New Roman" w:hAnsi="Times New Roman"/>
          <w:sz w:val="24"/>
          <w:szCs w:val="24"/>
        </w:rPr>
        <w:t>а</w:t>
      </w:r>
      <w:r w:rsidR="009955ED" w:rsidRPr="000F5775">
        <w:rPr>
          <w:rFonts w:ascii="Times New Roman" w:hAnsi="Times New Roman"/>
          <w:sz w:val="24"/>
          <w:szCs w:val="24"/>
          <w:lang w:val="en-GB"/>
        </w:rPr>
        <w:t xml:space="preserve"> у јавном сектору. Недостаје им компетентностпотребн</w:t>
      </w:r>
      <w:r w:rsidR="009955ED" w:rsidRPr="000F5775">
        <w:rPr>
          <w:rFonts w:ascii="Times New Roman" w:hAnsi="Times New Roman"/>
          <w:sz w:val="24"/>
          <w:szCs w:val="24"/>
        </w:rPr>
        <w:t>а</w:t>
      </w:r>
      <w:r w:rsidR="008F0BAE" w:rsidRPr="000F5775">
        <w:rPr>
          <w:rFonts w:ascii="Times New Roman" w:hAnsi="Times New Roman"/>
          <w:sz w:val="24"/>
          <w:szCs w:val="24"/>
          <w:lang w:val="en-GB"/>
        </w:rPr>
        <w:t xml:space="preserve"> за </w:t>
      </w:r>
      <w:r w:rsidR="008F0BAE" w:rsidRPr="000F5775">
        <w:rPr>
          <w:rFonts w:ascii="Times New Roman" w:hAnsi="Times New Roman"/>
          <w:sz w:val="24"/>
          <w:szCs w:val="24"/>
        </w:rPr>
        <w:t xml:space="preserve">утемељену </w:t>
      </w:r>
      <w:r w:rsidR="00AA4EDB" w:rsidRPr="000F5775">
        <w:rPr>
          <w:rFonts w:ascii="Times New Roman" w:hAnsi="Times New Roman"/>
          <w:sz w:val="24"/>
          <w:szCs w:val="24"/>
        </w:rPr>
        <w:t>спровођењ</w:t>
      </w:r>
      <w:r w:rsidR="00510F89" w:rsidRPr="000F5775">
        <w:rPr>
          <w:rFonts w:ascii="Times New Roman" w:hAnsi="Times New Roman"/>
          <w:sz w:val="24"/>
          <w:szCs w:val="24"/>
        </w:rPr>
        <w:t>a</w:t>
      </w:r>
      <w:r w:rsidR="008F0BAE" w:rsidRPr="000F5775">
        <w:rPr>
          <w:rFonts w:ascii="Times New Roman" w:hAnsi="Times New Roman"/>
          <w:sz w:val="24"/>
          <w:szCs w:val="24"/>
          <w:lang w:val="en-GB"/>
        </w:rPr>
        <w:t xml:space="preserve"> ОД</w:t>
      </w:r>
      <w:r w:rsidR="008F0BAE" w:rsidRPr="000F5775">
        <w:rPr>
          <w:rFonts w:ascii="Times New Roman" w:hAnsi="Times New Roman"/>
          <w:sz w:val="24"/>
          <w:szCs w:val="24"/>
        </w:rPr>
        <w:t>В</w:t>
      </w:r>
      <w:r w:rsidR="0062153D" w:rsidRPr="000F5775">
        <w:rPr>
          <w:rFonts w:ascii="Times New Roman" w:hAnsi="Times New Roman"/>
          <w:sz w:val="24"/>
          <w:szCs w:val="24"/>
          <w:lang w:val="en-GB"/>
        </w:rPr>
        <w:t>. Успостављање одговарајућег институционалног оквира, који би имао довољне надлежности и капац</w:t>
      </w:r>
      <w:r w:rsidR="008F0BAE" w:rsidRPr="000F5775">
        <w:rPr>
          <w:rFonts w:ascii="Times New Roman" w:hAnsi="Times New Roman"/>
          <w:sz w:val="24"/>
          <w:szCs w:val="24"/>
          <w:lang w:val="en-GB"/>
        </w:rPr>
        <w:t>итете, не може се очекивати пр</w:t>
      </w:r>
      <w:r w:rsidR="0062153D" w:rsidRPr="000F5775">
        <w:rPr>
          <w:rFonts w:ascii="Times New Roman" w:hAnsi="Times New Roman"/>
          <w:sz w:val="24"/>
          <w:szCs w:val="24"/>
          <w:lang w:val="en-GB"/>
        </w:rPr>
        <w:t xml:space="preserve">е </w:t>
      </w:r>
      <w:r w:rsidR="008F0BAE" w:rsidRPr="000F5775">
        <w:rPr>
          <w:rFonts w:ascii="Times New Roman" w:hAnsi="Times New Roman"/>
          <w:sz w:val="24"/>
          <w:szCs w:val="24"/>
          <w:lang w:val="en-GB"/>
        </w:rPr>
        <w:t>2027. године. Биће потребна даљ</w:t>
      </w:r>
      <w:r w:rsidRPr="000F5775">
        <w:rPr>
          <w:rFonts w:ascii="Times New Roman" w:hAnsi="Times New Roman"/>
          <w:sz w:val="24"/>
          <w:szCs w:val="24"/>
          <w:lang w:val="en-GB"/>
        </w:rPr>
        <w:t xml:space="preserve">а </w:t>
      </w:r>
      <w:r w:rsidRPr="000F5775">
        <w:rPr>
          <w:rFonts w:ascii="Times New Roman" w:hAnsi="Times New Roman"/>
          <w:sz w:val="24"/>
          <w:szCs w:val="24"/>
        </w:rPr>
        <w:t>унапређења</w:t>
      </w:r>
      <w:r w:rsidR="0062153D" w:rsidRPr="000F5775">
        <w:rPr>
          <w:rFonts w:ascii="Times New Roman" w:hAnsi="Times New Roman"/>
          <w:sz w:val="24"/>
          <w:szCs w:val="24"/>
          <w:lang w:val="en-GB"/>
        </w:rPr>
        <w:t xml:space="preserve"> институционалног оквира.</w:t>
      </w:r>
    </w:p>
    <w:p w:rsidR="008F0BAE" w:rsidRPr="000F5775" w:rsidRDefault="0062153D" w:rsidP="008F0BAE">
      <w:pPr>
        <w:numPr>
          <w:ilvl w:val="0"/>
          <w:numId w:val="23"/>
        </w:numPr>
        <w:jc w:val="both"/>
        <w:rPr>
          <w:rFonts w:ascii="Times New Roman" w:hAnsi="Times New Roman"/>
          <w:sz w:val="24"/>
          <w:szCs w:val="24"/>
        </w:rPr>
      </w:pPr>
      <w:r w:rsidRPr="000F5775">
        <w:rPr>
          <w:rFonts w:ascii="Times New Roman" w:hAnsi="Times New Roman"/>
          <w:sz w:val="24"/>
          <w:szCs w:val="24"/>
          <w:lang w:val="en-GB"/>
        </w:rPr>
        <w:t xml:space="preserve">Потребни су значајни помаци и побољшања у сектору мониторинга како би се мреже </w:t>
      </w:r>
      <w:r w:rsidR="009955ED" w:rsidRPr="000F5775">
        <w:rPr>
          <w:rFonts w:ascii="Times New Roman" w:hAnsi="Times New Roman"/>
          <w:sz w:val="24"/>
          <w:szCs w:val="24"/>
        </w:rPr>
        <w:t xml:space="preserve">за </w:t>
      </w:r>
      <w:r w:rsidR="009955ED" w:rsidRPr="000F5775">
        <w:rPr>
          <w:rFonts w:ascii="Times New Roman" w:hAnsi="Times New Roman"/>
          <w:sz w:val="24"/>
          <w:szCs w:val="24"/>
          <w:lang w:val="en-GB"/>
        </w:rPr>
        <w:t>мониторинг</w:t>
      </w:r>
      <w:r w:rsidRPr="000F5775">
        <w:rPr>
          <w:rFonts w:ascii="Times New Roman" w:hAnsi="Times New Roman"/>
          <w:sz w:val="24"/>
          <w:szCs w:val="24"/>
          <w:lang w:val="en-GB"/>
        </w:rPr>
        <w:t xml:space="preserve"> у потпунос</w:t>
      </w:r>
      <w:r w:rsidR="008F0BAE" w:rsidRPr="000F5775">
        <w:rPr>
          <w:rFonts w:ascii="Times New Roman" w:hAnsi="Times New Roman"/>
          <w:sz w:val="24"/>
          <w:szCs w:val="24"/>
          <w:lang w:val="en-GB"/>
        </w:rPr>
        <w:t>ти ускл</w:t>
      </w:r>
      <w:r w:rsidR="009955ED" w:rsidRPr="000F5775">
        <w:rPr>
          <w:rFonts w:ascii="Times New Roman" w:hAnsi="Times New Roman"/>
          <w:sz w:val="24"/>
          <w:szCs w:val="24"/>
          <w:lang w:val="en-GB"/>
        </w:rPr>
        <w:t>адиле са захт</w:t>
      </w:r>
      <w:r w:rsidR="00AE251F" w:rsidRPr="000F5775">
        <w:rPr>
          <w:rFonts w:ascii="Times New Roman" w:hAnsi="Times New Roman"/>
          <w:sz w:val="24"/>
          <w:szCs w:val="24"/>
          <w:lang w:val="en-GB"/>
        </w:rPr>
        <w:t xml:space="preserve">евима ОДВ и </w:t>
      </w:r>
      <w:r w:rsidR="00AE251F" w:rsidRPr="000F5775">
        <w:rPr>
          <w:rFonts w:ascii="Times New Roman" w:hAnsi="Times New Roman"/>
          <w:sz w:val="24"/>
          <w:szCs w:val="24"/>
        </w:rPr>
        <w:t>обезбедили</w:t>
      </w:r>
      <w:r w:rsidR="008F0BAE" w:rsidRPr="000F5775">
        <w:rPr>
          <w:rFonts w:ascii="Times New Roman" w:hAnsi="Times New Roman"/>
          <w:sz w:val="24"/>
          <w:szCs w:val="24"/>
          <w:lang w:val="en-GB"/>
        </w:rPr>
        <w:t xml:space="preserve"> пода</w:t>
      </w:r>
      <w:r w:rsidR="008F0BAE" w:rsidRPr="000F5775">
        <w:rPr>
          <w:rFonts w:ascii="Times New Roman" w:hAnsi="Times New Roman"/>
          <w:sz w:val="24"/>
          <w:szCs w:val="24"/>
        </w:rPr>
        <w:t>ци</w:t>
      </w:r>
      <w:r w:rsidR="008F0BAE" w:rsidRPr="000F5775">
        <w:rPr>
          <w:rFonts w:ascii="Times New Roman" w:hAnsi="Times New Roman"/>
          <w:sz w:val="24"/>
          <w:szCs w:val="24"/>
          <w:lang w:val="en-GB"/>
        </w:rPr>
        <w:t xml:space="preserve"> за процену стања свих водних т</w:t>
      </w:r>
      <w:r w:rsidRPr="000F5775">
        <w:rPr>
          <w:rFonts w:ascii="Times New Roman" w:hAnsi="Times New Roman"/>
          <w:sz w:val="24"/>
          <w:szCs w:val="24"/>
          <w:lang w:val="en-GB"/>
        </w:rPr>
        <w:t>ела. На при</w:t>
      </w:r>
      <w:r w:rsidR="008F0BAE" w:rsidRPr="000F5775">
        <w:rPr>
          <w:rFonts w:ascii="Times New Roman" w:hAnsi="Times New Roman"/>
          <w:sz w:val="24"/>
          <w:szCs w:val="24"/>
          <w:lang w:val="en-GB"/>
        </w:rPr>
        <w:t xml:space="preserve">мер, густина мреже за </w:t>
      </w:r>
      <w:r w:rsidR="008F0BAE" w:rsidRPr="000F5775">
        <w:rPr>
          <w:rFonts w:ascii="Times New Roman" w:hAnsi="Times New Roman"/>
          <w:sz w:val="24"/>
          <w:szCs w:val="24"/>
        </w:rPr>
        <w:t>мониторинг</w:t>
      </w:r>
      <w:r w:rsidRPr="000F5775">
        <w:rPr>
          <w:rFonts w:ascii="Times New Roman" w:hAnsi="Times New Roman"/>
          <w:sz w:val="24"/>
          <w:szCs w:val="24"/>
          <w:lang w:val="en-GB"/>
        </w:rPr>
        <w:t xml:space="preserve"> квалитета површинских вода треба да се повећа са </w:t>
      </w:r>
      <w:r w:rsidR="008F0BAE" w:rsidRPr="000F5775">
        <w:rPr>
          <w:rFonts w:ascii="Times New Roman" w:hAnsi="Times New Roman"/>
          <w:sz w:val="24"/>
          <w:szCs w:val="24"/>
        </w:rPr>
        <w:t xml:space="preserve">садашње </w:t>
      </w:r>
      <w:r w:rsidRPr="000F5775">
        <w:rPr>
          <w:rFonts w:ascii="Times New Roman" w:hAnsi="Times New Roman"/>
          <w:sz w:val="24"/>
          <w:szCs w:val="24"/>
          <w:lang w:val="en-GB"/>
        </w:rPr>
        <w:t>густине од</w:t>
      </w:r>
      <w:r w:rsidR="008F0BAE" w:rsidRPr="000F5775">
        <w:rPr>
          <w:rFonts w:ascii="Times New Roman" w:hAnsi="Times New Roman"/>
          <w:sz w:val="24"/>
          <w:szCs w:val="24"/>
          <w:lang w:val="en-GB"/>
        </w:rPr>
        <w:t xml:space="preserve"> 0,84 станице</w:t>
      </w:r>
      <w:r w:rsidR="00AE251F" w:rsidRPr="000F5775">
        <w:rPr>
          <w:rFonts w:ascii="Times New Roman" w:hAnsi="Times New Roman"/>
          <w:sz w:val="24"/>
          <w:szCs w:val="24"/>
          <w:lang w:val="en-GB"/>
        </w:rPr>
        <w:t>/</w:t>
      </w:r>
      <w:r w:rsidR="008F0BAE" w:rsidRPr="000F5775">
        <w:rPr>
          <w:rFonts w:ascii="Times New Roman" w:hAnsi="Times New Roman"/>
          <w:sz w:val="24"/>
          <w:szCs w:val="24"/>
          <w:lang w:val="en-GB"/>
        </w:rPr>
        <w:t xml:space="preserve">1000 </w:t>
      </w:r>
      <w:r w:rsidR="00AE251F" w:rsidRPr="000F5775">
        <w:rPr>
          <w:rFonts w:ascii="Times New Roman" w:hAnsi="Times New Roman"/>
          <w:sz w:val="24"/>
          <w:szCs w:val="24"/>
          <w:lang w:val="de-DE"/>
        </w:rPr>
        <w:t>km</w:t>
      </w:r>
      <w:r w:rsidR="008F0BAE" w:rsidRPr="000F5775">
        <w:rPr>
          <w:rFonts w:ascii="Times New Roman" w:hAnsi="Times New Roman"/>
          <w:sz w:val="24"/>
          <w:szCs w:val="24"/>
          <w:vertAlign w:val="superscript"/>
          <w:lang w:val="en-GB"/>
        </w:rPr>
        <w:t>2</w:t>
      </w:r>
      <w:r w:rsidR="008F0BAE" w:rsidRPr="000F5775">
        <w:rPr>
          <w:rFonts w:ascii="Times New Roman" w:hAnsi="Times New Roman"/>
          <w:sz w:val="24"/>
          <w:szCs w:val="24"/>
          <w:lang w:val="en-GB"/>
        </w:rPr>
        <w:t xml:space="preserve"> на </w:t>
      </w:r>
      <w:r w:rsidR="008F0BAE" w:rsidRPr="000F5775">
        <w:rPr>
          <w:rFonts w:ascii="Times New Roman" w:hAnsi="Times New Roman"/>
          <w:sz w:val="24"/>
          <w:szCs w:val="24"/>
        </w:rPr>
        <w:t>око</w:t>
      </w:r>
      <w:r w:rsidRPr="000F5775">
        <w:rPr>
          <w:rFonts w:ascii="Times New Roman" w:hAnsi="Times New Roman"/>
          <w:sz w:val="24"/>
          <w:szCs w:val="24"/>
          <w:lang w:val="en-GB"/>
        </w:rPr>
        <w:t xml:space="preserve"> 15 станица</w:t>
      </w:r>
      <w:r w:rsidR="00AE251F" w:rsidRPr="000F5775">
        <w:rPr>
          <w:rFonts w:ascii="Times New Roman" w:hAnsi="Times New Roman"/>
          <w:sz w:val="24"/>
          <w:szCs w:val="24"/>
          <w:lang w:val="en-GB"/>
        </w:rPr>
        <w:t>/</w:t>
      </w:r>
      <w:r w:rsidRPr="000F5775">
        <w:rPr>
          <w:rFonts w:ascii="Times New Roman" w:hAnsi="Times New Roman"/>
          <w:sz w:val="24"/>
          <w:szCs w:val="24"/>
          <w:lang w:val="en-GB"/>
        </w:rPr>
        <w:t xml:space="preserve">1000 </w:t>
      </w:r>
      <w:r w:rsidR="00AE251F" w:rsidRPr="000F5775">
        <w:rPr>
          <w:rFonts w:ascii="Times New Roman" w:hAnsi="Times New Roman"/>
          <w:sz w:val="24"/>
          <w:szCs w:val="24"/>
          <w:lang w:val="de-DE"/>
        </w:rPr>
        <w:t>km</w:t>
      </w:r>
      <w:r w:rsidR="00AE251F" w:rsidRPr="000F5775">
        <w:rPr>
          <w:rFonts w:ascii="Times New Roman" w:hAnsi="Times New Roman"/>
          <w:sz w:val="24"/>
          <w:szCs w:val="24"/>
          <w:vertAlign w:val="superscript"/>
          <w:lang w:val="en-GB"/>
        </w:rPr>
        <w:t>2</w:t>
      </w:r>
      <w:r w:rsidRPr="000F5775">
        <w:rPr>
          <w:rFonts w:ascii="Times New Roman" w:hAnsi="Times New Roman"/>
          <w:sz w:val="24"/>
          <w:szCs w:val="24"/>
          <w:lang w:val="en-GB"/>
        </w:rPr>
        <w:t xml:space="preserve">. Имајући у виду недовољно финансирање </w:t>
      </w:r>
      <w:r w:rsidR="00DD0147" w:rsidRPr="000F5775">
        <w:rPr>
          <w:rFonts w:ascii="Times New Roman" w:hAnsi="Times New Roman"/>
          <w:sz w:val="24"/>
          <w:szCs w:val="24"/>
          <w:lang w:val="en-GB"/>
        </w:rPr>
        <w:t>АЗЖС</w:t>
      </w:r>
      <w:r w:rsidRPr="000F5775">
        <w:rPr>
          <w:rFonts w:ascii="Times New Roman" w:hAnsi="Times New Roman"/>
          <w:sz w:val="24"/>
          <w:szCs w:val="24"/>
          <w:lang w:val="en-GB"/>
        </w:rPr>
        <w:t xml:space="preserve"> и реалну брзину </w:t>
      </w:r>
      <w:r w:rsidR="008F0BAE" w:rsidRPr="000F5775">
        <w:rPr>
          <w:rFonts w:ascii="Times New Roman" w:hAnsi="Times New Roman"/>
          <w:sz w:val="24"/>
          <w:szCs w:val="24"/>
          <w:lang w:val="en-GB"/>
        </w:rPr>
        <w:t>проширењ</w:t>
      </w:r>
      <w:r w:rsidR="008F0BAE" w:rsidRPr="000F5775">
        <w:rPr>
          <w:rFonts w:ascii="Times New Roman" w:hAnsi="Times New Roman"/>
          <w:sz w:val="24"/>
          <w:szCs w:val="24"/>
        </w:rPr>
        <w:t>а</w:t>
      </w:r>
      <w:r w:rsidRPr="000F5775">
        <w:rPr>
          <w:rFonts w:ascii="Times New Roman" w:hAnsi="Times New Roman"/>
          <w:sz w:val="24"/>
          <w:szCs w:val="24"/>
          <w:lang w:val="en-GB"/>
        </w:rPr>
        <w:t xml:space="preserve"> мреже мониторинга, до 2027. године се </w:t>
      </w:r>
      <w:r w:rsidR="008F0BAE" w:rsidRPr="000F5775">
        <w:rPr>
          <w:rFonts w:ascii="Times New Roman" w:hAnsi="Times New Roman"/>
          <w:sz w:val="24"/>
          <w:szCs w:val="24"/>
          <w:lang w:val="en-GB"/>
        </w:rPr>
        <w:t xml:space="preserve">могу </w:t>
      </w:r>
      <w:r w:rsidRPr="000F5775">
        <w:rPr>
          <w:rFonts w:ascii="Times New Roman" w:hAnsi="Times New Roman"/>
          <w:sz w:val="24"/>
          <w:szCs w:val="24"/>
          <w:lang w:val="en-GB"/>
        </w:rPr>
        <w:t xml:space="preserve">прикупити само неопходни минимални подаци </w:t>
      </w:r>
      <w:r w:rsidR="008F0BAE" w:rsidRPr="000F5775">
        <w:rPr>
          <w:rFonts w:ascii="Times New Roman" w:hAnsi="Times New Roman"/>
          <w:sz w:val="24"/>
          <w:szCs w:val="24"/>
          <w:lang w:val="en-GB"/>
        </w:rPr>
        <w:t>мониторинг</w:t>
      </w:r>
      <w:r w:rsidR="008F0BAE" w:rsidRPr="000F5775">
        <w:rPr>
          <w:rFonts w:ascii="Times New Roman" w:hAnsi="Times New Roman"/>
          <w:sz w:val="24"/>
          <w:szCs w:val="24"/>
        </w:rPr>
        <w:t>а</w:t>
      </w:r>
      <w:r w:rsidR="008F0BAE" w:rsidRPr="000F5775">
        <w:rPr>
          <w:rFonts w:ascii="Times New Roman" w:hAnsi="Times New Roman"/>
          <w:sz w:val="24"/>
          <w:szCs w:val="24"/>
          <w:lang w:val="en-GB"/>
        </w:rPr>
        <w:t xml:space="preserve">. </w:t>
      </w:r>
      <w:r w:rsidR="008F0BAE" w:rsidRPr="000F5775">
        <w:rPr>
          <w:rFonts w:ascii="Times New Roman" w:hAnsi="Times New Roman"/>
          <w:sz w:val="24"/>
          <w:szCs w:val="24"/>
        </w:rPr>
        <w:t>Екстензивни</w:t>
      </w:r>
      <w:r w:rsidR="008F0BAE" w:rsidRPr="000F5775">
        <w:rPr>
          <w:rFonts w:ascii="Times New Roman" w:hAnsi="Times New Roman"/>
          <w:sz w:val="24"/>
          <w:szCs w:val="24"/>
          <w:lang w:val="en-GB"/>
        </w:rPr>
        <w:t xml:space="preserve"> и </w:t>
      </w:r>
      <w:r w:rsidR="008F0BAE" w:rsidRPr="000F5775">
        <w:rPr>
          <w:rFonts w:ascii="Times New Roman" w:hAnsi="Times New Roman"/>
          <w:sz w:val="24"/>
          <w:szCs w:val="24"/>
        </w:rPr>
        <w:t>веома поуздани</w:t>
      </w:r>
      <w:r w:rsidRPr="000F5775">
        <w:rPr>
          <w:rFonts w:ascii="Times New Roman" w:hAnsi="Times New Roman"/>
          <w:sz w:val="24"/>
          <w:szCs w:val="24"/>
          <w:lang w:val="en-GB"/>
        </w:rPr>
        <w:t xml:space="preserve"> подаци </w:t>
      </w:r>
      <w:r w:rsidR="008F0BAE" w:rsidRPr="000F5775">
        <w:rPr>
          <w:rFonts w:ascii="Times New Roman" w:hAnsi="Times New Roman"/>
          <w:sz w:val="24"/>
          <w:szCs w:val="24"/>
          <w:lang w:val="en-GB"/>
        </w:rPr>
        <w:t>за сва водна т</w:t>
      </w:r>
      <w:r w:rsidRPr="000F5775">
        <w:rPr>
          <w:rFonts w:ascii="Times New Roman" w:hAnsi="Times New Roman"/>
          <w:sz w:val="24"/>
          <w:szCs w:val="24"/>
          <w:lang w:val="en-GB"/>
        </w:rPr>
        <w:t xml:space="preserve">ела могу се добити само у каснијим циклусима управљања након даљег </w:t>
      </w:r>
      <w:r w:rsidR="008F0BAE" w:rsidRPr="000F5775">
        <w:rPr>
          <w:rFonts w:ascii="Times New Roman" w:hAnsi="Times New Roman"/>
          <w:sz w:val="24"/>
          <w:szCs w:val="24"/>
          <w:lang w:val="en-GB"/>
        </w:rPr>
        <w:t xml:space="preserve">развоја капацитета за </w:t>
      </w:r>
      <w:r w:rsidR="008F0BAE" w:rsidRPr="000F5775">
        <w:rPr>
          <w:rFonts w:ascii="Times New Roman" w:hAnsi="Times New Roman"/>
          <w:sz w:val="24"/>
          <w:szCs w:val="24"/>
        </w:rPr>
        <w:t>мониторинг</w:t>
      </w:r>
      <w:r w:rsidRPr="000F5775">
        <w:rPr>
          <w:rFonts w:ascii="Times New Roman" w:hAnsi="Times New Roman"/>
          <w:sz w:val="24"/>
          <w:szCs w:val="24"/>
          <w:lang w:val="en-GB"/>
        </w:rPr>
        <w:t>.</w:t>
      </w:r>
    </w:p>
    <w:p w:rsidR="008F0BAE" w:rsidRPr="000F5775" w:rsidRDefault="008F0BAE" w:rsidP="008F0BAE">
      <w:pPr>
        <w:pStyle w:val="ListParagraph"/>
        <w:numPr>
          <w:ilvl w:val="0"/>
          <w:numId w:val="23"/>
        </w:numPr>
        <w:jc w:val="both"/>
        <w:rPr>
          <w:rFonts w:ascii="Times New Roman" w:hAnsi="Times New Roman"/>
          <w:sz w:val="24"/>
          <w:szCs w:val="24"/>
        </w:rPr>
      </w:pPr>
      <w:r w:rsidRPr="000F5775">
        <w:rPr>
          <w:rFonts w:ascii="Times New Roman" w:hAnsi="Times New Roman"/>
          <w:sz w:val="24"/>
          <w:szCs w:val="24"/>
        </w:rPr>
        <w:t>Екстензивни подаци</w:t>
      </w:r>
      <w:r w:rsidR="0062153D" w:rsidRPr="000F5775">
        <w:rPr>
          <w:rFonts w:ascii="Times New Roman" w:hAnsi="Times New Roman"/>
          <w:sz w:val="24"/>
          <w:szCs w:val="24"/>
        </w:rPr>
        <w:t xml:space="preserve"> о стању водних ресурса, као и знање о притисцима и утицајима су неопходни за ефикасно у</w:t>
      </w:r>
      <w:r w:rsidR="00AE251F" w:rsidRPr="000F5775">
        <w:rPr>
          <w:rFonts w:ascii="Times New Roman" w:hAnsi="Times New Roman"/>
          <w:sz w:val="24"/>
          <w:szCs w:val="24"/>
        </w:rPr>
        <w:t>прављање водним ресурсима. Зато</w:t>
      </w:r>
      <w:r w:rsidR="0062153D" w:rsidRPr="000F5775">
        <w:rPr>
          <w:rFonts w:ascii="Times New Roman" w:hAnsi="Times New Roman"/>
          <w:sz w:val="24"/>
          <w:szCs w:val="24"/>
        </w:rPr>
        <w:t xml:space="preserve"> ће</w:t>
      </w:r>
      <w:r w:rsidRPr="000F5775">
        <w:rPr>
          <w:rFonts w:ascii="Times New Roman" w:hAnsi="Times New Roman"/>
          <w:sz w:val="24"/>
          <w:szCs w:val="24"/>
        </w:rPr>
        <w:t>, уз повећане капацитете мониторинга, постојати велика потреба</w:t>
      </w:r>
      <w:r w:rsidR="0062153D" w:rsidRPr="000F5775">
        <w:rPr>
          <w:rFonts w:ascii="Times New Roman" w:hAnsi="Times New Roman"/>
          <w:sz w:val="24"/>
          <w:szCs w:val="24"/>
        </w:rPr>
        <w:t xml:space="preserve"> за истраживачким студијама. Узимајућ</w:t>
      </w:r>
      <w:r w:rsidRPr="000F5775">
        <w:rPr>
          <w:rFonts w:ascii="Times New Roman" w:hAnsi="Times New Roman"/>
          <w:sz w:val="24"/>
          <w:szCs w:val="24"/>
        </w:rPr>
        <w:t>и у обзир потенцијале</w:t>
      </w:r>
      <w:r w:rsidR="0062153D" w:rsidRPr="000F5775">
        <w:rPr>
          <w:rFonts w:ascii="Times New Roman" w:hAnsi="Times New Roman"/>
          <w:sz w:val="24"/>
          <w:szCs w:val="24"/>
        </w:rPr>
        <w:t xml:space="preserve"> развоја</w:t>
      </w:r>
      <w:r w:rsidRPr="000F5775">
        <w:rPr>
          <w:rFonts w:ascii="Times New Roman" w:hAnsi="Times New Roman"/>
          <w:sz w:val="24"/>
          <w:szCs w:val="24"/>
        </w:rPr>
        <w:t xml:space="preserve"> мониторинга и вр</w:t>
      </w:r>
      <w:r w:rsidR="0062153D" w:rsidRPr="000F5775">
        <w:rPr>
          <w:rFonts w:ascii="Times New Roman" w:hAnsi="Times New Roman"/>
          <w:sz w:val="24"/>
          <w:szCs w:val="24"/>
        </w:rPr>
        <w:t xml:space="preserve">еме потребно за извођење </w:t>
      </w:r>
      <w:r w:rsidRPr="000F5775">
        <w:rPr>
          <w:rFonts w:ascii="Times New Roman" w:hAnsi="Times New Roman"/>
          <w:sz w:val="24"/>
          <w:szCs w:val="24"/>
        </w:rPr>
        <w:t>детаљних студија како би се превазишли</w:t>
      </w:r>
      <w:r w:rsidR="0062153D" w:rsidRPr="000F5775">
        <w:rPr>
          <w:rFonts w:ascii="Times New Roman" w:hAnsi="Times New Roman"/>
          <w:sz w:val="24"/>
          <w:szCs w:val="24"/>
        </w:rPr>
        <w:t xml:space="preserve"> недостаци у знању, треба</w:t>
      </w:r>
      <w:r w:rsidR="00AE251F" w:rsidRPr="000F5775">
        <w:rPr>
          <w:rFonts w:ascii="Times New Roman" w:hAnsi="Times New Roman"/>
          <w:sz w:val="24"/>
          <w:szCs w:val="24"/>
        </w:rPr>
        <w:t>ло би</w:t>
      </w:r>
      <w:r w:rsidR="0062153D" w:rsidRPr="000F5775">
        <w:rPr>
          <w:rFonts w:ascii="Times New Roman" w:hAnsi="Times New Roman"/>
          <w:sz w:val="24"/>
          <w:szCs w:val="24"/>
        </w:rPr>
        <w:t xml:space="preserve"> узети у обз</w:t>
      </w:r>
      <w:r w:rsidRPr="000F5775">
        <w:rPr>
          <w:rFonts w:ascii="Times New Roman" w:hAnsi="Times New Roman"/>
          <w:sz w:val="24"/>
          <w:szCs w:val="24"/>
        </w:rPr>
        <w:t>ир да се планирање управљања р</w:t>
      </w:r>
      <w:r w:rsidR="0062153D" w:rsidRPr="000F5775">
        <w:rPr>
          <w:rFonts w:ascii="Times New Roman" w:hAnsi="Times New Roman"/>
          <w:sz w:val="24"/>
          <w:szCs w:val="24"/>
        </w:rPr>
        <w:t>ечним сливом с д</w:t>
      </w:r>
      <w:r w:rsidRPr="000F5775">
        <w:rPr>
          <w:rFonts w:ascii="Times New Roman" w:hAnsi="Times New Roman"/>
          <w:sz w:val="24"/>
          <w:szCs w:val="24"/>
        </w:rPr>
        <w:t>овољном поузданошћу може спровести</w:t>
      </w:r>
      <w:r w:rsidR="009955ED" w:rsidRPr="000F5775">
        <w:rPr>
          <w:rFonts w:ascii="Times New Roman" w:hAnsi="Times New Roman"/>
          <w:sz w:val="24"/>
          <w:szCs w:val="24"/>
        </w:rPr>
        <w:t xml:space="preserve"> тек</w:t>
      </w:r>
      <w:r w:rsidR="0062153D" w:rsidRPr="000F5775">
        <w:rPr>
          <w:rFonts w:ascii="Times New Roman" w:hAnsi="Times New Roman"/>
          <w:sz w:val="24"/>
          <w:szCs w:val="24"/>
        </w:rPr>
        <w:t xml:space="preserve"> у каснијим циклусима управљања (нпр. 2028-2033</w:t>
      </w:r>
      <w:r w:rsidR="00AE251F" w:rsidRPr="000F5775">
        <w:rPr>
          <w:rFonts w:ascii="Times New Roman" w:hAnsi="Times New Roman"/>
          <w:sz w:val="24"/>
          <w:szCs w:val="24"/>
        </w:rPr>
        <w:t>.</w:t>
      </w:r>
      <w:r w:rsidR="009955ED" w:rsidRPr="000F5775">
        <w:rPr>
          <w:rFonts w:ascii="Times New Roman" w:hAnsi="Times New Roman"/>
          <w:sz w:val="24"/>
          <w:szCs w:val="24"/>
        </w:rPr>
        <w:t xml:space="preserve"> или 2034- 2039). Такође је потребно </w:t>
      </w:r>
      <w:r w:rsidR="0062153D" w:rsidRPr="000F5775">
        <w:rPr>
          <w:rFonts w:ascii="Times New Roman" w:hAnsi="Times New Roman"/>
          <w:sz w:val="24"/>
          <w:szCs w:val="24"/>
        </w:rPr>
        <w:t xml:space="preserve">издвојити довољно времена за </w:t>
      </w:r>
      <w:r w:rsidRPr="000F5775">
        <w:rPr>
          <w:rFonts w:ascii="Times New Roman" w:hAnsi="Times New Roman"/>
          <w:sz w:val="24"/>
          <w:szCs w:val="24"/>
        </w:rPr>
        <w:t>спровођење</w:t>
      </w:r>
      <w:r w:rsidR="0062153D" w:rsidRPr="000F5775">
        <w:rPr>
          <w:rFonts w:ascii="Times New Roman" w:hAnsi="Times New Roman"/>
          <w:sz w:val="24"/>
          <w:szCs w:val="24"/>
        </w:rPr>
        <w:t xml:space="preserve"> потре</w:t>
      </w:r>
      <w:r w:rsidRPr="000F5775">
        <w:rPr>
          <w:rFonts w:ascii="Times New Roman" w:hAnsi="Times New Roman"/>
          <w:sz w:val="24"/>
          <w:szCs w:val="24"/>
        </w:rPr>
        <w:t>бних м</w:t>
      </w:r>
      <w:r w:rsidR="0062153D" w:rsidRPr="000F5775">
        <w:rPr>
          <w:rFonts w:ascii="Times New Roman" w:hAnsi="Times New Roman"/>
          <w:sz w:val="24"/>
          <w:szCs w:val="24"/>
        </w:rPr>
        <w:t>ера.</w:t>
      </w:r>
    </w:p>
    <w:p w:rsidR="00582FC9" w:rsidRDefault="0062153D" w:rsidP="009E1320">
      <w:pPr>
        <w:numPr>
          <w:ilvl w:val="0"/>
          <w:numId w:val="23"/>
        </w:numPr>
        <w:jc w:val="both"/>
        <w:rPr>
          <w:rFonts w:ascii="Times New Roman" w:hAnsi="Times New Roman"/>
          <w:b/>
          <w:sz w:val="24"/>
          <w:szCs w:val="24"/>
        </w:rPr>
      </w:pPr>
      <w:r w:rsidRPr="000F5775">
        <w:rPr>
          <w:rFonts w:ascii="Times New Roman" w:hAnsi="Times New Roman"/>
          <w:sz w:val="24"/>
          <w:szCs w:val="24"/>
          <w:lang w:val="en-GB"/>
        </w:rPr>
        <w:t>Постизање еколошких циљева Оквирне директиве о водама уско је повезан</w:t>
      </w:r>
      <w:r w:rsidR="00B55B10" w:rsidRPr="000F5775">
        <w:rPr>
          <w:rFonts w:ascii="Times New Roman" w:hAnsi="Times New Roman"/>
          <w:sz w:val="24"/>
          <w:szCs w:val="24"/>
          <w:lang w:val="en-GB"/>
        </w:rPr>
        <w:t xml:space="preserve">о са </w:t>
      </w:r>
      <w:r w:rsidR="00AA4EDB" w:rsidRPr="000F5775">
        <w:rPr>
          <w:rFonts w:ascii="Times New Roman" w:hAnsi="Times New Roman"/>
          <w:sz w:val="24"/>
          <w:szCs w:val="24"/>
          <w:lang w:val="en-GB"/>
        </w:rPr>
        <w:t>спровођење</w:t>
      </w:r>
      <w:r w:rsidR="00B55B10" w:rsidRPr="000F5775">
        <w:rPr>
          <w:rFonts w:ascii="Times New Roman" w:hAnsi="Times New Roman"/>
          <w:sz w:val="24"/>
          <w:szCs w:val="24"/>
          <w:lang w:val="en-GB"/>
        </w:rPr>
        <w:t>м основних м</w:t>
      </w:r>
      <w:r w:rsidR="008716C1" w:rsidRPr="000F5775">
        <w:rPr>
          <w:rFonts w:ascii="Times New Roman" w:hAnsi="Times New Roman"/>
          <w:sz w:val="24"/>
          <w:szCs w:val="24"/>
          <w:lang w:val="en-GB"/>
        </w:rPr>
        <w:t xml:space="preserve">ера, углавном везаних за </w:t>
      </w:r>
      <w:r w:rsidR="008716C1" w:rsidRPr="000F5775">
        <w:rPr>
          <w:rFonts w:ascii="Times New Roman" w:hAnsi="Times New Roman"/>
          <w:sz w:val="24"/>
          <w:szCs w:val="24"/>
        </w:rPr>
        <w:t>Д</w:t>
      </w:r>
      <w:r w:rsidRPr="000F5775">
        <w:rPr>
          <w:rFonts w:ascii="Times New Roman" w:hAnsi="Times New Roman"/>
          <w:sz w:val="24"/>
          <w:szCs w:val="24"/>
          <w:lang w:val="en-GB"/>
        </w:rPr>
        <w:t>ирективе о третману комуналних отпадних вода и води</w:t>
      </w:r>
      <w:r w:rsidR="00B55B10" w:rsidRPr="000F5775">
        <w:rPr>
          <w:rFonts w:ascii="Times New Roman" w:hAnsi="Times New Roman"/>
          <w:sz w:val="24"/>
          <w:szCs w:val="24"/>
        </w:rPr>
        <w:t xml:space="preserve"> за пиће</w:t>
      </w:r>
      <w:r w:rsidR="00510F89" w:rsidRPr="000F5775">
        <w:rPr>
          <w:rFonts w:ascii="Times New Roman" w:hAnsi="Times New Roman"/>
          <w:sz w:val="24"/>
          <w:szCs w:val="24"/>
          <w:lang w:val="en-GB"/>
        </w:rPr>
        <w:t>. Без потпунog</w:t>
      </w:r>
      <w:r w:rsidR="00AA4EDB" w:rsidRPr="000F5775">
        <w:rPr>
          <w:rFonts w:ascii="Times New Roman" w:hAnsi="Times New Roman"/>
          <w:sz w:val="24"/>
          <w:szCs w:val="24"/>
          <w:lang w:val="en-GB"/>
        </w:rPr>
        <w:t>спровођењ</w:t>
      </w:r>
      <w:r w:rsidR="00510F89" w:rsidRPr="000F5775">
        <w:rPr>
          <w:rFonts w:ascii="Times New Roman" w:hAnsi="Times New Roman"/>
          <w:sz w:val="24"/>
          <w:szCs w:val="24"/>
          <w:lang w:val="en-GB"/>
        </w:rPr>
        <w:t>a</w:t>
      </w:r>
      <w:r w:rsidRPr="000F5775">
        <w:rPr>
          <w:rFonts w:ascii="Times New Roman" w:hAnsi="Times New Roman"/>
          <w:sz w:val="24"/>
          <w:szCs w:val="24"/>
          <w:lang w:val="en-GB"/>
        </w:rPr>
        <w:t xml:space="preserve"> горе наведених директива, до</w:t>
      </w:r>
      <w:r w:rsidR="008716C1" w:rsidRPr="000F5775">
        <w:rPr>
          <w:rFonts w:ascii="Times New Roman" w:hAnsi="Times New Roman"/>
          <w:sz w:val="24"/>
          <w:szCs w:val="24"/>
          <w:lang w:val="en-GB"/>
        </w:rPr>
        <w:t>бар статус у неким водним т</w:t>
      </w:r>
      <w:r w:rsidRPr="000F5775">
        <w:rPr>
          <w:rFonts w:ascii="Times New Roman" w:hAnsi="Times New Roman"/>
          <w:sz w:val="24"/>
          <w:szCs w:val="24"/>
          <w:lang w:val="en-GB"/>
        </w:rPr>
        <w:t>елима највероватније неће бити</w:t>
      </w:r>
      <w:r w:rsidR="008716C1" w:rsidRPr="000F5775">
        <w:rPr>
          <w:rFonts w:ascii="Times New Roman" w:hAnsi="Times New Roman"/>
          <w:sz w:val="24"/>
          <w:szCs w:val="24"/>
          <w:lang w:val="en-GB"/>
        </w:rPr>
        <w:t xml:space="preserve"> постигнут. Како би се </w:t>
      </w:r>
      <w:r w:rsidR="008716C1" w:rsidRPr="000F5775">
        <w:rPr>
          <w:rFonts w:ascii="Times New Roman" w:hAnsi="Times New Roman"/>
          <w:sz w:val="24"/>
          <w:szCs w:val="24"/>
        </w:rPr>
        <w:t>обезбедило</w:t>
      </w:r>
      <w:r w:rsidRPr="000F5775">
        <w:rPr>
          <w:rFonts w:ascii="Times New Roman" w:hAnsi="Times New Roman"/>
          <w:sz w:val="24"/>
          <w:szCs w:val="24"/>
          <w:lang w:val="en-GB"/>
        </w:rPr>
        <w:t xml:space="preserve"> постизањ</w:t>
      </w:r>
      <w:r w:rsidR="008716C1" w:rsidRPr="000F5775">
        <w:rPr>
          <w:rFonts w:ascii="Times New Roman" w:hAnsi="Times New Roman"/>
          <w:sz w:val="24"/>
          <w:szCs w:val="24"/>
          <w:lang w:val="en-GB"/>
        </w:rPr>
        <w:t xml:space="preserve">е доброг статуса свих водних тела, </w:t>
      </w:r>
      <w:r w:rsidRPr="000F5775">
        <w:rPr>
          <w:rFonts w:ascii="Times New Roman" w:hAnsi="Times New Roman"/>
          <w:sz w:val="24"/>
          <w:szCs w:val="24"/>
          <w:lang w:val="en-GB"/>
        </w:rPr>
        <w:t>пер</w:t>
      </w:r>
      <w:r w:rsidR="008716C1" w:rsidRPr="000F5775">
        <w:rPr>
          <w:rFonts w:ascii="Times New Roman" w:hAnsi="Times New Roman"/>
          <w:sz w:val="24"/>
          <w:szCs w:val="24"/>
          <w:lang w:val="en-GB"/>
        </w:rPr>
        <w:t xml:space="preserve">иод </w:t>
      </w:r>
      <w:r w:rsidR="00EF6DD9" w:rsidRPr="000F5775">
        <w:rPr>
          <w:rFonts w:ascii="Times New Roman" w:hAnsi="Times New Roman"/>
          <w:sz w:val="24"/>
          <w:szCs w:val="24"/>
        </w:rPr>
        <w:t xml:space="preserve">спровођења </w:t>
      </w:r>
      <w:r w:rsidR="008716C1" w:rsidRPr="000F5775">
        <w:rPr>
          <w:rFonts w:ascii="Times New Roman" w:hAnsi="Times New Roman"/>
          <w:sz w:val="24"/>
          <w:szCs w:val="24"/>
          <w:lang w:val="en-GB"/>
        </w:rPr>
        <w:t>за ОДВ треба продужити</w:t>
      </w:r>
      <w:r w:rsidR="008716C1" w:rsidRPr="000F5775">
        <w:rPr>
          <w:rFonts w:ascii="Times New Roman" w:hAnsi="Times New Roman"/>
          <w:sz w:val="24"/>
          <w:szCs w:val="24"/>
        </w:rPr>
        <w:t>после</w:t>
      </w:r>
      <w:r w:rsidRPr="000F5775">
        <w:rPr>
          <w:rFonts w:ascii="Times New Roman" w:hAnsi="Times New Roman"/>
          <w:sz w:val="24"/>
          <w:szCs w:val="24"/>
          <w:lang w:val="en-GB"/>
        </w:rPr>
        <w:t xml:space="preserve"> рок</w:t>
      </w:r>
      <w:r w:rsidR="008716C1" w:rsidRPr="000F5775">
        <w:rPr>
          <w:rFonts w:ascii="Times New Roman" w:hAnsi="Times New Roman"/>
          <w:sz w:val="24"/>
          <w:szCs w:val="24"/>
          <w:lang w:val="en-GB"/>
        </w:rPr>
        <w:t>ова</w:t>
      </w:r>
      <w:r w:rsidR="009955ED" w:rsidRPr="000F5775">
        <w:rPr>
          <w:rFonts w:ascii="Times New Roman" w:hAnsi="Times New Roman"/>
          <w:sz w:val="24"/>
          <w:szCs w:val="24"/>
        </w:rPr>
        <w:t xml:space="preserve"> за</w:t>
      </w:r>
      <w:r w:rsidR="00AA4EDB" w:rsidRPr="000F5775">
        <w:rPr>
          <w:rFonts w:ascii="Times New Roman" w:hAnsi="Times New Roman"/>
          <w:sz w:val="24"/>
          <w:szCs w:val="24"/>
          <w:lang w:val="en-GB"/>
        </w:rPr>
        <w:t>спровођење</w:t>
      </w:r>
      <w:r w:rsidR="009955ED" w:rsidRPr="000F5775">
        <w:rPr>
          <w:rFonts w:ascii="Times New Roman" w:hAnsi="Times New Roman"/>
          <w:sz w:val="24"/>
          <w:szCs w:val="24"/>
        </w:rPr>
        <w:t>Д</w:t>
      </w:r>
      <w:r w:rsidR="008716C1" w:rsidRPr="000F5775">
        <w:rPr>
          <w:rFonts w:ascii="Times New Roman" w:hAnsi="Times New Roman"/>
          <w:sz w:val="24"/>
          <w:szCs w:val="24"/>
          <w:lang w:val="en-GB"/>
        </w:rPr>
        <w:t xml:space="preserve">иректива </w:t>
      </w:r>
      <w:r w:rsidR="008716C1" w:rsidRPr="000F5775">
        <w:rPr>
          <w:rFonts w:ascii="Times New Roman" w:hAnsi="Times New Roman"/>
          <w:sz w:val="24"/>
          <w:szCs w:val="24"/>
        </w:rPr>
        <w:t>о води за пиће</w:t>
      </w:r>
      <w:r w:rsidRPr="000F5775">
        <w:rPr>
          <w:rFonts w:ascii="Times New Roman" w:hAnsi="Times New Roman"/>
          <w:sz w:val="24"/>
          <w:szCs w:val="24"/>
          <w:lang w:val="en-GB"/>
        </w:rPr>
        <w:t xml:space="preserve"> и третман</w:t>
      </w:r>
      <w:r w:rsidR="008716C1" w:rsidRPr="000F5775">
        <w:rPr>
          <w:rFonts w:ascii="Times New Roman" w:hAnsi="Times New Roman"/>
          <w:sz w:val="24"/>
          <w:szCs w:val="24"/>
        </w:rPr>
        <w:t>у</w:t>
      </w:r>
      <w:r w:rsidRPr="000F5775">
        <w:rPr>
          <w:rFonts w:ascii="Times New Roman" w:hAnsi="Times New Roman"/>
          <w:sz w:val="24"/>
          <w:szCs w:val="24"/>
          <w:lang w:val="en-GB"/>
        </w:rPr>
        <w:t xml:space="preserve"> комуналних отпадних вода. Пошто је д</w:t>
      </w:r>
      <w:r w:rsidR="00510F89" w:rsidRPr="000F5775">
        <w:rPr>
          <w:rFonts w:ascii="Times New Roman" w:hAnsi="Times New Roman"/>
          <w:sz w:val="24"/>
          <w:szCs w:val="24"/>
          <w:lang w:val="en-GB"/>
        </w:rPr>
        <w:t>о 2044. године планирана потпунo</w:t>
      </w:r>
      <w:r w:rsidR="00AA4EDB" w:rsidRPr="000F5775">
        <w:rPr>
          <w:rFonts w:ascii="Times New Roman" w:hAnsi="Times New Roman"/>
          <w:sz w:val="24"/>
          <w:szCs w:val="24"/>
          <w:lang w:val="en-GB"/>
        </w:rPr>
        <w:t>спровођење</w:t>
      </w:r>
      <w:r w:rsidR="00D97A05" w:rsidRPr="000F5775">
        <w:rPr>
          <w:rFonts w:ascii="Times New Roman" w:hAnsi="Times New Roman"/>
          <w:sz w:val="24"/>
          <w:szCs w:val="24"/>
        </w:rPr>
        <w:t>те две</w:t>
      </w:r>
      <w:r w:rsidR="009955ED" w:rsidRPr="000F5775">
        <w:rPr>
          <w:rFonts w:ascii="Times New Roman" w:hAnsi="Times New Roman"/>
          <w:sz w:val="24"/>
          <w:szCs w:val="24"/>
          <w:lang w:val="en-GB"/>
        </w:rPr>
        <w:t xml:space="preserve"> директиве, то</w:t>
      </w:r>
      <w:r w:rsidR="009955ED" w:rsidRPr="000F5775">
        <w:rPr>
          <w:rFonts w:ascii="Times New Roman" w:hAnsi="Times New Roman"/>
          <w:sz w:val="24"/>
          <w:szCs w:val="24"/>
        </w:rPr>
        <w:t xml:space="preserve"> служи као</w:t>
      </w:r>
      <w:r w:rsidR="009955ED" w:rsidRPr="000F5775">
        <w:rPr>
          <w:rFonts w:ascii="Times New Roman" w:hAnsi="Times New Roman"/>
          <w:sz w:val="24"/>
          <w:szCs w:val="24"/>
          <w:lang w:val="en-GB"/>
        </w:rPr>
        <w:t xml:space="preserve"> аргумент </w:t>
      </w:r>
      <w:r w:rsidR="0091657F" w:rsidRPr="000F5775">
        <w:rPr>
          <w:rFonts w:ascii="Times New Roman" w:hAnsi="Times New Roman"/>
          <w:sz w:val="24"/>
          <w:szCs w:val="24"/>
        </w:rPr>
        <w:t>за</w:t>
      </w:r>
      <w:r w:rsidR="009955ED" w:rsidRPr="000F5775">
        <w:rPr>
          <w:rFonts w:ascii="Times New Roman" w:hAnsi="Times New Roman"/>
          <w:sz w:val="24"/>
          <w:szCs w:val="24"/>
        </w:rPr>
        <w:t xml:space="preserve">тврдњу да је за </w:t>
      </w:r>
      <w:r w:rsidR="00AA4EDB" w:rsidRPr="000F5775">
        <w:rPr>
          <w:rFonts w:ascii="Times New Roman" w:hAnsi="Times New Roman"/>
          <w:sz w:val="24"/>
          <w:szCs w:val="24"/>
          <w:lang w:val="en-GB"/>
        </w:rPr>
        <w:t>спровођење</w:t>
      </w:r>
      <w:r w:rsidRPr="000F5775">
        <w:rPr>
          <w:rFonts w:ascii="Times New Roman" w:hAnsi="Times New Roman"/>
          <w:sz w:val="24"/>
          <w:szCs w:val="24"/>
          <w:lang w:val="en-GB"/>
        </w:rPr>
        <w:t xml:space="preserve"> ОДВ у Републици Србији</w:t>
      </w:r>
      <w:r w:rsidR="00AE251F" w:rsidRPr="000F5775">
        <w:rPr>
          <w:rFonts w:ascii="Times New Roman" w:hAnsi="Times New Roman"/>
          <w:b/>
          <w:sz w:val="24"/>
          <w:szCs w:val="24"/>
        </w:rPr>
        <w:t xml:space="preserve"> потребно</w:t>
      </w:r>
      <w:r w:rsidRPr="000F5775">
        <w:rPr>
          <w:rFonts w:ascii="Times New Roman" w:hAnsi="Times New Roman"/>
          <w:b/>
          <w:sz w:val="24"/>
          <w:szCs w:val="24"/>
          <w:lang w:val="en-GB"/>
        </w:rPr>
        <w:t xml:space="preserve"> четири циклуса управљања са</w:t>
      </w:r>
      <w:r w:rsidR="00D97A05" w:rsidRPr="000F5775">
        <w:rPr>
          <w:rFonts w:ascii="Times New Roman" w:hAnsi="Times New Roman"/>
          <w:b/>
          <w:sz w:val="24"/>
          <w:szCs w:val="24"/>
        </w:rPr>
        <w:t xml:space="preserve"> 2045. годином као</w:t>
      </w:r>
      <w:r w:rsidRPr="000F5775">
        <w:rPr>
          <w:rFonts w:ascii="Times New Roman" w:hAnsi="Times New Roman"/>
          <w:b/>
          <w:sz w:val="24"/>
          <w:szCs w:val="24"/>
          <w:lang w:val="en-GB"/>
        </w:rPr>
        <w:t xml:space="preserve"> крајњим роком за постизање еколошких циљева</w:t>
      </w:r>
      <w:r w:rsidR="00FF2302" w:rsidRPr="000F5775">
        <w:rPr>
          <w:rFonts w:ascii="Times New Roman" w:hAnsi="Times New Roman"/>
          <w:b/>
          <w:sz w:val="24"/>
          <w:szCs w:val="24"/>
        </w:rPr>
        <w:t>.</w:t>
      </w:r>
    </w:p>
    <w:p w:rsidR="00470755" w:rsidRPr="000F5775" w:rsidRDefault="00470755" w:rsidP="009E1320">
      <w:pPr>
        <w:numPr>
          <w:ilvl w:val="0"/>
          <w:numId w:val="23"/>
        </w:numPr>
        <w:jc w:val="both"/>
        <w:rPr>
          <w:rFonts w:ascii="Times New Roman" w:hAnsi="Times New Roman"/>
          <w:b/>
          <w:sz w:val="24"/>
          <w:szCs w:val="24"/>
        </w:rPr>
        <w:sectPr w:rsidR="00470755" w:rsidRPr="000F5775" w:rsidSect="008F76BD">
          <w:headerReference w:type="even" r:id="rId57"/>
          <w:headerReference w:type="default" r:id="rId58"/>
          <w:footerReference w:type="default" r:id="rId59"/>
          <w:headerReference w:type="first" r:id="rId60"/>
          <w:pgSz w:w="11907" w:h="16839" w:code="9"/>
          <w:pgMar w:top="1985" w:right="1440" w:bottom="1440" w:left="1440" w:header="720" w:footer="1008" w:gutter="0"/>
          <w:cols w:space="720"/>
          <w:docGrid w:linePitch="360"/>
        </w:sectPr>
      </w:pPr>
    </w:p>
    <w:p w:rsidR="00FF2302" w:rsidRPr="000F5775" w:rsidRDefault="00FF2302" w:rsidP="00FF2302">
      <w:pPr>
        <w:tabs>
          <w:tab w:val="left" w:pos="6390"/>
        </w:tabs>
        <w:rPr>
          <w:rFonts w:ascii="Times New Roman" w:hAnsi="Times New Roman"/>
          <w:lang w:val="en-GB"/>
        </w:rPr>
        <w:sectPr w:rsidR="00FF2302" w:rsidRPr="000F5775" w:rsidSect="008F76BD">
          <w:type w:val="continuous"/>
          <w:pgSz w:w="11907" w:h="16839" w:code="9"/>
          <w:pgMar w:top="1985" w:right="1440" w:bottom="1440" w:left="1440" w:header="720" w:footer="1008" w:gutter="0"/>
          <w:cols w:space="720"/>
          <w:docGrid w:linePitch="360"/>
        </w:sectPr>
      </w:pPr>
    </w:p>
    <w:tbl>
      <w:tblPr>
        <w:tblW w:w="13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6"/>
        <w:gridCol w:w="2726"/>
        <w:gridCol w:w="2726"/>
        <w:gridCol w:w="2726"/>
        <w:gridCol w:w="2812"/>
      </w:tblGrid>
      <w:tr w:rsidR="009A2DBC" w:rsidRPr="000F5775" w:rsidTr="00603E80">
        <w:tc>
          <w:tcPr>
            <w:tcW w:w="2726" w:type="dxa"/>
            <w:tcBorders>
              <w:top w:val="nil"/>
              <w:left w:val="nil"/>
              <w:bottom w:val="nil"/>
            </w:tcBorders>
            <w:shd w:val="clear" w:color="auto" w:fill="D9D9D9"/>
          </w:tcPr>
          <w:p w:rsidR="001D5C5E" w:rsidRPr="000F5775" w:rsidRDefault="00C83E3F" w:rsidP="00603E80">
            <w:pPr>
              <w:spacing w:after="0" w:line="240" w:lineRule="auto"/>
              <w:rPr>
                <w:rFonts w:ascii="Times New Roman" w:hAnsi="Times New Roman"/>
                <w:b/>
                <w:i/>
                <w:lang w:eastAsia="lt-LT"/>
              </w:rPr>
            </w:pPr>
            <w:r w:rsidRPr="000F5775">
              <w:rPr>
                <w:rFonts w:ascii="Times New Roman" w:hAnsi="Times New Roman"/>
                <w:b/>
                <w:i/>
                <w:lang w:eastAsia="lt-LT"/>
              </w:rPr>
              <w:lastRenderedPageBreak/>
              <w:t>Припремна фаза</w:t>
            </w:r>
          </w:p>
        </w:tc>
        <w:tc>
          <w:tcPr>
            <w:tcW w:w="2726" w:type="dxa"/>
            <w:tcBorders>
              <w:top w:val="nil"/>
              <w:bottom w:val="nil"/>
            </w:tcBorders>
            <w:shd w:val="clear" w:color="auto" w:fill="F2DBDB"/>
          </w:tcPr>
          <w:p w:rsidR="001D5C5E" w:rsidRPr="000F5775" w:rsidRDefault="00C83E3F" w:rsidP="00603E80">
            <w:pPr>
              <w:spacing w:after="0" w:line="240" w:lineRule="auto"/>
              <w:rPr>
                <w:rFonts w:ascii="Times New Roman" w:hAnsi="Times New Roman"/>
                <w:b/>
                <w:i/>
                <w:lang w:eastAsia="lt-LT"/>
              </w:rPr>
            </w:pPr>
            <w:r w:rsidRPr="000F5775">
              <w:rPr>
                <w:rFonts w:ascii="Times New Roman" w:hAnsi="Times New Roman"/>
                <w:b/>
                <w:i/>
                <w:lang w:eastAsia="lt-LT"/>
              </w:rPr>
              <w:t>1. Циклус управљања</w:t>
            </w:r>
          </w:p>
        </w:tc>
        <w:tc>
          <w:tcPr>
            <w:tcW w:w="2726" w:type="dxa"/>
            <w:tcBorders>
              <w:top w:val="nil"/>
              <w:bottom w:val="nil"/>
            </w:tcBorders>
            <w:shd w:val="clear" w:color="auto" w:fill="E5B8B7"/>
          </w:tcPr>
          <w:p w:rsidR="001D5C5E" w:rsidRPr="000F5775" w:rsidRDefault="00C83E3F" w:rsidP="00603E80">
            <w:pPr>
              <w:spacing w:after="0" w:line="240" w:lineRule="auto"/>
              <w:rPr>
                <w:rFonts w:ascii="Times New Roman" w:hAnsi="Times New Roman"/>
                <w:b/>
                <w:i/>
                <w:lang w:val="en-GB" w:eastAsia="lt-LT"/>
              </w:rPr>
            </w:pPr>
            <w:r w:rsidRPr="000F5775">
              <w:rPr>
                <w:rFonts w:ascii="Times New Roman" w:hAnsi="Times New Roman"/>
                <w:b/>
                <w:i/>
                <w:lang w:eastAsia="lt-LT"/>
              </w:rPr>
              <w:t>2. Циклус управљања</w:t>
            </w:r>
          </w:p>
        </w:tc>
        <w:tc>
          <w:tcPr>
            <w:tcW w:w="2726" w:type="dxa"/>
            <w:tcBorders>
              <w:top w:val="nil"/>
              <w:bottom w:val="nil"/>
            </w:tcBorders>
            <w:shd w:val="clear" w:color="auto" w:fill="D99594"/>
          </w:tcPr>
          <w:p w:rsidR="001D5C5E" w:rsidRPr="000F5775" w:rsidRDefault="00C83E3F" w:rsidP="00603E80">
            <w:pPr>
              <w:spacing w:after="0" w:line="240" w:lineRule="auto"/>
              <w:rPr>
                <w:rFonts w:ascii="Times New Roman" w:hAnsi="Times New Roman"/>
                <w:b/>
                <w:i/>
                <w:lang w:val="en-GB" w:eastAsia="lt-LT"/>
              </w:rPr>
            </w:pPr>
            <w:r w:rsidRPr="000F5775">
              <w:rPr>
                <w:rFonts w:ascii="Times New Roman" w:hAnsi="Times New Roman"/>
                <w:b/>
                <w:i/>
                <w:lang w:eastAsia="lt-LT"/>
              </w:rPr>
              <w:t>3. Циклус управљања</w:t>
            </w:r>
          </w:p>
        </w:tc>
        <w:tc>
          <w:tcPr>
            <w:tcW w:w="2812" w:type="dxa"/>
            <w:tcBorders>
              <w:top w:val="nil"/>
              <w:bottom w:val="nil"/>
              <w:right w:val="nil"/>
            </w:tcBorders>
            <w:shd w:val="clear" w:color="auto" w:fill="943634"/>
          </w:tcPr>
          <w:p w:rsidR="001D5C5E" w:rsidRPr="000F5775" w:rsidRDefault="00C83E3F" w:rsidP="00603E80">
            <w:pPr>
              <w:spacing w:after="0" w:line="240" w:lineRule="auto"/>
              <w:rPr>
                <w:rFonts w:ascii="Times New Roman" w:hAnsi="Times New Roman"/>
                <w:b/>
                <w:i/>
                <w:lang w:val="en-GB" w:eastAsia="lt-LT"/>
              </w:rPr>
            </w:pPr>
            <w:r w:rsidRPr="000F5775">
              <w:rPr>
                <w:rFonts w:ascii="Times New Roman" w:hAnsi="Times New Roman"/>
                <w:b/>
                <w:i/>
                <w:lang w:eastAsia="lt-LT"/>
              </w:rPr>
              <w:t>4. Циклус управљања</w:t>
            </w:r>
            <w:r w:rsidR="00636981">
              <w:rPr>
                <w:rFonts w:ascii="Times New Roman" w:hAnsi="Times New Roman"/>
                <w:b/>
                <w:i/>
                <w:noProof/>
              </w:rPr>
              <w:pict>
                <v:shape id="AutoShape 104" o:spid="_x0000_s1097" type="#_x0000_t32" style="position:absolute;margin-left:134.65pt;margin-top:1.25pt;width:0;height:388.1pt;z-index:25166233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" strokecolor="red" strokeweight="1.5pt">
                  <o:lock v:ext="edit" shapetype="f"/>
                </v:shape>
              </w:pict>
            </w:r>
          </w:p>
        </w:tc>
      </w:tr>
      <w:tr w:rsidR="009A2DBC" w:rsidRPr="000F5775" w:rsidTr="00603E80">
        <w:tc>
          <w:tcPr>
            <w:tcW w:w="2726" w:type="dxa"/>
            <w:tcBorders>
              <w:top w:val="nil"/>
              <w:left w:val="nil"/>
              <w:bottom w:val="nil"/>
            </w:tcBorders>
            <w:shd w:val="clear" w:color="auto" w:fill="D9D9D9"/>
          </w:tcPr>
          <w:p w:rsidR="001D5C5E" w:rsidRPr="000F5775" w:rsidRDefault="00CC3018" w:rsidP="00603E80">
            <w:pPr>
              <w:spacing w:after="0" w:line="240" w:lineRule="auto"/>
              <w:jc w:val="right"/>
              <w:rPr>
                <w:rFonts w:ascii="Times New Roman" w:hAnsi="Times New Roman"/>
                <w:b/>
                <w:i/>
                <w:lang w:val="en-GB" w:eastAsia="lt-LT"/>
              </w:rPr>
            </w:pPr>
            <w:r w:rsidRPr="000F5775">
              <w:rPr>
                <w:rFonts w:ascii="Times New Roman" w:hAnsi="Times New Roman"/>
                <w:b/>
                <w:i/>
                <w:lang w:val="en-GB" w:eastAsia="lt-LT"/>
              </w:rPr>
              <w:t>2025</w:t>
            </w:r>
          </w:p>
        </w:tc>
        <w:tc>
          <w:tcPr>
            <w:tcW w:w="2726" w:type="dxa"/>
            <w:tcBorders>
              <w:top w:val="nil"/>
              <w:bottom w:val="nil"/>
            </w:tcBorders>
            <w:shd w:val="clear" w:color="auto" w:fill="F2DBDB"/>
          </w:tcPr>
          <w:p w:rsidR="001D5C5E" w:rsidRPr="000F5775" w:rsidRDefault="00CC3018" w:rsidP="00603E80">
            <w:pPr>
              <w:spacing w:after="0" w:line="240" w:lineRule="auto"/>
              <w:jc w:val="both"/>
              <w:rPr>
                <w:rFonts w:ascii="Times New Roman" w:hAnsi="Times New Roman"/>
                <w:b/>
                <w:i/>
                <w:lang w:val="en-GB" w:eastAsia="lt-LT"/>
              </w:rPr>
            </w:pPr>
            <w:r w:rsidRPr="000F5775">
              <w:rPr>
                <w:rFonts w:ascii="Times New Roman" w:hAnsi="Times New Roman"/>
                <w:b/>
                <w:i/>
                <w:lang w:val="en-GB" w:eastAsia="lt-LT"/>
              </w:rPr>
              <w:t>2025                                2027</w:t>
            </w:r>
          </w:p>
        </w:tc>
        <w:tc>
          <w:tcPr>
            <w:tcW w:w="2726" w:type="dxa"/>
            <w:tcBorders>
              <w:top w:val="nil"/>
              <w:bottom w:val="nil"/>
            </w:tcBorders>
            <w:shd w:val="clear" w:color="auto" w:fill="E5B8B7"/>
          </w:tcPr>
          <w:p w:rsidR="001D5C5E" w:rsidRPr="000F5775" w:rsidRDefault="00CC3018" w:rsidP="00603E80">
            <w:pPr>
              <w:spacing w:after="0" w:line="240" w:lineRule="auto"/>
              <w:rPr>
                <w:rFonts w:ascii="Times New Roman" w:hAnsi="Times New Roman"/>
                <w:b/>
                <w:i/>
                <w:lang w:val="en-GB" w:eastAsia="lt-LT"/>
              </w:rPr>
            </w:pPr>
            <w:r w:rsidRPr="000F5775">
              <w:rPr>
                <w:rFonts w:ascii="Times New Roman" w:hAnsi="Times New Roman"/>
                <w:b/>
                <w:i/>
                <w:lang w:val="en-GB" w:eastAsia="lt-LT"/>
              </w:rPr>
              <w:t>2028                                2033</w:t>
            </w:r>
          </w:p>
        </w:tc>
        <w:tc>
          <w:tcPr>
            <w:tcW w:w="2726" w:type="dxa"/>
            <w:tcBorders>
              <w:top w:val="nil"/>
              <w:bottom w:val="nil"/>
            </w:tcBorders>
            <w:shd w:val="clear" w:color="auto" w:fill="D99594"/>
          </w:tcPr>
          <w:p w:rsidR="001D5C5E" w:rsidRPr="000F5775" w:rsidRDefault="00CC3018" w:rsidP="00603E80">
            <w:pPr>
              <w:spacing w:after="0" w:line="240" w:lineRule="auto"/>
              <w:rPr>
                <w:rFonts w:ascii="Times New Roman" w:hAnsi="Times New Roman"/>
                <w:b/>
                <w:i/>
                <w:lang w:val="en-GB" w:eastAsia="lt-LT"/>
              </w:rPr>
            </w:pPr>
            <w:r w:rsidRPr="000F5775">
              <w:rPr>
                <w:rFonts w:ascii="Times New Roman" w:hAnsi="Times New Roman"/>
                <w:b/>
                <w:i/>
                <w:lang w:val="en-GB" w:eastAsia="lt-LT"/>
              </w:rPr>
              <w:t>2034                                2039</w:t>
            </w:r>
          </w:p>
        </w:tc>
        <w:tc>
          <w:tcPr>
            <w:tcW w:w="2812" w:type="dxa"/>
            <w:tcBorders>
              <w:top w:val="nil"/>
              <w:bottom w:val="nil"/>
              <w:right w:val="nil"/>
            </w:tcBorders>
            <w:shd w:val="clear" w:color="auto" w:fill="943634"/>
          </w:tcPr>
          <w:p w:rsidR="001D5C5E" w:rsidRPr="000F5775" w:rsidRDefault="00CC3018" w:rsidP="00603E80">
            <w:pPr>
              <w:spacing w:after="0" w:line="240" w:lineRule="auto"/>
              <w:rPr>
                <w:rFonts w:ascii="Times New Roman" w:hAnsi="Times New Roman"/>
                <w:b/>
                <w:i/>
                <w:lang w:val="en-GB" w:eastAsia="lt-LT"/>
              </w:rPr>
            </w:pPr>
            <w:r w:rsidRPr="000F5775">
              <w:rPr>
                <w:rFonts w:ascii="Times New Roman" w:hAnsi="Times New Roman"/>
                <w:b/>
                <w:i/>
                <w:lang w:val="en-GB" w:eastAsia="lt-LT"/>
              </w:rPr>
              <w:t>2040                                2045</w:t>
            </w:r>
          </w:p>
        </w:tc>
      </w:tr>
      <w:tr w:rsidR="009A2DBC" w:rsidRPr="000F5775" w:rsidTr="00603E80">
        <w:tc>
          <w:tcPr>
            <w:tcW w:w="2726" w:type="dxa"/>
            <w:tcBorders>
              <w:top w:val="nil"/>
              <w:left w:val="nil"/>
              <w:bottom w:val="nil"/>
            </w:tcBorders>
          </w:tcPr>
          <w:p w:rsidR="00CC3018" w:rsidRPr="000F5775" w:rsidRDefault="00636981" w:rsidP="00603E80">
            <w:pPr>
              <w:spacing w:after="0" w:line="240" w:lineRule="auto"/>
              <w:jc w:val="right"/>
              <w:rPr>
                <w:rFonts w:ascii="Times New Roman" w:hAnsi="Times New Roman"/>
                <w:i/>
                <w:lang w:val="en-GB" w:eastAsia="lt-LT"/>
              </w:rPr>
            </w:pPr>
            <w:r>
              <w:rPr>
                <w:rFonts w:ascii="Times New Roman" w:hAnsi="Times New Roman"/>
                <w:i/>
                <w:noProof/>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69" o:spid="_x0000_s1096" type="#_x0000_t13" style="position:absolute;left:0;text-align:left;margin-left:-3.4pt;margin-top:2.3pt;width:271.1pt;height:50.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" adj="19215,4565">
                  <v:path arrowok="t"/>
                </v:shape>
              </w:pict>
            </w:r>
          </w:p>
          <w:p w:rsidR="00572AD7" w:rsidRPr="000F5775" w:rsidRDefault="00636981" w:rsidP="00603E80">
            <w:pPr>
              <w:spacing w:after="0" w:line="240" w:lineRule="auto"/>
              <w:jc w:val="right"/>
              <w:rPr>
                <w:rFonts w:ascii="Times New Roman" w:hAnsi="Times New Roman"/>
                <w:i/>
                <w:lang w:val="en-GB" w:eastAsia="lt-LT"/>
              </w:rPr>
            </w:pPr>
            <w:r>
              <w:rPr>
                <w:rFonts w:ascii="Times New Roman" w:hAnsi="Times New Roman"/>
                <w:i/>
                <w:noProof/>
              </w:rPr>
              <w:pict>
                <v:shape id="_x0000_s1077" type="#_x0000_t202" style="position:absolute;left:0;text-align:left;margin-left:13.6pt;margin-top:.95pt;width:207.1pt;height:25.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" stroked="f">
                  <v:path arrowok="t"/>
                  <v:textbox inset="0,0,0,0">
                    <w:txbxContent>
                      <w:p w:rsidR="00F1296A" w:rsidRPr="00C83E3F" w:rsidRDefault="00F1296A" w:rsidP="00350713">
                        <w:pPr>
                          <w:jc w:val="center"/>
                          <w:rPr>
                            <w:sz w:val="20"/>
                            <w:szCs w:val="20"/>
                          </w:rPr>
                        </w:pPr>
                        <w:r>
                          <w:rPr>
                            <w:i/>
                            <w:sz w:val="20"/>
                            <w:szCs w:val="20"/>
                          </w:rPr>
                          <w:t>Успостављање и унапређење методолошког оквира</w:t>
                        </w:r>
                      </w:p>
                    </w:txbxContent>
                  </v:textbox>
                </v:shape>
              </w:pict>
            </w:r>
          </w:p>
          <w:p w:rsidR="004119DE" w:rsidRPr="000F5775" w:rsidRDefault="004119DE" w:rsidP="00603E80">
            <w:pPr>
              <w:spacing w:after="0" w:line="240" w:lineRule="auto"/>
              <w:jc w:val="right"/>
              <w:rPr>
                <w:rFonts w:ascii="Times New Roman" w:hAnsi="Times New Roman"/>
                <w:i/>
                <w:lang w:val="en-GB" w:eastAsia="lt-LT"/>
              </w:rPr>
            </w:pPr>
          </w:p>
          <w:p w:rsidR="004119DE" w:rsidRPr="000F5775" w:rsidRDefault="004119DE" w:rsidP="00603E80">
            <w:pPr>
              <w:spacing w:after="0" w:line="240" w:lineRule="auto"/>
              <w:jc w:val="right"/>
              <w:rPr>
                <w:rFonts w:ascii="Times New Roman" w:hAnsi="Times New Roman"/>
                <w:i/>
                <w:lang w:val="en-GB" w:eastAsia="lt-LT"/>
              </w:rPr>
            </w:pPr>
          </w:p>
          <w:p w:rsidR="00350713" w:rsidRPr="000F5775" w:rsidRDefault="00636981" w:rsidP="00603E80">
            <w:pPr>
              <w:spacing w:after="0" w:line="240" w:lineRule="auto"/>
              <w:jc w:val="right"/>
              <w:rPr>
                <w:rFonts w:ascii="Times New Roman" w:hAnsi="Times New Roman"/>
                <w:i/>
                <w:lang w:val="en-GB" w:eastAsia="lt-LT"/>
              </w:rPr>
            </w:pPr>
            <w:r>
              <w:rPr>
                <w:rFonts w:ascii="Times New Roman" w:hAnsi="Times New Roman"/>
                <w:i/>
                <w:noProof/>
              </w:rPr>
              <w:pict>
                <v:shape id="AutoShape 71" o:spid="_x0000_s1095" type="#_x0000_t13" style="position:absolute;left:0;text-align:left;margin-left:-3.4pt;margin-top:3.05pt;width:271.1pt;height:52.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" adj="19215,4565">
                  <v:path arrowok="t"/>
                </v:shape>
              </w:pict>
            </w:r>
          </w:p>
          <w:p w:rsidR="00350713" w:rsidRPr="000F5775" w:rsidRDefault="00636981" w:rsidP="00603E80">
            <w:pPr>
              <w:spacing w:after="0" w:line="240" w:lineRule="auto"/>
              <w:jc w:val="right"/>
              <w:rPr>
                <w:rFonts w:ascii="Times New Roman" w:hAnsi="Times New Roman"/>
                <w:i/>
                <w:lang w:val="en-GB" w:eastAsia="lt-LT"/>
              </w:rPr>
            </w:pPr>
            <w:r>
              <w:rPr>
                <w:rFonts w:ascii="Times New Roman" w:hAnsi="Times New Roman"/>
                <w:i/>
                <w:noProof/>
              </w:rPr>
              <w:pict>
                <v:shape id="Text Box 72" o:spid="_x0000_s1078" type="#_x0000_t202" style="position:absolute;left:0;text-align:left;margin-left:19.25pt;margin-top:3pt;width:207.1pt;height:25.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" stroked="f">
                  <v:path arrowok="t"/>
                  <v:textbox inset="0,0,0,0">
                    <w:txbxContent>
                      <w:p w:rsidR="00F1296A" w:rsidRPr="008A4FF5" w:rsidRDefault="00F1296A" w:rsidP="00350713">
                        <w:pPr>
                          <w:jc w:val="center"/>
                          <w:rPr>
                            <w:sz w:val="20"/>
                            <w:szCs w:val="20"/>
                            <w:lang w:val="en-GB"/>
                          </w:rPr>
                        </w:pPr>
                        <w:r>
                          <w:rPr>
                            <w:i/>
                            <w:sz w:val="20"/>
                            <w:szCs w:val="20"/>
                          </w:rPr>
                          <w:t>Поставка и јачање институционалних капацитета</w:t>
                        </w:r>
                      </w:p>
                    </w:txbxContent>
                  </v:textbox>
                </v:shape>
              </w:pict>
            </w:r>
          </w:p>
          <w:p w:rsidR="00350713" w:rsidRPr="000F5775" w:rsidRDefault="00350713" w:rsidP="00603E80">
            <w:pPr>
              <w:spacing w:after="0" w:line="240" w:lineRule="auto"/>
              <w:jc w:val="right"/>
              <w:rPr>
                <w:rFonts w:ascii="Times New Roman" w:hAnsi="Times New Roman"/>
                <w:i/>
                <w:lang w:val="en-GB" w:eastAsia="lt-LT"/>
              </w:rPr>
            </w:pPr>
          </w:p>
          <w:p w:rsidR="00350713" w:rsidRPr="000F5775" w:rsidRDefault="00350713" w:rsidP="00603E80">
            <w:pPr>
              <w:spacing w:after="0" w:line="240" w:lineRule="auto"/>
              <w:jc w:val="right"/>
              <w:rPr>
                <w:rFonts w:ascii="Times New Roman" w:hAnsi="Times New Roman"/>
                <w:i/>
                <w:lang w:val="en-GB" w:eastAsia="lt-LT"/>
              </w:rPr>
            </w:pPr>
          </w:p>
          <w:p w:rsidR="00350713" w:rsidRPr="000F5775" w:rsidRDefault="00636981" w:rsidP="00603E80">
            <w:pPr>
              <w:spacing w:after="0" w:line="240" w:lineRule="auto"/>
              <w:jc w:val="right"/>
              <w:rPr>
                <w:rFonts w:ascii="Times New Roman" w:hAnsi="Times New Roman"/>
                <w:i/>
                <w:lang w:val="en-GB" w:eastAsia="lt-LT"/>
              </w:rPr>
            </w:pPr>
            <w:r>
              <w:rPr>
                <w:rFonts w:ascii="Times New Roman" w:hAnsi="Times New Roman"/>
                <w:i/>
                <w:noProof/>
              </w:rPr>
              <w:pict>
                <v:shape id="AutoShape 73" o:spid="_x0000_s1094" type="#_x0000_t13" style="position:absolute;left:0;text-align:left;margin-left:-3.4pt;margin-top:7.2pt;width:271.1pt;height:41.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" adj="19215,4565">
                  <v:path arrowok="t"/>
                </v:shape>
              </w:pict>
            </w:r>
          </w:p>
          <w:p w:rsidR="00350713" w:rsidRPr="000F5775" w:rsidRDefault="00636981" w:rsidP="00603E80">
            <w:pPr>
              <w:spacing w:after="0" w:line="240" w:lineRule="auto"/>
              <w:jc w:val="right"/>
              <w:rPr>
                <w:rFonts w:ascii="Times New Roman" w:hAnsi="Times New Roman"/>
                <w:i/>
                <w:lang w:val="en-GB" w:eastAsia="lt-LT"/>
              </w:rPr>
            </w:pPr>
            <w:r>
              <w:rPr>
                <w:rFonts w:ascii="Times New Roman" w:hAnsi="Times New Roman"/>
                <w:i/>
                <w:noProof/>
              </w:rPr>
              <w:pict>
                <v:shape id="Text Box 74" o:spid="_x0000_s1079" type="#_x0000_t202" style="position:absolute;left:0;text-align:left;margin-left:13.6pt;margin-top:5.65pt;width:207.1pt;height: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" stroked="f">
                  <v:path arrowok="t"/>
                  <v:textbox inset="0,0,0,0">
                    <w:txbxContent>
                      <w:p w:rsidR="00F1296A" w:rsidRPr="00C83E3F" w:rsidRDefault="00F1296A" w:rsidP="00350713">
                        <w:pPr>
                          <w:jc w:val="center"/>
                          <w:rPr>
                            <w:sz w:val="20"/>
                            <w:szCs w:val="20"/>
                          </w:rPr>
                        </w:pPr>
                        <w:r>
                          <w:rPr>
                            <w:i/>
                            <w:sz w:val="20"/>
                            <w:szCs w:val="20"/>
                          </w:rPr>
                          <w:t>Проширење мрежа за мониторинг</w:t>
                        </w:r>
                      </w:p>
                    </w:txbxContent>
                  </v:textbox>
                </v:shape>
              </w:pict>
            </w:r>
          </w:p>
          <w:p w:rsidR="00350713" w:rsidRPr="000F5775" w:rsidRDefault="00350713" w:rsidP="00603E80">
            <w:pPr>
              <w:spacing w:after="0" w:line="240" w:lineRule="auto"/>
              <w:jc w:val="right"/>
              <w:rPr>
                <w:rFonts w:ascii="Times New Roman" w:hAnsi="Times New Roman"/>
                <w:i/>
                <w:lang w:val="en-GB" w:eastAsia="lt-LT"/>
              </w:rPr>
            </w:pPr>
          </w:p>
          <w:p w:rsidR="00350713" w:rsidRPr="000F5775" w:rsidRDefault="00636981" w:rsidP="00603E80">
            <w:pPr>
              <w:spacing w:after="0" w:line="240" w:lineRule="auto"/>
              <w:jc w:val="right"/>
              <w:rPr>
                <w:rFonts w:ascii="Times New Roman" w:hAnsi="Times New Roman"/>
                <w:i/>
                <w:lang w:val="en-GB" w:eastAsia="lt-LT"/>
              </w:rPr>
            </w:pPr>
            <w:r>
              <w:rPr>
                <w:rFonts w:ascii="Times New Roman" w:hAnsi="Times New Roman"/>
                <w:i/>
                <w:noProof/>
              </w:rPr>
              <w:pict>
                <v:shape id="AutoShape 75" o:spid="_x0000_s1093" type="#_x0000_t13" style="position:absolute;left:0;text-align:left;margin-left:1.55pt;margin-top:2.55pt;width:130.2pt;height:59.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" adj="19215,4565">
                  <v:path arrowok="t"/>
                </v:shape>
              </w:pict>
            </w:r>
          </w:p>
          <w:p w:rsidR="00350713" w:rsidRPr="000F5775" w:rsidRDefault="00636981" w:rsidP="00603E80">
            <w:pPr>
              <w:spacing w:after="0" w:line="240" w:lineRule="auto"/>
              <w:jc w:val="right"/>
              <w:rPr>
                <w:rFonts w:ascii="Times New Roman" w:hAnsi="Times New Roman"/>
                <w:i/>
                <w:lang w:val="en-GB" w:eastAsia="lt-LT"/>
              </w:rPr>
            </w:pPr>
            <w:r>
              <w:rPr>
                <w:rFonts w:ascii="Times New Roman" w:hAnsi="Times New Roman"/>
                <w:i/>
                <w:noProof/>
              </w:rPr>
              <w:pict>
                <v:shape id="Text Box 76" o:spid="_x0000_s1080" type="#_x0000_t202" style="position:absolute;left:0;text-align:left;margin-left:12.4pt;margin-top:5.2pt;width:105.65pt;height:27.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" stroked="f">
                  <v:path arrowok="t"/>
                  <v:textbox inset="0,0,0,0">
                    <w:txbxContent>
                      <w:p w:rsidR="00F1296A" w:rsidRPr="00C83E3F" w:rsidRDefault="00F1296A" w:rsidP="00350713">
                        <w:pPr>
                          <w:jc w:val="center"/>
                          <w:rPr>
                            <w:sz w:val="20"/>
                            <w:szCs w:val="20"/>
                          </w:rPr>
                        </w:pPr>
                        <w:r>
                          <w:rPr>
                            <w:i/>
                            <w:sz w:val="20"/>
                            <w:szCs w:val="20"/>
                          </w:rPr>
                          <w:t>Припрема првог РБМП-а и ПоМ-а</w:t>
                        </w:r>
                      </w:p>
                    </w:txbxContent>
                  </v:textbox>
                </v:shape>
              </w:pict>
            </w:r>
          </w:p>
          <w:p w:rsidR="00350713" w:rsidRPr="000F5775" w:rsidRDefault="00350713" w:rsidP="00603E80">
            <w:pPr>
              <w:spacing w:after="0" w:line="240" w:lineRule="auto"/>
              <w:jc w:val="right"/>
              <w:rPr>
                <w:rFonts w:ascii="Times New Roman" w:hAnsi="Times New Roman"/>
                <w:i/>
                <w:lang w:val="en-GB" w:eastAsia="lt-LT"/>
              </w:rPr>
            </w:pPr>
          </w:p>
          <w:p w:rsidR="00350713" w:rsidRPr="000F5775" w:rsidRDefault="00350713" w:rsidP="00603E80">
            <w:pPr>
              <w:spacing w:after="0" w:line="240" w:lineRule="auto"/>
              <w:jc w:val="right"/>
              <w:rPr>
                <w:rFonts w:ascii="Times New Roman" w:hAnsi="Times New Roman"/>
                <w:i/>
                <w:lang w:val="en-GB" w:eastAsia="lt-LT"/>
              </w:rPr>
            </w:pPr>
          </w:p>
          <w:p w:rsidR="00350713" w:rsidRPr="000F5775" w:rsidRDefault="00350713" w:rsidP="00603E80">
            <w:pPr>
              <w:spacing w:after="0" w:line="240" w:lineRule="auto"/>
              <w:jc w:val="right"/>
              <w:rPr>
                <w:rFonts w:ascii="Times New Roman" w:hAnsi="Times New Roman"/>
                <w:i/>
                <w:lang w:val="en-GB" w:eastAsia="lt-LT"/>
              </w:rPr>
            </w:pPr>
          </w:p>
          <w:p w:rsidR="00CC3018" w:rsidRPr="000F5775" w:rsidRDefault="00CC3018" w:rsidP="00603E80">
            <w:pPr>
              <w:spacing w:after="0" w:line="240" w:lineRule="auto"/>
              <w:jc w:val="right"/>
              <w:rPr>
                <w:rFonts w:ascii="Times New Roman" w:hAnsi="Times New Roman"/>
                <w:i/>
                <w:lang w:val="en-GB" w:eastAsia="lt-LT"/>
              </w:rPr>
            </w:pPr>
          </w:p>
          <w:p w:rsidR="00572AD7" w:rsidRPr="000F5775" w:rsidRDefault="00572AD7" w:rsidP="00603E80">
            <w:pPr>
              <w:spacing w:after="0" w:line="240" w:lineRule="auto"/>
              <w:jc w:val="right"/>
              <w:rPr>
                <w:rFonts w:ascii="Times New Roman" w:hAnsi="Times New Roman"/>
                <w:i/>
                <w:lang w:val="en-GB" w:eastAsia="lt-LT"/>
              </w:rPr>
            </w:pPr>
          </w:p>
          <w:p w:rsidR="00884F1C" w:rsidRPr="000F5775" w:rsidRDefault="00884F1C" w:rsidP="00603E80">
            <w:pPr>
              <w:spacing w:after="0" w:line="240" w:lineRule="auto"/>
              <w:jc w:val="right"/>
              <w:rPr>
                <w:rFonts w:ascii="Times New Roman" w:hAnsi="Times New Roman"/>
                <w:i/>
                <w:lang w:val="en-GB" w:eastAsia="lt-LT"/>
              </w:rPr>
            </w:pPr>
          </w:p>
          <w:p w:rsidR="00572AD7" w:rsidRPr="000F5775" w:rsidRDefault="00572AD7" w:rsidP="00603E80">
            <w:pPr>
              <w:spacing w:after="0" w:line="240" w:lineRule="auto"/>
              <w:jc w:val="right"/>
              <w:rPr>
                <w:rFonts w:ascii="Times New Roman" w:hAnsi="Times New Roman"/>
                <w:i/>
                <w:lang w:val="en-GB" w:eastAsia="lt-LT"/>
              </w:rPr>
            </w:pPr>
          </w:p>
          <w:p w:rsidR="00572AD7" w:rsidRPr="000F5775" w:rsidRDefault="00636981" w:rsidP="00603E80">
            <w:pPr>
              <w:spacing w:after="0" w:line="240" w:lineRule="auto"/>
              <w:jc w:val="right"/>
              <w:rPr>
                <w:rFonts w:ascii="Times New Roman" w:hAnsi="Times New Roman"/>
                <w:i/>
                <w:lang w:val="en-GB" w:eastAsia="lt-LT"/>
              </w:rPr>
            </w:pPr>
            <w:r>
              <w:rPr>
                <w:rFonts w:ascii="Times New Roman" w:hAnsi="Times New Roman"/>
                <w:i/>
                <w:noProof/>
              </w:rPr>
              <w:pict>
                <v:shape id="AutoShape 100" o:spid="_x0000_s1092" type="#_x0000_t13" style="position:absolute;left:0;text-align:left;margin-left:124.3pt;margin-top:14pt;width:529.45pt;height:42.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" adj="20077,4530">
                  <v:path arrowok="t"/>
                </v:shape>
              </w:pict>
            </w:r>
          </w:p>
        </w:tc>
        <w:tc>
          <w:tcPr>
            <w:tcW w:w="2726" w:type="dxa"/>
            <w:tcBorders>
              <w:top w:val="nil"/>
              <w:bottom w:val="nil"/>
            </w:tcBorders>
          </w:tcPr>
          <w:p w:rsidR="00CC3018" w:rsidRPr="000F5775" w:rsidRDefault="00CC3018" w:rsidP="00603E80">
            <w:pPr>
              <w:spacing w:after="0" w:line="240" w:lineRule="auto"/>
              <w:jc w:val="both"/>
              <w:rPr>
                <w:rFonts w:ascii="Times New Roman" w:hAnsi="Times New Roman"/>
                <w:i/>
                <w:lang w:val="en-GB" w:eastAsia="lt-LT"/>
              </w:rPr>
            </w:pPr>
          </w:p>
          <w:p w:rsidR="00C1760D" w:rsidRPr="000F5775" w:rsidRDefault="00C1760D" w:rsidP="00603E80">
            <w:pPr>
              <w:spacing w:after="0" w:line="240" w:lineRule="auto"/>
              <w:jc w:val="both"/>
              <w:rPr>
                <w:rFonts w:ascii="Times New Roman" w:hAnsi="Times New Roman"/>
                <w:i/>
                <w:lang w:val="en-GB" w:eastAsia="lt-LT"/>
              </w:rPr>
            </w:pPr>
          </w:p>
          <w:p w:rsidR="004119DE" w:rsidRPr="000F5775" w:rsidRDefault="004119DE" w:rsidP="00603E80">
            <w:pPr>
              <w:spacing w:after="0" w:line="240" w:lineRule="auto"/>
              <w:jc w:val="both"/>
              <w:rPr>
                <w:rFonts w:ascii="Times New Roman" w:hAnsi="Times New Roman"/>
                <w:i/>
                <w:lang w:val="en-GB" w:eastAsia="lt-LT"/>
              </w:rPr>
            </w:pPr>
          </w:p>
          <w:p w:rsidR="004119DE" w:rsidRPr="000F5775" w:rsidRDefault="004119DE" w:rsidP="00603E80">
            <w:pPr>
              <w:spacing w:after="0" w:line="240" w:lineRule="auto"/>
              <w:jc w:val="both"/>
              <w:rPr>
                <w:rFonts w:ascii="Times New Roman" w:hAnsi="Times New Roman"/>
                <w:i/>
                <w:lang w:val="en-GB" w:eastAsia="lt-LT"/>
              </w:rPr>
            </w:pPr>
          </w:p>
          <w:p w:rsidR="00350713" w:rsidRPr="000F5775" w:rsidRDefault="00350713" w:rsidP="00603E80">
            <w:pPr>
              <w:spacing w:after="0" w:line="240" w:lineRule="auto"/>
              <w:jc w:val="both"/>
              <w:rPr>
                <w:rFonts w:ascii="Times New Roman" w:hAnsi="Times New Roman"/>
                <w:i/>
                <w:lang w:val="en-GB" w:eastAsia="lt-LT"/>
              </w:rPr>
            </w:pPr>
          </w:p>
          <w:p w:rsidR="00350713" w:rsidRPr="000F5775" w:rsidRDefault="00350713" w:rsidP="00603E80">
            <w:pPr>
              <w:spacing w:after="0" w:line="240" w:lineRule="auto"/>
              <w:jc w:val="both"/>
              <w:rPr>
                <w:rFonts w:ascii="Times New Roman" w:hAnsi="Times New Roman"/>
                <w:i/>
                <w:lang w:val="en-GB" w:eastAsia="lt-LT"/>
              </w:rPr>
            </w:pPr>
          </w:p>
          <w:p w:rsidR="00350713" w:rsidRPr="000F5775" w:rsidRDefault="00350713" w:rsidP="00603E80">
            <w:pPr>
              <w:spacing w:after="0" w:line="240" w:lineRule="auto"/>
              <w:jc w:val="both"/>
              <w:rPr>
                <w:rFonts w:ascii="Times New Roman" w:hAnsi="Times New Roman"/>
                <w:i/>
                <w:lang w:val="en-GB" w:eastAsia="lt-LT"/>
              </w:rPr>
            </w:pPr>
          </w:p>
          <w:p w:rsidR="00350713" w:rsidRPr="000F5775" w:rsidRDefault="00350713" w:rsidP="00603E80">
            <w:pPr>
              <w:spacing w:after="0" w:line="240" w:lineRule="auto"/>
              <w:jc w:val="both"/>
              <w:rPr>
                <w:rFonts w:ascii="Times New Roman" w:hAnsi="Times New Roman"/>
                <w:i/>
                <w:lang w:val="en-GB" w:eastAsia="lt-LT"/>
              </w:rPr>
            </w:pPr>
          </w:p>
          <w:p w:rsidR="00350713" w:rsidRPr="000F5775" w:rsidRDefault="00350713" w:rsidP="00603E80">
            <w:pPr>
              <w:spacing w:after="0" w:line="240" w:lineRule="auto"/>
              <w:jc w:val="both"/>
              <w:rPr>
                <w:rFonts w:ascii="Times New Roman" w:hAnsi="Times New Roman"/>
                <w:i/>
                <w:lang w:val="en-GB" w:eastAsia="lt-LT"/>
              </w:rPr>
            </w:pPr>
          </w:p>
          <w:p w:rsidR="00350713" w:rsidRPr="000F5775" w:rsidRDefault="00350713" w:rsidP="00603E80">
            <w:pPr>
              <w:spacing w:after="0" w:line="240" w:lineRule="auto"/>
              <w:jc w:val="both"/>
              <w:rPr>
                <w:rFonts w:ascii="Times New Roman" w:hAnsi="Times New Roman"/>
                <w:i/>
                <w:lang w:val="en-GB" w:eastAsia="lt-LT"/>
              </w:rPr>
            </w:pPr>
          </w:p>
          <w:p w:rsidR="00350713" w:rsidRPr="000F5775" w:rsidRDefault="00350713" w:rsidP="00603E80">
            <w:pPr>
              <w:spacing w:after="0" w:line="240" w:lineRule="auto"/>
              <w:jc w:val="both"/>
              <w:rPr>
                <w:rFonts w:ascii="Times New Roman" w:hAnsi="Times New Roman"/>
                <w:i/>
                <w:lang w:val="en-GB" w:eastAsia="lt-LT"/>
              </w:rPr>
            </w:pPr>
          </w:p>
          <w:p w:rsidR="00350713" w:rsidRPr="000F5775" w:rsidRDefault="00636981" w:rsidP="00603E80">
            <w:pPr>
              <w:spacing w:after="0" w:line="240" w:lineRule="auto"/>
              <w:jc w:val="both"/>
              <w:rPr>
                <w:rFonts w:ascii="Times New Roman" w:hAnsi="Times New Roman"/>
                <w:i/>
                <w:lang w:val="en-GB" w:eastAsia="lt-LT"/>
              </w:rPr>
            </w:pPr>
            <w:r>
              <w:rPr>
                <w:rFonts w:ascii="Times New Roman" w:hAnsi="Times New Roman"/>
                <w:i/>
                <w:noProof/>
              </w:rPr>
              <w:pict>
                <v:shape id="AutoShape 89" o:spid="_x0000_s1091" type="#_x0000_t13" style="position:absolute;left:0;text-align:left;margin-left:5.55pt;margin-top:8.05pt;width:401.3pt;height:54.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" adj="19215,4565">
                  <v:path arrowok="t"/>
                </v:shape>
              </w:pict>
            </w:r>
          </w:p>
          <w:p w:rsidR="00C1760D" w:rsidRPr="000F5775" w:rsidRDefault="00636981" w:rsidP="00603E80">
            <w:pPr>
              <w:spacing w:after="0" w:line="240" w:lineRule="auto"/>
              <w:jc w:val="both"/>
              <w:rPr>
                <w:rFonts w:ascii="Times New Roman" w:hAnsi="Times New Roman"/>
                <w:i/>
                <w:lang w:val="en-GB" w:eastAsia="lt-LT"/>
              </w:rPr>
            </w:pPr>
            <w:r>
              <w:rPr>
                <w:rFonts w:ascii="Times New Roman" w:hAnsi="Times New Roman"/>
                <w:i/>
                <w:noProof/>
              </w:rPr>
              <w:pict>
                <v:shape id="Text Box 90" o:spid="_x0000_s1081" type="#_x0000_t202" style="position:absolute;left:0;text-align:left;margin-left:12pt;margin-top:8.95pt;width:341.7pt;height:26.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" stroked="f">
                  <v:path arrowok="t"/>
                  <v:textbox inset="0,0,0,0">
                    <w:txbxContent>
                      <w:p w:rsidR="00F1296A" w:rsidRPr="00C83E3F" w:rsidRDefault="00F1296A" w:rsidP="00350713">
                        <w:pPr>
                          <w:jc w:val="center"/>
                          <w:rPr>
                            <w:sz w:val="20"/>
                            <w:szCs w:val="20"/>
                          </w:rPr>
                        </w:pPr>
                        <w:r>
                          <w:rPr>
                            <w:i/>
                            <w:sz w:val="20"/>
                            <w:szCs w:val="20"/>
                          </w:rPr>
                          <w:t>Повећање нивоа знања о притисцима, утицајима и стању водних ресурса</w:t>
                        </w:r>
                        <w:r w:rsidRPr="008A4FF5">
                          <w:rPr>
                            <w:i/>
                            <w:sz w:val="20"/>
                            <w:szCs w:val="20"/>
                            <w:lang w:val="en-GB"/>
                          </w:rPr>
                          <w:t xml:space="preserve"> (</w:t>
                        </w:r>
                        <w:r>
                          <w:rPr>
                            <w:i/>
                            <w:sz w:val="20"/>
                            <w:szCs w:val="20"/>
                            <w:lang w:val="en-GB"/>
                          </w:rPr>
                          <w:t xml:space="preserve">e.g. </w:t>
                        </w:r>
                        <w:r>
                          <w:rPr>
                            <w:i/>
                            <w:sz w:val="20"/>
                            <w:szCs w:val="20"/>
                          </w:rPr>
                          <w:t>истраживачке студије</w:t>
                        </w:r>
                        <w:r>
                          <w:rPr>
                            <w:i/>
                            <w:sz w:val="20"/>
                            <w:szCs w:val="20"/>
                            <w:lang w:val="en-GB"/>
                          </w:rPr>
                          <w:t>,</w:t>
                        </w:r>
                        <w:r>
                          <w:rPr>
                            <w:i/>
                            <w:sz w:val="20"/>
                            <w:szCs w:val="20"/>
                          </w:rPr>
                          <w:t xml:space="preserve"> додатне мере, итд</w:t>
                        </w:r>
                        <w:r w:rsidRPr="008A4FF5">
                          <w:rPr>
                            <w:i/>
                            <w:sz w:val="20"/>
                            <w:szCs w:val="20"/>
                            <w:lang w:val="en-GB"/>
                          </w:rPr>
                          <w:t>.)</w:t>
                        </w:r>
                      </w:p>
                    </w:txbxContent>
                  </v:textbox>
                </v:shape>
              </w:pict>
            </w:r>
          </w:p>
          <w:p w:rsidR="00350713" w:rsidRPr="000F5775" w:rsidRDefault="00350713" w:rsidP="00603E80">
            <w:pPr>
              <w:spacing w:after="0" w:line="240" w:lineRule="auto"/>
              <w:jc w:val="both"/>
              <w:rPr>
                <w:rFonts w:ascii="Times New Roman" w:hAnsi="Times New Roman"/>
                <w:i/>
                <w:lang w:val="en-GB" w:eastAsia="lt-LT"/>
              </w:rPr>
            </w:pPr>
          </w:p>
          <w:p w:rsidR="00350713" w:rsidRPr="000F5775" w:rsidRDefault="00350713" w:rsidP="00603E80">
            <w:pPr>
              <w:spacing w:after="0" w:line="240" w:lineRule="auto"/>
              <w:jc w:val="both"/>
              <w:rPr>
                <w:rFonts w:ascii="Times New Roman" w:hAnsi="Times New Roman"/>
                <w:i/>
                <w:lang w:val="en-GB" w:eastAsia="lt-LT"/>
              </w:rPr>
            </w:pPr>
          </w:p>
          <w:p w:rsidR="00350713" w:rsidRPr="000F5775" w:rsidRDefault="00636981" w:rsidP="00603E80">
            <w:pPr>
              <w:spacing w:after="0" w:line="240" w:lineRule="auto"/>
              <w:jc w:val="both"/>
              <w:rPr>
                <w:rFonts w:ascii="Times New Roman" w:hAnsi="Times New Roman"/>
                <w:i/>
                <w:lang w:val="en-GB" w:eastAsia="lt-LT"/>
              </w:rPr>
            </w:pPr>
            <w:r>
              <w:rPr>
                <w:rFonts w:ascii="Times New Roman" w:hAnsi="Times New Roman"/>
                <w:i/>
                <w:noProof/>
              </w:rPr>
              <w:pict>
                <v:shape id="AutoShape 92" o:spid="_x0000_s1090" type="#_x0000_t13" style="position:absolute;left:0;text-align:left;margin-left:21.95pt;margin-top:3.35pt;width:109.4pt;height:52.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" adj="18411,4564">
                  <v:path arrowok="t"/>
                </v:shape>
              </w:pict>
            </w:r>
          </w:p>
          <w:p w:rsidR="00C1760D" w:rsidRPr="000F5775" w:rsidRDefault="00636981" w:rsidP="00603E80">
            <w:pPr>
              <w:spacing w:after="0" w:line="240" w:lineRule="auto"/>
              <w:jc w:val="both"/>
              <w:rPr>
                <w:rFonts w:ascii="Times New Roman" w:hAnsi="Times New Roman"/>
                <w:i/>
                <w:lang w:val="en-GB" w:eastAsia="lt-LT"/>
              </w:rPr>
            </w:pPr>
            <w:r>
              <w:rPr>
                <w:rFonts w:ascii="Times New Roman" w:hAnsi="Times New Roman"/>
                <w:i/>
                <w:noProof/>
              </w:rPr>
              <w:pict>
                <v:shape id="Text Box 93" o:spid="_x0000_s1082" type="#_x0000_t202" style="position:absolute;left:0;text-align:left;margin-left:31.05pt;margin-top:3.8pt;width:88.8pt;height:25.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" stroked="f">
                  <v:path arrowok="t"/>
                  <v:textbox inset="0,0,0,0">
                    <w:txbxContent>
                      <w:p w:rsidR="00F1296A" w:rsidRPr="00C83E3F" w:rsidRDefault="00F1296A" w:rsidP="005B372E">
                        <w:pPr>
                          <w:jc w:val="center"/>
                          <w:rPr>
                            <w:sz w:val="20"/>
                            <w:szCs w:val="20"/>
                          </w:rPr>
                        </w:pPr>
                        <w:r>
                          <w:rPr>
                            <w:i/>
                            <w:sz w:val="20"/>
                            <w:szCs w:val="20"/>
                          </w:rPr>
                          <w:t>Припрема другог РБМП-а и ПоМ-а</w:t>
                        </w:r>
                      </w:p>
                      <w:p w:rsidR="00F1296A" w:rsidRPr="005B372E" w:rsidRDefault="00F1296A" w:rsidP="005B372E">
                        <w:pPr>
                          <w:rPr>
                            <w:szCs w:val="20"/>
                          </w:rPr>
                        </w:pPr>
                      </w:p>
                    </w:txbxContent>
                  </v:textbox>
                </v:shape>
              </w:pict>
            </w:r>
          </w:p>
          <w:p w:rsidR="00884F1C" w:rsidRPr="000F5775" w:rsidRDefault="00884F1C" w:rsidP="00603E80">
            <w:pPr>
              <w:spacing w:after="0" w:line="240" w:lineRule="auto"/>
              <w:jc w:val="both"/>
              <w:rPr>
                <w:rFonts w:ascii="Times New Roman" w:hAnsi="Times New Roman"/>
                <w:i/>
                <w:lang w:val="en-GB" w:eastAsia="lt-LT"/>
              </w:rPr>
            </w:pPr>
          </w:p>
          <w:p w:rsidR="00350713" w:rsidRPr="000F5775" w:rsidRDefault="00350713" w:rsidP="00603E80">
            <w:pPr>
              <w:spacing w:after="0" w:line="240" w:lineRule="auto"/>
              <w:jc w:val="both"/>
              <w:rPr>
                <w:rFonts w:ascii="Times New Roman" w:hAnsi="Times New Roman"/>
                <w:i/>
                <w:lang w:val="en-GB" w:eastAsia="lt-LT"/>
              </w:rPr>
            </w:pPr>
          </w:p>
          <w:p w:rsidR="00C1760D" w:rsidRPr="000F5775" w:rsidRDefault="00C1760D" w:rsidP="00603E80">
            <w:pPr>
              <w:spacing w:after="0" w:line="240" w:lineRule="auto"/>
              <w:jc w:val="both"/>
              <w:rPr>
                <w:rFonts w:ascii="Times New Roman" w:hAnsi="Times New Roman"/>
                <w:i/>
                <w:lang w:val="en-GB" w:eastAsia="lt-LT"/>
              </w:rPr>
            </w:pPr>
          </w:p>
          <w:p w:rsidR="00C1760D" w:rsidRPr="000F5775" w:rsidRDefault="00C1760D" w:rsidP="00603E80">
            <w:pPr>
              <w:spacing w:after="0" w:line="240" w:lineRule="auto"/>
              <w:jc w:val="both"/>
              <w:rPr>
                <w:rFonts w:ascii="Times New Roman" w:hAnsi="Times New Roman"/>
                <w:i/>
                <w:lang w:val="en-GB" w:eastAsia="lt-LT"/>
              </w:rPr>
            </w:pPr>
          </w:p>
          <w:p w:rsidR="00C1760D" w:rsidRPr="000F5775" w:rsidRDefault="00C1760D" w:rsidP="00603E80">
            <w:pPr>
              <w:spacing w:after="0" w:line="240" w:lineRule="auto"/>
              <w:jc w:val="both"/>
              <w:rPr>
                <w:rFonts w:ascii="Times New Roman" w:hAnsi="Times New Roman"/>
                <w:i/>
                <w:lang w:val="en-GB" w:eastAsia="lt-LT"/>
              </w:rPr>
            </w:pPr>
          </w:p>
          <w:p w:rsidR="00C1760D" w:rsidRPr="000F5775" w:rsidRDefault="00636981" w:rsidP="00603E80">
            <w:pPr>
              <w:spacing w:after="0" w:line="240" w:lineRule="auto"/>
              <w:jc w:val="both"/>
              <w:rPr>
                <w:rFonts w:ascii="Times New Roman" w:hAnsi="Times New Roman"/>
                <w:i/>
                <w:lang w:val="en-GB" w:eastAsia="lt-LT"/>
              </w:rPr>
            </w:pPr>
            <w:r>
              <w:rPr>
                <w:rFonts w:ascii="Times New Roman" w:hAnsi="Times New Roman"/>
                <w:i/>
                <w:noProof/>
              </w:rPr>
              <w:pict>
                <v:shape id="Text Box 101" o:spid="_x0000_s1083" type="#_x0000_t202" style="position:absolute;left:0;text-align:left;margin-left:-.35pt;margin-top:2.45pt;width:395.7pt;height:16.7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" stroked="f">
                  <v:path arrowok="t"/>
                  <v:textbox inset="0,0,0,0">
                    <w:txbxContent>
                      <w:p w:rsidR="00F1296A" w:rsidRPr="008A4FF5" w:rsidRDefault="00F1296A" w:rsidP="00350713">
                        <w:pPr>
                          <w:jc w:val="center"/>
                          <w:rPr>
                            <w:sz w:val="20"/>
                            <w:szCs w:val="20"/>
                            <w:lang w:val="en-GB"/>
                          </w:rPr>
                        </w:pPr>
                        <w:r w:rsidRPr="008A4FF5">
                          <w:rPr>
                            <w:i/>
                            <w:sz w:val="20"/>
                            <w:szCs w:val="20"/>
                            <w:lang w:val="en-GB"/>
                          </w:rPr>
                          <w:t>Implementation of basic measures</w:t>
                        </w:r>
                      </w:p>
                    </w:txbxContent>
                  </v:textbox>
                </v:shape>
              </w:pict>
            </w:r>
          </w:p>
          <w:p w:rsidR="00C1760D" w:rsidRPr="000F5775" w:rsidRDefault="00C1760D" w:rsidP="00603E80">
            <w:pPr>
              <w:spacing w:after="0" w:line="240" w:lineRule="auto"/>
              <w:jc w:val="both"/>
              <w:rPr>
                <w:rFonts w:ascii="Times New Roman" w:hAnsi="Times New Roman"/>
                <w:i/>
                <w:lang w:val="en-GB" w:eastAsia="lt-LT"/>
              </w:rPr>
            </w:pPr>
          </w:p>
          <w:p w:rsidR="00C1760D" w:rsidRPr="000F5775" w:rsidRDefault="00C1760D" w:rsidP="00603E80">
            <w:pPr>
              <w:spacing w:after="0" w:line="240" w:lineRule="auto"/>
              <w:jc w:val="both"/>
              <w:rPr>
                <w:rFonts w:ascii="Times New Roman" w:hAnsi="Times New Roman"/>
                <w:i/>
                <w:lang w:val="en-GB" w:eastAsia="lt-LT"/>
              </w:rPr>
            </w:pPr>
          </w:p>
          <w:p w:rsidR="00C1760D" w:rsidRPr="000F5775" w:rsidRDefault="00C1760D" w:rsidP="00603E80">
            <w:pPr>
              <w:spacing w:after="0" w:line="240" w:lineRule="auto"/>
              <w:jc w:val="both"/>
              <w:rPr>
                <w:rFonts w:ascii="Times New Roman" w:hAnsi="Times New Roman"/>
                <w:i/>
                <w:lang w:val="en-GB" w:eastAsia="lt-LT"/>
              </w:rPr>
            </w:pPr>
          </w:p>
        </w:tc>
        <w:tc>
          <w:tcPr>
            <w:tcW w:w="2726" w:type="dxa"/>
            <w:tcBorders>
              <w:top w:val="nil"/>
              <w:bottom w:val="nil"/>
            </w:tcBorders>
          </w:tcPr>
          <w:p w:rsidR="00CC3018" w:rsidRPr="000F5775" w:rsidRDefault="00636981" w:rsidP="00603E80">
            <w:pPr>
              <w:spacing w:after="0" w:line="240" w:lineRule="auto"/>
              <w:rPr>
                <w:rFonts w:ascii="Times New Roman" w:hAnsi="Times New Roman"/>
                <w:i/>
                <w:lang w:val="en-GB" w:eastAsia="lt-LT"/>
              </w:rPr>
            </w:pPr>
            <w:r>
              <w:rPr>
                <w:rFonts w:ascii="Times New Roman" w:hAnsi="Times New Roman"/>
                <w:i/>
                <w:noProof/>
              </w:rPr>
              <w:pict>
                <v:shape id="AutoShape 66" o:spid="_x0000_s1089" type="#_x0000_t13" style="position:absolute;margin-left:4.5pt;margin-top:318.05pt;width:402.75pt;height:44.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" adj="19586,4597">
                  <v:path arrowok="t"/>
                </v:shape>
              </w:pict>
            </w:r>
            <w:r>
              <w:rPr>
                <w:rFonts w:ascii="Times New Roman" w:hAnsi="Times New Roman"/>
                <w:i/>
                <w:noProof/>
              </w:rPr>
              <w:pict>
                <v:shape id="Text Box 67" o:spid="_x0000_s1084" type="#_x0000_t202" style="position:absolute;margin-left:18.9pt;margin-top:336.35pt;width:349.15pt;height:15.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" stroked="f">
                  <v:path arrowok="t"/>
                  <v:textbox inset="0,0,0,0">
                    <w:txbxContent>
                      <w:p w:rsidR="00F1296A" w:rsidRPr="005B372E" w:rsidRDefault="00F1296A" w:rsidP="00375376">
                        <w:pPr>
                          <w:jc w:val="center"/>
                          <w:rPr>
                            <w:sz w:val="20"/>
                            <w:szCs w:val="20"/>
                          </w:rPr>
                        </w:pPr>
                        <w:r>
                          <w:rPr>
                            <w:i/>
                            <w:sz w:val="20"/>
                            <w:szCs w:val="20"/>
                          </w:rPr>
                          <w:t>Спровођење допунских мера</w:t>
                        </w:r>
                      </w:p>
                    </w:txbxContent>
                  </v:textbox>
                </v:shape>
              </w:pict>
            </w:r>
            <w:r>
              <w:rPr>
                <w:rFonts w:ascii="Times New Roman" w:hAnsi="Times New Roman"/>
                <w:i/>
                <w:noProof/>
              </w:rPr>
              <w:pict>
                <v:shape id="Text Box 96" o:spid="_x0000_s1085" type="#_x0000_t202" style="position:absolute;margin-left:24.75pt;margin-top:230pt;width:90pt;height:27.0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" stroked="f">
                  <v:path arrowok="t"/>
                  <v:textbox inset="0,0,0,0">
                    <w:txbxContent>
                      <w:p w:rsidR="00F1296A" w:rsidRPr="00C83E3F" w:rsidRDefault="00F1296A" w:rsidP="005B372E">
                        <w:pPr>
                          <w:jc w:val="center"/>
                          <w:rPr>
                            <w:sz w:val="20"/>
                            <w:szCs w:val="20"/>
                          </w:rPr>
                        </w:pPr>
                        <w:r>
                          <w:rPr>
                            <w:i/>
                            <w:sz w:val="20"/>
                            <w:szCs w:val="20"/>
                          </w:rPr>
                          <w:t>Припрема трећег РБМП-а и ПоМ-а</w:t>
                        </w:r>
                      </w:p>
                      <w:p w:rsidR="00F1296A" w:rsidRPr="005B372E" w:rsidRDefault="00F1296A" w:rsidP="005B372E">
                        <w:pPr>
                          <w:rPr>
                            <w:szCs w:val="20"/>
                          </w:rPr>
                        </w:pPr>
                      </w:p>
                    </w:txbxContent>
                  </v:textbox>
                </v:shape>
              </w:pict>
            </w:r>
            <w:r>
              <w:rPr>
                <w:rFonts w:ascii="Times New Roman" w:hAnsi="Times New Roman"/>
                <w:i/>
                <w:noProof/>
              </w:rPr>
              <w:pict>
                <v:shape id="AutoShape 95" o:spid="_x0000_s1088" type="#_x0000_t13" style="position:absolute;margin-left:15.95pt;margin-top:218.6pt;width:112.5pt;height:49.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" adj="18307,4554">
                  <v:path arrowok="t"/>
                </v:shape>
              </w:pict>
            </w:r>
          </w:p>
        </w:tc>
        <w:tc>
          <w:tcPr>
            <w:tcW w:w="2726" w:type="dxa"/>
            <w:tcBorders>
              <w:top w:val="nil"/>
              <w:bottom w:val="nil"/>
            </w:tcBorders>
          </w:tcPr>
          <w:p w:rsidR="00CC3018" w:rsidRPr="000F5775" w:rsidRDefault="00636981" w:rsidP="00603E80">
            <w:pPr>
              <w:spacing w:after="0" w:line="240" w:lineRule="auto"/>
              <w:rPr>
                <w:rFonts w:ascii="Times New Roman" w:hAnsi="Times New Roman"/>
                <w:i/>
                <w:lang w:val="en-GB" w:eastAsia="lt-LT"/>
              </w:rPr>
            </w:pPr>
            <w:r>
              <w:rPr>
                <w:rFonts w:ascii="Times New Roman" w:hAnsi="Times New Roman"/>
                <w:i/>
                <w:noProof/>
              </w:rPr>
              <w:pict>
                <v:shape id="AutoShape 98" o:spid="_x0000_s1087" type="#_x0000_t13" style="position:absolute;margin-left:21.4pt;margin-top:225.5pt;width:107.2pt;height:5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" adj="18386,4845">
                  <v:path arrowok="t"/>
                </v:shape>
              </w:pict>
            </w:r>
            <w:r>
              <w:rPr>
                <w:rFonts w:ascii="Times New Roman" w:hAnsi="Times New Roman"/>
                <w:i/>
                <w:noProof/>
              </w:rPr>
              <w:pict>
                <v:shape id="Text Box 99" o:spid="_x0000_s1086" type="#_x0000_t202" style="position:absolute;margin-left:21.4pt;margin-top:238.05pt;width:97.15pt;height:25.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" stroked="f">
                  <v:path arrowok="t"/>
                  <v:textbox inset="0,0,0,0">
                    <w:txbxContent>
                      <w:p w:rsidR="00F1296A" w:rsidRPr="00C83E3F" w:rsidRDefault="00F1296A" w:rsidP="005B372E">
                        <w:pPr>
                          <w:jc w:val="center"/>
                          <w:rPr>
                            <w:sz w:val="20"/>
                            <w:szCs w:val="20"/>
                          </w:rPr>
                        </w:pPr>
                        <w:r>
                          <w:rPr>
                            <w:i/>
                            <w:sz w:val="20"/>
                            <w:szCs w:val="20"/>
                          </w:rPr>
                          <w:t>Припрема четвртог РБМП-а и ПоМ-а</w:t>
                        </w:r>
                      </w:p>
                      <w:p w:rsidR="00F1296A" w:rsidRPr="005B372E" w:rsidRDefault="00F1296A" w:rsidP="005B372E">
                        <w:pPr>
                          <w:rPr>
                            <w:szCs w:val="20"/>
                          </w:rPr>
                        </w:pPr>
                      </w:p>
                    </w:txbxContent>
                  </v:textbox>
                </v:shape>
              </w:pict>
            </w:r>
          </w:p>
        </w:tc>
        <w:tc>
          <w:tcPr>
            <w:tcW w:w="2812" w:type="dxa"/>
            <w:tcBorders>
              <w:top w:val="nil"/>
              <w:bottom w:val="nil"/>
              <w:right w:val="nil"/>
            </w:tcBorders>
          </w:tcPr>
          <w:p w:rsidR="00CC3018" w:rsidRPr="000F5775" w:rsidRDefault="00CC3018" w:rsidP="00603E80">
            <w:pPr>
              <w:spacing w:after="0" w:line="240" w:lineRule="auto"/>
              <w:rPr>
                <w:rFonts w:ascii="Times New Roman" w:hAnsi="Times New Roman"/>
                <w:i/>
                <w:lang w:val="en-GB" w:eastAsia="lt-LT"/>
              </w:rPr>
            </w:pPr>
          </w:p>
        </w:tc>
      </w:tr>
    </w:tbl>
    <w:p w:rsidR="00CC3018" w:rsidRPr="000F5775" w:rsidRDefault="00CC3018" w:rsidP="001D5C5E">
      <w:pPr>
        <w:pStyle w:val="Caption"/>
        <w:spacing w:after="0"/>
        <w:rPr>
          <w:color w:val="000000"/>
          <w:sz w:val="20"/>
          <w:szCs w:val="22"/>
          <w:lang w:val="en-GB"/>
        </w:rPr>
      </w:pPr>
    </w:p>
    <w:p w:rsidR="00137536" w:rsidRPr="000F5775" w:rsidRDefault="00234147" w:rsidP="00234147">
      <w:pPr>
        <w:pStyle w:val="Caption"/>
        <w:rPr>
          <w:lang w:val="en-GB"/>
        </w:rPr>
      </w:pPr>
      <w:bookmarkStart w:id="95" w:name="_Ref512619414"/>
      <w:bookmarkStart w:id="96" w:name="_Toc30148003"/>
      <w:r>
        <w:t xml:space="preserve">Слика </w:t>
      </w:r>
      <w:r w:rsidR="007721F2">
        <w:fldChar w:fldCharType="begin"/>
      </w:r>
      <w:r>
        <w:instrText xml:space="preserve"> SEQ Слика \* ARABIC </w:instrText>
      </w:r>
      <w:r w:rsidR="007721F2">
        <w:fldChar w:fldCharType="separate"/>
      </w:r>
      <w:r>
        <w:rPr>
          <w:noProof/>
        </w:rPr>
        <w:t>10</w:t>
      </w:r>
      <w:r w:rsidR="007721F2">
        <w:fldChar w:fldCharType="end"/>
      </w:r>
      <w:bookmarkEnd w:id="95"/>
      <w:r w:rsidR="001D5C5E" w:rsidRPr="000F5775">
        <w:rPr>
          <w:color w:val="000000"/>
          <w:szCs w:val="22"/>
          <w:lang w:val="en-GB"/>
        </w:rPr>
        <w:t xml:space="preserve">. </w:t>
      </w:r>
      <w:r w:rsidR="0091657F" w:rsidRPr="000F5775">
        <w:rPr>
          <w:color w:val="000000"/>
          <w:szCs w:val="22"/>
        </w:rPr>
        <w:t xml:space="preserve">Предлог плана </w:t>
      </w:r>
      <w:r w:rsidR="00AA4EDB" w:rsidRPr="000F5775">
        <w:rPr>
          <w:color w:val="000000"/>
          <w:szCs w:val="22"/>
        </w:rPr>
        <w:t>спровођење</w:t>
      </w:r>
      <w:r w:rsidR="0091657F" w:rsidRPr="000F5775">
        <w:rPr>
          <w:color w:val="000000"/>
          <w:szCs w:val="22"/>
        </w:rPr>
        <w:t xml:space="preserve"> ОДВ</w:t>
      </w:r>
      <w:r w:rsidR="005B372E" w:rsidRPr="000F5775">
        <w:rPr>
          <w:color w:val="000000"/>
          <w:szCs w:val="22"/>
        </w:rPr>
        <w:t xml:space="preserve"> у Србији</w:t>
      </w:r>
      <w:bookmarkEnd w:id="96"/>
    </w:p>
    <w:p w:rsidR="0038022D" w:rsidRPr="000F5775" w:rsidRDefault="0038022D" w:rsidP="00E33D41">
      <w:pPr>
        <w:pStyle w:val="Heading1"/>
        <w:numPr>
          <w:ilvl w:val="0"/>
          <w:numId w:val="0"/>
        </w:numPr>
        <w:ind w:left="432" w:hanging="432"/>
        <w:sectPr w:rsidR="0038022D" w:rsidRPr="000F5775" w:rsidSect="008F76BD">
          <w:headerReference w:type="even" r:id="rId61"/>
          <w:headerReference w:type="default" r:id="rId62"/>
          <w:footerReference w:type="default" r:id="rId63"/>
          <w:headerReference w:type="first" r:id="rId64"/>
          <w:pgSz w:w="16839" w:h="11907" w:orient="landscape" w:code="9"/>
          <w:pgMar w:top="1418" w:right="1985" w:bottom="1440" w:left="1440" w:header="720" w:footer="1009" w:gutter="0"/>
          <w:cols w:space="720"/>
          <w:docGrid w:linePitch="360"/>
        </w:sectPr>
      </w:pPr>
    </w:p>
    <w:p w:rsidR="005F0DDC" w:rsidRPr="000F5775" w:rsidRDefault="008716C1" w:rsidP="008F76BD">
      <w:pPr>
        <w:pStyle w:val="Heading1"/>
        <w:rPr>
          <w:lang w:val="en-GB"/>
        </w:rPr>
      </w:pPr>
      <w:bookmarkStart w:id="97" w:name="_Toc28157059"/>
      <w:r w:rsidRPr="000F5775">
        <w:lastRenderedPageBreak/>
        <w:t>Закључци и препоруке</w:t>
      </w:r>
      <w:bookmarkEnd w:id="97"/>
    </w:p>
    <w:p w:rsidR="008716C1" w:rsidRPr="000F5775" w:rsidRDefault="008716C1" w:rsidP="00B45E0A">
      <w:pPr>
        <w:pStyle w:val="ListParagraph"/>
        <w:numPr>
          <w:ilvl w:val="0"/>
          <w:numId w:val="18"/>
        </w:numPr>
        <w:spacing w:before="120" w:after="120" w:line="240" w:lineRule="auto"/>
        <w:jc w:val="both"/>
        <w:rPr>
          <w:rFonts w:ascii="Times New Roman" w:hAnsi="Times New Roman"/>
          <w:sz w:val="24"/>
          <w:szCs w:val="24"/>
        </w:rPr>
      </w:pPr>
      <w:r w:rsidRPr="000F5775">
        <w:rPr>
          <w:rFonts w:ascii="Times New Roman" w:hAnsi="Times New Roman"/>
          <w:sz w:val="24"/>
          <w:szCs w:val="24"/>
        </w:rPr>
        <w:t>Иако је Србија остварила значајан напр</w:t>
      </w:r>
      <w:r w:rsidR="007678A6" w:rsidRPr="000F5775">
        <w:rPr>
          <w:rFonts w:ascii="Times New Roman" w:hAnsi="Times New Roman"/>
          <w:sz w:val="24"/>
          <w:szCs w:val="24"/>
        </w:rPr>
        <w:t>едак у преношењу</w:t>
      </w:r>
      <w:r w:rsidR="00122569" w:rsidRPr="000F5775">
        <w:rPr>
          <w:rFonts w:ascii="Times New Roman" w:hAnsi="Times New Roman"/>
          <w:sz w:val="24"/>
          <w:szCs w:val="24"/>
        </w:rPr>
        <w:t xml:space="preserve"> и </w:t>
      </w:r>
      <w:r w:rsidR="007678A6" w:rsidRPr="000F5775">
        <w:rPr>
          <w:rFonts w:ascii="Times New Roman" w:hAnsi="Times New Roman"/>
          <w:sz w:val="24"/>
          <w:szCs w:val="24"/>
        </w:rPr>
        <w:t>спровођењу</w:t>
      </w:r>
      <w:r w:rsidR="00122569" w:rsidRPr="000F5775">
        <w:rPr>
          <w:rFonts w:ascii="Times New Roman" w:hAnsi="Times New Roman"/>
          <w:sz w:val="24"/>
          <w:szCs w:val="24"/>
        </w:rPr>
        <w:t xml:space="preserve"> захт</w:t>
      </w:r>
      <w:r w:rsidRPr="000F5775">
        <w:rPr>
          <w:rFonts w:ascii="Times New Roman" w:hAnsi="Times New Roman"/>
          <w:sz w:val="24"/>
          <w:szCs w:val="24"/>
        </w:rPr>
        <w:t>ева ОДВ (нпр. припрема РБМП-ова), садашњи ниво</w:t>
      </w:r>
      <w:r w:rsidR="00122569" w:rsidRPr="000F5775">
        <w:rPr>
          <w:rFonts w:ascii="Times New Roman" w:hAnsi="Times New Roman"/>
          <w:sz w:val="24"/>
          <w:szCs w:val="24"/>
        </w:rPr>
        <w:t xml:space="preserve"> постигнутог</w:t>
      </w:r>
      <w:r w:rsidRPr="000F5775">
        <w:rPr>
          <w:rFonts w:ascii="Times New Roman" w:hAnsi="Times New Roman"/>
          <w:sz w:val="24"/>
          <w:szCs w:val="24"/>
        </w:rPr>
        <w:t xml:space="preserve"> није довољан за дефинис</w:t>
      </w:r>
      <w:r w:rsidR="00122569" w:rsidRPr="000F5775">
        <w:rPr>
          <w:rFonts w:ascii="Times New Roman" w:hAnsi="Times New Roman"/>
          <w:sz w:val="24"/>
          <w:szCs w:val="24"/>
        </w:rPr>
        <w:t>ање реалног обима</w:t>
      </w:r>
      <w:r w:rsidRPr="000F5775">
        <w:rPr>
          <w:rFonts w:ascii="Times New Roman" w:hAnsi="Times New Roman"/>
          <w:sz w:val="24"/>
          <w:szCs w:val="24"/>
        </w:rPr>
        <w:t xml:space="preserve"> проблема везаних за воду и потреба за постизање</w:t>
      </w:r>
      <w:r w:rsidR="00122569" w:rsidRPr="000F5775">
        <w:rPr>
          <w:rFonts w:ascii="Times New Roman" w:hAnsi="Times New Roman"/>
          <w:sz w:val="24"/>
          <w:szCs w:val="24"/>
        </w:rPr>
        <w:t>м</w:t>
      </w:r>
      <w:r w:rsidRPr="000F5775">
        <w:rPr>
          <w:rFonts w:ascii="Times New Roman" w:hAnsi="Times New Roman"/>
          <w:sz w:val="24"/>
          <w:szCs w:val="24"/>
        </w:rPr>
        <w:t xml:space="preserve"> еколошких циљева.</w:t>
      </w:r>
    </w:p>
    <w:p w:rsidR="008716C1" w:rsidRPr="000F5775" w:rsidRDefault="00122569" w:rsidP="00B45E0A">
      <w:pPr>
        <w:pStyle w:val="ListParagraph"/>
        <w:numPr>
          <w:ilvl w:val="0"/>
          <w:numId w:val="18"/>
        </w:numPr>
        <w:spacing w:before="120" w:after="120" w:line="240" w:lineRule="auto"/>
        <w:jc w:val="both"/>
        <w:rPr>
          <w:rFonts w:ascii="Times New Roman" w:hAnsi="Times New Roman"/>
          <w:sz w:val="24"/>
          <w:szCs w:val="24"/>
        </w:rPr>
      </w:pPr>
      <w:r w:rsidRPr="000F5775">
        <w:rPr>
          <w:rFonts w:ascii="Times New Roman" w:hAnsi="Times New Roman"/>
          <w:sz w:val="24"/>
          <w:szCs w:val="24"/>
        </w:rPr>
        <w:t>Недовољни капацитети надлежних</w:t>
      </w:r>
      <w:r w:rsidR="008716C1" w:rsidRPr="000F5775">
        <w:rPr>
          <w:rFonts w:ascii="Times New Roman" w:hAnsi="Times New Roman"/>
          <w:sz w:val="24"/>
          <w:szCs w:val="24"/>
        </w:rPr>
        <w:t xml:space="preserve"> институција који су резултат недово</w:t>
      </w:r>
      <w:r w:rsidRPr="000F5775">
        <w:rPr>
          <w:rFonts w:ascii="Times New Roman" w:hAnsi="Times New Roman"/>
          <w:sz w:val="24"/>
          <w:szCs w:val="24"/>
        </w:rPr>
        <w:t>љног финансирања и ограничења запошљавања</w:t>
      </w:r>
      <w:r w:rsidR="008716C1" w:rsidRPr="000F5775">
        <w:rPr>
          <w:rFonts w:ascii="Times New Roman" w:hAnsi="Times New Roman"/>
          <w:sz w:val="24"/>
          <w:szCs w:val="24"/>
        </w:rPr>
        <w:t xml:space="preserve"> у јавном сектору, нејасна расподела надлежности и преклапајуће одговорности различитих институција, неефикасна законска регулатива против загађења и </w:t>
      </w:r>
      <w:r w:rsidRPr="000F5775">
        <w:rPr>
          <w:rFonts w:ascii="Times New Roman" w:hAnsi="Times New Roman"/>
          <w:sz w:val="24"/>
          <w:szCs w:val="24"/>
        </w:rPr>
        <w:t>неодговарајуће</w:t>
      </w:r>
      <w:r w:rsidR="008716C1" w:rsidRPr="000F5775">
        <w:rPr>
          <w:rFonts w:ascii="Times New Roman" w:hAnsi="Times New Roman"/>
          <w:sz w:val="24"/>
          <w:szCs w:val="24"/>
        </w:rPr>
        <w:t xml:space="preserve"> спровођење постојећих захтева </w:t>
      </w:r>
      <w:r w:rsidRPr="000F5775">
        <w:rPr>
          <w:rFonts w:ascii="Times New Roman" w:hAnsi="Times New Roman"/>
          <w:sz w:val="24"/>
          <w:szCs w:val="24"/>
        </w:rPr>
        <w:t>представљају</w:t>
      </w:r>
      <w:r w:rsidR="008716C1" w:rsidRPr="000F5775">
        <w:rPr>
          <w:rFonts w:ascii="Times New Roman" w:hAnsi="Times New Roman"/>
          <w:sz w:val="24"/>
          <w:szCs w:val="24"/>
        </w:rPr>
        <w:t xml:space="preserve"> главне слабости које </w:t>
      </w:r>
      <w:r w:rsidRPr="000F5775">
        <w:rPr>
          <w:rFonts w:ascii="Times New Roman" w:hAnsi="Times New Roman"/>
          <w:sz w:val="24"/>
          <w:szCs w:val="24"/>
        </w:rPr>
        <w:t>доводе у опасност</w:t>
      </w:r>
      <w:r w:rsidR="00AA4EDB" w:rsidRPr="000F5775">
        <w:rPr>
          <w:rFonts w:ascii="Times New Roman" w:hAnsi="Times New Roman"/>
          <w:sz w:val="24"/>
          <w:szCs w:val="24"/>
        </w:rPr>
        <w:t>спровођење</w:t>
      </w:r>
      <w:r w:rsidR="008716C1" w:rsidRPr="000F5775">
        <w:rPr>
          <w:rFonts w:ascii="Times New Roman" w:hAnsi="Times New Roman"/>
          <w:sz w:val="24"/>
          <w:szCs w:val="24"/>
        </w:rPr>
        <w:t xml:space="preserve"> Оквирне директиве о водама.</w:t>
      </w:r>
    </w:p>
    <w:p w:rsidR="008716C1" w:rsidRPr="000F5775" w:rsidRDefault="008716C1" w:rsidP="00B45E0A">
      <w:pPr>
        <w:pStyle w:val="ListParagraph"/>
        <w:numPr>
          <w:ilvl w:val="0"/>
          <w:numId w:val="18"/>
        </w:numPr>
        <w:spacing w:before="120" w:after="120" w:line="240" w:lineRule="auto"/>
        <w:jc w:val="both"/>
        <w:rPr>
          <w:rFonts w:ascii="Times New Roman" w:hAnsi="Times New Roman"/>
          <w:sz w:val="24"/>
          <w:szCs w:val="24"/>
        </w:rPr>
      </w:pPr>
      <w:r w:rsidRPr="000F5775">
        <w:rPr>
          <w:rFonts w:ascii="Times New Roman" w:hAnsi="Times New Roman"/>
          <w:sz w:val="24"/>
          <w:szCs w:val="24"/>
        </w:rPr>
        <w:t>У краткорочној перспективи, главне активности би требало да се фокусирају на јачање институционалних капацитета и успостављање функционалног институционалног оквира, који</w:t>
      </w:r>
      <w:r w:rsidR="00122569" w:rsidRPr="000F5775">
        <w:rPr>
          <w:rFonts w:ascii="Times New Roman" w:hAnsi="Times New Roman"/>
          <w:sz w:val="24"/>
          <w:szCs w:val="24"/>
        </w:rPr>
        <w:t xml:space="preserve"> укључује све релевантне актере</w:t>
      </w:r>
      <w:r w:rsidRPr="000F5775">
        <w:rPr>
          <w:rFonts w:ascii="Times New Roman" w:hAnsi="Times New Roman"/>
          <w:sz w:val="24"/>
          <w:szCs w:val="24"/>
        </w:rPr>
        <w:t xml:space="preserve"> и осигурава блиску сарадњу и ефикасну координацију целокупног процеса управљања водама. Институционални оквир за </w:t>
      </w:r>
      <w:r w:rsidR="00AA4EDB" w:rsidRPr="000F5775">
        <w:rPr>
          <w:rFonts w:ascii="Times New Roman" w:hAnsi="Times New Roman"/>
          <w:sz w:val="24"/>
          <w:szCs w:val="24"/>
        </w:rPr>
        <w:t>спровођење</w:t>
      </w:r>
      <w:r w:rsidRPr="000F5775">
        <w:rPr>
          <w:rFonts w:ascii="Times New Roman" w:hAnsi="Times New Roman"/>
          <w:sz w:val="24"/>
          <w:szCs w:val="24"/>
        </w:rPr>
        <w:t xml:space="preserve"> ОДВ, надлежности укљу</w:t>
      </w:r>
      <w:r w:rsidR="00122569" w:rsidRPr="000F5775">
        <w:rPr>
          <w:rFonts w:ascii="Times New Roman" w:hAnsi="Times New Roman"/>
          <w:sz w:val="24"/>
          <w:szCs w:val="24"/>
        </w:rPr>
        <w:t xml:space="preserve">чених актера и координација активности </w:t>
      </w:r>
      <w:r w:rsidRPr="000F5775">
        <w:rPr>
          <w:rFonts w:ascii="Times New Roman" w:hAnsi="Times New Roman"/>
          <w:sz w:val="24"/>
          <w:szCs w:val="24"/>
        </w:rPr>
        <w:t>приказани</w:t>
      </w:r>
      <w:r w:rsidR="00122569" w:rsidRPr="000F5775">
        <w:rPr>
          <w:rFonts w:ascii="Times New Roman" w:hAnsi="Times New Roman"/>
          <w:sz w:val="24"/>
          <w:szCs w:val="24"/>
        </w:rPr>
        <w:t xml:space="preserve"> су</w:t>
      </w:r>
      <w:r w:rsidRPr="000F5775">
        <w:rPr>
          <w:rFonts w:ascii="Times New Roman" w:hAnsi="Times New Roman"/>
          <w:sz w:val="24"/>
          <w:szCs w:val="24"/>
        </w:rPr>
        <w:t xml:space="preserve"> на Слици 11.</w:t>
      </w:r>
    </w:p>
    <w:p w:rsidR="00C83E3F" w:rsidRPr="000F5775" w:rsidRDefault="008716C1" w:rsidP="00B45E0A">
      <w:pPr>
        <w:pStyle w:val="ListParagraph"/>
        <w:numPr>
          <w:ilvl w:val="0"/>
          <w:numId w:val="18"/>
        </w:numPr>
        <w:spacing w:before="120" w:after="120" w:line="240" w:lineRule="auto"/>
        <w:jc w:val="both"/>
        <w:rPr>
          <w:rFonts w:ascii="Times New Roman" w:hAnsi="Times New Roman"/>
          <w:sz w:val="24"/>
          <w:szCs w:val="24"/>
        </w:rPr>
      </w:pPr>
      <w:r w:rsidRPr="000F5775">
        <w:rPr>
          <w:rFonts w:ascii="Times New Roman" w:hAnsi="Times New Roman"/>
          <w:sz w:val="24"/>
          <w:szCs w:val="24"/>
        </w:rPr>
        <w:t>Предстојеће активности би требало да се фокуси</w:t>
      </w:r>
      <w:r w:rsidR="00122569" w:rsidRPr="000F5775">
        <w:rPr>
          <w:rFonts w:ascii="Times New Roman" w:hAnsi="Times New Roman"/>
          <w:sz w:val="24"/>
          <w:szCs w:val="24"/>
        </w:rPr>
        <w:t>рају на успостављање кохерентних</w:t>
      </w:r>
      <w:r w:rsidRPr="000F5775">
        <w:rPr>
          <w:rFonts w:ascii="Times New Roman" w:hAnsi="Times New Roman"/>
          <w:sz w:val="24"/>
          <w:szCs w:val="24"/>
        </w:rPr>
        <w:t xml:space="preserve"> мрежа</w:t>
      </w:r>
      <w:r w:rsidR="00122569" w:rsidRPr="000F5775">
        <w:rPr>
          <w:rFonts w:ascii="Times New Roman" w:hAnsi="Times New Roman"/>
          <w:sz w:val="24"/>
          <w:szCs w:val="24"/>
        </w:rPr>
        <w:t xml:space="preserve"> за мониторинг и </w:t>
      </w:r>
      <w:r w:rsidRPr="000F5775">
        <w:rPr>
          <w:rFonts w:ascii="Times New Roman" w:hAnsi="Times New Roman"/>
          <w:sz w:val="24"/>
          <w:szCs w:val="24"/>
        </w:rPr>
        <w:t>спровођење научних истраживања у циљу постављања доброг методолошког оквира и и</w:t>
      </w:r>
      <w:r w:rsidR="00C83E3F" w:rsidRPr="000F5775">
        <w:rPr>
          <w:rFonts w:ascii="Times New Roman" w:hAnsi="Times New Roman"/>
          <w:sz w:val="24"/>
          <w:szCs w:val="24"/>
        </w:rPr>
        <w:t>дентификације комплетног низа м</w:t>
      </w:r>
      <w:r w:rsidRPr="000F5775">
        <w:rPr>
          <w:rFonts w:ascii="Times New Roman" w:hAnsi="Times New Roman"/>
          <w:sz w:val="24"/>
          <w:szCs w:val="24"/>
        </w:rPr>
        <w:t>ера потребних за постизање еколошких циљева ОДВ.</w:t>
      </w:r>
    </w:p>
    <w:p w:rsidR="00C83E3F" w:rsidRPr="000F5775" w:rsidRDefault="00C83E3F" w:rsidP="00B45E0A">
      <w:pPr>
        <w:pStyle w:val="ListParagraph"/>
        <w:numPr>
          <w:ilvl w:val="0"/>
          <w:numId w:val="18"/>
        </w:numPr>
        <w:spacing w:before="120" w:after="120" w:line="240" w:lineRule="auto"/>
        <w:jc w:val="both"/>
        <w:rPr>
          <w:rFonts w:ascii="Times New Roman" w:hAnsi="Times New Roman"/>
          <w:sz w:val="24"/>
          <w:szCs w:val="24"/>
        </w:rPr>
      </w:pPr>
      <w:r w:rsidRPr="000F5775">
        <w:rPr>
          <w:rFonts w:ascii="Times New Roman" w:hAnsi="Times New Roman"/>
          <w:sz w:val="24"/>
          <w:szCs w:val="24"/>
        </w:rPr>
        <w:t>Узимајући у обзир недостатак</w:t>
      </w:r>
      <w:r w:rsidR="008716C1" w:rsidRPr="000F5775">
        <w:rPr>
          <w:rFonts w:ascii="Times New Roman" w:hAnsi="Times New Roman"/>
          <w:sz w:val="24"/>
          <w:szCs w:val="24"/>
        </w:rPr>
        <w:t xml:space="preserve"> података и </w:t>
      </w:r>
      <w:r w:rsidR="00122569" w:rsidRPr="000F5775">
        <w:rPr>
          <w:rFonts w:ascii="Times New Roman" w:hAnsi="Times New Roman"/>
          <w:sz w:val="24"/>
          <w:szCs w:val="24"/>
        </w:rPr>
        <w:t>са</w:t>
      </w:r>
      <w:r w:rsidR="008716C1" w:rsidRPr="000F5775">
        <w:rPr>
          <w:rFonts w:ascii="Times New Roman" w:hAnsi="Times New Roman"/>
          <w:sz w:val="24"/>
          <w:szCs w:val="24"/>
        </w:rPr>
        <w:t>знања, проблеме недовољног фин</w:t>
      </w:r>
      <w:r w:rsidRPr="000F5775">
        <w:rPr>
          <w:rFonts w:ascii="Times New Roman" w:hAnsi="Times New Roman"/>
          <w:sz w:val="24"/>
          <w:szCs w:val="24"/>
        </w:rPr>
        <w:t>ансирања сектора вода и оскудне институционалне ресурсе</w:t>
      </w:r>
      <w:r w:rsidR="008716C1" w:rsidRPr="000F5775">
        <w:rPr>
          <w:rFonts w:ascii="Times New Roman" w:hAnsi="Times New Roman"/>
          <w:sz w:val="24"/>
          <w:szCs w:val="24"/>
        </w:rPr>
        <w:t>, н</w:t>
      </w:r>
      <w:r w:rsidRPr="000F5775">
        <w:rPr>
          <w:rFonts w:ascii="Times New Roman" w:hAnsi="Times New Roman"/>
          <w:sz w:val="24"/>
          <w:szCs w:val="24"/>
        </w:rPr>
        <w:t>е може се очекивати да ће све мере за постиз</w:t>
      </w:r>
      <w:r w:rsidR="0004179F" w:rsidRPr="000F5775">
        <w:rPr>
          <w:rFonts w:ascii="Times New Roman" w:hAnsi="Times New Roman"/>
          <w:sz w:val="24"/>
          <w:szCs w:val="24"/>
        </w:rPr>
        <w:t>ање циљева ОДВ бити дефинисане</w:t>
      </w:r>
      <w:r w:rsidRPr="000F5775">
        <w:rPr>
          <w:rFonts w:ascii="Times New Roman" w:hAnsi="Times New Roman"/>
          <w:sz w:val="24"/>
          <w:szCs w:val="24"/>
        </w:rPr>
        <w:t xml:space="preserve"> у првом</w:t>
      </w:r>
      <w:r w:rsidR="008716C1" w:rsidRPr="000F5775">
        <w:rPr>
          <w:rFonts w:ascii="Times New Roman" w:hAnsi="Times New Roman"/>
          <w:sz w:val="24"/>
          <w:szCs w:val="24"/>
        </w:rPr>
        <w:t xml:space="preserve"> РБМП</w:t>
      </w:r>
      <w:r w:rsidRPr="000F5775">
        <w:rPr>
          <w:rFonts w:ascii="Times New Roman" w:hAnsi="Times New Roman"/>
          <w:sz w:val="24"/>
          <w:szCs w:val="24"/>
        </w:rPr>
        <w:t>-у</w:t>
      </w:r>
      <w:r w:rsidR="008716C1" w:rsidRPr="000F5775">
        <w:rPr>
          <w:rFonts w:ascii="Times New Roman" w:hAnsi="Times New Roman"/>
          <w:sz w:val="24"/>
          <w:szCs w:val="24"/>
        </w:rPr>
        <w:t xml:space="preserve">, тако да </w:t>
      </w:r>
      <w:r w:rsidRPr="000F5775">
        <w:rPr>
          <w:rFonts w:ascii="Times New Roman" w:hAnsi="Times New Roman"/>
          <w:sz w:val="24"/>
          <w:szCs w:val="24"/>
        </w:rPr>
        <w:t>се циљеви ОДВ</w:t>
      </w:r>
      <w:r w:rsidR="008716C1" w:rsidRPr="000F5775">
        <w:rPr>
          <w:rFonts w:ascii="Times New Roman" w:hAnsi="Times New Roman"/>
          <w:sz w:val="24"/>
          <w:szCs w:val="24"/>
        </w:rPr>
        <w:t xml:space="preserve"> не</w:t>
      </w:r>
      <w:r w:rsidRPr="000F5775">
        <w:rPr>
          <w:rFonts w:ascii="Times New Roman" w:hAnsi="Times New Roman"/>
          <w:sz w:val="24"/>
          <w:szCs w:val="24"/>
        </w:rPr>
        <w:t xml:space="preserve"> могу постићи до 2027. године. Т</w:t>
      </w:r>
      <w:r w:rsidR="008716C1" w:rsidRPr="000F5775">
        <w:rPr>
          <w:rFonts w:ascii="Times New Roman" w:hAnsi="Times New Roman"/>
          <w:sz w:val="24"/>
          <w:szCs w:val="24"/>
        </w:rPr>
        <w:t>реба</w:t>
      </w:r>
      <w:r w:rsidRPr="000F5775">
        <w:rPr>
          <w:rFonts w:ascii="Times New Roman" w:hAnsi="Times New Roman"/>
          <w:sz w:val="24"/>
          <w:szCs w:val="24"/>
        </w:rPr>
        <w:t>ло би</w:t>
      </w:r>
      <w:r w:rsidR="008716C1" w:rsidRPr="000F5775">
        <w:rPr>
          <w:rFonts w:ascii="Times New Roman" w:hAnsi="Times New Roman"/>
          <w:sz w:val="24"/>
          <w:szCs w:val="24"/>
        </w:rPr>
        <w:t xml:space="preserve"> предвидети </w:t>
      </w:r>
      <w:r w:rsidR="00B33F2F" w:rsidRPr="000F5775">
        <w:rPr>
          <w:rFonts w:ascii="Times New Roman" w:hAnsi="Times New Roman"/>
          <w:sz w:val="24"/>
          <w:szCs w:val="24"/>
        </w:rPr>
        <w:t xml:space="preserve">додатни </w:t>
      </w:r>
      <w:r w:rsidR="008716C1" w:rsidRPr="000F5775">
        <w:rPr>
          <w:rFonts w:ascii="Times New Roman" w:hAnsi="Times New Roman"/>
          <w:sz w:val="24"/>
          <w:szCs w:val="24"/>
        </w:rPr>
        <w:t>период</w:t>
      </w:r>
      <w:r w:rsidR="00B33F2F" w:rsidRPr="000F5775">
        <w:rPr>
          <w:rFonts w:ascii="Times New Roman" w:hAnsi="Times New Roman"/>
          <w:sz w:val="24"/>
          <w:szCs w:val="24"/>
        </w:rPr>
        <w:t xml:space="preserve"> спровођења</w:t>
      </w:r>
      <w:r w:rsidR="008716C1" w:rsidRPr="000F5775">
        <w:rPr>
          <w:rFonts w:ascii="Times New Roman" w:hAnsi="Times New Roman"/>
          <w:sz w:val="24"/>
          <w:szCs w:val="24"/>
        </w:rPr>
        <w:t>.</w:t>
      </w:r>
    </w:p>
    <w:p w:rsidR="0004179F" w:rsidRPr="000F5775" w:rsidRDefault="008716C1" w:rsidP="0004179F">
      <w:pPr>
        <w:pStyle w:val="ListParagraph"/>
        <w:numPr>
          <w:ilvl w:val="0"/>
          <w:numId w:val="18"/>
        </w:numPr>
        <w:spacing w:before="120" w:after="120" w:line="240" w:lineRule="auto"/>
        <w:jc w:val="both"/>
        <w:rPr>
          <w:rFonts w:ascii="Times New Roman" w:hAnsi="Times New Roman"/>
          <w:sz w:val="24"/>
          <w:szCs w:val="24"/>
        </w:rPr>
      </w:pPr>
      <w:r w:rsidRPr="000F5775">
        <w:rPr>
          <w:rFonts w:ascii="Times New Roman" w:hAnsi="Times New Roman"/>
          <w:sz w:val="24"/>
          <w:szCs w:val="24"/>
        </w:rPr>
        <w:t>Постизање еколошких циљева је уско повезан</w:t>
      </w:r>
      <w:r w:rsidR="00C83E3F" w:rsidRPr="000F5775">
        <w:rPr>
          <w:rFonts w:ascii="Times New Roman" w:hAnsi="Times New Roman"/>
          <w:sz w:val="24"/>
          <w:szCs w:val="24"/>
        </w:rPr>
        <w:t xml:space="preserve">о са </w:t>
      </w:r>
      <w:r w:rsidR="00AA4EDB" w:rsidRPr="000F5775">
        <w:rPr>
          <w:rFonts w:ascii="Times New Roman" w:hAnsi="Times New Roman"/>
          <w:sz w:val="24"/>
          <w:szCs w:val="24"/>
        </w:rPr>
        <w:t>спровођење</w:t>
      </w:r>
      <w:r w:rsidR="00C83E3F" w:rsidRPr="000F5775">
        <w:rPr>
          <w:rFonts w:ascii="Times New Roman" w:hAnsi="Times New Roman"/>
          <w:sz w:val="24"/>
          <w:szCs w:val="24"/>
        </w:rPr>
        <w:t>м основних м</w:t>
      </w:r>
      <w:r w:rsidRPr="000F5775">
        <w:rPr>
          <w:rFonts w:ascii="Times New Roman" w:hAnsi="Times New Roman"/>
          <w:sz w:val="24"/>
          <w:szCs w:val="24"/>
        </w:rPr>
        <w:t>ера, углавном везаних за директиве о третману комуналних отпадних вода и води</w:t>
      </w:r>
      <w:r w:rsidR="00C83E3F" w:rsidRPr="000F5775">
        <w:rPr>
          <w:rFonts w:ascii="Times New Roman" w:hAnsi="Times New Roman"/>
          <w:sz w:val="24"/>
          <w:szCs w:val="24"/>
        </w:rPr>
        <w:t xml:space="preserve"> за пиће. Урбано</w:t>
      </w:r>
      <w:r w:rsidRPr="000F5775">
        <w:rPr>
          <w:rFonts w:ascii="Times New Roman" w:hAnsi="Times New Roman"/>
          <w:sz w:val="24"/>
          <w:szCs w:val="24"/>
        </w:rPr>
        <w:t xml:space="preserve"> загађење је препознато као један од најважнијих притисака који с</w:t>
      </w:r>
      <w:r w:rsidR="00C83E3F" w:rsidRPr="000F5775">
        <w:rPr>
          <w:rFonts w:ascii="Times New Roman" w:hAnsi="Times New Roman"/>
          <w:sz w:val="24"/>
          <w:szCs w:val="24"/>
        </w:rPr>
        <w:t>пречавају постизање циљева ОДВ</w:t>
      </w:r>
      <w:r w:rsidR="007678A6" w:rsidRPr="000F5775">
        <w:rPr>
          <w:rFonts w:ascii="Times New Roman" w:hAnsi="Times New Roman"/>
          <w:sz w:val="24"/>
          <w:szCs w:val="24"/>
        </w:rPr>
        <w:t>. Постоји ризик да без потпуног</w:t>
      </w:r>
      <w:r w:rsidR="00AA4EDB" w:rsidRPr="000F5775">
        <w:rPr>
          <w:rFonts w:ascii="Times New Roman" w:hAnsi="Times New Roman"/>
          <w:sz w:val="24"/>
          <w:szCs w:val="24"/>
        </w:rPr>
        <w:t>спровођењ</w:t>
      </w:r>
      <w:r w:rsidR="007678A6" w:rsidRPr="000F5775">
        <w:rPr>
          <w:rFonts w:ascii="Times New Roman" w:hAnsi="Times New Roman"/>
          <w:sz w:val="24"/>
          <w:szCs w:val="24"/>
        </w:rPr>
        <w:t>а</w:t>
      </w:r>
      <w:r w:rsidR="00C83E3F" w:rsidRPr="000F5775">
        <w:rPr>
          <w:rFonts w:ascii="Times New Roman" w:hAnsi="Times New Roman"/>
          <w:sz w:val="24"/>
          <w:szCs w:val="24"/>
        </w:rPr>
        <w:t xml:space="preserve"> ДирективеUWWTD</w:t>
      </w:r>
      <w:r w:rsidRPr="000F5775">
        <w:rPr>
          <w:rFonts w:ascii="Times New Roman" w:hAnsi="Times New Roman"/>
          <w:sz w:val="24"/>
          <w:szCs w:val="24"/>
        </w:rPr>
        <w:t xml:space="preserve">, неће бити постигнуто добро еколошко стање површинских и подземних ресурса, док би </w:t>
      </w:r>
      <w:r w:rsidR="00AA4EDB" w:rsidRPr="000F5775">
        <w:rPr>
          <w:rFonts w:ascii="Times New Roman" w:hAnsi="Times New Roman"/>
          <w:sz w:val="24"/>
          <w:szCs w:val="24"/>
        </w:rPr>
        <w:t>спровођење</w:t>
      </w:r>
      <w:r w:rsidRPr="000F5775">
        <w:rPr>
          <w:rFonts w:ascii="Times New Roman" w:hAnsi="Times New Roman"/>
          <w:sz w:val="24"/>
          <w:szCs w:val="24"/>
        </w:rPr>
        <w:t xml:space="preserve"> Директиве о води</w:t>
      </w:r>
      <w:r w:rsidR="00C83E3F" w:rsidRPr="000F5775">
        <w:rPr>
          <w:rFonts w:ascii="Times New Roman" w:hAnsi="Times New Roman"/>
          <w:sz w:val="24"/>
          <w:szCs w:val="24"/>
        </w:rPr>
        <w:t xml:space="preserve"> за пиће могла бити од критичне важности</w:t>
      </w:r>
      <w:r w:rsidRPr="000F5775">
        <w:rPr>
          <w:rFonts w:ascii="Times New Roman" w:hAnsi="Times New Roman"/>
          <w:sz w:val="24"/>
          <w:szCs w:val="24"/>
        </w:rPr>
        <w:t xml:space="preserve"> за постизање доброг квантитативног стањ</w:t>
      </w:r>
      <w:r w:rsidR="00C83E3F" w:rsidRPr="000F5775">
        <w:rPr>
          <w:rFonts w:ascii="Times New Roman" w:hAnsi="Times New Roman"/>
          <w:sz w:val="24"/>
          <w:szCs w:val="24"/>
        </w:rPr>
        <w:t>а ресурса подземних вода. Стога би</w:t>
      </w:r>
      <w:r w:rsidR="007678A6" w:rsidRPr="000F5775">
        <w:rPr>
          <w:rFonts w:ascii="Times New Roman" w:hAnsi="Times New Roman"/>
          <w:sz w:val="24"/>
          <w:szCs w:val="24"/>
        </w:rPr>
        <w:t xml:space="preserve"> период преношења за пуно спровођење</w:t>
      </w:r>
      <w:r w:rsidR="00C83E3F" w:rsidRPr="000F5775">
        <w:rPr>
          <w:rFonts w:ascii="Times New Roman" w:hAnsi="Times New Roman"/>
          <w:sz w:val="24"/>
          <w:szCs w:val="24"/>
        </w:rPr>
        <w:t xml:space="preserve"> ОДВ</w:t>
      </w:r>
      <w:r w:rsidRPr="000F5775">
        <w:rPr>
          <w:rFonts w:ascii="Times New Roman" w:hAnsi="Times New Roman"/>
          <w:sz w:val="24"/>
          <w:szCs w:val="24"/>
        </w:rPr>
        <w:t xml:space="preserve"> треба</w:t>
      </w:r>
      <w:r w:rsidR="00C83E3F" w:rsidRPr="000F5775">
        <w:rPr>
          <w:rFonts w:ascii="Times New Roman" w:hAnsi="Times New Roman"/>
          <w:sz w:val="24"/>
          <w:szCs w:val="24"/>
        </w:rPr>
        <w:t>ло</w:t>
      </w:r>
      <w:r w:rsidRPr="000F5775">
        <w:rPr>
          <w:rFonts w:ascii="Times New Roman" w:hAnsi="Times New Roman"/>
          <w:sz w:val="24"/>
          <w:szCs w:val="24"/>
        </w:rPr>
        <w:t xml:space="preserve"> прилагоди</w:t>
      </w:r>
      <w:r w:rsidR="0004179F" w:rsidRPr="000F5775">
        <w:rPr>
          <w:rFonts w:ascii="Times New Roman" w:hAnsi="Times New Roman"/>
          <w:sz w:val="24"/>
          <w:szCs w:val="24"/>
        </w:rPr>
        <w:t>ти</w:t>
      </w:r>
      <w:r w:rsidRPr="000F5775">
        <w:rPr>
          <w:rFonts w:ascii="Times New Roman" w:hAnsi="Times New Roman"/>
          <w:sz w:val="24"/>
          <w:szCs w:val="24"/>
        </w:rPr>
        <w:t xml:space="preserve"> временском оквиру</w:t>
      </w:r>
      <w:r w:rsidR="00C83E3F" w:rsidRPr="000F5775">
        <w:rPr>
          <w:rFonts w:ascii="Times New Roman" w:hAnsi="Times New Roman"/>
          <w:sz w:val="24"/>
          <w:szCs w:val="24"/>
        </w:rPr>
        <w:t xml:space="preserve"> за </w:t>
      </w:r>
      <w:r w:rsidR="007678A6" w:rsidRPr="000F5775">
        <w:rPr>
          <w:rFonts w:ascii="Times New Roman" w:hAnsi="Times New Roman"/>
          <w:sz w:val="24"/>
          <w:szCs w:val="24"/>
        </w:rPr>
        <w:t>спровођење</w:t>
      </w:r>
      <w:r w:rsidRPr="000F5775">
        <w:rPr>
          <w:rFonts w:ascii="Times New Roman" w:hAnsi="Times New Roman"/>
          <w:sz w:val="24"/>
          <w:szCs w:val="24"/>
        </w:rPr>
        <w:t xml:space="preserve"> наведених директива.</w:t>
      </w:r>
    </w:p>
    <w:p w:rsidR="0038022D" w:rsidRPr="000F5775" w:rsidRDefault="0038022D" w:rsidP="0038022D">
      <w:pPr>
        <w:spacing w:before="120" w:after="120" w:line="240" w:lineRule="auto"/>
        <w:jc w:val="both"/>
        <w:rPr>
          <w:rFonts w:ascii="Times New Roman" w:hAnsi="Times New Roman"/>
        </w:rPr>
        <w:sectPr w:rsidR="0038022D" w:rsidRPr="000F5775" w:rsidSect="008F76BD">
          <w:headerReference w:type="even" r:id="rId65"/>
          <w:headerReference w:type="default" r:id="rId66"/>
          <w:footerReference w:type="default" r:id="rId67"/>
          <w:headerReference w:type="first" r:id="rId68"/>
          <w:pgSz w:w="11907" w:h="16839" w:code="9"/>
          <w:pgMar w:top="1440" w:right="1418" w:bottom="1985" w:left="1440" w:header="720" w:footer="1009" w:gutter="0"/>
          <w:cols w:space="720"/>
          <w:docGrid w:linePitch="360"/>
        </w:sectPr>
      </w:pPr>
    </w:p>
    <w:p w:rsidR="00065328" w:rsidRPr="000F5775" w:rsidRDefault="00625520" w:rsidP="00D73DAF">
      <w:pPr>
        <w:pStyle w:val="Caption"/>
        <w:spacing w:after="0"/>
        <w:rPr>
          <w:color w:val="000000"/>
          <w:sz w:val="20"/>
        </w:rPr>
      </w:pPr>
      <w:bookmarkStart w:id="98" w:name="_Ref512619756"/>
      <w:r w:rsidRPr="000F5775">
        <w:rPr>
          <w:noProof/>
          <w:lang w:val="en-US" w:eastAsia="en-US"/>
        </w:rPr>
        <w:lastRenderedPageBreak/>
        <w:drawing>
          <wp:anchor distT="0" distB="0" distL="114300" distR="114300" simplePos="0" relativeHeight="251608576" behindDoc="0" locked="0" layoutInCell="1" allowOverlap="1">
            <wp:simplePos x="0" y="0"/>
            <wp:positionH relativeFrom="column">
              <wp:posOffset>4171950</wp:posOffset>
            </wp:positionH>
            <wp:positionV relativeFrom="paragraph">
              <wp:posOffset>160021</wp:posOffset>
            </wp:positionV>
            <wp:extent cx="2762250" cy="299720"/>
            <wp:effectExtent l="0" t="0" r="0" b="508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9" cstate="print"/>
                    <a:srcRect/>
                    <a:stretch>
                      <a:fillRect/>
                    </a:stretch>
                  </pic:blipFill>
                  <pic:spPr bwMode="auto">
                    <a:xfrm>
                      <a:off x="0" y="0"/>
                      <a:ext cx="2762250" cy="299720"/>
                    </a:xfrm>
                    <a:prstGeom prst="rect">
                      <a:avLst/>
                    </a:prstGeom>
                    <a:noFill/>
                    <a:ln w="9525">
                      <a:noFill/>
                      <a:miter lim="800000"/>
                      <a:headEnd/>
                      <a:tailEnd/>
                    </a:ln>
                  </pic:spPr>
                </pic:pic>
              </a:graphicData>
            </a:graphic>
          </wp:anchor>
        </w:drawing>
      </w:r>
      <w:r w:rsidRPr="000F5775">
        <w:rPr>
          <w:noProof/>
          <w:lang w:val="en-US" w:eastAsia="en-US"/>
        </w:rPr>
        <w:drawing>
          <wp:anchor distT="0" distB="0" distL="114300" distR="114300" simplePos="0" relativeHeight="251604480" behindDoc="0" locked="0" layoutInCell="1" allowOverlap="1">
            <wp:simplePos x="0" y="0"/>
            <wp:positionH relativeFrom="column">
              <wp:posOffset>1285875</wp:posOffset>
            </wp:positionH>
            <wp:positionV relativeFrom="paragraph">
              <wp:posOffset>164465</wp:posOffset>
            </wp:positionV>
            <wp:extent cx="2717165" cy="352425"/>
            <wp:effectExtent l="0" t="0" r="6985" b="9525"/>
            <wp:wrapNone/>
            <wp:docPr id="1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srcRect/>
                    <a:stretch>
                      <a:fillRect/>
                    </a:stretch>
                  </pic:blipFill>
                  <pic:spPr bwMode="auto">
                    <a:xfrm>
                      <a:off x="0" y="0"/>
                      <a:ext cx="2717165" cy="352425"/>
                    </a:xfrm>
                    <a:prstGeom prst="rect">
                      <a:avLst/>
                    </a:prstGeom>
                    <a:noFill/>
                    <a:ln w="9525">
                      <a:noFill/>
                      <a:miter lim="800000"/>
                      <a:headEnd/>
                      <a:tailEnd/>
                    </a:ln>
                  </pic:spPr>
                </pic:pic>
              </a:graphicData>
            </a:graphic>
          </wp:anchor>
        </w:drawing>
      </w:r>
      <w:r w:rsidRPr="000F5775">
        <w:rPr>
          <w:noProof/>
          <w:lang w:val="en-US" w:eastAsia="en-US"/>
        </w:rPr>
        <w:drawing>
          <wp:anchor distT="0" distB="0" distL="114300" distR="114300" simplePos="0" relativeHeight="251629056" behindDoc="0" locked="0" layoutInCell="1" allowOverlap="1">
            <wp:simplePos x="0" y="0"/>
            <wp:positionH relativeFrom="column">
              <wp:posOffset>7019926</wp:posOffset>
            </wp:positionH>
            <wp:positionV relativeFrom="paragraph">
              <wp:posOffset>1393190</wp:posOffset>
            </wp:positionV>
            <wp:extent cx="1200150" cy="1524000"/>
            <wp:effectExtent l="0" t="0" r="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1" cstate="print"/>
                    <a:srcRect/>
                    <a:stretch>
                      <a:fillRect/>
                    </a:stretch>
                  </pic:blipFill>
                  <pic:spPr bwMode="auto">
                    <a:xfrm>
                      <a:off x="0" y="0"/>
                      <a:ext cx="1200150" cy="1524000"/>
                    </a:xfrm>
                    <a:prstGeom prst="rect">
                      <a:avLst/>
                    </a:prstGeom>
                    <a:noFill/>
                    <a:ln w="9525">
                      <a:noFill/>
                      <a:miter lim="800000"/>
                      <a:headEnd/>
                      <a:tailEnd/>
                    </a:ln>
                  </pic:spPr>
                </pic:pic>
              </a:graphicData>
            </a:graphic>
          </wp:anchor>
        </w:drawing>
      </w:r>
      <w:r w:rsidRPr="000F5775">
        <w:rPr>
          <w:noProof/>
          <w:lang w:val="en-US" w:eastAsia="en-US"/>
        </w:rPr>
        <w:drawing>
          <wp:anchor distT="0" distB="0" distL="114300" distR="114300" simplePos="0" relativeHeight="251620864" behindDoc="0" locked="0" layoutInCell="1" allowOverlap="1">
            <wp:simplePos x="0" y="0"/>
            <wp:positionH relativeFrom="column">
              <wp:posOffset>361950</wp:posOffset>
            </wp:positionH>
            <wp:positionV relativeFrom="paragraph">
              <wp:posOffset>1364615</wp:posOffset>
            </wp:positionV>
            <wp:extent cx="3810000" cy="1482725"/>
            <wp:effectExtent l="0" t="0" r="0" b="3175"/>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2" cstate="print"/>
                    <a:srcRect/>
                    <a:stretch>
                      <a:fillRect/>
                    </a:stretch>
                  </pic:blipFill>
                  <pic:spPr bwMode="auto">
                    <a:xfrm>
                      <a:off x="0" y="0"/>
                      <a:ext cx="3810000" cy="1482725"/>
                    </a:xfrm>
                    <a:prstGeom prst="rect">
                      <a:avLst/>
                    </a:prstGeom>
                    <a:noFill/>
                    <a:ln w="9525">
                      <a:noFill/>
                      <a:miter lim="800000"/>
                      <a:headEnd/>
                      <a:tailEnd/>
                    </a:ln>
                  </pic:spPr>
                </pic:pic>
              </a:graphicData>
            </a:graphic>
          </wp:anchor>
        </w:drawing>
      </w:r>
      <w:r w:rsidRPr="000F5775">
        <w:rPr>
          <w:noProof/>
          <w:lang w:val="en-US" w:eastAsia="en-US"/>
        </w:rPr>
        <w:drawing>
          <wp:anchor distT="0" distB="0" distL="114300" distR="114300" simplePos="0" relativeHeight="251637248" behindDoc="0" locked="0" layoutInCell="1" allowOverlap="1">
            <wp:simplePos x="0" y="0"/>
            <wp:positionH relativeFrom="column">
              <wp:posOffset>400050</wp:posOffset>
            </wp:positionH>
            <wp:positionV relativeFrom="paragraph">
              <wp:posOffset>4269740</wp:posOffset>
            </wp:positionV>
            <wp:extent cx="2724150" cy="678180"/>
            <wp:effectExtent l="0" t="0" r="0" b="762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73" cstate="print"/>
                    <a:srcRect/>
                    <a:stretch>
                      <a:fillRect/>
                    </a:stretch>
                  </pic:blipFill>
                  <pic:spPr bwMode="auto">
                    <a:xfrm>
                      <a:off x="0" y="0"/>
                      <a:ext cx="2724150" cy="678180"/>
                    </a:xfrm>
                    <a:prstGeom prst="rect">
                      <a:avLst/>
                    </a:prstGeom>
                    <a:noFill/>
                    <a:ln w="9525">
                      <a:noFill/>
                      <a:miter lim="800000"/>
                      <a:headEnd/>
                      <a:tailEnd/>
                    </a:ln>
                  </pic:spPr>
                </pic:pic>
              </a:graphicData>
            </a:graphic>
          </wp:anchor>
        </w:drawing>
      </w:r>
      <w:r w:rsidR="00BC41A4" w:rsidRPr="000F5775">
        <w:rPr>
          <w:noProof/>
          <w:lang w:val="en-US" w:eastAsia="en-US"/>
        </w:rPr>
        <w:drawing>
          <wp:anchor distT="0" distB="0" distL="114300" distR="114300" simplePos="0" relativeHeight="251616768" behindDoc="0" locked="0" layoutInCell="1" allowOverlap="1">
            <wp:simplePos x="0" y="0"/>
            <wp:positionH relativeFrom="column">
              <wp:posOffset>2733675</wp:posOffset>
            </wp:positionH>
            <wp:positionV relativeFrom="paragraph">
              <wp:posOffset>831215</wp:posOffset>
            </wp:positionV>
            <wp:extent cx="3409950" cy="465455"/>
            <wp:effectExtent l="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4" cstate="print"/>
                    <a:srcRect/>
                    <a:stretch>
                      <a:fillRect/>
                    </a:stretch>
                  </pic:blipFill>
                  <pic:spPr bwMode="auto">
                    <a:xfrm>
                      <a:off x="0" y="0"/>
                      <a:ext cx="3409950" cy="465455"/>
                    </a:xfrm>
                    <a:prstGeom prst="rect">
                      <a:avLst/>
                    </a:prstGeom>
                    <a:noFill/>
                    <a:ln w="9525">
                      <a:noFill/>
                      <a:miter lim="800000"/>
                      <a:headEnd/>
                      <a:tailEnd/>
                    </a:ln>
                  </pic:spPr>
                </pic:pic>
              </a:graphicData>
            </a:graphic>
          </wp:anchor>
        </w:drawing>
      </w:r>
      <w:r w:rsidR="00E87698" w:rsidRPr="000F5775">
        <w:rPr>
          <w:noProof/>
          <w:lang w:val="en-US" w:eastAsia="en-US"/>
        </w:rPr>
        <w:drawing>
          <wp:anchor distT="0" distB="0" distL="114300" distR="114300" simplePos="0" relativeHeight="251653632" behindDoc="0" locked="0" layoutInCell="1" allowOverlap="1">
            <wp:simplePos x="0" y="0"/>
            <wp:positionH relativeFrom="column">
              <wp:posOffset>3200400</wp:posOffset>
            </wp:positionH>
            <wp:positionV relativeFrom="paragraph">
              <wp:posOffset>4631690</wp:posOffset>
            </wp:positionV>
            <wp:extent cx="4591050" cy="313690"/>
            <wp:effectExtent l="0" t="0" r="0" b="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5" cstate="print"/>
                    <a:srcRect/>
                    <a:stretch>
                      <a:fillRect/>
                    </a:stretch>
                  </pic:blipFill>
                  <pic:spPr bwMode="auto">
                    <a:xfrm>
                      <a:off x="0" y="0"/>
                      <a:ext cx="4591050" cy="313690"/>
                    </a:xfrm>
                    <a:prstGeom prst="rect">
                      <a:avLst/>
                    </a:prstGeom>
                    <a:noFill/>
                    <a:ln w="9525">
                      <a:noFill/>
                      <a:miter lim="800000"/>
                      <a:headEnd/>
                      <a:tailEnd/>
                    </a:ln>
                  </pic:spPr>
                </pic:pic>
              </a:graphicData>
            </a:graphic>
          </wp:anchor>
        </w:drawing>
      </w:r>
      <w:r w:rsidR="00E87698" w:rsidRPr="000F5775">
        <w:rPr>
          <w:noProof/>
          <w:lang w:val="en-US" w:eastAsia="en-US"/>
        </w:rPr>
        <w:drawing>
          <wp:anchor distT="0" distB="0" distL="114300" distR="114300" simplePos="0" relativeHeight="251649536" behindDoc="0" locked="0" layoutInCell="1" allowOverlap="1">
            <wp:simplePos x="0" y="0"/>
            <wp:positionH relativeFrom="column">
              <wp:posOffset>6724650</wp:posOffset>
            </wp:positionH>
            <wp:positionV relativeFrom="paragraph">
              <wp:posOffset>3117215</wp:posOffset>
            </wp:positionV>
            <wp:extent cx="1435735" cy="1448435"/>
            <wp:effectExtent l="0" t="0" r="0" b="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6" cstate="print"/>
                    <a:srcRect/>
                    <a:stretch>
                      <a:fillRect/>
                    </a:stretch>
                  </pic:blipFill>
                  <pic:spPr bwMode="auto">
                    <a:xfrm>
                      <a:off x="0" y="0"/>
                      <a:ext cx="1435735" cy="1448435"/>
                    </a:xfrm>
                    <a:prstGeom prst="rect">
                      <a:avLst/>
                    </a:prstGeom>
                    <a:noFill/>
                    <a:ln w="9525">
                      <a:noFill/>
                      <a:miter lim="800000"/>
                      <a:headEnd/>
                      <a:tailEnd/>
                    </a:ln>
                  </pic:spPr>
                </pic:pic>
              </a:graphicData>
            </a:graphic>
          </wp:anchor>
        </w:drawing>
      </w:r>
      <w:r w:rsidR="00E87698" w:rsidRPr="000F5775">
        <w:rPr>
          <w:noProof/>
          <w:lang w:val="en-US" w:eastAsia="en-US"/>
        </w:rPr>
        <w:drawing>
          <wp:anchor distT="0" distB="0" distL="114300" distR="114300" simplePos="0" relativeHeight="251645440" behindDoc="0" locked="0" layoutInCell="1" allowOverlap="1">
            <wp:simplePos x="0" y="0"/>
            <wp:positionH relativeFrom="column">
              <wp:posOffset>5172075</wp:posOffset>
            </wp:positionH>
            <wp:positionV relativeFrom="paragraph">
              <wp:posOffset>3174365</wp:posOffset>
            </wp:positionV>
            <wp:extent cx="1466850" cy="971550"/>
            <wp:effectExtent l="0" t="0" r="0"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7" cstate="print"/>
                    <a:srcRect/>
                    <a:stretch>
                      <a:fillRect/>
                    </a:stretch>
                  </pic:blipFill>
                  <pic:spPr bwMode="auto">
                    <a:xfrm>
                      <a:off x="0" y="0"/>
                      <a:ext cx="1466850" cy="971550"/>
                    </a:xfrm>
                    <a:prstGeom prst="rect">
                      <a:avLst/>
                    </a:prstGeom>
                    <a:noFill/>
                    <a:ln w="9525">
                      <a:noFill/>
                      <a:miter lim="800000"/>
                      <a:headEnd/>
                      <a:tailEnd/>
                    </a:ln>
                  </pic:spPr>
                </pic:pic>
              </a:graphicData>
            </a:graphic>
          </wp:anchor>
        </w:drawing>
      </w:r>
      <w:r w:rsidR="00E87698" w:rsidRPr="000F5775">
        <w:rPr>
          <w:noProof/>
          <w:lang w:val="en-US" w:eastAsia="en-US"/>
        </w:rPr>
        <w:drawing>
          <wp:anchor distT="0" distB="0" distL="114300" distR="114300" simplePos="0" relativeHeight="251641344" behindDoc="0" locked="0" layoutInCell="1" allowOverlap="1">
            <wp:simplePos x="0" y="0"/>
            <wp:positionH relativeFrom="column">
              <wp:posOffset>3200399</wp:posOffset>
            </wp:positionH>
            <wp:positionV relativeFrom="paragraph">
              <wp:posOffset>3069590</wp:posOffset>
            </wp:positionV>
            <wp:extent cx="1971675" cy="1496060"/>
            <wp:effectExtent l="0" t="0" r="9525" b="889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78" cstate="print"/>
                    <a:srcRect/>
                    <a:stretch>
                      <a:fillRect/>
                    </a:stretch>
                  </pic:blipFill>
                  <pic:spPr bwMode="auto">
                    <a:xfrm>
                      <a:off x="0" y="0"/>
                      <a:ext cx="1971675" cy="1496060"/>
                    </a:xfrm>
                    <a:prstGeom prst="rect">
                      <a:avLst/>
                    </a:prstGeom>
                    <a:noFill/>
                    <a:ln w="9525">
                      <a:noFill/>
                      <a:miter lim="800000"/>
                      <a:headEnd/>
                      <a:tailEnd/>
                    </a:ln>
                  </pic:spPr>
                </pic:pic>
              </a:graphicData>
            </a:graphic>
          </wp:anchor>
        </w:drawing>
      </w:r>
      <w:r w:rsidR="00E87698" w:rsidRPr="000F5775">
        <w:rPr>
          <w:noProof/>
          <w:lang w:val="en-US" w:eastAsia="en-US"/>
        </w:rPr>
        <w:drawing>
          <wp:anchor distT="0" distB="0" distL="114300" distR="114300" simplePos="0" relativeHeight="251633152" behindDoc="0" locked="0" layoutInCell="1" allowOverlap="1">
            <wp:simplePos x="0" y="0"/>
            <wp:positionH relativeFrom="column">
              <wp:posOffset>361950</wp:posOffset>
            </wp:positionH>
            <wp:positionV relativeFrom="paragraph">
              <wp:posOffset>2974340</wp:posOffset>
            </wp:positionV>
            <wp:extent cx="2714625" cy="1295400"/>
            <wp:effectExtent l="0" t="0" r="9525"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9" cstate="print"/>
                    <a:srcRect/>
                    <a:stretch>
                      <a:fillRect/>
                    </a:stretch>
                  </pic:blipFill>
                  <pic:spPr bwMode="auto">
                    <a:xfrm>
                      <a:off x="0" y="0"/>
                      <a:ext cx="2714625" cy="1295400"/>
                    </a:xfrm>
                    <a:prstGeom prst="rect">
                      <a:avLst/>
                    </a:prstGeom>
                    <a:noFill/>
                    <a:ln w="9525">
                      <a:noFill/>
                      <a:miter lim="800000"/>
                      <a:headEnd/>
                      <a:tailEnd/>
                    </a:ln>
                  </pic:spPr>
                </pic:pic>
              </a:graphicData>
            </a:graphic>
          </wp:anchor>
        </w:drawing>
      </w:r>
      <w:r w:rsidR="00E87698" w:rsidRPr="000F5775">
        <w:rPr>
          <w:noProof/>
          <w:lang w:val="en-US" w:eastAsia="en-US"/>
        </w:rPr>
        <w:drawing>
          <wp:anchor distT="0" distB="0" distL="114300" distR="114300" simplePos="0" relativeHeight="251624960" behindDoc="0" locked="0" layoutInCell="1" allowOverlap="1">
            <wp:simplePos x="0" y="0"/>
            <wp:positionH relativeFrom="column">
              <wp:posOffset>4171950</wp:posOffset>
            </wp:positionH>
            <wp:positionV relativeFrom="paragraph">
              <wp:posOffset>1421765</wp:posOffset>
            </wp:positionV>
            <wp:extent cx="2762250" cy="1427480"/>
            <wp:effectExtent l="0" t="0" r="0" b="127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0" cstate="print"/>
                    <a:srcRect/>
                    <a:stretch>
                      <a:fillRect/>
                    </a:stretch>
                  </pic:blipFill>
                  <pic:spPr bwMode="auto">
                    <a:xfrm>
                      <a:off x="0" y="0"/>
                      <a:ext cx="2762250" cy="1427480"/>
                    </a:xfrm>
                    <a:prstGeom prst="rect">
                      <a:avLst/>
                    </a:prstGeom>
                    <a:noFill/>
                    <a:ln w="9525">
                      <a:noFill/>
                      <a:miter lim="800000"/>
                      <a:headEnd/>
                      <a:tailEnd/>
                    </a:ln>
                  </pic:spPr>
                </pic:pic>
              </a:graphicData>
            </a:graphic>
          </wp:anchor>
        </w:drawing>
      </w:r>
      <w:r w:rsidR="00E87698" w:rsidRPr="000F5775">
        <w:rPr>
          <w:noProof/>
          <w:lang w:val="en-US" w:eastAsia="en-US"/>
        </w:rPr>
        <w:drawing>
          <wp:anchor distT="0" distB="0" distL="114300" distR="114300" simplePos="0" relativeHeight="251612672" behindDoc="0" locked="0" layoutInCell="1" allowOverlap="1">
            <wp:simplePos x="0" y="0"/>
            <wp:positionH relativeFrom="column">
              <wp:posOffset>2228850</wp:posOffset>
            </wp:positionH>
            <wp:positionV relativeFrom="paragraph">
              <wp:posOffset>516890</wp:posOffset>
            </wp:positionV>
            <wp:extent cx="3480435" cy="314325"/>
            <wp:effectExtent l="0" t="0" r="5715" b="9525"/>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1" cstate="print"/>
                    <a:srcRect/>
                    <a:stretch>
                      <a:fillRect/>
                    </a:stretch>
                  </pic:blipFill>
                  <pic:spPr bwMode="auto">
                    <a:xfrm>
                      <a:off x="0" y="0"/>
                      <a:ext cx="3480435" cy="314325"/>
                    </a:xfrm>
                    <a:prstGeom prst="rect">
                      <a:avLst/>
                    </a:prstGeom>
                    <a:noFill/>
                    <a:ln w="9525">
                      <a:noFill/>
                      <a:miter lim="800000"/>
                      <a:headEnd/>
                      <a:tailEnd/>
                    </a:ln>
                  </pic:spPr>
                </pic:pic>
              </a:graphicData>
            </a:graphic>
          </wp:anchor>
        </w:drawing>
      </w:r>
      <w:r w:rsidR="00F010DB" w:rsidRPr="000F5775">
        <w:rPr>
          <w:noProof/>
          <w:color w:val="000000"/>
          <w:sz w:val="20"/>
          <w:lang w:val="en-US" w:eastAsia="en-US"/>
        </w:rPr>
        <w:drawing>
          <wp:inline distT="0" distB="0" distL="0" distR="0">
            <wp:extent cx="8299450" cy="5046015"/>
            <wp:effectExtent l="19050" t="0" r="635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srcRect/>
                    <a:stretch>
                      <a:fillRect/>
                    </a:stretch>
                  </pic:blipFill>
                  <pic:spPr bwMode="auto">
                    <a:xfrm>
                      <a:off x="0" y="0"/>
                      <a:ext cx="8299450" cy="5046015"/>
                    </a:xfrm>
                    <a:prstGeom prst="rect">
                      <a:avLst/>
                    </a:prstGeom>
                    <a:noFill/>
                    <a:ln w="9525">
                      <a:noFill/>
                      <a:miter lim="800000"/>
                      <a:headEnd/>
                      <a:tailEnd/>
                    </a:ln>
                  </pic:spPr>
                </pic:pic>
              </a:graphicData>
            </a:graphic>
          </wp:inline>
        </w:drawing>
      </w:r>
    </w:p>
    <w:p w:rsidR="00F16924" w:rsidRPr="000F5775" w:rsidRDefault="00234147" w:rsidP="00234147">
      <w:pPr>
        <w:pStyle w:val="Caption"/>
        <w:rPr>
          <w:color w:val="000000"/>
          <w:szCs w:val="22"/>
        </w:rPr>
      </w:pPr>
      <w:bookmarkStart w:id="99" w:name="_Toc30148004"/>
      <w:r>
        <w:t xml:space="preserve">Слика </w:t>
      </w:r>
      <w:r w:rsidR="007721F2">
        <w:fldChar w:fldCharType="begin"/>
      </w:r>
      <w:r>
        <w:instrText xml:space="preserve"> SEQ Слика \* ARABIC </w:instrText>
      </w:r>
      <w:r w:rsidR="007721F2">
        <w:fldChar w:fldCharType="separate"/>
      </w:r>
      <w:r>
        <w:rPr>
          <w:noProof/>
        </w:rPr>
        <w:t>11</w:t>
      </w:r>
      <w:r w:rsidR="007721F2">
        <w:fldChar w:fldCharType="end"/>
      </w:r>
      <w:bookmarkEnd w:id="98"/>
      <w:r w:rsidR="00735138" w:rsidRPr="000F5775">
        <w:rPr>
          <w:color w:val="000000"/>
          <w:szCs w:val="22"/>
        </w:rPr>
        <w:t xml:space="preserve">. </w:t>
      </w:r>
      <w:r w:rsidR="00361062" w:rsidRPr="000F5775">
        <w:rPr>
          <w:color w:val="000000"/>
          <w:szCs w:val="22"/>
        </w:rPr>
        <w:t xml:space="preserve">Институционални оквир и подела одговорности за </w:t>
      </w:r>
      <w:r w:rsidR="007678A6" w:rsidRPr="000F5775">
        <w:rPr>
          <w:color w:val="000000"/>
          <w:szCs w:val="22"/>
        </w:rPr>
        <w:t>спровођење</w:t>
      </w:r>
      <w:r w:rsidR="00361062" w:rsidRPr="000F5775">
        <w:rPr>
          <w:color w:val="000000"/>
          <w:szCs w:val="22"/>
        </w:rPr>
        <w:t xml:space="preserve"> ОДВ у Србији</w:t>
      </w:r>
      <w:bookmarkEnd w:id="99"/>
    </w:p>
    <w:sectPr w:rsidR="00F16924" w:rsidRPr="000F5775" w:rsidSect="008F76BD">
      <w:headerReference w:type="even" r:id="rId83"/>
      <w:headerReference w:type="default" r:id="rId84"/>
      <w:footerReference w:type="default" r:id="rId85"/>
      <w:headerReference w:type="first" r:id="rId86"/>
      <w:pgSz w:w="16839" w:h="11907" w:orient="landscape" w:code="9"/>
      <w:pgMar w:top="1418" w:right="1985" w:bottom="1440" w:left="1440" w:header="720" w:footer="10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E3FCD" w:rsidRDefault="00EE3FCD" w:rsidP="0086154C">
      <w:pPr>
        <w:spacing w:after="0" w:line="240" w:lineRule="auto"/>
      </w:pPr>
      <w:r>
        <w:separator/>
      </w:r>
    </w:p>
  </w:endnote>
  <w:endnote w:type="continuationSeparator" w:id="0">
    <w:p w:rsidR="00EE3FCD" w:rsidRDefault="00EE3FCD" w:rsidP="0086154C">
      <w:pPr>
        <w:spacing w:after="0" w:line="240" w:lineRule="auto"/>
      </w:pPr>
      <w:r>
        <w:continuationSeparator/>
      </w:r>
    </w:p>
  </w:endnote>
  <w:endnote w:type="continuationNotice" w:id="1">
    <w:p w:rsidR="00EE3FCD" w:rsidRDefault="00EE3FC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MyriadPro-Regular">
    <w:altName w:val="MS Gothic"/>
    <w:panose1 w:val="00000000000000000000"/>
    <w:charset w:val="80"/>
    <w:family w:val="swiss"/>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F1296A">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Pr="001A3305" w:rsidRDefault="007721F2" w:rsidP="005447DF">
    <w:pPr>
      <w:pStyle w:val="Footer"/>
      <w:jc w:val="right"/>
    </w:pPr>
    <w:r>
      <w:fldChar w:fldCharType="begin"/>
    </w:r>
    <w:r w:rsidR="00F1296A">
      <w:instrText xml:space="preserve"> PAGE   \* MERGEFORMAT </w:instrText>
    </w:r>
    <w:r>
      <w:fldChar w:fldCharType="separate"/>
    </w:r>
    <w:r w:rsidR="00636981">
      <w:rPr>
        <w:noProof/>
      </w:rPr>
      <w:t>80</w:t>
    </w:r>
    <w:r>
      <w:rPr>
        <w:noProof/>
      </w:rPr>
      <w:fldChar w:fldCharType="end"/>
    </w:r>
  </w:p>
  <w:p w:rsidR="00F1296A" w:rsidRDefault="00636981" w:rsidP="00B27BA2">
    <w:pPr>
      <w:pStyle w:val="Footer"/>
    </w:pPr>
    <w:r>
      <w:rPr>
        <w:noProof/>
      </w:rPr>
      <w:pict>
        <v:group id="Group 262" o:spid="_x0000_s2171" style="position:absolute;margin-left:48pt;margin-top:10.3pt;width:350.75pt;height:43.5pt;z-index:251644928;mso-position-horizontal-relative:margin;mso-height-relative:margin" coordorigin=",318" coordsize="44545,5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">
          <v:shapetype id="_x0000_t202" coordsize="21600,21600" o:spt="202" path="m,l,21600r21600,l21600,xe">
            <v:stroke joinstyle="miter"/>
            <v:path gradientshapeok="t" o:connecttype="rect"/>
          </v:shapetype>
          <v:shape id="Text Box 60" o:spid="_x0000_s2175" type="#_x0000_t202" style="position:absolute;left:1169;top:2870;width:4220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" filled="f" stroked="f">
            <v:path arrowok="t"/>
            <v:textbox>
              <w:txbxContent>
                <w:p w:rsidR="00F1296A" w:rsidRPr="00D80799" w:rsidRDefault="00F1296A" w:rsidP="00B27BA2">
                  <w:pPr>
                    <w:jc w:val="center"/>
                    <w:rPr>
                      <w:rFonts w:ascii="Arial Narrow" w:hAnsi="Arial Narrow" w:cs="Arial"/>
                      <w:sz w:val="20"/>
                    </w:rPr>
                  </w:pPr>
                </w:p>
              </w:txbxContent>
            </v:textbox>
          </v:shape>
          <v:group id="Group 264" o:spid="_x0000_s2172" style="position:absolute;top:318;width:44545;height:2971" coordorigin="-425,318" coordsize="44551,2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Text Box 59" o:spid="_x0000_s2174" type="#_x0000_t202" style="position:absolute;left:-425;top:318;width:11254;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" filled="f" stroked="f">
              <v:path arrowok="t"/>
              <v:textbox>
                <w:txbxContent>
                  <w:p w:rsidR="00F1296A" w:rsidRPr="00D80799" w:rsidRDefault="00F1296A" w:rsidP="00B27BA2">
                    <w:pPr>
                      <w:jc w:val="right"/>
                      <w:rPr>
                        <w:rFonts w:ascii="Arial Narrow" w:hAnsi="Arial Narrow" w:cs="Arial"/>
                        <w:sz w:val="20"/>
                      </w:rPr>
                    </w:pPr>
                  </w:p>
                </w:txbxContent>
              </v:textbox>
            </v:shape>
            <v:shape id="_x0000_s2173" type="#_x0000_t202" style="position:absolute;left:17012;top:318;width:27114;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" filled="f" stroked="f">
              <v:path arrowok="t"/>
              <v:textbox>
                <w:txbxContent>
                  <w:p w:rsidR="00F1296A" w:rsidRPr="00D80799" w:rsidRDefault="00F1296A" w:rsidP="00B27BA2">
                    <w:pPr>
                      <w:jc w:val="center"/>
                      <w:rPr>
                        <w:rFonts w:ascii="Arial Narrow" w:hAnsi="Arial Narrow" w:cs="Arial"/>
                        <w:sz w:val="20"/>
                      </w:rPr>
                    </w:pPr>
                  </w:p>
                </w:txbxContent>
              </v:textbox>
            </v:shape>
          </v:group>
          <w10:wrap anchorx="margin"/>
        </v:group>
      </w:pict>
    </w:r>
  </w:p>
  <w:p w:rsidR="00F1296A" w:rsidRPr="007C5886" w:rsidRDefault="00636981" w:rsidP="007C5886">
    <w:pPr>
      <w:pStyle w:val="Footer"/>
    </w:pPr>
    <w:r>
      <w:rPr>
        <w:noProof/>
      </w:rPr>
      <w:pict>
        <v:group id="Group 301" o:spid="_x0000_s2168" style="position:absolute;margin-left:18pt;margin-top:5.45pt;width:472.95pt;height:23.4pt;z-index:251629568;mso-position-horizontal-relative:margin;mso-width-relative:margin;mso-height-relative:margin" coordorigin="-779,317" coordsize="60067,2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">
          <v:shape id="Text Box 55" o:spid="_x0000_s2170" type="#_x0000_t202" style="position:absolute;left:-779;top:317;width:17896;height:2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" filled="f" stroked="f">
            <v:path arrowok="t"/>
            <v:textbox>
              <w:txbxContent>
                <w:p w:rsidR="00F1296A" w:rsidRPr="00A037DB" w:rsidRDefault="00F1296A" w:rsidP="00A037DB">
                  <w:pPr>
                    <w:rPr>
                      <w:rFonts w:cs="Calibri"/>
                      <w:sz w:val="20"/>
                    </w:rPr>
                  </w:pPr>
                </w:p>
              </w:txbxContent>
            </v:textbox>
          </v:shape>
          <v:shape id="Text Box 54" o:spid="_x0000_s2169" type="#_x0000_t202" style="position:absolute;left:23987;top:318;width:35301;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" filled="f" stroked="f">
            <v:path arrowok="t"/>
            <v:textbox>
              <w:txbxContent>
                <w:p w:rsidR="00F1296A" w:rsidRPr="00603E80" w:rsidRDefault="00F1296A" w:rsidP="005447DF">
                  <w:pPr>
                    <w:rPr>
                      <w:rFonts w:cs="Calibri"/>
                      <w:sz w:val="20"/>
                    </w:rPr>
                  </w:pPr>
                </w:p>
              </w:txbxContent>
            </v:textbox>
          </v:shape>
          <w10:wrap anchorx="margin"/>
        </v:group>
      </w:pic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Pr="001A3305" w:rsidRDefault="007721F2" w:rsidP="005447DF">
    <w:pPr>
      <w:pStyle w:val="Footer"/>
      <w:jc w:val="right"/>
    </w:pPr>
    <w:r>
      <w:fldChar w:fldCharType="begin"/>
    </w:r>
    <w:r w:rsidR="00F1296A">
      <w:instrText xml:space="preserve"> PAGE   \* MERGEFORMAT </w:instrText>
    </w:r>
    <w:r>
      <w:fldChar w:fldCharType="separate"/>
    </w:r>
    <w:r w:rsidR="00636981">
      <w:rPr>
        <w:noProof/>
      </w:rPr>
      <w:t>81</w:t>
    </w:r>
    <w:r>
      <w:rPr>
        <w:noProof/>
      </w:rPr>
      <w:fldChar w:fldCharType="end"/>
    </w:r>
  </w:p>
  <w:p w:rsidR="00F1296A" w:rsidRDefault="00F1296A" w:rsidP="00B27BA2">
    <w:pPr>
      <w:pStyle w:val="Footer"/>
    </w:pPr>
  </w:p>
  <w:p w:rsidR="00F1296A" w:rsidRPr="007C5886" w:rsidRDefault="00F1296A" w:rsidP="007C5886">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Pr="001A3305" w:rsidRDefault="007721F2" w:rsidP="005447DF">
    <w:pPr>
      <w:pStyle w:val="Footer"/>
      <w:jc w:val="right"/>
    </w:pPr>
    <w:r>
      <w:fldChar w:fldCharType="begin"/>
    </w:r>
    <w:r w:rsidR="00F1296A">
      <w:instrText xml:space="preserve"> PAGE   \* MERGEFORMAT </w:instrText>
    </w:r>
    <w:r>
      <w:fldChar w:fldCharType="separate"/>
    </w:r>
    <w:r w:rsidR="00636981">
      <w:rPr>
        <w:noProof/>
      </w:rPr>
      <w:t>82</w:t>
    </w:r>
    <w:r>
      <w:rPr>
        <w:noProof/>
      </w:rPr>
      <w:fldChar w:fldCharType="end"/>
    </w:r>
  </w:p>
  <w:p w:rsidR="00F1296A" w:rsidRDefault="00636981" w:rsidP="00B27BA2">
    <w:pPr>
      <w:pStyle w:val="Footer"/>
    </w:pPr>
    <w:r>
      <w:rPr>
        <w:noProof/>
      </w:rPr>
      <w:pict>
        <v:group id="Group 332" o:spid="_x0000_s2156" style="position:absolute;margin-left:38.25pt;margin-top:12.6pt;width:350.75pt;height:43.5pt;z-index:251651072;mso-position-horizontal-relative:margin;mso-height-relative:margin" coordorigin=",318" coordsize="44545,5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">
          <v:shapetype id="_x0000_t202" coordsize="21600,21600" o:spt="202" path="m,l,21600r21600,l21600,xe">
            <v:stroke joinstyle="miter"/>
            <v:path gradientshapeok="t" o:connecttype="rect"/>
          </v:shapetype>
          <v:shape id="_x0000_s2160" type="#_x0000_t202" style="position:absolute;left:1169;top:2870;width:4220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" filled="f" stroked="f">
            <v:textbox>
              <w:txbxContent>
                <w:p w:rsidR="00F1296A" w:rsidRPr="00D80799" w:rsidRDefault="00F1296A" w:rsidP="00B27BA2">
                  <w:pPr>
                    <w:jc w:val="center"/>
                    <w:rPr>
                      <w:rFonts w:ascii="Arial Narrow" w:hAnsi="Arial Narrow" w:cs="Arial"/>
                      <w:sz w:val="20"/>
                    </w:rPr>
                  </w:pPr>
                </w:p>
              </w:txbxContent>
            </v:textbox>
          </v:shape>
          <v:group id="Group 335" o:spid="_x0000_s2157" style="position:absolute;top:318;width:44545;height:2971" coordorigin="-425,318" coordsize="44551,2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">
            <v:shape id="_x0000_s2159" type="#_x0000_t202" style="position:absolute;left:-425;top:318;width:11254;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" filled="f" stroked="f">
              <v:textbox>
                <w:txbxContent>
                  <w:p w:rsidR="00F1296A" w:rsidRPr="00D80799" w:rsidRDefault="00F1296A" w:rsidP="00B27BA2">
                    <w:pPr>
                      <w:jc w:val="right"/>
                      <w:rPr>
                        <w:rFonts w:ascii="Arial Narrow" w:hAnsi="Arial Narrow" w:cs="Arial"/>
                        <w:sz w:val="20"/>
                      </w:rPr>
                    </w:pPr>
                  </w:p>
                </w:txbxContent>
              </v:textbox>
            </v:shape>
            <v:shape id="_x0000_s2158" type="#_x0000_t202" style="position:absolute;left:17012;top:318;width:27114;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" filled="f" stroked="f">
              <v:textbox>
                <w:txbxContent>
                  <w:p w:rsidR="00F1296A" w:rsidRPr="00D80799" w:rsidRDefault="00F1296A" w:rsidP="00B27BA2">
                    <w:pPr>
                      <w:jc w:val="center"/>
                      <w:rPr>
                        <w:rFonts w:ascii="Arial Narrow" w:hAnsi="Arial Narrow" w:cs="Arial"/>
                        <w:sz w:val="20"/>
                      </w:rPr>
                    </w:pPr>
                  </w:p>
                </w:txbxContent>
              </v:textbox>
            </v:shape>
          </v:group>
          <w10:wrap anchorx="margin"/>
        </v:group>
      </w:pict>
    </w:r>
  </w:p>
  <w:p w:rsidR="00F1296A" w:rsidRPr="007C5886" w:rsidRDefault="00F1296A" w:rsidP="007C5886">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Pr="001A3305" w:rsidRDefault="007721F2" w:rsidP="005447DF">
    <w:pPr>
      <w:pStyle w:val="Footer"/>
      <w:jc w:val="right"/>
    </w:pPr>
    <w:r>
      <w:fldChar w:fldCharType="begin"/>
    </w:r>
    <w:r w:rsidR="00F1296A">
      <w:instrText xml:space="preserve"> PAGE   \* MERGEFORMAT </w:instrText>
    </w:r>
    <w:r>
      <w:fldChar w:fldCharType="separate"/>
    </w:r>
    <w:r w:rsidR="00636981">
      <w:rPr>
        <w:noProof/>
      </w:rPr>
      <w:t>83</w:t>
    </w:r>
    <w:r>
      <w:rPr>
        <w:noProof/>
      </w:rPr>
      <w:fldChar w:fldCharType="end"/>
    </w:r>
  </w:p>
  <w:p w:rsidR="00F1296A" w:rsidRDefault="00636981" w:rsidP="00B27BA2">
    <w:pPr>
      <w:pStyle w:val="Footer"/>
    </w:pPr>
    <w:r>
      <w:rPr>
        <w:noProof/>
      </w:rPr>
      <w:pict>
        <v:group id="Group 339" o:spid="_x0000_s2149" style="position:absolute;margin-left:156.65pt;margin-top:11.4pt;width:341.5pt;height:43.45pt;z-index:251652096;mso-position-horizontal-relative:margin;mso-width-relative:margin;mso-height-relative:margin" coordorigin="1169,318" coordsize="43375,5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">
          <v:shapetype id="_x0000_t202" coordsize="21600,21600" o:spt="202" path="m,l,21600r21600,l21600,xe">
            <v:stroke joinstyle="miter"/>
            <v:path gradientshapeok="t" o:connecttype="rect"/>
          </v:shapetype>
          <v:shape id="_x0000_s2151" type="#_x0000_t202" style="position:absolute;left:1169;top:2870;width:4220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" filled="f" stroked="f">
            <v:textbox>
              <w:txbxContent>
                <w:p w:rsidR="00F1296A" w:rsidRPr="00D80799" w:rsidRDefault="00F1296A" w:rsidP="00B27BA2">
                  <w:pPr>
                    <w:jc w:val="center"/>
                    <w:rPr>
                      <w:rFonts w:ascii="Arial Narrow" w:hAnsi="Arial Narrow" w:cs="Arial"/>
                      <w:sz w:val="20"/>
                    </w:rPr>
                  </w:pPr>
                </w:p>
              </w:txbxContent>
            </v:textbox>
          </v:shape>
          <v:shape id="_x0000_s2150" type="#_x0000_t202" style="position:absolute;left:17435;top:318;width:27110;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" filled="f" stroked="f">
            <v:textbox>
              <w:txbxContent>
                <w:p w:rsidR="00F1296A" w:rsidRPr="00D80799" w:rsidRDefault="00F1296A" w:rsidP="00B27BA2">
                  <w:pPr>
                    <w:jc w:val="center"/>
                    <w:rPr>
                      <w:rFonts w:ascii="Arial Narrow" w:hAnsi="Arial Narrow" w:cs="Arial"/>
                      <w:sz w:val="20"/>
                    </w:rPr>
                  </w:pPr>
                </w:p>
              </w:txbxContent>
            </v:textbox>
          </v:shape>
          <w10:wrap anchorx="margin"/>
        </v:group>
      </w:pict>
    </w:r>
  </w:p>
  <w:p w:rsidR="00F1296A" w:rsidRPr="007C5886" w:rsidRDefault="00F1296A" w:rsidP="007C588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7598160"/>
      <w:docPartObj>
        <w:docPartGallery w:val="Page Numbers (Bottom of Page)"/>
        <w:docPartUnique/>
      </w:docPartObj>
    </w:sdtPr>
    <w:sdtEndPr>
      <w:rPr>
        <w:noProof/>
      </w:rPr>
    </w:sdtEndPr>
    <w:sdtContent>
      <w:p w:rsidR="00F1296A" w:rsidRDefault="007721F2">
        <w:pPr>
          <w:pStyle w:val="Footer"/>
          <w:jc w:val="right"/>
        </w:pPr>
        <w:r>
          <w:fldChar w:fldCharType="begin"/>
        </w:r>
        <w:r w:rsidR="00F1296A">
          <w:instrText xml:space="preserve"> PAGE   \* MERGEFORMAT </w:instrText>
        </w:r>
        <w:r>
          <w:fldChar w:fldCharType="separate"/>
        </w:r>
        <w:r w:rsidR="00636981">
          <w:rPr>
            <w:noProof/>
          </w:rPr>
          <w:t>2</w:t>
        </w:r>
        <w:r>
          <w:rPr>
            <w:noProof/>
          </w:rPr>
          <w:fldChar w:fldCharType="end"/>
        </w:r>
      </w:p>
    </w:sdtContent>
  </w:sdt>
  <w:p w:rsidR="00F1296A" w:rsidRPr="001A3305" w:rsidRDefault="00F1296A" w:rsidP="005447DF">
    <w:pPr>
      <w:pStyle w:val="Footer"/>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F1296A">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7721F2">
    <w:pPr>
      <w:pStyle w:val="Footer"/>
      <w:jc w:val="right"/>
    </w:pPr>
    <w:r>
      <w:fldChar w:fldCharType="begin"/>
    </w:r>
    <w:r w:rsidR="00F1296A">
      <w:instrText xml:space="preserve"> PAGE   \* MERGEFORMAT </w:instrText>
    </w:r>
    <w:r>
      <w:fldChar w:fldCharType="separate"/>
    </w:r>
    <w:r w:rsidR="00636981">
      <w:rPr>
        <w:noProof/>
      </w:rPr>
      <w:t>14</w:t>
    </w:r>
    <w:r>
      <w:rPr>
        <w:noProof/>
      </w:rPr>
      <w:fldChar w:fldCharType="end"/>
    </w:r>
  </w:p>
  <w:p w:rsidR="00F1296A" w:rsidRPr="00764B30" w:rsidRDefault="00636981" w:rsidP="0042371B">
    <w:pPr>
      <w:pStyle w:val="Footer"/>
      <w:rPr>
        <w:sz w:val="20"/>
      </w:rPr>
    </w:pPr>
    <w:r>
      <w:rPr>
        <w:noProof/>
      </w:rPr>
      <w:pict>
        <v:group id="Group 292" o:spid="_x0000_s2199" style="position:absolute;margin-left:163.2pt;margin-top:10.5pt;width:407pt;height:20.3pt;z-index:251626496;mso-position-horizontal-relative:margin;mso-width-relative:margin;mso-height-relative:margin" coordorigin="-3211" coordsize="58091,2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">
          <v:shapetype id="_x0000_t202" coordsize="21600,21600" o:spt="202" path="m,l,21600r21600,l21600,xe">
            <v:stroke joinstyle="miter"/>
            <v:path gradientshapeok="t" o:connecttype="rect"/>
          </v:shapetype>
          <v:shape id="Text Box 91" o:spid="_x0000_s2201" type="#_x0000_t202" style="position:absolute;left:-3211;width:19186;height:2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" filled="f" stroked="f">
            <v:path arrowok="t"/>
            <v:textbox>
              <w:txbxContent>
                <w:p w:rsidR="00F1296A" w:rsidRPr="000967FC" w:rsidRDefault="00F1296A" w:rsidP="0042371B">
                  <w:pPr>
                    <w:jc w:val="center"/>
                    <w:rPr>
                      <w:rFonts w:ascii="Arial Narrow" w:hAnsi="Arial Narrow" w:cs="Arial"/>
                      <w:sz w:val="18"/>
                    </w:rPr>
                  </w:pPr>
                </w:p>
              </w:txbxContent>
            </v:textbox>
          </v:shape>
          <v:shape id="_x0000_s2200" type="#_x0000_t202" style="position:absolute;left:19777;top:85;width:35103;height:2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" filled="f" stroked="f">
            <v:path arrowok="t"/>
            <v:textbox>
              <w:txbxContent>
                <w:p w:rsidR="00F1296A" w:rsidRPr="000967FC" w:rsidRDefault="00F1296A" w:rsidP="0042371B">
                  <w:pPr>
                    <w:jc w:val="center"/>
                    <w:rPr>
                      <w:rFonts w:ascii="Arial Narrow" w:hAnsi="Arial Narrow" w:cs="Arial"/>
                      <w:sz w:val="18"/>
                    </w:rPr>
                  </w:pPr>
                </w:p>
              </w:txbxContent>
            </v:textbox>
          </v:shape>
          <w10:wrap anchorx="margin"/>
        </v:group>
      </w:pict>
    </w:r>
  </w:p>
  <w:p w:rsidR="00F1296A" w:rsidRDefault="00F1296A" w:rsidP="00B27BA2">
    <w:pPr>
      <w:pStyle w:val="Footer"/>
    </w:pPr>
  </w:p>
  <w:p w:rsidR="00F1296A" w:rsidRPr="00953101" w:rsidRDefault="00F1296A" w:rsidP="0042371B">
    <w:pPr>
      <w:pStyle w:val="Footer"/>
    </w:pPr>
  </w:p>
  <w:p w:rsidR="00F1296A" w:rsidRPr="0042371B" w:rsidRDefault="00F1296A" w:rsidP="0042371B">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Pr="001A3305" w:rsidRDefault="007721F2" w:rsidP="005447DF">
    <w:pPr>
      <w:pStyle w:val="Footer"/>
      <w:jc w:val="right"/>
    </w:pPr>
    <w:r>
      <w:fldChar w:fldCharType="begin"/>
    </w:r>
    <w:r w:rsidR="00F1296A">
      <w:instrText xml:space="preserve"> PAGE   \* MERGEFORMAT </w:instrText>
    </w:r>
    <w:r>
      <w:fldChar w:fldCharType="separate"/>
    </w:r>
    <w:r w:rsidR="00636981">
      <w:rPr>
        <w:noProof/>
      </w:rPr>
      <w:t>17</w:t>
    </w:r>
    <w:r>
      <w:rPr>
        <w:noProof/>
      </w:rPr>
      <w:fldChar w:fldCharType="end"/>
    </w:r>
  </w:p>
  <w:p w:rsidR="00F1296A" w:rsidRDefault="00F1296A" w:rsidP="00B27BA2">
    <w:pPr>
      <w:pStyle w:val="Footer"/>
    </w:pPr>
  </w:p>
  <w:p w:rsidR="00F1296A" w:rsidRDefault="00F1296A" w:rsidP="00953101">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F1296A" w:rsidP="00B27BA2">
    <w:pPr>
      <w:pStyle w:val="Footer"/>
    </w:pPr>
  </w:p>
  <w:p w:rsidR="00F1296A" w:rsidRPr="001A3305" w:rsidRDefault="007721F2" w:rsidP="005447DF">
    <w:pPr>
      <w:pStyle w:val="Footer"/>
      <w:jc w:val="right"/>
    </w:pPr>
    <w:r>
      <w:fldChar w:fldCharType="begin"/>
    </w:r>
    <w:r w:rsidR="00F1296A">
      <w:instrText xml:space="preserve"> PAGE   \* MERGEFORMAT </w:instrText>
    </w:r>
    <w:r>
      <w:fldChar w:fldCharType="separate"/>
    </w:r>
    <w:r w:rsidR="00636981">
      <w:rPr>
        <w:noProof/>
      </w:rPr>
      <w:t>18</w:t>
    </w:r>
    <w:r>
      <w:rPr>
        <w:noProof/>
      </w:rPr>
      <w:fldChar w:fldCharType="end"/>
    </w:r>
  </w:p>
  <w:p w:rsidR="00F1296A" w:rsidRDefault="00F1296A" w:rsidP="00936CA7">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F1296A" w:rsidP="00B27BA2">
    <w:pPr>
      <w:pStyle w:val="Footer"/>
    </w:pPr>
  </w:p>
  <w:p w:rsidR="00F1296A" w:rsidRPr="001A3305" w:rsidRDefault="007721F2" w:rsidP="005447DF">
    <w:pPr>
      <w:pStyle w:val="Footer"/>
      <w:jc w:val="right"/>
    </w:pPr>
    <w:r>
      <w:fldChar w:fldCharType="begin"/>
    </w:r>
    <w:r w:rsidR="00F1296A">
      <w:instrText xml:space="preserve"> PAGE   \* MERGEFORMAT </w:instrText>
    </w:r>
    <w:r>
      <w:fldChar w:fldCharType="separate"/>
    </w:r>
    <w:r w:rsidR="00636981">
      <w:rPr>
        <w:noProof/>
      </w:rPr>
      <w:t>19</w:t>
    </w:r>
    <w:r>
      <w:rPr>
        <w:noProof/>
      </w:rPr>
      <w:fldChar w:fldCharType="end"/>
    </w:r>
  </w:p>
  <w:p w:rsidR="00F1296A" w:rsidRDefault="00636981" w:rsidP="00B27BA2">
    <w:pPr>
      <w:pStyle w:val="Footer"/>
    </w:pPr>
    <w:r>
      <w:rPr>
        <w:noProof/>
      </w:rPr>
      <w:pict>
        <v:group id="Group 165" o:spid="_x0000_s2194" style="position:absolute;margin-left:27pt;margin-top:10.1pt;width:377.55pt;height:39pt;z-index:251640832;mso-position-horizontal-relative:margin;mso-width-relative:margin;mso-height-relative:margin" coordorigin="-3402,318" coordsize="47947,4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">
          <v:shapetype id="_x0000_t202" coordsize="21600,21600" o:spt="202" path="m,l,21600r21600,l21600,xe">
            <v:stroke joinstyle="miter"/>
            <v:path gradientshapeok="t" o:connecttype="rect"/>
          </v:shapetype>
          <v:shape id="_x0000_s2196" type="#_x0000_t202" style="position:absolute;left:-3402;top:2299;width:42208;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" filled="f" stroked="f">
            <v:path arrowok="t"/>
            <v:textbox>
              <w:txbxContent>
                <w:p w:rsidR="00F1296A" w:rsidRPr="00D80799" w:rsidRDefault="00F1296A" w:rsidP="00B27BA2">
                  <w:pPr>
                    <w:jc w:val="center"/>
                    <w:rPr>
                      <w:rFonts w:ascii="Arial Narrow" w:hAnsi="Arial Narrow" w:cs="Arial"/>
                      <w:sz w:val="20"/>
                    </w:rPr>
                  </w:pPr>
                </w:p>
              </w:txbxContent>
            </v:textbox>
          </v:shape>
          <v:shape id="_x0000_s2195" type="#_x0000_t202" style="position:absolute;left:17435;top:318;width:27110;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" filled="f" stroked="f">
            <v:path arrowok="t"/>
            <v:textbox>
              <w:txbxContent>
                <w:p w:rsidR="00F1296A" w:rsidRPr="00D80799" w:rsidRDefault="00F1296A" w:rsidP="00B27BA2">
                  <w:pPr>
                    <w:jc w:val="center"/>
                    <w:rPr>
                      <w:rFonts w:ascii="Arial Narrow" w:hAnsi="Arial Narrow" w:cs="Arial"/>
                      <w:sz w:val="20"/>
                    </w:rPr>
                  </w:pPr>
                </w:p>
              </w:txbxContent>
            </v:textbox>
          </v:shape>
          <w10:wrap anchorx="margin"/>
        </v:group>
      </w:pict>
    </w:r>
  </w:p>
  <w:p w:rsidR="00F1296A" w:rsidRDefault="00636981" w:rsidP="00936CA7">
    <w:pPr>
      <w:pStyle w:val="Footer"/>
    </w:pPr>
    <w:r>
      <w:rPr>
        <w:noProof/>
      </w:rPr>
      <w:pict>
        <v:group id="Group 146" o:spid="_x0000_s2189" style="position:absolute;margin-left:157.2pt;margin-top:14.25pt;width:352.5pt;height:39.75pt;z-index:251637760;mso-position-horizontal-relative:margin;mso-width-relative:margin;mso-height-relative:margin" coordorigin="-376,213" coordsize="44282,6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">
          <v:shape id="_x0000_s2193" type="#_x0000_t202" style="position:absolute;left:1697;top:3288;width:42208;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" filled="f" stroked="f">
            <v:path arrowok="t"/>
            <v:textbox>
              <w:txbxContent>
                <w:p w:rsidR="00F1296A" w:rsidRPr="00D80799" w:rsidRDefault="00F1296A" w:rsidP="00B27BA2">
                  <w:pPr>
                    <w:jc w:val="center"/>
                    <w:rPr>
                      <w:rFonts w:ascii="Arial Narrow" w:hAnsi="Arial Narrow" w:cs="Arial"/>
                      <w:sz w:val="20"/>
                    </w:rPr>
                  </w:pPr>
                </w:p>
              </w:txbxContent>
            </v:textbox>
          </v:shape>
          <v:group id="Group 148" o:spid="_x0000_s2190" style="position:absolute;left:-376;top:213;width:42660;height:2971" coordorigin="-802,213" coordsize="42666,2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Text Box 77" o:spid="_x0000_s2192" type="#_x0000_t202" style="position:absolute;left:-802;top:213;width:11255;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" filled="f" stroked="f">
              <v:path arrowok="t"/>
              <v:textbox>
                <w:txbxContent>
                  <w:p w:rsidR="00F1296A" w:rsidRPr="00D80799" w:rsidRDefault="00F1296A" w:rsidP="00B27BA2">
                    <w:pPr>
                      <w:jc w:val="right"/>
                      <w:rPr>
                        <w:rFonts w:ascii="Arial Narrow" w:hAnsi="Arial Narrow" w:cs="Arial"/>
                        <w:sz w:val="20"/>
                      </w:rPr>
                    </w:pPr>
                  </w:p>
                </w:txbxContent>
              </v:textbox>
            </v:shape>
            <v:shape id="_x0000_s2191" type="#_x0000_t202" style="position:absolute;left:14750;top:214;width:27114;height:2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" filled="f" stroked="f">
              <v:path arrowok="t"/>
              <v:textbox>
                <w:txbxContent>
                  <w:p w:rsidR="00F1296A" w:rsidRPr="00D80799" w:rsidRDefault="00F1296A" w:rsidP="00B27BA2">
                    <w:pPr>
                      <w:jc w:val="center"/>
                      <w:rPr>
                        <w:rFonts w:ascii="Arial Narrow" w:hAnsi="Arial Narrow" w:cs="Arial"/>
                        <w:sz w:val="20"/>
                      </w:rPr>
                    </w:pPr>
                  </w:p>
                </w:txbxContent>
              </v:textbox>
            </v:shape>
          </v:group>
          <w10:wrap anchorx="margin"/>
        </v:group>
      </w:pic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Pr="001A3305" w:rsidRDefault="007721F2" w:rsidP="005447DF">
    <w:pPr>
      <w:pStyle w:val="Footer"/>
      <w:jc w:val="right"/>
    </w:pPr>
    <w:r>
      <w:fldChar w:fldCharType="begin"/>
    </w:r>
    <w:r w:rsidR="00F1296A">
      <w:instrText xml:space="preserve"> PAGE   \* MERGEFORMAT </w:instrText>
    </w:r>
    <w:r>
      <w:fldChar w:fldCharType="separate"/>
    </w:r>
    <w:r w:rsidR="00636981">
      <w:rPr>
        <w:noProof/>
      </w:rPr>
      <w:t>21</w:t>
    </w:r>
    <w:r>
      <w:rPr>
        <w:noProof/>
      </w:rPr>
      <w:fldChar w:fldCharType="end"/>
    </w:r>
  </w:p>
  <w:p w:rsidR="00F1296A" w:rsidRDefault="00F1296A" w:rsidP="00B27BA2">
    <w:pPr>
      <w:pStyle w:val="Footer"/>
    </w:pPr>
  </w:p>
  <w:p w:rsidR="00F1296A" w:rsidRPr="00337729" w:rsidRDefault="00636981" w:rsidP="00337729">
    <w:pPr>
      <w:pStyle w:val="Footer"/>
    </w:pPr>
    <w:r>
      <w:rPr>
        <w:noProof/>
      </w:rPr>
      <w:pict>
        <v:group id="Group 139" o:spid="_x0000_s2186" style="position:absolute;margin-left:18pt;margin-top:9.85pt;width:472.95pt;height:23.4pt;z-index:251627520;mso-position-horizontal-relative:margin;mso-width-relative:margin;mso-height-relative:margin" coordorigin="-779,317" coordsize="60067,2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">
          <v:shapetype id="_x0000_t202" coordsize="21600,21600" o:spt="202" path="m,l,21600r21600,l21600,xe">
            <v:stroke joinstyle="miter"/>
            <v:path gradientshapeok="t" o:connecttype="rect"/>
          </v:shapetype>
          <v:shape id="Text Box 141" o:spid="_x0000_s2188" type="#_x0000_t202" style="position:absolute;left:-779;top:317;width:17896;height:2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" filled="f" stroked="f">
            <v:path arrowok="t"/>
            <v:textbox>
              <w:txbxContent>
                <w:p w:rsidR="00F1296A" w:rsidRPr="00A037DB" w:rsidRDefault="00F1296A" w:rsidP="005447DF">
                  <w:pPr>
                    <w:jc w:val="center"/>
                    <w:rPr>
                      <w:rFonts w:cs="Calibri"/>
                      <w:sz w:val="20"/>
                    </w:rPr>
                  </w:pPr>
                </w:p>
              </w:txbxContent>
            </v:textbox>
          </v:shape>
          <v:shape id="Text Box 142" o:spid="_x0000_s2187" type="#_x0000_t202" style="position:absolute;left:23987;top:318;width:35301;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" filled="f" stroked="f">
            <v:path arrowok="t"/>
            <v:textbox>
              <w:txbxContent>
                <w:p w:rsidR="00F1296A" w:rsidRPr="00603E80" w:rsidRDefault="00F1296A" w:rsidP="005447DF">
                  <w:pPr>
                    <w:rPr>
                      <w:rFonts w:cs="Calibri"/>
                      <w:sz w:val="20"/>
                    </w:rPr>
                  </w:pPr>
                </w:p>
              </w:txbxContent>
            </v:textbox>
          </v:shape>
          <w10:wrap anchorx="margin"/>
        </v:group>
      </w:pic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7721F2">
    <w:pPr>
      <w:pStyle w:val="Footer"/>
      <w:jc w:val="right"/>
    </w:pPr>
    <w:r>
      <w:fldChar w:fldCharType="begin"/>
    </w:r>
    <w:r w:rsidR="00F1296A">
      <w:instrText xml:space="preserve"> PAGE   \* MERGEFORMAT </w:instrText>
    </w:r>
    <w:r>
      <w:fldChar w:fldCharType="separate"/>
    </w:r>
    <w:r w:rsidR="00636981">
      <w:rPr>
        <w:noProof/>
      </w:rPr>
      <w:t>57</w:t>
    </w:r>
    <w:r>
      <w:rPr>
        <w:noProof/>
      </w:rPr>
      <w:fldChar w:fldCharType="end"/>
    </w:r>
  </w:p>
  <w:p w:rsidR="00F1296A" w:rsidRPr="00764B30" w:rsidRDefault="00636981" w:rsidP="007C5886">
    <w:pPr>
      <w:pStyle w:val="Footer"/>
      <w:rPr>
        <w:sz w:val="20"/>
      </w:rPr>
    </w:pPr>
    <w:r>
      <w:rPr>
        <w:noProof/>
      </w:rPr>
      <w:pict>
        <v:group id="Group 256" o:spid="_x0000_s2177" style="position:absolute;margin-left:156pt;margin-top:12.25pt;width:350.75pt;height:43.5pt;z-index:251643904;mso-position-horizontal-relative:margin;mso-height-relative:margin" coordorigin=",318" coordsize="44545,5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">
          <v:shapetype id="_x0000_t202" coordsize="21600,21600" o:spt="202" path="m,l,21600r21600,l21600,xe">
            <v:stroke joinstyle="miter"/>
            <v:path gradientshapeok="t" o:connecttype="rect"/>
          </v:shapetype>
          <v:shape id="_x0000_s2181" type="#_x0000_t202" style="position:absolute;left:1169;top:2870;width:4220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" filled="f" stroked="f">
            <v:path arrowok="t"/>
            <v:textbox>
              <w:txbxContent>
                <w:p w:rsidR="00F1296A" w:rsidRDefault="00F1296A" w:rsidP="00B27BA2">
                  <w:pPr>
                    <w:jc w:val="center"/>
                    <w:rPr>
                      <w:rFonts w:ascii="Arial Narrow" w:hAnsi="Arial Narrow" w:cs="Arial"/>
                      <w:sz w:val="20"/>
                    </w:rPr>
                  </w:pPr>
                </w:p>
                <w:p w:rsidR="00F1296A" w:rsidRPr="00D80799" w:rsidRDefault="00F1296A" w:rsidP="00B27BA2">
                  <w:pPr>
                    <w:jc w:val="center"/>
                    <w:rPr>
                      <w:rFonts w:ascii="Arial Narrow" w:hAnsi="Arial Narrow" w:cs="Arial"/>
                      <w:sz w:val="20"/>
                    </w:rPr>
                  </w:pPr>
                </w:p>
              </w:txbxContent>
            </v:textbox>
          </v:shape>
          <v:group id="Group 258" o:spid="_x0000_s2178" style="position:absolute;top:318;width:44545;height:2971" coordorigin="-425,318" coordsize="44551,2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_x0000_s2180" type="#_x0000_t202" style="position:absolute;left:-425;top:318;width:11254;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" filled="f" stroked="f">
              <v:path arrowok="t"/>
              <v:textbox>
                <w:txbxContent>
                  <w:p w:rsidR="00F1296A" w:rsidRPr="00D80799" w:rsidRDefault="00F1296A" w:rsidP="00913713">
                    <w:pPr>
                      <w:rPr>
                        <w:rFonts w:ascii="Arial Narrow" w:hAnsi="Arial Narrow" w:cs="Arial"/>
                        <w:sz w:val="20"/>
                      </w:rPr>
                    </w:pPr>
                  </w:p>
                </w:txbxContent>
              </v:textbox>
            </v:shape>
            <v:shape id="_x0000_s2179" type="#_x0000_t202" style="position:absolute;left:17012;top:318;width:27114;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" filled="f" stroked="f">
              <v:path arrowok="t"/>
              <v:textbox>
                <w:txbxContent>
                  <w:p w:rsidR="00F1296A" w:rsidRPr="00D80799" w:rsidRDefault="00F1296A" w:rsidP="00B27BA2">
                    <w:pPr>
                      <w:jc w:val="center"/>
                      <w:rPr>
                        <w:rFonts w:ascii="Arial Narrow" w:hAnsi="Arial Narrow" w:cs="Arial"/>
                        <w:sz w:val="20"/>
                      </w:rPr>
                    </w:pPr>
                  </w:p>
                </w:txbxContent>
              </v:textbox>
            </v:shape>
          </v:group>
          <w10:wrap anchorx="margin"/>
        </v:group>
      </w:pict>
    </w:r>
  </w:p>
  <w:p w:rsidR="00F1296A" w:rsidRPr="00337729" w:rsidRDefault="00F1296A" w:rsidP="007C5886">
    <w:pPr>
      <w:pStyle w:val="Footer"/>
    </w:pPr>
  </w:p>
  <w:p w:rsidR="00F1296A" w:rsidRDefault="00F1296A" w:rsidP="00B27BA2">
    <w:pPr>
      <w:pStyle w:val="Footer"/>
    </w:pPr>
  </w:p>
  <w:p w:rsidR="00F1296A" w:rsidRPr="007C5886" w:rsidRDefault="00F1296A" w:rsidP="007C588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E3FCD" w:rsidRDefault="00EE3FCD" w:rsidP="0086154C">
      <w:pPr>
        <w:spacing w:after="0" w:line="240" w:lineRule="auto"/>
      </w:pPr>
      <w:r>
        <w:separator/>
      </w:r>
    </w:p>
  </w:footnote>
  <w:footnote w:type="continuationSeparator" w:id="0">
    <w:p w:rsidR="00EE3FCD" w:rsidRDefault="00EE3FCD" w:rsidP="0086154C">
      <w:pPr>
        <w:spacing w:after="0" w:line="240" w:lineRule="auto"/>
      </w:pPr>
      <w:r>
        <w:continuationSeparator/>
      </w:r>
    </w:p>
  </w:footnote>
  <w:footnote w:type="continuationNotice" w:id="1">
    <w:p w:rsidR="00EE3FCD" w:rsidRDefault="00EE3FCD">
      <w:pPr>
        <w:spacing w:after="0" w:line="240" w:lineRule="auto"/>
      </w:pPr>
    </w:p>
  </w:footnote>
  <w:footnote w:id="2">
    <w:p w:rsidR="00F1296A" w:rsidRPr="00B2735F" w:rsidRDefault="00F1296A" w:rsidP="001F05DB">
      <w:pPr>
        <w:pStyle w:val="FootnoteText"/>
        <w:spacing w:after="0" w:line="240" w:lineRule="auto"/>
        <w:jc w:val="both"/>
        <w:rPr>
          <w:rFonts w:ascii="Times New Roman" w:hAnsi="Times New Roman"/>
          <w:i/>
          <w:iCs/>
        </w:rPr>
      </w:pPr>
      <w:r w:rsidRPr="00B2735F">
        <w:rPr>
          <w:rStyle w:val="FootnoteReference"/>
          <w:rFonts w:ascii="Times New Roman" w:hAnsi="Times New Roman"/>
          <w:i/>
          <w:iCs/>
        </w:rPr>
        <w:footnoteRef/>
      </w:r>
      <w:r w:rsidRPr="00B2735F">
        <w:rPr>
          <w:rFonts w:ascii="Times New Roman" w:hAnsi="Times New Roman"/>
          <w:i/>
          <w:iCs/>
        </w:rPr>
        <w:t xml:space="preserve"> План је развијен уз подршку пројекта </w:t>
      </w:r>
      <w:r w:rsidRPr="00B2735F">
        <w:rPr>
          <w:rFonts w:ascii="Times New Roman" w:hAnsi="Times New Roman"/>
          <w:i/>
          <w:iCs/>
          <w:color w:val="000000" w:themeColor="text1"/>
        </w:rPr>
        <w:t>Aid/135629/IH/SER/RS "Даља имплементација Стратегије апроксимације у области животне средине</w:t>
      </w:r>
      <w:r>
        <w:rPr>
          <w:rFonts w:ascii="Times New Roman" w:hAnsi="Times New Roman"/>
          <w:i/>
          <w:iCs/>
          <w:color w:val="000000" w:themeColor="text1"/>
        </w:rPr>
        <w:t>.</w:t>
      </w:r>
    </w:p>
  </w:footnote>
  <w:footnote w:id="3">
    <w:p w:rsidR="00F1296A" w:rsidRPr="006121E8" w:rsidRDefault="00F1296A" w:rsidP="001F05DB">
      <w:pPr>
        <w:pStyle w:val="FootnoteText"/>
        <w:spacing w:after="0" w:line="240" w:lineRule="auto"/>
        <w:jc w:val="both"/>
        <w:rPr>
          <w:rFonts w:ascii="Times New Roman" w:hAnsi="Times New Roman"/>
          <w:i/>
          <w:iCs/>
        </w:rPr>
      </w:pPr>
      <w:r w:rsidRPr="006121E8">
        <w:rPr>
          <w:rFonts w:ascii="Times New Roman" w:hAnsi="Times New Roman"/>
          <w:vertAlign w:val="superscript"/>
        </w:rPr>
        <w:footnoteRef/>
      </w:r>
      <w:r w:rsidRPr="006121E8">
        <w:rPr>
          <w:rFonts w:ascii="Times New Roman" w:hAnsi="Times New Roman"/>
          <w:i/>
          <w:iCs/>
        </w:rPr>
        <w:t>Методологија још увек није у потпуности у складу са ОДВ, тако да је и даље је потребно да се уведу одговарајуће измене да би документ био усклађен са ОДВ.</w:t>
      </w:r>
    </w:p>
    <w:p w:rsidR="00F1296A" w:rsidRPr="00EB4250" w:rsidRDefault="00F1296A" w:rsidP="001F05DB">
      <w:pPr>
        <w:pStyle w:val="FootnoteText"/>
        <w:spacing w:after="0" w:line="240" w:lineRule="auto"/>
        <w:rPr>
          <w:i/>
          <w:iCs/>
        </w:rPr>
      </w:pPr>
    </w:p>
  </w:footnote>
  <w:footnote w:id="4">
    <w:p w:rsidR="00F1296A" w:rsidRPr="006121E8" w:rsidRDefault="00F1296A" w:rsidP="001F05DB">
      <w:pPr>
        <w:pStyle w:val="NoSpacing"/>
        <w:jc w:val="both"/>
        <w:rPr>
          <w:rFonts w:ascii="Times New Roman" w:hAnsi="Times New Roman"/>
          <w:i/>
          <w:iCs/>
          <w:sz w:val="20"/>
          <w:szCs w:val="20"/>
        </w:rPr>
      </w:pPr>
      <w:r w:rsidRPr="006121E8">
        <w:rPr>
          <w:rStyle w:val="FootnoteReference"/>
          <w:rFonts w:ascii="Times New Roman" w:hAnsi="Times New Roman"/>
          <w:sz w:val="20"/>
          <w:szCs w:val="20"/>
        </w:rPr>
        <w:footnoteRef/>
      </w:r>
      <w:r w:rsidRPr="006121E8">
        <w:rPr>
          <w:rFonts w:ascii="Times New Roman" w:hAnsi="Times New Roman"/>
          <w:i/>
          <w:iCs/>
          <w:sz w:val="20"/>
          <w:szCs w:val="20"/>
        </w:rPr>
        <w:t>Оцена стања не укључује морфолошке параметре и рибе и као таква је непотпуна. Подаци о мониторингу представљају само мањи део водних тела и стога се реална ситуација може значајно разликовати.</w:t>
      </w:r>
    </w:p>
    <w:p w:rsidR="00F1296A" w:rsidRPr="006121E8" w:rsidRDefault="00F1296A" w:rsidP="001F05DB">
      <w:pPr>
        <w:pStyle w:val="NoSpacing"/>
        <w:jc w:val="both"/>
        <w:rPr>
          <w:rFonts w:ascii="Times New Roman" w:hAnsi="Times New Roman"/>
          <w:sz w:val="20"/>
          <w:szCs w:val="20"/>
        </w:rPr>
      </w:pPr>
    </w:p>
  </w:footnote>
  <w:footnote w:id="5">
    <w:p w:rsidR="00F1296A" w:rsidRPr="00DC4BF2" w:rsidRDefault="00F1296A" w:rsidP="001F05DB">
      <w:pPr>
        <w:pStyle w:val="NoSpacing"/>
        <w:rPr>
          <w:rFonts w:ascii="Times New Roman" w:hAnsi="Times New Roman"/>
          <w:i/>
          <w:iCs/>
          <w:sz w:val="20"/>
          <w:szCs w:val="20"/>
        </w:rPr>
      </w:pPr>
      <w:r w:rsidRPr="00DC4BF2">
        <w:rPr>
          <w:rStyle w:val="FootnoteReference"/>
          <w:rFonts w:ascii="Times New Roman" w:hAnsi="Times New Roman"/>
          <w:sz w:val="20"/>
          <w:szCs w:val="20"/>
        </w:rPr>
        <w:footnoteRef/>
      </w:r>
      <w:r w:rsidRPr="00DC4BF2">
        <w:rPr>
          <w:rFonts w:ascii="Times New Roman" w:hAnsi="Times New Roman"/>
          <w:i/>
          <w:iCs/>
          <w:sz w:val="20"/>
          <w:szCs w:val="20"/>
        </w:rPr>
        <w:t>Подаци о мониторингу представљају само мањи део водних тела и стога се реална ситуација може значајно разликовати.</w:t>
      </w:r>
    </w:p>
    <w:p w:rsidR="00F1296A" w:rsidRPr="00DC4BF2" w:rsidRDefault="00F1296A" w:rsidP="001F05DB">
      <w:pPr>
        <w:pStyle w:val="NoSpacing"/>
        <w:rPr>
          <w:sz w:val="20"/>
          <w:szCs w:val="20"/>
        </w:rPr>
      </w:pPr>
    </w:p>
  </w:footnote>
  <w:footnote w:id="6">
    <w:p w:rsidR="00F1296A" w:rsidRPr="00BB0A94" w:rsidRDefault="00F1296A" w:rsidP="001F05DB">
      <w:pPr>
        <w:pStyle w:val="FootnoteText"/>
        <w:spacing w:after="0" w:line="240" w:lineRule="auto"/>
        <w:jc w:val="both"/>
        <w:rPr>
          <w:rFonts w:ascii="Times New Roman" w:hAnsi="Times New Roman"/>
          <w:i/>
          <w:iCs/>
          <w:color w:val="000000"/>
        </w:rPr>
      </w:pPr>
      <w:r w:rsidRPr="00BB0A94">
        <w:rPr>
          <w:rStyle w:val="FootnoteReference"/>
          <w:rFonts w:ascii="Times New Roman" w:hAnsi="Times New Roman"/>
          <w:i/>
          <w:iCs/>
        </w:rPr>
        <w:footnoteRef/>
      </w:r>
      <w:r w:rsidRPr="00BB0A94">
        <w:rPr>
          <w:rFonts w:ascii="Times New Roman" w:hAnsi="Times New Roman"/>
          <w:i/>
          <w:iCs/>
          <w:color w:val="000000"/>
        </w:rPr>
        <w:t>План за проширење мреже мониторинга је припремљен у складу са постојећим прописима (Правилник о утврђивању водних тела површинских и подземних вода (</w:t>
      </w:r>
      <w:r w:rsidRPr="004A7524">
        <w:rPr>
          <w:rFonts w:ascii="Times New Roman" w:hAnsi="Times New Roman"/>
          <w:iCs/>
          <w:sz w:val="24"/>
          <w:szCs w:val="24"/>
        </w:rPr>
        <w:t>„</w:t>
      </w:r>
      <w:r w:rsidRPr="00BB0A94">
        <w:rPr>
          <w:rFonts w:ascii="Times New Roman" w:hAnsi="Times New Roman"/>
          <w:i/>
          <w:iCs/>
          <w:color w:val="000000"/>
        </w:rPr>
        <w:t>Сл</w:t>
      </w:r>
      <w:r>
        <w:rPr>
          <w:rFonts w:ascii="Times New Roman" w:hAnsi="Times New Roman"/>
          <w:i/>
          <w:iCs/>
          <w:color w:val="000000"/>
        </w:rPr>
        <w:t>ужбени г</w:t>
      </w:r>
      <w:r w:rsidRPr="00BB0A94">
        <w:rPr>
          <w:rFonts w:ascii="Times New Roman" w:hAnsi="Times New Roman"/>
          <w:i/>
          <w:iCs/>
          <w:color w:val="000000"/>
        </w:rPr>
        <w:t>ласник РС</w:t>
      </w:r>
      <w:r>
        <w:rPr>
          <w:rFonts w:ascii="Times New Roman" w:hAnsi="Times New Roman"/>
          <w:i/>
          <w:iCs/>
          <w:color w:val="000000"/>
          <w:lang w:val="en-US"/>
        </w:rPr>
        <w:t>”</w:t>
      </w:r>
      <w:r>
        <w:rPr>
          <w:rFonts w:ascii="Times New Roman" w:hAnsi="Times New Roman"/>
          <w:i/>
          <w:iCs/>
          <w:color w:val="000000"/>
        </w:rPr>
        <w:t>Б</w:t>
      </w:r>
      <w:r w:rsidRPr="00BB0A94">
        <w:rPr>
          <w:rFonts w:ascii="Times New Roman" w:hAnsi="Times New Roman"/>
          <w:i/>
          <w:iCs/>
          <w:color w:val="000000"/>
        </w:rPr>
        <w:t>р</w:t>
      </w:r>
      <w:r>
        <w:rPr>
          <w:rFonts w:ascii="Times New Roman" w:hAnsi="Times New Roman"/>
          <w:i/>
          <w:iCs/>
          <w:color w:val="000000"/>
        </w:rPr>
        <w:t>ој</w:t>
      </w:r>
      <w:r w:rsidRPr="00BB0A94">
        <w:rPr>
          <w:rFonts w:ascii="Times New Roman" w:hAnsi="Times New Roman"/>
          <w:i/>
          <w:iCs/>
          <w:color w:val="000000"/>
        </w:rPr>
        <w:t xml:space="preserve"> 96/10)).</w:t>
      </w:r>
    </w:p>
    <w:p w:rsidR="00F1296A" w:rsidRPr="00E60050" w:rsidRDefault="00F1296A" w:rsidP="001F05DB">
      <w:pPr>
        <w:pStyle w:val="FootnoteText"/>
        <w:spacing w:after="0" w:line="240" w:lineRule="auto"/>
        <w:jc w:val="both"/>
        <w:rPr>
          <w:i/>
          <w:color w:val="000000"/>
          <w:sz w:val="18"/>
        </w:rPr>
      </w:pPr>
    </w:p>
  </w:footnote>
  <w:footnote w:id="7">
    <w:p w:rsidR="00F1296A" w:rsidRPr="00DC4BF2" w:rsidRDefault="00F1296A" w:rsidP="001F05DB">
      <w:pPr>
        <w:pStyle w:val="FootnoteText"/>
        <w:spacing w:after="0" w:line="240" w:lineRule="auto"/>
        <w:jc w:val="both"/>
        <w:rPr>
          <w:rFonts w:ascii="Times New Roman" w:hAnsi="Times New Roman"/>
          <w:i/>
          <w:iCs/>
        </w:rPr>
      </w:pPr>
      <w:r w:rsidRPr="00DC4BF2">
        <w:rPr>
          <w:rStyle w:val="FootnoteReference"/>
          <w:rFonts w:ascii="Times New Roman" w:hAnsi="Times New Roman"/>
          <w:i/>
          <w:iCs/>
        </w:rPr>
        <w:footnoteRef/>
      </w:r>
      <w:r w:rsidRPr="00DC4BF2">
        <w:rPr>
          <w:rFonts w:ascii="Times New Roman" w:hAnsi="Times New Roman"/>
          <w:i/>
          <w:iCs/>
        </w:rPr>
        <w:t xml:space="preserve"> Статус површинских вода у Србији - Смернице за израду и спровођење Плана мониторинга, АЗЖС извештај, 2018</w:t>
      </w:r>
      <w:r>
        <w:rPr>
          <w:rFonts w:ascii="Times New Roman" w:hAnsi="Times New Roman"/>
          <w:i/>
          <w:iCs/>
        </w:rPr>
        <w:t>.</w:t>
      </w:r>
    </w:p>
    <w:p w:rsidR="00F1296A" w:rsidRPr="00D5363B" w:rsidRDefault="00F1296A" w:rsidP="001F05DB">
      <w:pPr>
        <w:pStyle w:val="FootnoteText"/>
        <w:spacing w:after="0" w:line="240" w:lineRule="auto"/>
      </w:pPr>
    </w:p>
  </w:footnote>
  <w:footnote w:id="8">
    <w:p w:rsidR="00F1296A" w:rsidRPr="00D32F4D" w:rsidRDefault="00F1296A" w:rsidP="001F05DB">
      <w:pPr>
        <w:pStyle w:val="NoSpacing"/>
        <w:jc w:val="both"/>
        <w:rPr>
          <w:rFonts w:ascii="Times New Roman" w:hAnsi="Times New Roman"/>
          <w:i/>
          <w:iCs/>
          <w:sz w:val="20"/>
          <w:szCs w:val="20"/>
        </w:rPr>
      </w:pPr>
      <w:r w:rsidRPr="00D32F4D">
        <w:rPr>
          <w:rFonts w:ascii="Times New Roman" w:hAnsi="Times New Roman"/>
          <w:sz w:val="20"/>
          <w:szCs w:val="20"/>
        </w:rPr>
        <w:footnoteRef/>
      </w:r>
      <w:r w:rsidRPr="00D32F4D">
        <w:rPr>
          <w:rFonts w:ascii="Times New Roman" w:hAnsi="Times New Roman"/>
          <w:i/>
          <w:iCs/>
          <w:sz w:val="20"/>
          <w:szCs w:val="20"/>
        </w:rPr>
        <w:t>Спровођење пројекта „Оперативни мониторинг површинских вода“, који финансира Министарство заштите животне средине, је у процесу испитивања заједница макрофита и риба у површинским водама у циљу утврђивања еколошког статуса/потенцијала. Пројекат је додељен јавним позивом конзорцијуму на челу са Биолошким факултетом Универзитета у Београду. Овај модел је добар пример за наставак таквог приступа.</w:t>
      </w:r>
    </w:p>
    <w:p w:rsidR="00F1296A" w:rsidRPr="00AA48E5" w:rsidRDefault="00F1296A" w:rsidP="001F05DB">
      <w:pPr>
        <w:pStyle w:val="NoSpacing"/>
        <w:jc w:val="both"/>
        <w:rPr>
          <w:rFonts w:ascii="Times New Roman" w:hAnsi="Times New Roman"/>
          <w:i/>
          <w:iCs/>
        </w:rPr>
      </w:pPr>
    </w:p>
  </w:footnote>
  <w:footnote w:id="9">
    <w:p w:rsidR="00F1296A" w:rsidRPr="00D32F4D" w:rsidRDefault="00F1296A" w:rsidP="001F05DB">
      <w:pPr>
        <w:pStyle w:val="NoSpacing"/>
        <w:jc w:val="both"/>
        <w:rPr>
          <w:rFonts w:ascii="Times New Roman" w:hAnsi="Times New Roman"/>
          <w:i/>
          <w:iCs/>
          <w:sz w:val="20"/>
          <w:szCs w:val="20"/>
          <w:lang w:val="en-GB"/>
        </w:rPr>
      </w:pPr>
      <w:r w:rsidRPr="00D32F4D">
        <w:rPr>
          <w:rStyle w:val="FootnoteReference"/>
          <w:rFonts w:ascii="Times New Roman" w:hAnsi="Times New Roman"/>
          <w:sz w:val="20"/>
          <w:szCs w:val="20"/>
        </w:rPr>
        <w:footnoteRef/>
      </w:r>
      <w:r w:rsidRPr="00D32F4D">
        <w:rPr>
          <w:rFonts w:ascii="Times New Roman" w:hAnsi="Times New Roman"/>
          <w:i/>
          <w:iCs/>
          <w:sz w:val="20"/>
          <w:szCs w:val="20"/>
        </w:rPr>
        <w:t xml:space="preserve">На основу података датих у Извештају о стратешкој процени утицаја стратегије управљања водама у Републици </w:t>
      </w:r>
      <w:r w:rsidRPr="00D32F4D">
        <w:rPr>
          <w:rFonts w:ascii="Times New Roman" w:hAnsi="Times New Roman"/>
          <w:i/>
          <w:iCs/>
          <w:sz w:val="20"/>
          <w:szCs w:val="20"/>
          <w:lang w:val="en-GB"/>
        </w:rPr>
        <w:t>Србији на животну средину, Институт за архитектуру и просторно планирање, 2015</w:t>
      </w:r>
    </w:p>
  </w:footnote>
  <w:footnote w:id="10">
    <w:p w:rsidR="00F1296A" w:rsidRPr="00D32F4D" w:rsidRDefault="00F1296A" w:rsidP="001F05DB">
      <w:pPr>
        <w:pStyle w:val="FootnoteText"/>
        <w:spacing w:after="0" w:line="240" w:lineRule="auto"/>
        <w:jc w:val="both"/>
        <w:rPr>
          <w:rFonts w:ascii="Times New Roman" w:hAnsi="Times New Roman"/>
          <w:i/>
          <w:iCs/>
        </w:rPr>
      </w:pPr>
      <w:r w:rsidRPr="00D32F4D">
        <w:rPr>
          <w:rStyle w:val="FootnoteReference"/>
          <w:rFonts w:ascii="Times New Roman" w:hAnsi="Times New Roman"/>
          <w:i/>
          <w:iCs/>
        </w:rPr>
        <w:footnoteRef/>
      </w:r>
      <w:r w:rsidRPr="00D32F4D">
        <w:rPr>
          <w:rFonts w:ascii="Times New Roman" w:hAnsi="Times New Roman"/>
          <w:i/>
          <w:iCs/>
        </w:rPr>
        <w:t xml:space="preserve"> На основу података из Плана управљања сливом Дунава, Институт за водопривреду „Јарослав Черни</w:t>
      </w:r>
      <w:r>
        <w:rPr>
          <w:rFonts w:ascii="Times New Roman" w:hAnsi="Times New Roman"/>
          <w:i/>
          <w:iCs/>
        </w:rPr>
        <w:t>”</w:t>
      </w:r>
      <w:r w:rsidRPr="00D32F4D">
        <w:rPr>
          <w:rFonts w:ascii="Times New Roman" w:hAnsi="Times New Roman"/>
          <w:i/>
          <w:iCs/>
        </w:rPr>
        <w:t>, 2015.</w:t>
      </w:r>
    </w:p>
  </w:footnote>
  <w:footnote w:id="11">
    <w:p w:rsidR="00F1296A" w:rsidRPr="004730F8" w:rsidRDefault="00F1296A" w:rsidP="001F05DB">
      <w:pPr>
        <w:pStyle w:val="FootnoteText"/>
        <w:spacing w:after="0" w:line="240" w:lineRule="auto"/>
        <w:jc w:val="both"/>
        <w:rPr>
          <w:rFonts w:ascii="Times New Roman" w:hAnsi="Times New Roman"/>
          <w:i/>
          <w:iCs/>
          <w:lang w:val="sr-Latn-CS"/>
        </w:rPr>
      </w:pPr>
      <w:r w:rsidRPr="00D32F4D">
        <w:rPr>
          <w:rStyle w:val="FootnoteReference"/>
          <w:rFonts w:ascii="Times New Roman" w:hAnsi="Times New Roman"/>
          <w:i/>
          <w:iCs/>
        </w:rPr>
        <w:footnoteRef/>
      </w:r>
      <w:r w:rsidRPr="00D32F4D">
        <w:rPr>
          <w:rStyle w:val="tlid-translation"/>
          <w:rFonts w:ascii="Times New Roman" w:hAnsi="Times New Roman"/>
          <w:i/>
          <w:iCs/>
          <w:lang w:val="sr-Latn-CS"/>
        </w:rPr>
        <w:t>Првобитна процена је показала да би могло бити око 15 000 становника који живе у близини</w:t>
      </w:r>
      <w:r w:rsidRPr="00D32F4D">
        <w:rPr>
          <w:rStyle w:val="tlid-translation"/>
          <w:rFonts w:ascii="Times New Roman" w:hAnsi="Times New Roman"/>
          <w:i/>
          <w:iCs/>
        </w:rPr>
        <w:t xml:space="preserve"> угрожених</w:t>
      </w:r>
      <w:r w:rsidRPr="00D32F4D">
        <w:rPr>
          <w:rStyle w:val="tlid-translation"/>
          <w:rFonts w:ascii="Times New Roman" w:hAnsi="Times New Roman"/>
          <w:i/>
          <w:iCs/>
          <w:lang w:val="sr-Latn-CS"/>
        </w:rPr>
        <w:t xml:space="preserve"> водних тела у агломерацијама које нису обухваћене</w:t>
      </w:r>
      <w:r w:rsidRPr="00D32F4D">
        <w:rPr>
          <w:rFonts w:ascii="Times New Roman" w:hAnsi="Times New Roman"/>
          <w:i/>
          <w:iCs/>
        </w:rPr>
        <w:t xml:space="preserve"> UWWTD</w:t>
      </w:r>
      <w:r w:rsidRPr="00D32F4D">
        <w:rPr>
          <w:rStyle w:val="tlid-translation"/>
          <w:rFonts w:ascii="Times New Roman" w:hAnsi="Times New Roman"/>
          <w:i/>
          <w:iCs/>
          <w:lang w:val="sr-Latn-CS"/>
        </w:rPr>
        <w:t xml:space="preserve"> . Ова процена је екстраполирана узимајући у обзир ажурирано разграничење водних тела кој</w:t>
      </w:r>
      <w:r w:rsidRPr="00D32F4D">
        <w:rPr>
          <w:rStyle w:val="tlid-translation"/>
          <w:rFonts w:ascii="Times New Roman" w:hAnsi="Times New Roman"/>
          <w:i/>
          <w:iCs/>
        </w:rPr>
        <w:t>е</w:t>
      </w:r>
      <w:r w:rsidRPr="00D32F4D">
        <w:rPr>
          <w:rStyle w:val="tlid-translation"/>
          <w:rFonts w:ascii="Times New Roman" w:hAnsi="Times New Roman"/>
          <w:i/>
          <w:iCs/>
          <w:lang w:val="sr-Latn-CS"/>
        </w:rPr>
        <w:t xml:space="preserve"> покрива скоро 8 пута више водних тела.</w:t>
      </w:r>
    </w:p>
  </w:footnote>
  <w:footnote w:id="12">
    <w:p w:rsidR="00F1296A" w:rsidRPr="004730F8" w:rsidRDefault="00F1296A" w:rsidP="001F05DB">
      <w:pPr>
        <w:pStyle w:val="FootnoteText"/>
        <w:spacing w:after="0" w:line="240" w:lineRule="auto"/>
        <w:jc w:val="both"/>
        <w:rPr>
          <w:rFonts w:ascii="Times New Roman" w:hAnsi="Times New Roman"/>
          <w:i/>
          <w:iCs/>
          <w:lang w:val="sr-Latn-CS"/>
        </w:rPr>
      </w:pPr>
      <w:r w:rsidRPr="00D32F4D">
        <w:rPr>
          <w:rStyle w:val="FootnoteReference"/>
          <w:rFonts w:ascii="Times New Roman" w:hAnsi="Times New Roman"/>
          <w:i/>
          <w:iCs/>
        </w:rPr>
        <w:footnoteRef/>
      </w:r>
      <w:r w:rsidRPr="00D32F4D">
        <w:rPr>
          <w:rStyle w:val="tlid-translation"/>
          <w:rFonts w:ascii="Times New Roman" w:hAnsi="Times New Roman"/>
          <w:i/>
          <w:iCs/>
          <w:lang w:val="sr-Latn-CS"/>
        </w:rPr>
        <w:t xml:space="preserve">Све мере усмерене на смањење загађења приоритетним и приоритетним </w:t>
      </w:r>
      <w:r w:rsidRPr="00D32F4D">
        <w:rPr>
          <w:rStyle w:val="tlid-translation"/>
          <w:rFonts w:ascii="Times New Roman" w:hAnsi="Times New Roman"/>
          <w:i/>
          <w:iCs/>
        </w:rPr>
        <w:t>хазардним</w:t>
      </w:r>
      <w:r w:rsidRPr="004730F8">
        <w:rPr>
          <w:rStyle w:val="tlid-translation"/>
          <w:rFonts w:ascii="Times New Roman" w:hAnsi="Times New Roman"/>
          <w:i/>
          <w:iCs/>
          <w:lang w:val="sr-Latn-CS"/>
        </w:rPr>
        <w:t xml:space="preserve"> </w:t>
      </w:r>
      <w:r w:rsidRPr="00D32F4D">
        <w:rPr>
          <w:rStyle w:val="tlid-translation"/>
          <w:rFonts w:ascii="Times New Roman" w:hAnsi="Times New Roman"/>
          <w:i/>
          <w:iCs/>
        </w:rPr>
        <w:t>супстанцама</w:t>
      </w:r>
      <w:r w:rsidRPr="00D32F4D">
        <w:rPr>
          <w:rStyle w:val="tlid-translation"/>
          <w:rFonts w:ascii="Times New Roman" w:hAnsi="Times New Roman"/>
          <w:i/>
          <w:iCs/>
          <w:lang w:val="sr-Latn-CS"/>
        </w:rPr>
        <w:t xml:space="preserve"> истовремено су мере за </w:t>
      </w:r>
      <w:r w:rsidRPr="00D32F4D">
        <w:rPr>
          <w:rStyle w:val="tlid-translation"/>
          <w:rFonts w:ascii="Times New Roman" w:hAnsi="Times New Roman"/>
          <w:i/>
          <w:iCs/>
        </w:rPr>
        <w:t>спровођење</w:t>
      </w:r>
      <w:r w:rsidRPr="00D32F4D">
        <w:rPr>
          <w:rStyle w:val="tlid-translation"/>
          <w:rFonts w:ascii="Times New Roman" w:hAnsi="Times New Roman"/>
          <w:i/>
          <w:iCs/>
          <w:lang w:val="sr-Latn-CS"/>
        </w:rPr>
        <w:t xml:space="preserve"> Директиве </w:t>
      </w:r>
      <w:r w:rsidRPr="00D32F4D">
        <w:rPr>
          <w:rStyle w:val="tlid-translation"/>
          <w:rFonts w:ascii="Times New Roman" w:hAnsi="Times New Roman"/>
          <w:i/>
          <w:iCs/>
          <w:lang w:val="de-DE"/>
        </w:rPr>
        <w:t>EQS</w:t>
      </w:r>
      <w:r w:rsidRPr="00D32F4D">
        <w:rPr>
          <w:rStyle w:val="tlid-translation"/>
          <w:rFonts w:ascii="Times New Roman" w:hAnsi="Times New Roman"/>
          <w:i/>
          <w:iCs/>
          <w:lang w:val="sr-Latn-CS"/>
        </w:rPr>
        <w:t>.</w:t>
      </w:r>
    </w:p>
  </w:footnote>
  <w:footnote w:id="13">
    <w:p w:rsidR="00F1296A" w:rsidRPr="004730F8" w:rsidRDefault="00F1296A" w:rsidP="001F05DB">
      <w:pPr>
        <w:pStyle w:val="FootnoteText"/>
        <w:spacing w:after="0" w:line="240" w:lineRule="auto"/>
        <w:contextualSpacing/>
        <w:jc w:val="both"/>
        <w:rPr>
          <w:rFonts w:ascii="Times New Roman" w:hAnsi="Times New Roman"/>
          <w:i/>
          <w:iCs/>
          <w:lang w:val="sr-Latn-CS"/>
        </w:rPr>
      </w:pPr>
      <w:r w:rsidRPr="00D32F4D">
        <w:rPr>
          <w:rStyle w:val="FootnoteReference"/>
          <w:rFonts w:ascii="Times New Roman" w:hAnsi="Times New Roman"/>
        </w:rPr>
        <w:footnoteRef/>
      </w:r>
      <w:r w:rsidRPr="00D32F4D">
        <w:rPr>
          <w:rStyle w:val="tlid-translation"/>
          <w:rFonts w:ascii="Times New Roman" w:hAnsi="Times New Roman"/>
          <w:i/>
          <w:iCs/>
          <w:lang w:val="sr-Latn-CS"/>
        </w:rPr>
        <w:t xml:space="preserve">Европска комисија. Инструмент за претприступну помоћ </w:t>
      </w:r>
      <w:r w:rsidRPr="004730F8">
        <w:rPr>
          <w:rFonts w:ascii="Times New Roman" w:hAnsi="Times New Roman"/>
          <w:i/>
          <w:iCs/>
          <w:lang w:val="sr-Latn-CS"/>
        </w:rPr>
        <w:t xml:space="preserve">(IPA II). </w:t>
      </w:r>
      <w:r w:rsidRPr="00D32F4D">
        <w:rPr>
          <w:rStyle w:val="tlid-translation"/>
          <w:rFonts w:ascii="Times New Roman" w:hAnsi="Times New Roman"/>
          <w:i/>
          <w:iCs/>
          <w:lang w:val="sr-Latn-CS"/>
        </w:rPr>
        <w:t>Индикативни стратешки документ за Србију (2014-2020). Усвојено 19/08/2014</w:t>
      </w:r>
      <w:r>
        <w:rPr>
          <w:rStyle w:val="tlid-translation"/>
          <w:rFonts w:ascii="Times New Roman" w:hAnsi="Times New Roman"/>
          <w:i/>
          <w:iCs/>
          <w:lang w:val="sr-Latn-CS"/>
        </w:rPr>
        <w:t>.</w:t>
      </w:r>
    </w:p>
  </w:footnote>
  <w:footnote w:id="14">
    <w:p w:rsidR="00F1296A" w:rsidRPr="004730F8" w:rsidRDefault="00F1296A" w:rsidP="001F05DB">
      <w:pPr>
        <w:pStyle w:val="FootnoteText"/>
        <w:spacing w:after="0" w:line="240" w:lineRule="auto"/>
        <w:contextualSpacing/>
        <w:jc w:val="both"/>
        <w:rPr>
          <w:rFonts w:ascii="Times New Roman" w:hAnsi="Times New Roman"/>
          <w:i/>
          <w:iCs/>
          <w:lang w:val="sr-Latn-CS"/>
        </w:rPr>
      </w:pPr>
      <w:r w:rsidRPr="00D32F4D">
        <w:rPr>
          <w:rStyle w:val="FootnoteReference"/>
          <w:rFonts w:ascii="Times New Roman" w:hAnsi="Times New Roman"/>
          <w:i/>
          <w:iCs/>
        </w:rPr>
        <w:footnoteRef/>
      </w:r>
      <w:r w:rsidRPr="00D32F4D">
        <w:rPr>
          <w:rStyle w:val="tlid-translation"/>
          <w:rFonts w:ascii="Times New Roman" w:hAnsi="Times New Roman"/>
          <w:i/>
          <w:iCs/>
          <w:lang w:val="sr-Latn-CS"/>
        </w:rPr>
        <w:t xml:space="preserve">Министарство пољопривреде и заштите животне средине Републике Србије. </w:t>
      </w:r>
      <w:r w:rsidRPr="00D32F4D">
        <w:rPr>
          <w:rStyle w:val="tlid-translation"/>
          <w:rFonts w:ascii="Times New Roman" w:hAnsi="Times New Roman"/>
          <w:i/>
          <w:iCs/>
        </w:rPr>
        <w:t>П</w:t>
      </w:r>
      <w:r w:rsidRPr="00D32F4D">
        <w:rPr>
          <w:rStyle w:val="tlid-translation"/>
          <w:rFonts w:ascii="Times New Roman" w:hAnsi="Times New Roman"/>
          <w:i/>
          <w:iCs/>
          <w:lang w:val="sr-Latn-CS"/>
        </w:rPr>
        <w:t xml:space="preserve">рограм </w:t>
      </w:r>
      <w:r w:rsidRPr="004730F8">
        <w:rPr>
          <w:rFonts w:ascii="Times New Roman" w:hAnsi="Times New Roman"/>
          <w:i/>
          <w:iCs/>
          <w:lang w:val="sr-Latn-CS"/>
        </w:rPr>
        <w:t>IPARD</w:t>
      </w:r>
      <w:r w:rsidRPr="00D32F4D">
        <w:rPr>
          <w:rStyle w:val="tlid-translation"/>
          <w:rFonts w:ascii="Times New Roman" w:hAnsi="Times New Roman"/>
          <w:i/>
          <w:iCs/>
          <w:lang w:val="sr-Latn-CS"/>
        </w:rPr>
        <w:t xml:space="preserve"> Републике Србије за период 2014-2020</w:t>
      </w:r>
      <w:r>
        <w:rPr>
          <w:rStyle w:val="tlid-translation"/>
          <w:rFonts w:ascii="Times New Roman" w:hAnsi="Times New Roman"/>
          <w:i/>
          <w:iCs/>
          <w:lang w:val="sr-Latn-CS"/>
        </w:rPr>
        <w:t>,</w:t>
      </w:r>
      <w:r w:rsidRPr="00D32F4D">
        <w:rPr>
          <w:rStyle w:val="tlid-translation"/>
          <w:rFonts w:ascii="Times New Roman" w:hAnsi="Times New Roman"/>
          <w:i/>
          <w:iCs/>
          <w:lang w:val="sr-Latn-CS"/>
        </w:rPr>
        <w:t xml:space="preserve"> 2015</w:t>
      </w:r>
      <w:r>
        <w:rPr>
          <w:rStyle w:val="tlid-translation"/>
          <w:rFonts w:ascii="Times New Roman" w:hAnsi="Times New Roman"/>
          <w:i/>
          <w:iCs/>
          <w:lang w:val="sr-Latn-CS"/>
        </w:rPr>
        <w:t>.</w:t>
      </w:r>
    </w:p>
  </w:footnote>
  <w:footnote w:id="15">
    <w:p w:rsidR="00F1296A" w:rsidRPr="004730F8" w:rsidRDefault="00F1296A" w:rsidP="001F05DB">
      <w:pPr>
        <w:pStyle w:val="FootnoteText"/>
        <w:spacing w:after="0" w:line="240" w:lineRule="auto"/>
        <w:contextualSpacing/>
        <w:jc w:val="both"/>
        <w:rPr>
          <w:i/>
          <w:iCs/>
          <w:lang w:val="sr-Latn-CS"/>
        </w:rPr>
      </w:pPr>
      <w:r w:rsidRPr="00D32F4D">
        <w:rPr>
          <w:rStyle w:val="FootnoteReference"/>
          <w:rFonts w:ascii="Times New Roman" w:hAnsi="Times New Roman"/>
          <w:i/>
          <w:iCs/>
        </w:rPr>
        <w:footnoteRef/>
      </w:r>
      <w:r w:rsidRPr="00D32F4D">
        <w:rPr>
          <w:rStyle w:val="tlid-translation"/>
          <w:rFonts w:ascii="Times New Roman" w:hAnsi="Times New Roman"/>
          <w:i/>
          <w:iCs/>
          <w:lang w:val="sr-Latn-CS"/>
        </w:rPr>
        <w:t>Статистички годишњак Републике Србије, 2017</w:t>
      </w:r>
      <w:r>
        <w:rPr>
          <w:rStyle w:val="tlid-translation"/>
          <w:rFonts w:ascii="Times New Roman" w:hAnsi="Times New Roman"/>
          <w:i/>
          <w:iCs/>
          <w:lang w:val="sr-Latn-CS"/>
        </w:rPr>
        <w:t>.</w:t>
      </w:r>
    </w:p>
  </w:footnote>
  <w:footnote w:id="16">
    <w:p w:rsidR="00F1296A" w:rsidRPr="004730F8" w:rsidRDefault="00F1296A" w:rsidP="001F05DB">
      <w:pPr>
        <w:pStyle w:val="FootnoteText"/>
        <w:spacing w:after="0" w:line="240" w:lineRule="auto"/>
        <w:jc w:val="both"/>
        <w:rPr>
          <w:rFonts w:ascii="Times New Roman" w:hAnsi="Times New Roman"/>
          <w:lang w:val="sr-Latn-CS"/>
        </w:rPr>
      </w:pPr>
      <w:r w:rsidRPr="00D32F4D">
        <w:rPr>
          <w:rStyle w:val="FootnoteReference"/>
          <w:rFonts w:ascii="Times New Roman" w:hAnsi="Times New Roman"/>
          <w:i/>
          <w:iCs/>
        </w:rPr>
        <w:footnoteRef/>
      </w:r>
      <w:r w:rsidRPr="00D32F4D">
        <w:rPr>
          <w:rFonts w:ascii="Times New Roman" w:hAnsi="Times New Roman"/>
          <w:i/>
          <w:iCs/>
        </w:rPr>
        <w:t>Трошкови</w:t>
      </w:r>
      <w:r w:rsidRPr="004730F8">
        <w:rPr>
          <w:rFonts w:ascii="Times New Roman" w:hAnsi="Times New Roman"/>
          <w:i/>
          <w:iCs/>
          <w:lang w:val="sr-Latn-CS"/>
        </w:rPr>
        <w:t xml:space="preserve"> </w:t>
      </w:r>
      <w:r w:rsidRPr="00D32F4D">
        <w:rPr>
          <w:rFonts w:ascii="Times New Roman" w:hAnsi="Times New Roman"/>
          <w:i/>
          <w:iCs/>
        </w:rPr>
        <w:t>АЗЖС</w:t>
      </w:r>
      <w:r w:rsidRPr="004730F8">
        <w:rPr>
          <w:rFonts w:ascii="Times New Roman" w:hAnsi="Times New Roman"/>
          <w:i/>
          <w:iCs/>
          <w:lang w:val="sr-Latn-CS"/>
        </w:rPr>
        <w:t xml:space="preserve"> </w:t>
      </w:r>
      <w:r w:rsidRPr="00D32F4D">
        <w:rPr>
          <w:rFonts w:ascii="Times New Roman" w:hAnsi="Times New Roman"/>
          <w:i/>
          <w:iCs/>
        </w:rPr>
        <w:t>и</w:t>
      </w:r>
      <w:r w:rsidRPr="004730F8">
        <w:rPr>
          <w:rFonts w:ascii="Times New Roman" w:hAnsi="Times New Roman"/>
          <w:i/>
          <w:iCs/>
          <w:lang w:val="sr-Latn-CS"/>
        </w:rPr>
        <w:t xml:space="preserve"> </w:t>
      </w:r>
      <w:r w:rsidRPr="00D32F4D">
        <w:rPr>
          <w:rFonts w:ascii="Times New Roman" w:hAnsi="Times New Roman"/>
          <w:i/>
          <w:iCs/>
        </w:rPr>
        <w:t>РХМЗС</w:t>
      </w:r>
      <w:r w:rsidRPr="004730F8">
        <w:rPr>
          <w:rFonts w:ascii="Times New Roman" w:hAnsi="Times New Roman"/>
          <w:i/>
          <w:iCs/>
          <w:lang w:val="sr-Latn-CS"/>
        </w:rPr>
        <w:t xml:space="preserve"> </w:t>
      </w:r>
      <w:r w:rsidRPr="00D32F4D">
        <w:rPr>
          <w:rFonts w:ascii="Times New Roman" w:hAnsi="Times New Roman"/>
          <w:i/>
          <w:iCs/>
        </w:rPr>
        <w:t>такође</w:t>
      </w:r>
      <w:r w:rsidRPr="004730F8">
        <w:rPr>
          <w:rFonts w:ascii="Times New Roman" w:hAnsi="Times New Roman"/>
          <w:i/>
          <w:iCs/>
          <w:lang w:val="sr-Latn-CS"/>
        </w:rPr>
        <w:t xml:space="preserve"> </w:t>
      </w:r>
      <w:r w:rsidRPr="00D32F4D">
        <w:rPr>
          <w:rFonts w:ascii="Times New Roman" w:hAnsi="Times New Roman"/>
          <w:i/>
          <w:iCs/>
        </w:rPr>
        <w:t>покривају</w:t>
      </w:r>
      <w:r w:rsidRPr="004730F8">
        <w:rPr>
          <w:rFonts w:ascii="Times New Roman" w:hAnsi="Times New Roman"/>
          <w:i/>
          <w:iCs/>
          <w:lang w:val="sr-Latn-CS"/>
        </w:rPr>
        <w:t xml:space="preserve"> </w:t>
      </w:r>
      <w:r w:rsidRPr="00D32F4D">
        <w:rPr>
          <w:rFonts w:ascii="Times New Roman" w:hAnsi="Times New Roman"/>
          <w:i/>
          <w:iCs/>
        </w:rPr>
        <w:t>трошкове</w:t>
      </w:r>
      <w:r w:rsidRPr="004730F8">
        <w:rPr>
          <w:rFonts w:ascii="Times New Roman" w:hAnsi="Times New Roman"/>
          <w:i/>
          <w:iCs/>
          <w:lang w:val="sr-Latn-CS"/>
        </w:rPr>
        <w:t xml:space="preserve"> </w:t>
      </w:r>
      <w:r w:rsidRPr="00D32F4D">
        <w:rPr>
          <w:rFonts w:ascii="Times New Roman" w:hAnsi="Times New Roman"/>
          <w:i/>
          <w:iCs/>
        </w:rPr>
        <w:t>мониторинга</w:t>
      </w:r>
      <w:r w:rsidRPr="004730F8">
        <w:rPr>
          <w:rFonts w:ascii="Times New Roman" w:hAnsi="Times New Roman"/>
          <w:i/>
          <w:iCs/>
          <w:lang w:val="sr-Latn-CS"/>
        </w:rPr>
        <w:t xml:space="preserve"> </w:t>
      </w:r>
      <w:r w:rsidRPr="00D32F4D">
        <w:rPr>
          <w:rFonts w:ascii="Times New Roman" w:hAnsi="Times New Roman"/>
          <w:i/>
          <w:iCs/>
        </w:rPr>
        <w:t>спровођење</w:t>
      </w:r>
      <w:r w:rsidRPr="004730F8">
        <w:rPr>
          <w:rFonts w:ascii="Times New Roman" w:hAnsi="Times New Roman"/>
          <w:i/>
          <w:iCs/>
          <w:lang w:val="sr-Latn-CS"/>
        </w:rPr>
        <w:t xml:space="preserve"> </w:t>
      </w:r>
      <w:r w:rsidRPr="00D32F4D">
        <w:rPr>
          <w:rFonts w:ascii="Times New Roman" w:hAnsi="Times New Roman"/>
          <w:i/>
          <w:iCs/>
        </w:rPr>
        <w:t>Директиве</w:t>
      </w:r>
      <w:r w:rsidRPr="00D32F4D">
        <w:rPr>
          <w:rFonts w:ascii="Times New Roman" w:hAnsi="Times New Roman"/>
          <w:i/>
          <w:iCs/>
          <w:lang w:val="de-DE"/>
        </w:rPr>
        <w:t xml:space="preserve"> EQS </w:t>
      </w:r>
      <w:r w:rsidRPr="004730F8">
        <w:rPr>
          <w:rFonts w:ascii="Times New Roman" w:hAnsi="Times New Roman"/>
          <w:i/>
          <w:iCs/>
          <w:lang w:val="sr-Latn-CS"/>
        </w:rPr>
        <w:t xml:space="preserve"> </w:t>
      </w:r>
      <w:r w:rsidRPr="00D32F4D">
        <w:rPr>
          <w:rFonts w:ascii="Times New Roman" w:hAnsi="Times New Roman"/>
          <w:i/>
          <w:iCs/>
        </w:rPr>
        <w:t>и</w:t>
      </w:r>
      <w:r w:rsidRPr="004730F8">
        <w:rPr>
          <w:rFonts w:ascii="Times New Roman" w:hAnsi="Times New Roman"/>
          <w:i/>
          <w:iCs/>
          <w:lang w:val="sr-Latn-CS"/>
        </w:rPr>
        <w:t xml:space="preserve"> </w:t>
      </w:r>
      <w:r w:rsidRPr="00D32F4D">
        <w:rPr>
          <w:rFonts w:ascii="Times New Roman" w:hAnsi="Times New Roman"/>
          <w:i/>
          <w:iCs/>
        </w:rPr>
        <w:t>Директиве</w:t>
      </w:r>
      <w:r w:rsidRPr="004730F8">
        <w:rPr>
          <w:rFonts w:ascii="Times New Roman" w:hAnsi="Times New Roman"/>
          <w:i/>
          <w:iCs/>
          <w:lang w:val="sr-Latn-CS"/>
        </w:rPr>
        <w:t xml:space="preserve"> </w:t>
      </w:r>
      <w:r w:rsidRPr="00D32F4D">
        <w:rPr>
          <w:rFonts w:ascii="Times New Roman" w:hAnsi="Times New Roman"/>
          <w:i/>
          <w:iCs/>
        </w:rPr>
        <w:t>о</w:t>
      </w:r>
      <w:r w:rsidRPr="004730F8">
        <w:rPr>
          <w:rFonts w:ascii="Times New Roman" w:hAnsi="Times New Roman"/>
          <w:i/>
          <w:iCs/>
          <w:lang w:val="sr-Latn-CS"/>
        </w:rPr>
        <w:t xml:space="preserve"> </w:t>
      </w:r>
      <w:r w:rsidRPr="00D32F4D">
        <w:rPr>
          <w:rFonts w:ascii="Times New Roman" w:hAnsi="Times New Roman"/>
          <w:i/>
          <w:iCs/>
        </w:rPr>
        <w:t>подземним</w:t>
      </w:r>
      <w:r w:rsidRPr="004730F8">
        <w:rPr>
          <w:rFonts w:ascii="Times New Roman" w:hAnsi="Times New Roman"/>
          <w:i/>
          <w:iCs/>
          <w:lang w:val="sr-Latn-CS"/>
        </w:rPr>
        <w:t xml:space="preserve"> </w:t>
      </w:r>
      <w:r w:rsidRPr="00D32F4D">
        <w:rPr>
          <w:rFonts w:ascii="Times New Roman" w:hAnsi="Times New Roman"/>
          <w:i/>
          <w:iCs/>
        </w:rPr>
        <w:t>водама</w:t>
      </w:r>
      <w:r w:rsidRPr="004730F8">
        <w:rPr>
          <w:rFonts w:ascii="Times New Roman" w:hAnsi="Times New Roman"/>
          <w:lang w:val="sr-Latn-CS"/>
        </w:rPr>
        <w:t xml:space="preserve">. </w:t>
      </w:r>
    </w:p>
  </w:footnote>
  <w:footnote w:id="17">
    <w:p w:rsidR="00F1296A" w:rsidRPr="00D32F4D" w:rsidRDefault="00F1296A" w:rsidP="00B96B29">
      <w:pPr>
        <w:pStyle w:val="FootnoteText"/>
        <w:spacing w:after="0" w:line="240" w:lineRule="auto"/>
        <w:jc w:val="both"/>
        <w:rPr>
          <w:rFonts w:ascii="Times New Roman" w:hAnsi="Times New Roman"/>
          <w:i/>
          <w:iCs/>
          <w:lang w:val="lt-LT"/>
        </w:rPr>
      </w:pPr>
      <w:r w:rsidRPr="00D32F4D">
        <w:rPr>
          <w:rStyle w:val="FootnoteReference"/>
          <w:rFonts w:ascii="Times New Roman" w:hAnsi="Times New Roman"/>
          <w:i/>
          <w:iCs/>
        </w:rPr>
        <w:footnoteRef/>
      </w:r>
      <w:r w:rsidRPr="00D32F4D">
        <w:rPr>
          <w:rFonts w:ascii="Times New Roman" w:hAnsi="Times New Roman"/>
          <w:i/>
          <w:iCs/>
          <w:lang w:val="lt-LT"/>
        </w:rPr>
        <w:t>Број представља само инвестиције у компаније ко</w:t>
      </w:r>
      <w:r w:rsidRPr="00D32F4D">
        <w:rPr>
          <w:rFonts w:ascii="Times New Roman" w:hAnsi="Times New Roman"/>
          <w:i/>
          <w:iCs/>
        </w:rPr>
        <w:t>јима</w:t>
      </w:r>
      <w:r w:rsidRPr="004730F8">
        <w:rPr>
          <w:rFonts w:ascii="Times New Roman" w:hAnsi="Times New Roman"/>
          <w:i/>
          <w:iCs/>
          <w:lang w:val="sr-Latn-CS"/>
        </w:rPr>
        <w:t xml:space="preserve"> </w:t>
      </w:r>
      <w:r w:rsidRPr="00D32F4D">
        <w:rPr>
          <w:rFonts w:ascii="Times New Roman" w:hAnsi="Times New Roman"/>
          <w:i/>
          <w:iCs/>
        </w:rPr>
        <w:t>ће</w:t>
      </w:r>
      <w:r w:rsidRPr="004730F8">
        <w:rPr>
          <w:rFonts w:ascii="Times New Roman" w:hAnsi="Times New Roman"/>
          <w:i/>
          <w:iCs/>
          <w:lang w:val="sr-Latn-CS"/>
        </w:rPr>
        <w:t xml:space="preserve"> </w:t>
      </w:r>
      <w:r w:rsidRPr="00D32F4D">
        <w:rPr>
          <w:rFonts w:ascii="Times New Roman" w:hAnsi="Times New Roman"/>
          <w:i/>
          <w:iCs/>
        </w:rPr>
        <w:t>бити</w:t>
      </w:r>
      <w:r w:rsidRPr="004730F8">
        <w:rPr>
          <w:rFonts w:ascii="Times New Roman" w:hAnsi="Times New Roman"/>
          <w:i/>
          <w:iCs/>
          <w:lang w:val="sr-Latn-CS"/>
        </w:rPr>
        <w:t xml:space="preserve"> </w:t>
      </w:r>
      <w:r w:rsidRPr="00D32F4D">
        <w:rPr>
          <w:rFonts w:ascii="Times New Roman" w:hAnsi="Times New Roman"/>
          <w:i/>
          <w:iCs/>
        </w:rPr>
        <w:t>потребан</w:t>
      </w:r>
      <w:r w:rsidRPr="00D32F4D">
        <w:rPr>
          <w:rFonts w:ascii="Times New Roman" w:hAnsi="Times New Roman"/>
          <w:i/>
          <w:iCs/>
          <w:lang w:val="lt-LT"/>
        </w:rPr>
        <w:t xml:space="preserve"> прелазни период због њихових великих </w:t>
      </w:r>
      <w:r w:rsidRPr="00D32F4D">
        <w:rPr>
          <w:rFonts w:ascii="Times New Roman" w:hAnsi="Times New Roman"/>
          <w:i/>
          <w:iCs/>
        </w:rPr>
        <w:t>недостатака</w:t>
      </w:r>
      <w:r w:rsidRPr="00D32F4D">
        <w:rPr>
          <w:rFonts w:ascii="Times New Roman" w:hAnsi="Times New Roman"/>
          <w:i/>
          <w:iCs/>
          <w:lang w:val="lt-LT"/>
        </w:rPr>
        <w:t xml:space="preserve"> у односу на захтеве </w:t>
      </w:r>
      <w:r>
        <w:rPr>
          <w:rFonts w:ascii="Times New Roman" w:hAnsi="Times New Roman"/>
          <w:i/>
          <w:iCs/>
          <w:lang w:val="lt-LT"/>
        </w:rPr>
        <w:t>IED</w:t>
      </w:r>
      <w:r w:rsidRPr="00D32F4D">
        <w:rPr>
          <w:rFonts w:ascii="Times New Roman" w:hAnsi="Times New Roman"/>
          <w:i/>
          <w:iCs/>
          <w:lang w:val="lt-LT"/>
        </w:rPr>
        <w:t xml:space="preserve">-а (извор података: </w:t>
      </w:r>
      <w:r>
        <w:rPr>
          <w:rFonts w:ascii="Times New Roman" w:hAnsi="Times New Roman"/>
          <w:i/>
          <w:iCs/>
          <w:lang w:val="lt-LT"/>
        </w:rPr>
        <w:t>DSIP</w:t>
      </w:r>
      <w:r w:rsidRPr="00D32F4D">
        <w:rPr>
          <w:rFonts w:ascii="Times New Roman" w:hAnsi="Times New Roman"/>
          <w:i/>
          <w:iCs/>
        </w:rPr>
        <w:t>за</w:t>
      </w:r>
      <w:r w:rsidRPr="004730F8">
        <w:rPr>
          <w:rFonts w:ascii="Times New Roman" w:hAnsi="Times New Roman"/>
          <w:i/>
          <w:iCs/>
          <w:lang w:val="sr-Latn-CS"/>
        </w:rPr>
        <w:t xml:space="preserve"> </w:t>
      </w:r>
      <w:r w:rsidRPr="00D32F4D">
        <w:rPr>
          <w:rFonts w:ascii="Times New Roman" w:hAnsi="Times New Roman"/>
          <w:i/>
          <w:iCs/>
        </w:rPr>
        <w:t>спровођење</w:t>
      </w:r>
      <w:r>
        <w:rPr>
          <w:rFonts w:ascii="Times New Roman" w:hAnsi="Times New Roman"/>
          <w:i/>
          <w:iCs/>
          <w:lang w:val="lt-LT"/>
        </w:rPr>
        <w:t>IED</w:t>
      </w:r>
      <w:r w:rsidRPr="00D32F4D">
        <w:rPr>
          <w:rFonts w:ascii="Times New Roman" w:hAnsi="Times New Roman"/>
          <w:i/>
          <w:iCs/>
          <w:lang w:val="lt-LT"/>
        </w:rPr>
        <w:t>.</w:t>
      </w:r>
      <w:r w:rsidRPr="004730F8">
        <w:rPr>
          <w:rFonts w:ascii="Times New Roman" w:hAnsi="Times New Roman"/>
          <w:i/>
          <w:iCs/>
          <w:lang w:val="sr-Latn-CS"/>
        </w:rPr>
        <w:t>).</w:t>
      </w:r>
    </w:p>
  </w:footnote>
  <w:footnote w:id="18">
    <w:p w:rsidR="00F1296A" w:rsidRPr="004730F8" w:rsidRDefault="00F1296A" w:rsidP="00B96B29">
      <w:pPr>
        <w:pStyle w:val="FootnoteText"/>
        <w:spacing w:after="0" w:line="240" w:lineRule="auto"/>
        <w:jc w:val="both"/>
        <w:rPr>
          <w:rFonts w:ascii="Times New Roman" w:hAnsi="Times New Roman"/>
          <w:i/>
          <w:iCs/>
          <w:lang w:val="lt-LT"/>
        </w:rPr>
      </w:pPr>
      <w:r w:rsidRPr="00D32F4D">
        <w:rPr>
          <w:rStyle w:val="FootnoteReference"/>
          <w:rFonts w:ascii="Times New Roman" w:hAnsi="Times New Roman"/>
          <w:i/>
          <w:iCs/>
        </w:rPr>
        <w:footnoteRef/>
      </w:r>
      <w:r w:rsidRPr="004730F8">
        <w:rPr>
          <w:rFonts w:ascii="Times New Roman" w:hAnsi="Times New Roman"/>
          <w:i/>
          <w:iCs/>
          <w:lang w:val="lt-LT"/>
        </w:rPr>
        <w:t xml:space="preserve"> На основу података датих у Националној стратегији за апроксимацију у области животне средине за Републику Србију (објављену у </w:t>
      </w:r>
      <w:r w:rsidRPr="004730F8">
        <w:rPr>
          <w:rFonts w:ascii="Times New Roman" w:hAnsi="Times New Roman"/>
          <w:iCs/>
          <w:sz w:val="24"/>
          <w:szCs w:val="24"/>
          <w:lang w:val="lt-LT"/>
        </w:rPr>
        <w:t>„</w:t>
      </w:r>
      <w:r w:rsidRPr="004730F8">
        <w:rPr>
          <w:rFonts w:ascii="Times New Roman" w:hAnsi="Times New Roman"/>
          <w:i/>
          <w:iCs/>
          <w:lang w:val="lt-LT"/>
        </w:rPr>
        <w:t>Службеном гласнику Републике Србије”Број. 80/11 од 28. октобра 2011. године).</w:t>
      </w:r>
    </w:p>
    <w:p w:rsidR="00F1296A" w:rsidRPr="004730F8" w:rsidRDefault="00F1296A" w:rsidP="00B96B29">
      <w:pPr>
        <w:pStyle w:val="FootnoteText"/>
        <w:spacing w:after="0" w:line="240" w:lineRule="auto"/>
        <w:jc w:val="both"/>
        <w:rPr>
          <w:i/>
          <w:iCs/>
          <w:lang w:val="lt-LT"/>
        </w:rPr>
      </w:pPr>
    </w:p>
  </w:footnote>
  <w:footnote w:id="19">
    <w:p w:rsidR="00F1296A" w:rsidRPr="004730F8" w:rsidRDefault="00F1296A">
      <w:pPr>
        <w:pStyle w:val="FootnoteText"/>
        <w:rPr>
          <w:lang w:val="lt-LT"/>
        </w:rPr>
      </w:pPr>
      <w:r>
        <w:rPr>
          <w:rStyle w:val="FootnoteReference"/>
        </w:rPr>
        <w:footnoteRef/>
      </w:r>
      <w:hyperlink r:id="rId1" w:history="1">
        <w:r w:rsidRPr="004730F8">
          <w:rPr>
            <w:rStyle w:val="Hyperlink"/>
            <w:rFonts w:ascii="Times New Roman" w:hAnsi="Times New Roman"/>
            <w:i/>
            <w:iCs/>
            <w:lang w:val="lt-LT"/>
          </w:rPr>
          <w:t>http://www.reformrivers.eu/</w:t>
        </w:r>
      </w:hyperlink>
      <w:r w:rsidRPr="004730F8">
        <w:rPr>
          <w:rFonts w:ascii="Times New Roman" w:hAnsi="Times New Roman"/>
          <w:i/>
          <w:iCs/>
          <w:lang w:val="lt-LT"/>
        </w:rPr>
        <w:t xml:space="preserve">; </w:t>
      </w:r>
      <w:hyperlink r:id="rId2" w:history="1">
        <w:r w:rsidRPr="004730F8">
          <w:rPr>
            <w:rStyle w:val="Hyperlink"/>
            <w:rFonts w:ascii="Times New Roman" w:hAnsi="Times New Roman"/>
            <w:i/>
            <w:iCs/>
            <w:lang w:val="lt-LT"/>
          </w:rPr>
          <w:t>https://restorerivers.eu</w:t>
        </w:r>
      </w:hyperlink>
      <w:r w:rsidRPr="004730F8">
        <w:rPr>
          <w:rStyle w:val="Hyperlink"/>
          <w:rFonts w:ascii="Times New Roman" w:hAnsi="Times New Roman"/>
          <w:i/>
          <w:iCs/>
          <w:lang w:val="lt-LT"/>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17" type="#_x0000_t136" style="position:absolute;margin-left:0;margin-top:0;width:545.4pt;height:90.9pt;rotation:315;z-index:-251655168;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26" type="#_x0000_t136" style="position:absolute;margin-left:0;margin-top:0;width:545.4pt;height:90.9pt;rotation:315;z-index:-251636736;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rsidP="00B27BA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27" type="#_x0000_t136" style="position:absolute;margin-left:0;margin-top:0;width:545.4pt;height:90.9pt;rotation:315;z-index:-251634688;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r>
      <w:rPr>
        <w:noProof/>
      </w:rPr>
      <w:pict>
        <v:shapetype id="_x0000_t202" coordsize="21600,21600" o:spt="202" path="m,l,21600r21600,l21600,xe">
          <v:stroke joinstyle="miter"/>
          <v:path gradientshapeok="t" o:connecttype="rect"/>
        </v:shapetype>
        <v:shape id="_x0000_s2198" type="#_x0000_t202" style="position:absolute;margin-left:0;margin-top:24.75pt;width:163.5pt;height:25.5pt;z-index:2516398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" filled="f" stroked="f">
          <v:textbox>
            <w:txbxContent>
              <w:p w:rsidR="00F1296A" w:rsidRPr="00D94AD0" w:rsidRDefault="00F1296A" w:rsidP="00B27BA2">
                <w:pPr>
                  <w:spacing w:line="192" w:lineRule="auto"/>
                  <w:jc w:val="center"/>
                  <w:rPr>
                    <w:b/>
                    <w:color w:val="086A38"/>
                    <w:sz w:val="18"/>
                  </w:rPr>
                </w:pPr>
              </w:p>
            </w:txbxContent>
          </v:textbox>
          <w10:wrap anchorx="margin"/>
        </v:shape>
      </w:pict>
    </w:r>
    <w:r>
      <w:rPr>
        <w:noProof/>
      </w:rPr>
      <w:pict>
        <v:line id="Straight Connector 154" o:spid="_x0000_s2197" style="position:absolute;z-index:251638784;visibility:visible;mso-wrap-style:square;mso-width-percent:0;mso-height-percent:0;mso-wrap-distance-left:9pt;mso-wrap-distance-right:9pt;mso-position-horizontal:center;mso-position-horizontal-relative:margin;mso-position-vertical:absolute;mso-position-vertical-relative:text;mso-width-percent:0;mso-height-percent:0;mso-width-relative:margin;mso-height-relative:margin" from="0,53.6pt" to="504.85pt,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" strokecolor="#4579b8 [3044]">
          <o:lock v:ext="edit" shapetype="f"/>
          <w10:wrap anchorx="margin"/>
        </v:line>
      </w:pict>
    </w:r>
  </w:p>
  <w:p w:rsidR="00F1296A" w:rsidRPr="00B27BA2" w:rsidRDefault="00F1296A" w:rsidP="00B27BA2">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25" type="#_x0000_t136" style="position:absolute;margin-left:0;margin-top:0;width:545.4pt;height:90.9pt;rotation:315;z-index:-251638784;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29" type="#_x0000_t136" style="position:absolute;margin-left:0;margin-top:0;width:545.4pt;height:90.9pt;rotation:315;z-index:-251630592;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rsidP="00B27BA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30" type="#_x0000_t136" style="position:absolute;margin-left:0;margin-top:0;width:545.4pt;height:90.9pt;rotation:315;z-index:-251628544;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p w:rsidR="00F1296A" w:rsidRPr="00B27BA2" w:rsidRDefault="00F1296A" w:rsidP="00B27BA2">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28" type="#_x0000_t136" style="position:absolute;margin-left:0;margin-top:0;width:545.4pt;height:90.9pt;rotation:315;z-index:-251632640;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32" type="#_x0000_t136" style="position:absolute;margin-left:0;margin-top:0;width:545.4pt;height:90.9pt;rotation:315;z-index:-251624448;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Pr="00AA48E5" w:rsidRDefault="00636981" w:rsidP="00AA48E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33" type="#_x0000_t136" style="position:absolute;margin-left:0;margin-top:0;width:545.4pt;height:90.9pt;rotation:315;z-index:-251622400;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31" type="#_x0000_t136" style="position:absolute;margin-left:0;margin-top:0;width:545.4pt;height:90.9pt;rotation:315;z-index:-251626496;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35" type="#_x0000_t136" style="position:absolute;margin-left:0;margin-top:0;width:545.4pt;height:90.9pt;rotation:315;z-index:-251618304;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18" type="#_x0000_t136" style="position:absolute;margin-left:0;margin-top:0;width:545.4pt;height:90.9pt;rotation:315;z-index:-251653120;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p w:rsidR="00F1296A" w:rsidRDefault="00636981">
    <w:pPr>
      <w:pStyle w:val="Header"/>
    </w:pPr>
    <w:r>
      <w:rPr>
        <w:noProof/>
      </w:rPr>
      <w:pict>
        <v:shapetype id="_x0000_t202" coordsize="21600,21600" o:spt="202" path="m,l,21600r21600,l21600,xe">
          <v:stroke joinstyle="miter"/>
          <v:path gradientshapeok="t" o:connecttype="rect"/>
        </v:shapetype>
        <v:shape id="Text Box 2" o:spid="_x0000_s2203" type="#_x0000_t202" style="position:absolute;margin-left:0;margin-top:11.45pt;width:249.05pt;height:31pt;z-index:2516357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" filled="f" stroked="f">
          <v:textbox>
            <w:txbxContent>
              <w:p w:rsidR="00F1296A" w:rsidRPr="003826BE" w:rsidRDefault="00F1296A" w:rsidP="003C1CC9">
                <w:pPr>
                  <w:spacing w:line="192" w:lineRule="auto"/>
                  <w:rPr>
                    <w:b/>
                    <w:color w:val="086A38"/>
                  </w:rPr>
                </w:pPr>
              </w:p>
            </w:txbxContent>
          </v:textbox>
          <w10:wrap anchorx="margin"/>
        </v:shape>
      </w:pic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rsidP="00B27BA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36" type="#_x0000_t136" style="position:absolute;margin-left:0;margin-top:0;width:545.4pt;height:90.9pt;rotation:315;z-index:-251616256;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r>
      <w:rPr>
        <w:noProof/>
      </w:rPr>
      <w:pict>
        <v:shapetype id="_x0000_t202" coordsize="21600,21600" o:spt="202" path="m,l,21600r21600,l21600,xe">
          <v:stroke joinstyle="miter"/>
          <v:path gradientshapeok="t" o:connecttype="rect"/>
        </v:shapetype>
        <v:shape id="_x0000_s2185" type="#_x0000_t202" style="position:absolute;margin-left:0;margin-top:24.75pt;width:163.5pt;height:25.5pt;z-index:2516428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" filled="f" stroked="f">
          <v:textbox>
            <w:txbxContent>
              <w:p w:rsidR="00F1296A" w:rsidRPr="00D94AD0" w:rsidRDefault="00F1296A" w:rsidP="00AA48E5">
                <w:pPr>
                  <w:spacing w:line="192" w:lineRule="auto"/>
                  <w:rPr>
                    <w:b/>
                    <w:color w:val="086A38"/>
                    <w:sz w:val="18"/>
                  </w:rPr>
                </w:pPr>
              </w:p>
            </w:txbxContent>
          </v:textbox>
          <w10:wrap anchorx="margin"/>
        </v:shape>
      </w:pict>
    </w:r>
    <w:r>
      <w:rPr>
        <w:noProof/>
      </w:rPr>
      <w:pict>
        <v:line id="Straight Connector 188" o:spid="_x0000_s2184" style="position:absolute;z-index:251641856;visibility:visible;mso-wrap-style:square;mso-width-percent:0;mso-height-percent:0;mso-wrap-distance-left:9pt;mso-wrap-distance-right:9pt;mso-position-horizontal:center;mso-position-horizontal-relative:margin;mso-position-vertical:absolute;mso-position-vertical-relative:text;mso-width-percent:0;mso-height-percent:0;mso-width-relative:margin;mso-height-relative:margin" from="0,53.6pt" to="504.85pt,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" strokecolor="#4579b8 [3044]">
          <o:lock v:ext="edit" shapetype="f"/>
          <w10:wrap anchorx="margin"/>
        </v:line>
      </w:pict>
    </w:r>
  </w:p>
  <w:p w:rsidR="00F1296A" w:rsidRDefault="00636981">
    <w:pPr>
      <w:pStyle w:val="Header"/>
    </w:pPr>
    <w:r>
      <w:rPr>
        <w:noProof/>
      </w:rPr>
      <w:pict>
        <v:line id="Line 30" o:spid="_x0000_s2183" style="position:absolute;z-index:251631616;visibility:visible;mso-wrap-style:square;mso-width-percent:0;mso-height-percent:0;mso-wrap-distance-left:9pt;mso-wrap-distance-right:9pt;mso-position-horizontal:center;mso-position-horizontal-relative:margin;mso-position-vertical:absolute;mso-position-vertical-relative:text;mso-width-percent:0;mso-height-percent:0;mso-width-relative:margin;mso-height-relative:page" from="0,39.4pt" to="716.6pt,3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" strokecolor="#4579b8">
          <o:lock v:ext="edit" shapetype="f"/>
          <w10:wrap anchorx="margin"/>
        </v:line>
      </w:pict>
    </w:r>
    <w:r>
      <w:rPr>
        <w:noProof/>
      </w:rPr>
      <w:pict>
        <v:shape id="_x0000_s2182" type="#_x0000_t202" style="position:absolute;margin-left:0;margin-top:16.1pt;width:165.75pt;height:25.1pt;z-index:2516285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" filled="f" stroked="f">
          <v:textbox>
            <w:txbxContent>
              <w:p w:rsidR="00F1296A" w:rsidRPr="009D603C" w:rsidRDefault="00F1296A" w:rsidP="005447DF">
                <w:pPr>
                  <w:spacing w:line="192" w:lineRule="auto"/>
                  <w:jc w:val="center"/>
                  <w:rPr>
                    <w:b/>
                    <w:color w:val="086A38"/>
                    <w:sz w:val="18"/>
                  </w:rPr>
                </w:pPr>
              </w:p>
            </w:txbxContent>
          </v:textbox>
          <w10:wrap anchorx="margin"/>
        </v:shape>
      </w:pict>
    </w:r>
  </w:p>
  <w:p w:rsidR="00F1296A" w:rsidRPr="00337587" w:rsidRDefault="00F1296A" w:rsidP="00337587">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34" type="#_x0000_t136" style="position:absolute;margin-left:0;margin-top:0;width:545.4pt;height:90.9pt;rotation:315;z-index:-251620352;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38" type="#_x0000_t136" style="position:absolute;margin-left:0;margin-top:0;width:545.4pt;height:90.9pt;rotation:315;z-index:-251612160;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39" type="#_x0000_t136" style="position:absolute;margin-left:0;margin-top:0;width:545.4pt;height:90.9pt;rotation:315;z-index:-251610112;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p w:rsidR="00F1296A" w:rsidRPr="00337587" w:rsidRDefault="00636981" w:rsidP="00337587">
    <w:pPr>
      <w:pStyle w:val="Header"/>
    </w:pPr>
    <w:r>
      <w:rPr>
        <w:noProof/>
      </w:rPr>
      <w:pict>
        <v:shapetype id="_x0000_t202" coordsize="21600,21600" o:spt="202" path="m,l,21600r21600,l21600,xe">
          <v:stroke joinstyle="miter"/>
          <v:path gradientshapeok="t" o:connecttype="rect"/>
        </v:shapetype>
        <v:shape id="_x0000_s2176" type="#_x0000_t202" style="position:absolute;margin-left:0;margin-top:.05pt;width:215.7pt;height:42.4pt;z-index:2516346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" filled="f" stroked="f">
          <v:textbox>
            <w:txbxContent>
              <w:p w:rsidR="00F1296A" w:rsidRPr="003C1CC9" w:rsidRDefault="00F1296A" w:rsidP="003826BE">
                <w:pPr>
                  <w:spacing w:line="192" w:lineRule="auto"/>
                  <w:jc w:val="center"/>
                  <w:rPr>
                    <w:b/>
                    <w:color w:val="086A38"/>
                  </w:rPr>
                </w:pPr>
              </w:p>
            </w:txbxContent>
          </v:textbox>
          <w10:wrap anchorx="margin"/>
        </v:shape>
      </w:pic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37" type="#_x0000_t136" style="position:absolute;margin-left:0;margin-top:0;width:545.4pt;height:90.9pt;rotation:315;z-index:-251614208;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41" type="#_x0000_t136" style="position:absolute;margin-left:0;margin-top:0;width:545.4pt;height:90.9pt;rotation:315;z-index:-251606016;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rsidP="00B27BA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42" type="#_x0000_t136" style="position:absolute;margin-left:0;margin-top:0;width:545.4pt;height:90.9pt;rotation:315;z-index:-251603968;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r>
      <w:rPr>
        <w:noProof/>
      </w:rPr>
      <w:pict>
        <v:line id="Straight Connector 285" o:spid="_x0000_s2167" style="position:absolute;z-index:251645952;visibility:visible;mso-wrap-style:square;mso-width-percent:0;mso-height-percent:0;mso-wrap-distance-left:9pt;mso-wrap-distance-right:9pt;mso-position-horizontal:center;mso-position-horizontal-relative:margin;mso-position-vertical:absolute;mso-position-vertical-relative:text;mso-width-percent:0;mso-height-percent:0;mso-width-relative:margin;mso-height-relative:margin" from="0,53.6pt" to="504.85pt,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" strokecolor="#4579b8 [3044]">
          <o:lock v:ext="edit" shapetype="f"/>
          <w10:wrap anchorx="margin"/>
        </v:line>
      </w:pict>
    </w:r>
  </w:p>
  <w:p w:rsidR="00F1296A" w:rsidRDefault="00636981">
    <w:pPr>
      <w:pStyle w:val="Header"/>
    </w:pPr>
    <w:r>
      <w:rPr>
        <w:noProof/>
      </w:rPr>
      <w:pict>
        <v:line id="Straight Connector 328" o:spid="_x0000_s2166" style="position:absolute;z-index:251632640;visibility:visible;mso-wrap-style:square;mso-width-percent:0;mso-height-percent:0;mso-wrap-distance-left:9pt;mso-wrap-distance-right:9pt;mso-position-horizontal:center;mso-position-horizontal-relative:margin;mso-position-vertical:absolute;mso-position-vertical-relative:text;mso-width-percent:0;mso-height-percent:0;mso-width-relative:margin;mso-height-relative:page" from="0,39.4pt" to="716.6pt,3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" strokecolor="#4579b8">
          <o:lock v:ext="edit" shapetype="f"/>
          <w10:wrap anchorx="margin"/>
        </v:line>
      </w:pict>
    </w:r>
    <w:r>
      <w:rPr>
        <w:noProof/>
      </w:rPr>
      <w:pict>
        <v:shapetype id="_x0000_t202" coordsize="21600,21600" o:spt="202" path="m,l,21600r21600,l21600,xe">
          <v:stroke joinstyle="miter"/>
          <v:path gradientshapeok="t" o:connecttype="rect"/>
        </v:shapetype>
        <v:shape id="_x0000_s2165" type="#_x0000_t202" style="position:absolute;margin-left:0;margin-top:16.1pt;width:165.75pt;height:25.1pt;z-index:2516336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" filled="f" stroked="f">
          <v:textbox>
            <w:txbxContent>
              <w:p w:rsidR="00F1296A" w:rsidRPr="009D603C" w:rsidRDefault="00F1296A" w:rsidP="00E60A39">
                <w:pPr>
                  <w:spacing w:line="192" w:lineRule="auto"/>
                  <w:jc w:val="center"/>
                  <w:rPr>
                    <w:b/>
                    <w:color w:val="086A38"/>
                    <w:sz w:val="18"/>
                  </w:rPr>
                </w:pPr>
              </w:p>
            </w:txbxContent>
          </v:textbox>
          <w10:wrap anchorx="margin"/>
        </v:shape>
      </w:pict>
    </w:r>
  </w:p>
  <w:p w:rsidR="00F1296A" w:rsidRPr="00337587" w:rsidRDefault="00F1296A" w:rsidP="00337587">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40" type="#_x0000_t136" style="position:absolute;margin-left:0;margin-top:0;width:545.4pt;height:90.9pt;rotation:315;z-index:-251608064;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44" type="#_x0000_t136" style="position:absolute;margin-left:0;margin-top:0;width:545.4pt;height:90.9pt;rotation:315;z-index:-251599872;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rsidP="00B27BA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45" type="#_x0000_t136" style="position:absolute;margin-left:0;margin-top:0;width:545.4pt;height:90.9pt;rotation:315;z-index:-251597824;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r>
      <w:rPr>
        <w:noProof/>
      </w:rPr>
      <w:pict>
        <v:shapetype id="_x0000_t202" coordsize="21600,21600" o:spt="202" path="m,l,21600r21600,l21600,xe">
          <v:stroke joinstyle="miter"/>
          <v:path gradientshapeok="t" o:connecttype="rect"/>
        </v:shapetype>
        <v:shape id="_x0000_s2164" type="#_x0000_t202" style="position:absolute;margin-left:120.1pt;margin-top:13.25pt;width:163.5pt;height:25.5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" filled="f" stroked="f">
          <v:textbox>
            <w:txbxContent>
              <w:p w:rsidR="00F1296A" w:rsidRPr="00D94AD0" w:rsidRDefault="00F1296A" w:rsidP="00B27BA2">
                <w:pPr>
                  <w:spacing w:line="192" w:lineRule="auto"/>
                  <w:jc w:val="center"/>
                  <w:rPr>
                    <w:b/>
                    <w:color w:val="086A38"/>
                    <w:sz w:val="18"/>
                  </w:rPr>
                </w:pPr>
              </w:p>
            </w:txbxContent>
          </v:textbox>
          <w10:wrap anchorx="margin"/>
        </v:shape>
      </w:pict>
    </w:r>
    <w:r w:rsidR="00F1296A">
      <w:rPr>
        <w:noProof/>
      </w:rPr>
      <w:drawing>
        <wp:anchor distT="0" distB="0" distL="114300" distR="114300" simplePos="0" relativeHeight="251625472" behindDoc="0" locked="0" layoutInCell="1" allowOverlap="1">
          <wp:simplePos x="0" y="0"/>
          <wp:positionH relativeFrom="margin">
            <wp:posOffset>8127365</wp:posOffset>
          </wp:positionH>
          <wp:positionV relativeFrom="paragraph">
            <wp:posOffset>-109855</wp:posOffset>
          </wp:positionV>
          <wp:extent cx="778510" cy="481330"/>
          <wp:effectExtent l="0" t="0" r="254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e-logo.png"/>
                  <pic:cNvPicPr/>
                </pic:nvPicPr>
                <pic:blipFill>
                  <a:blip r:embed="rId1">
                    <a:extLst>
                      <a:ext uri="{28A0092B-C50C-407E-A947-70E740481C1C}">
                        <a14:useLocalDpi xmlns:a14="http://schemas.microsoft.com/office/drawing/2010/main" val="0"/>
                      </a:ext>
                    </a:extLst>
                  </a:blip>
                  <a:stretch>
                    <a:fillRect/>
                  </a:stretch>
                </pic:blipFill>
                <pic:spPr>
                  <a:xfrm>
                    <a:off x="0" y="0"/>
                    <a:ext cx="778510" cy="481330"/>
                  </a:xfrm>
                  <a:prstGeom prst="rect">
                    <a:avLst/>
                  </a:prstGeom>
                </pic:spPr>
              </pic:pic>
            </a:graphicData>
          </a:graphic>
        </wp:anchor>
      </w:drawing>
    </w:r>
    <w:r>
      <w:rPr>
        <w:noProof/>
      </w:rPr>
      <w:pict>
        <v:line id="Straight Connector 324" o:spid="_x0000_s2163" style="position:absolute;z-index:251649024;visibility:visible;mso-wrap-style:square;mso-width-percent:0;mso-height-percent:0;mso-wrap-distance-left:9pt;mso-wrap-distance-right:9pt;mso-position-horizontal:center;mso-position-horizontal-relative:margin;mso-position-vertical:absolute;mso-position-vertical-relative:text;mso-width-percent:0;mso-height-percent:0;mso-width-relative:margin;mso-height-relative:margin" from="0,53.6pt" to="504.85pt,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" strokecolor="#4579b8 [3044]">
          <o:lock v:ext="edit" shapetype="f"/>
          <w10:wrap anchorx="margin"/>
        </v:line>
      </w:pict>
    </w:r>
  </w:p>
  <w:p w:rsidR="00F1296A" w:rsidRDefault="00636981">
    <w:pPr>
      <w:pStyle w:val="Header"/>
    </w:pPr>
    <w:r>
      <w:rPr>
        <w:noProof/>
      </w:rPr>
      <w:pict>
        <v:line id="_x0000_s2162" style="position:absolute;z-index:251646976;visibility:visible;mso-wrap-style:square;mso-width-percent:0;mso-height-percent:0;mso-wrap-distance-left:9pt;mso-wrap-distance-right:9pt;mso-position-horizontal:center;mso-position-horizontal-relative:margin;mso-position-vertical:absolute;mso-position-vertical-relative:text;mso-width-percent:0;mso-height-percent:0;mso-width-relative:margin;mso-height-relative:page" from="0,39.4pt" to="716.6pt,3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" strokecolor="#4579b8">
          <o:lock v:ext="edit" shapetype="f"/>
          <w10:wrap anchorx="margin"/>
        </v:line>
      </w:pict>
    </w:r>
    <w:r>
      <w:rPr>
        <w:noProof/>
      </w:rPr>
      <w:pict>
        <v:shape id="_x0000_s2161" type="#_x0000_t202" style="position:absolute;margin-left:0;margin-top:16.1pt;width:165.75pt;height:25.1pt;z-index:2516480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" filled="f" stroked="f">
          <v:textbox>
            <w:txbxContent>
              <w:p w:rsidR="00F1296A" w:rsidRPr="009D603C" w:rsidRDefault="00F1296A" w:rsidP="00E60A39">
                <w:pPr>
                  <w:spacing w:line="192" w:lineRule="auto"/>
                  <w:jc w:val="center"/>
                  <w:rPr>
                    <w:b/>
                    <w:color w:val="086A38"/>
                    <w:sz w:val="18"/>
                  </w:rPr>
                </w:pPr>
              </w:p>
            </w:txbxContent>
          </v:textbox>
          <w10:wrap anchorx="margin"/>
        </v:shape>
      </w:pict>
    </w:r>
  </w:p>
  <w:p w:rsidR="00F1296A" w:rsidRPr="00337587" w:rsidRDefault="00F1296A" w:rsidP="00337587">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F1296A">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43" type="#_x0000_t136" style="position:absolute;margin-left:0;margin-top:0;width:545.4pt;height:90.9pt;rotation:315;z-index:-251601920;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47" type="#_x0000_t136" style="position:absolute;margin-left:0;margin-top:0;width:545.4pt;height:90.9pt;rotation:315;z-index:-251593728;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rsidP="00B27BA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48" type="#_x0000_t136" style="position:absolute;margin-left:0;margin-top:0;width:545.4pt;height:90.9pt;rotation:315;z-index:-251591680;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r>
      <w:rPr>
        <w:noProof/>
      </w:rPr>
      <w:pict>
        <v:shapetype id="_x0000_t202" coordsize="21600,21600" o:spt="202" path="m,l,21600r21600,l21600,xe">
          <v:stroke joinstyle="miter"/>
          <v:path gradientshapeok="t" o:connecttype="rect"/>
        </v:shapetype>
        <v:shape id="_x0000_s2155" type="#_x0000_t202" style="position:absolute;margin-left:268.9pt;margin-top:13.25pt;width:163.5pt;height:25.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" filled="f" stroked="f">
          <v:textbox>
            <w:txbxContent>
              <w:p w:rsidR="00F1296A" w:rsidRPr="00D94AD0" w:rsidRDefault="00F1296A" w:rsidP="00B27BA2">
                <w:pPr>
                  <w:spacing w:line="192" w:lineRule="auto"/>
                  <w:jc w:val="center"/>
                  <w:rPr>
                    <w:b/>
                    <w:color w:val="086A38"/>
                    <w:sz w:val="18"/>
                  </w:rPr>
                </w:pPr>
              </w:p>
            </w:txbxContent>
          </v:textbox>
          <w10:wrap anchorx="margin"/>
        </v:shape>
      </w:pict>
    </w:r>
    <w:r>
      <w:rPr>
        <w:noProof/>
      </w:rPr>
      <w:pict>
        <v:line id="Straight Connector 347" o:spid="_x0000_s2154" style="position:absolute;z-index:251655168;visibility:visible;mso-wrap-style:square;mso-width-percent:0;mso-height-percent:0;mso-wrap-distance-left:9pt;mso-wrap-distance-right:9pt;mso-position-horizontal:center;mso-position-horizontal-relative:margin;mso-position-vertical:absolute;mso-position-vertical-relative:text;mso-width-percent:0;mso-height-percent:0;mso-width-relative:margin;mso-height-relative:margin" from="0,53.6pt" to="504.85pt,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" strokecolor="#4579b8 [3044]">
          <o:lock v:ext="edit" shapetype="f"/>
          <w10:wrap anchorx="margin"/>
        </v:line>
      </w:pict>
    </w:r>
  </w:p>
  <w:p w:rsidR="00F1296A" w:rsidRDefault="00636981">
    <w:pPr>
      <w:pStyle w:val="Header"/>
    </w:pPr>
    <w:r>
      <w:rPr>
        <w:noProof/>
      </w:rPr>
      <w:pict>
        <v:line id="_x0000_s2153" style="position:absolute;z-index:251653120;visibility:visible;mso-wrap-style:square;mso-width-percent:0;mso-height-percent:0;mso-wrap-distance-left:9pt;mso-wrap-distance-right:9pt;mso-position-horizontal:center;mso-position-horizontal-relative:margin;mso-position-vertical:absolute;mso-position-vertical-relative:text;mso-width-percent:0;mso-height-percent:0;mso-width-relative:margin;mso-height-relative:page" from="0,39.4pt" to="716.6pt,3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" strokecolor="#4579b8">
          <o:lock v:ext="edit" shapetype="f"/>
          <w10:wrap anchorx="margin"/>
        </v:line>
      </w:pict>
    </w:r>
    <w:r>
      <w:rPr>
        <w:noProof/>
      </w:rPr>
      <w:pict>
        <v:shape id="_x0000_s2152" type="#_x0000_t202" style="position:absolute;margin-left:0;margin-top:16.1pt;width:165.75pt;height:25.1pt;z-index:2516541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" filled="f" stroked="f">
          <v:textbox>
            <w:txbxContent>
              <w:p w:rsidR="00F1296A" w:rsidRPr="009D603C" w:rsidRDefault="00F1296A" w:rsidP="00E60A39">
                <w:pPr>
                  <w:spacing w:line="192" w:lineRule="auto"/>
                  <w:jc w:val="center"/>
                  <w:rPr>
                    <w:b/>
                    <w:color w:val="086A38"/>
                    <w:sz w:val="18"/>
                  </w:rPr>
                </w:pPr>
              </w:p>
            </w:txbxContent>
          </v:textbox>
          <w10:wrap anchorx="margin"/>
        </v:shape>
      </w:pict>
    </w:r>
  </w:p>
  <w:p w:rsidR="00F1296A" w:rsidRPr="00337587" w:rsidRDefault="00F1296A" w:rsidP="00337587">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46" type="#_x0000_t136" style="position:absolute;margin-left:0;margin-top:0;width:545.4pt;height:90.9pt;rotation:315;z-index:-251595776;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20" type="#_x0000_t136" style="position:absolute;margin-left:0;margin-top:0;width:545.4pt;height:90.9pt;rotation:315;z-index:-251649024;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21" type="#_x0000_t136" style="position:absolute;margin-left:0;margin-top:0;width:545.4pt;height:90.9pt;rotation:315;z-index:-251646976;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r>
      <w:rPr>
        <w:noProof/>
      </w:rPr>
      <w:pict>
        <v:line id="Straight Connector 30" o:spid="_x0000_s2202" style="position:absolute;z-index:251630592;visibility:visible;mso-wrap-style:square;mso-width-percent:0;mso-height-percent:0;mso-wrap-distance-left:9pt;mso-wrap-distance-right:9pt;mso-position-horizontal:center;mso-position-horizontal-relative:margin;mso-position-vertical:absolute;mso-position-vertical-relative:text;mso-width-percent:0;mso-height-percent:0;mso-width-relative:margin;mso-height-relative:page" from="0,39.4pt" to="716.6pt,3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" strokecolor="#4579b8">
          <o:lock v:ext="edit" shapetype="f"/>
          <w10:wrap anchorx="margin"/>
        </v:line>
      </w:pict>
    </w:r>
  </w:p>
  <w:p w:rsidR="00F1296A" w:rsidRDefault="00F1296A">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19" type="#_x0000_t136" style="position:absolute;margin-left:0;margin-top:0;width:545.4pt;height:90.9pt;rotation:315;z-index:-251651072;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23" type="#_x0000_t136" style="position:absolute;margin-left:0;margin-top:0;width:545.4pt;height:90.9pt;rotation:315;z-index:-251642880;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Pr="00653CCF" w:rsidRDefault="00636981" w:rsidP="00653CCF">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24" type="#_x0000_t136" style="position:absolute;margin-left:0;margin-top:0;width:545.4pt;height:90.9pt;rotation:315;z-index:-251640832;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296A" w:rsidRDefault="0063698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22" type="#_x0000_t136" style="position:absolute;margin-left:0;margin-top:0;width:545.4pt;height:90.9pt;rotation:315;z-index:-251644928;mso-position-horizontal:center;mso-position-horizontal-relative:margin;mso-position-vertical:center;mso-position-vertical-relative:margin" o:allowincell="f" fillcolor="silver" stroked="f">
          <v:fill opacity=".5"/>
          <v:textpath style="font-family:&quot;Times New Roman&quot;;font-size:1pt" string="РЕСТРИКТИВНО"/>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134FF"/>
    <w:multiLevelType w:val="hybridMultilevel"/>
    <w:tmpl w:val="CEC28B8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7834E90"/>
    <w:multiLevelType w:val="hybridMultilevel"/>
    <w:tmpl w:val="7AB6FE8A"/>
    <w:lvl w:ilvl="0" w:tplc="04270001">
      <w:start w:val="1"/>
      <w:numFmt w:val="bullet"/>
      <w:lvlText w:val=""/>
      <w:lvlJc w:val="left"/>
      <w:pPr>
        <w:ind w:left="714" w:hanging="360"/>
      </w:pPr>
      <w:rPr>
        <w:rFonts w:ascii="Symbol" w:hAnsi="Symbol" w:hint="default"/>
      </w:rPr>
    </w:lvl>
    <w:lvl w:ilvl="1" w:tplc="04270003" w:tentative="1">
      <w:start w:val="1"/>
      <w:numFmt w:val="bullet"/>
      <w:lvlText w:val="o"/>
      <w:lvlJc w:val="left"/>
      <w:pPr>
        <w:ind w:left="1434" w:hanging="360"/>
      </w:pPr>
      <w:rPr>
        <w:rFonts w:ascii="Courier New" w:hAnsi="Courier New" w:cs="Courier New" w:hint="default"/>
      </w:rPr>
    </w:lvl>
    <w:lvl w:ilvl="2" w:tplc="04270005" w:tentative="1">
      <w:start w:val="1"/>
      <w:numFmt w:val="bullet"/>
      <w:lvlText w:val=""/>
      <w:lvlJc w:val="left"/>
      <w:pPr>
        <w:ind w:left="2154" w:hanging="360"/>
      </w:pPr>
      <w:rPr>
        <w:rFonts w:ascii="Wingdings" w:hAnsi="Wingdings" w:hint="default"/>
      </w:rPr>
    </w:lvl>
    <w:lvl w:ilvl="3" w:tplc="04270001" w:tentative="1">
      <w:start w:val="1"/>
      <w:numFmt w:val="bullet"/>
      <w:lvlText w:val=""/>
      <w:lvlJc w:val="left"/>
      <w:pPr>
        <w:ind w:left="2874" w:hanging="360"/>
      </w:pPr>
      <w:rPr>
        <w:rFonts w:ascii="Symbol" w:hAnsi="Symbol" w:hint="default"/>
      </w:rPr>
    </w:lvl>
    <w:lvl w:ilvl="4" w:tplc="04270003" w:tentative="1">
      <w:start w:val="1"/>
      <w:numFmt w:val="bullet"/>
      <w:lvlText w:val="o"/>
      <w:lvlJc w:val="left"/>
      <w:pPr>
        <w:ind w:left="3594" w:hanging="360"/>
      </w:pPr>
      <w:rPr>
        <w:rFonts w:ascii="Courier New" w:hAnsi="Courier New" w:cs="Courier New" w:hint="default"/>
      </w:rPr>
    </w:lvl>
    <w:lvl w:ilvl="5" w:tplc="04270005" w:tentative="1">
      <w:start w:val="1"/>
      <w:numFmt w:val="bullet"/>
      <w:lvlText w:val=""/>
      <w:lvlJc w:val="left"/>
      <w:pPr>
        <w:ind w:left="4314" w:hanging="360"/>
      </w:pPr>
      <w:rPr>
        <w:rFonts w:ascii="Wingdings" w:hAnsi="Wingdings" w:hint="default"/>
      </w:rPr>
    </w:lvl>
    <w:lvl w:ilvl="6" w:tplc="04270001" w:tentative="1">
      <w:start w:val="1"/>
      <w:numFmt w:val="bullet"/>
      <w:lvlText w:val=""/>
      <w:lvlJc w:val="left"/>
      <w:pPr>
        <w:ind w:left="5034" w:hanging="360"/>
      </w:pPr>
      <w:rPr>
        <w:rFonts w:ascii="Symbol" w:hAnsi="Symbol" w:hint="default"/>
      </w:rPr>
    </w:lvl>
    <w:lvl w:ilvl="7" w:tplc="04270003" w:tentative="1">
      <w:start w:val="1"/>
      <w:numFmt w:val="bullet"/>
      <w:lvlText w:val="o"/>
      <w:lvlJc w:val="left"/>
      <w:pPr>
        <w:ind w:left="5754" w:hanging="360"/>
      </w:pPr>
      <w:rPr>
        <w:rFonts w:ascii="Courier New" w:hAnsi="Courier New" w:cs="Courier New" w:hint="default"/>
      </w:rPr>
    </w:lvl>
    <w:lvl w:ilvl="8" w:tplc="04270005" w:tentative="1">
      <w:start w:val="1"/>
      <w:numFmt w:val="bullet"/>
      <w:lvlText w:val=""/>
      <w:lvlJc w:val="left"/>
      <w:pPr>
        <w:ind w:left="6474" w:hanging="360"/>
      </w:pPr>
      <w:rPr>
        <w:rFonts w:ascii="Wingdings" w:hAnsi="Wingdings" w:hint="default"/>
      </w:rPr>
    </w:lvl>
  </w:abstractNum>
  <w:abstractNum w:abstractNumId="2" w15:restartNumberingAfterBreak="0">
    <w:nsid w:val="0A370204"/>
    <w:multiLevelType w:val="hybridMultilevel"/>
    <w:tmpl w:val="26482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177DB3"/>
    <w:multiLevelType w:val="hybridMultilevel"/>
    <w:tmpl w:val="123E194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EDE7BB9"/>
    <w:multiLevelType w:val="hybridMultilevel"/>
    <w:tmpl w:val="92A8DE52"/>
    <w:lvl w:ilvl="0" w:tplc="04090001">
      <w:start w:val="1"/>
      <w:numFmt w:val="bullet"/>
      <w:lvlText w:val=""/>
      <w:lvlJc w:val="left"/>
      <w:pPr>
        <w:ind w:left="714" w:hanging="360"/>
      </w:pPr>
      <w:rPr>
        <w:rFonts w:ascii="Symbol" w:hAnsi="Symbol" w:hint="default"/>
      </w:rPr>
    </w:lvl>
    <w:lvl w:ilvl="1" w:tplc="04090003" w:tentative="1">
      <w:start w:val="1"/>
      <w:numFmt w:val="bullet"/>
      <w:lvlText w:val="o"/>
      <w:lvlJc w:val="left"/>
      <w:pPr>
        <w:ind w:left="1434" w:hanging="360"/>
      </w:pPr>
      <w:rPr>
        <w:rFonts w:ascii="Courier New" w:hAnsi="Courier New" w:cs="Courier New" w:hint="default"/>
      </w:rPr>
    </w:lvl>
    <w:lvl w:ilvl="2" w:tplc="04090005" w:tentative="1">
      <w:start w:val="1"/>
      <w:numFmt w:val="bullet"/>
      <w:lvlText w:val=""/>
      <w:lvlJc w:val="left"/>
      <w:pPr>
        <w:ind w:left="2154" w:hanging="360"/>
      </w:pPr>
      <w:rPr>
        <w:rFonts w:ascii="Wingdings" w:hAnsi="Wingdings" w:hint="default"/>
      </w:rPr>
    </w:lvl>
    <w:lvl w:ilvl="3" w:tplc="04090001" w:tentative="1">
      <w:start w:val="1"/>
      <w:numFmt w:val="bullet"/>
      <w:lvlText w:val=""/>
      <w:lvlJc w:val="left"/>
      <w:pPr>
        <w:ind w:left="2874" w:hanging="360"/>
      </w:pPr>
      <w:rPr>
        <w:rFonts w:ascii="Symbol" w:hAnsi="Symbol" w:hint="default"/>
      </w:rPr>
    </w:lvl>
    <w:lvl w:ilvl="4" w:tplc="04090003" w:tentative="1">
      <w:start w:val="1"/>
      <w:numFmt w:val="bullet"/>
      <w:lvlText w:val="o"/>
      <w:lvlJc w:val="left"/>
      <w:pPr>
        <w:ind w:left="3594" w:hanging="360"/>
      </w:pPr>
      <w:rPr>
        <w:rFonts w:ascii="Courier New" w:hAnsi="Courier New" w:cs="Courier New" w:hint="default"/>
      </w:rPr>
    </w:lvl>
    <w:lvl w:ilvl="5" w:tplc="04090005" w:tentative="1">
      <w:start w:val="1"/>
      <w:numFmt w:val="bullet"/>
      <w:lvlText w:val=""/>
      <w:lvlJc w:val="left"/>
      <w:pPr>
        <w:ind w:left="4314" w:hanging="360"/>
      </w:pPr>
      <w:rPr>
        <w:rFonts w:ascii="Wingdings" w:hAnsi="Wingdings" w:hint="default"/>
      </w:rPr>
    </w:lvl>
    <w:lvl w:ilvl="6" w:tplc="04090001" w:tentative="1">
      <w:start w:val="1"/>
      <w:numFmt w:val="bullet"/>
      <w:lvlText w:val=""/>
      <w:lvlJc w:val="left"/>
      <w:pPr>
        <w:ind w:left="5034" w:hanging="360"/>
      </w:pPr>
      <w:rPr>
        <w:rFonts w:ascii="Symbol" w:hAnsi="Symbol" w:hint="default"/>
      </w:rPr>
    </w:lvl>
    <w:lvl w:ilvl="7" w:tplc="04090003" w:tentative="1">
      <w:start w:val="1"/>
      <w:numFmt w:val="bullet"/>
      <w:lvlText w:val="o"/>
      <w:lvlJc w:val="left"/>
      <w:pPr>
        <w:ind w:left="5754" w:hanging="360"/>
      </w:pPr>
      <w:rPr>
        <w:rFonts w:ascii="Courier New" w:hAnsi="Courier New" w:cs="Courier New" w:hint="default"/>
      </w:rPr>
    </w:lvl>
    <w:lvl w:ilvl="8" w:tplc="04090005" w:tentative="1">
      <w:start w:val="1"/>
      <w:numFmt w:val="bullet"/>
      <w:lvlText w:val=""/>
      <w:lvlJc w:val="left"/>
      <w:pPr>
        <w:ind w:left="6474" w:hanging="360"/>
      </w:pPr>
      <w:rPr>
        <w:rFonts w:ascii="Wingdings" w:hAnsi="Wingdings" w:hint="default"/>
      </w:rPr>
    </w:lvl>
  </w:abstractNum>
  <w:abstractNum w:abstractNumId="5" w15:restartNumberingAfterBreak="0">
    <w:nsid w:val="0EEF298F"/>
    <w:multiLevelType w:val="hybridMultilevel"/>
    <w:tmpl w:val="FB72E57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00E1122"/>
    <w:multiLevelType w:val="hybridMultilevel"/>
    <w:tmpl w:val="EB1C32A6"/>
    <w:lvl w:ilvl="0" w:tplc="04270001">
      <w:start w:val="1"/>
      <w:numFmt w:val="bullet"/>
      <w:lvlText w:val=""/>
      <w:lvlJc w:val="left"/>
      <w:pPr>
        <w:ind w:left="714" w:hanging="360"/>
      </w:pPr>
      <w:rPr>
        <w:rFonts w:ascii="Symbol" w:hAnsi="Symbol" w:hint="default"/>
      </w:rPr>
    </w:lvl>
    <w:lvl w:ilvl="1" w:tplc="04270003" w:tentative="1">
      <w:start w:val="1"/>
      <w:numFmt w:val="bullet"/>
      <w:lvlText w:val="o"/>
      <w:lvlJc w:val="left"/>
      <w:pPr>
        <w:ind w:left="1434" w:hanging="360"/>
      </w:pPr>
      <w:rPr>
        <w:rFonts w:ascii="Courier New" w:hAnsi="Courier New" w:cs="Courier New" w:hint="default"/>
      </w:rPr>
    </w:lvl>
    <w:lvl w:ilvl="2" w:tplc="04270005" w:tentative="1">
      <w:start w:val="1"/>
      <w:numFmt w:val="bullet"/>
      <w:lvlText w:val=""/>
      <w:lvlJc w:val="left"/>
      <w:pPr>
        <w:ind w:left="2154" w:hanging="360"/>
      </w:pPr>
      <w:rPr>
        <w:rFonts w:ascii="Wingdings" w:hAnsi="Wingdings" w:hint="default"/>
      </w:rPr>
    </w:lvl>
    <w:lvl w:ilvl="3" w:tplc="04270001" w:tentative="1">
      <w:start w:val="1"/>
      <w:numFmt w:val="bullet"/>
      <w:lvlText w:val=""/>
      <w:lvlJc w:val="left"/>
      <w:pPr>
        <w:ind w:left="2874" w:hanging="360"/>
      </w:pPr>
      <w:rPr>
        <w:rFonts w:ascii="Symbol" w:hAnsi="Symbol" w:hint="default"/>
      </w:rPr>
    </w:lvl>
    <w:lvl w:ilvl="4" w:tplc="04270003" w:tentative="1">
      <w:start w:val="1"/>
      <w:numFmt w:val="bullet"/>
      <w:lvlText w:val="o"/>
      <w:lvlJc w:val="left"/>
      <w:pPr>
        <w:ind w:left="3594" w:hanging="360"/>
      </w:pPr>
      <w:rPr>
        <w:rFonts w:ascii="Courier New" w:hAnsi="Courier New" w:cs="Courier New" w:hint="default"/>
      </w:rPr>
    </w:lvl>
    <w:lvl w:ilvl="5" w:tplc="04270005" w:tentative="1">
      <w:start w:val="1"/>
      <w:numFmt w:val="bullet"/>
      <w:lvlText w:val=""/>
      <w:lvlJc w:val="left"/>
      <w:pPr>
        <w:ind w:left="4314" w:hanging="360"/>
      </w:pPr>
      <w:rPr>
        <w:rFonts w:ascii="Wingdings" w:hAnsi="Wingdings" w:hint="default"/>
      </w:rPr>
    </w:lvl>
    <w:lvl w:ilvl="6" w:tplc="04270001" w:tentative="1">
      <w:start w:val="1"/>
      <w:numFmt w:val="bullet"/>
      <w:lvlText w:val=""/>
      <w:lvlJc w:val="left"/>
      <w:pPr>
        <w:ind w:left="5034" w:hanging="360"/>
      </w:pPr>
      <w:rPr>
        <w:rFonts w:ascii="Symbol" w:hAnsi="Symbol" w:hint="default"/>
      </w:rPr>
    </w:lvl>
    <w:lvl w:ilvl="7" w:tplc="04270003" w:tentative="1">
      <w:start w:val="1"/>
      <w:numFmt w:val="bullet"/>
      <w:lvlText w:val="o"/>
      <w:lvlJc w:val="left"/>
      <w:pPr>
        <w:ind w:left="5754" w:hanging="360"/>
      </w:pPr>
      <w:rPr>
        <w:rFonts w:ascii="Courier New" w:hAnsi="Courier New" w:cs="Courier New" w:hint="default"/>
      </w:rPr>
    </w:lvl>
    <w:lvl w:ilvl="8" w:tplc="04270005" w:tentative="1">
      <w:start w:val="1"/>
      <w:numFmt w:val="bullet"/>
      <w:lvlText w:val=""/>
      <w:lvlJc w:val="left"/>
      <w:pPr>
        <w:ind w:left="6474" w:hanging="360"/>
      </w:pPr>
      <w:rPr>
        <w:rFonts w:ascii="Wingdings" w:hAnsi="Wingdings" w:hint="default"/>
      </w:rPr>
    </w:lvl>
  </w:abstractNum>
  <w:abstractNum w:abstractNumId="7" w15:restartNumberingAfterBreak="0">
    <w:nsid w:val="1552309F"/>
    <w:multiLevelType w:val="hybridMultilevel"/>
    <w:tmpl w:val="127463B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57731FF"/>
    <w:multiLevelType w:val="hybridMultilevel"/>
    <w:tmpl w:val="A482852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20B31DA4"/>
    <w:multiLevelType w:val="hybridMultilevel"/>
    <w:tmpl w:val="B3845870"/>
    <w:lvl w:ilvl="0" w:tplc="0E88B4D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3A54E2"/>
    <w:multiLevelType w:val="hybridMultilevel"/>
    <w:tmpl w:val="35B83AC2"/>
    <w:lvl w:ilvl="0" w:tplc="0E88B4D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31F10E0"/>
    <w:multiLevelType w:val="hybridMultilevel"/>
    <w:tmpl w:val="306281D4"/>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2" w15:restartNumberingAfterBreak="0">
    <w:nsid w:val="25EA466C"/>
    <w:multiLevelType w:val="multilevel"/>
    <w:tmpl w:val="93165032"/>
    <w:lvl w:ilvl="0">
      <w:start w:val="1"/>
      <w:numFmt w:val="decimal"/>
      <w:pStyle w:val="Heading1"/>
      <w:lvlText w:val="%1."/>
      <w:lvlJc w:val="left"/>
      <w:pPr>
        <w:ind w:left="882" w:hanging="432"/>
      </w:pPr>
      <w:rPr>
        <w:rFonts w:hint="default"/>
      </w:rPr>
    </w:lvl>
    <w:lvl w:ilvl="1">
      <w:start w:val="1"/>
      <w:numFmt w:val="decimal"/>
      <w:pStyle w:val="Heading2"/>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266E1542"/>
    <w:multiLevelType w:val="hybridMultilevel"/>
    <w:tmpl w:val="96247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8A2FE0"/>
    <w:multiLevelType w:val="hybridMultilevel"/>
    <w:tmpl w:val="CEE000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6B40D4B"/>
    <w:multiLevelType w:val="hybridMultilevel"/>
    <w:tmpl w:val="3CCA9C3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30F14167"/>
    <w:multiLevelType w:val="hybridMultilevel"/>
    <w:tmpl w:val="98CA1B9A"/>
    <w:lvl w:ilvl="0" w:tplc="5756D0E0">
      <w:start w:val="1"/>
      <w:numFmt w:val="bullet"/>
      <w:lvlText w:val="•"/>
      <w:lvlJc w:val="left"/>
      <w:pPr>
        <w:tabs>
          <w:tab w:val="num" w:pos="720"/>
        </w:tabs>
        <w:ind w:left="720" w:hanging="360"/>
      </w:pPr>
      <w:rPr>
        <w:rFonts w:ascii="Tahoma" w:hAnsi="Tahoma" w:hint="default"/>
      </w:rPr>
    </w:lvl>
    <w:lvl w:ilvl="1" w:tplc="DC985EF4" w:tentative="1">
      <w:start w:val="1"/>
      <w:numFmt w:val="bullet"/>
      <w:lvlText w:val="•"/>
      <w:lvlJc w:val="left"/>
      <w:pPr>
        <w:tabs>
          <w:tab w:val="num" w:pos="1440"/>
        </w:tabs>
        <w:ind w:left="1440" w:hanging="360"/>
      </w:pPr>
      <w:rPr>
        <w:rFonts w:ascii="Tahoma" w:hAnsi="Tahoma" w:hint="default"/>
      </w:rPr>
    </w:lvl>
    <w:lvl w:ilvl="2" w:tplc="1B584880" w:tentative="1">
      <w:start w:val="1"/>
      <w:numFmt w:val="bullet"/>
      <w:lvlText w:val="•"/>
      <w:lvlJc w:val="left"/>
      <w:pPr>
        <w:tabs>
          <w:tab w:val="num" w:pos="2160"/>
        </w:tabs>
        <w:ind w:left="2160" w:hanging="360"/>
      </w:pPr>
      <w:rPr>
        <w:rFonts w:ascii="Tahoma" w:hAnsi="Tahoma" w:hint="default"/>
      </w:rPr>
    </w:lvl>
    <w:lvl w:ilvl="3" w:tplc="E208E41A" w:tentative="1">
      <w:start w:val="1"/>
      <w:numFmt w:val="bullet"/>
      <w:lvlText w:val="•"/>
      <w:lvlJc w:val="left"/>
      <w:pPr>
        <w:tabs>
          <w:tab w:val="num" w:pos="2880"/>
        </w:tabs>
        <w:ind w:left="2880" w:hanging="360"/>
      </w:pPr>
      <w:rPr>
        <w:rFonts w:ascii="Tahoma" w:hAnsi="Tahoma" w:hint="default"/>
      </w:rPr>
    </w:lvl>
    <w:lvl w:ilvl="4" w:tplc="361E64AE" w:tentative="1">
      <w:start w:val="1"/>
      <w:numFmt w:val="bullet"/>
      <w:lvlText w:val="•"/>
      <w:lvlJc w:val="left"/>
      <w:pPr>
        <w:tabs>
          <w:tab w:val="num" w:pos="3600"/>
        </w:tabs>
        <w:ind w:left="3600" w:hanging="360"/>
      </w:pPr>
      <w:rPr>
        <w:rFonts w:ascii="Tahoma" w:hAnsi="Tahoma" w:hint="default"/>
      </w:rPr>
    </w:lvl>
    <w:lvl w:ilvl="5" w:tplc="010474DC" w:tentative="1">
      <w:start w:val="1"/>
      <w:numFmt w:val="bullet"/>
      <w:lvlText w:val="•"/>
      <w:lvlJc w:val="left"/>
      <w:pPr>
        <w:tabs>
          <w:tab w:val="num" w:pos="4320"/>
        </w:tabs>
        <w:ind w:left="4320" w:hanging="360"/>
      </w:pPr>
      <w:rPr>
        <w:rFonts w:ascii="Tahoma" w:hAnsi="Tahoma" w:hint="default"/>
      </w:rPr>
    </w:lvl>
    <w:lvl w:ilvl="6" w:tplc="9B98A254" w:tentative="1">
      <w:start w:val="1"/>
      <w:numFmt w:val="bullet"/>
      <w:lvlText w:val="•"/>
      <w:lvlJc w:val="left"/>
      <w:pPr>
        <w:tabs>
          <w:tab w:val="num" w:pos="5040"/>
        </w:tabs>
        <w:ind w:left="5040" w:hanging="360"/>
      </w:pPr>
      <w:rPr>
        <w:rFonts w:ascii="Tahoma" w:hAnsi="Tahoma" w:hint="default"/>
      </w:rPr>
    </w:lvl>
    <w:lvl w:ilvl="7" w:tplc="EBA6E4D4" w:tentative="1">
      <w:start w:val="1"/>
      <w:numFmt w:val="bullet"/>
      <w:lvlText w:val="•"/>
      <w:lvlJc w:val="left"/>
      <w:pPr>
        <w:tabs>
          <w:tab w:val="num" w:pos="5760"/>
        </w:tabs>
        <w:ind w:left="5760" w:hanging="360"/>
      </w:pPr>
      <w:rPr>
        <w:rFonts w:ascii="Tahoma" w:hAnsi="Tahoma" w:hint="default"/>
      </w:rPr>
    </w:lvl>
    <w:lvl w:ilvl="8" w:tplc="2C123186" w:tentative="1">
      <w:start w:val="1"/>
      <w:numFmt w:val="bullet"/>
      <w:lvlText w:val="•"/>
      <w:lvlJc w:val="left"/>
      <w:pPr>
        <w:tabs>
          <w:tab w:val="num" w:pos="6480"/>
        </w:tabs>
        <w:ind w:left="6480" w:hanging="360"/>
      </w:pPr>
      <w:rPr>
        <w:rFonts w:ascii="Tahoma" w:hAnsi="Tahoma" w:hint="default"/>
      </w:rPr>
    </w:lvl>
  </w:abstractNum>
  <w:abstractNum w:abstractNumId="17" w15:restartNumberingAfterBreak="0">
    <w:nsid w:val="321226B9"/>
    <w:multiLevelType w:val="hybridMultilevel"/>
    <w:tmpl w:val="7AC2069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345E2909"/>
    <w:multiLevelType w:val="hybridMultilevel"/>
    <w:tmpl w:val="E01C1D7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35B51F52"/>
    <w:multiLevelType w:val="hybridMultilevel"/>
    <w:tmpl w:val="F5A6A454"/>
    <w:lvl w:ilvl="0" w:tplc="B04CF85C">
      <w:start w:val="1"/>
      <w:numFmt w:val="bullet"/>
      <w:lvlText w:val=""/>
      <w:lvlJc w:val="left"/>
      <w:pPr>
        <w:ind w:left="720" w:hanging="360"/>
      </w:pPr>
      <w:rPr>
        <w:rFonts w:ascii="Symbol" w:hAnsi="Symbol" w:hint="default"/>
        <w:color w:val="FF000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0" w15:restartNumberingAfterBreak="0">
    <w:nsid w:val="35F3575E"/>
    <w:multiLevelType w:val="hybridMultilevel"/>
    <w:tmpl w:val="006460FC"/>
    <w:lvl w:ilvl="0" w:tplc="1D06F988">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3654669E"/>
    <w:multiLevelType w:val="hybridMultilevel"/>
    <w:tmpl w:val="34FC006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378D57DA"/>
    <w:multiLevelType w:val="hybridMultilevel"/>
    <w:tmpl w:val="1FDC946E"/>
    <w:lvl w:ilvl="0" w:tplc="08090001">
      <w:start w:val="1"/>
      <w:numFmt w:val="bullet"/>
      <w:lvlText w:val=""/>
      <w:lvlJc w:val="left"/>
      <w:pPr>
        <w:ind w:left="714" w:hanging="360"/>
      </w:pPr>
      <w:rPr>
        <w:rFonts w:ascii="Symbol" w:hAnsi="Symbol" w:hint="default"/>
      </w:rPr>
    </w:lvl>
    <w:lvl w:ilvl="1" w:tplc="08090003" w:tentative="1">
      <w:start w:val="1"/>
      <w:numFmt w:val="bullet"/>
      <w:lvlText w:val="o"/>
      <w:lvlJc w:val="left"/>
      <w:pPr>
        <w:ind w:left="1434" w:hanging="360"/>
      </w:pPr>
      <w:rPr>
        <w:rFonts w:ascii="Courier New" w:hAnsi="Courier New" w:cs="Courier New" w:hint="default"/>
      </w:rPr>
    </w:lvl>
    <w:lvl w:ilvl="2" w:tplc="08090005" w:tentative="1">
      <w:start w:val="1"/>
      <w:numFmt w:val="bullet"/>
      <w:lvlText w:val=""/>
      <w:lvlJc w:val="left"/>
      <w:pPr>
        <w:ind w:left="2154" w:hanging="360"/>
      </w:pPr>
      <w:rPr>
        <w:rFonts w:ascii="Wingdings" w:hAnsi="Wingdings" w:hint="default"/>
      </w:rPr>
    </w:lvl>
    <w:lvl w:ilvl="3" w:tplc="08090001" w:tentative="1">
      <w:start w:val="1"/>
      <w:numFmt w:val="bullet"/>
      <w:lvlText w:val=""/>
      <w:lvlJc w:val="left"/>
      <w:pPr>
        <w:ind w:left="2874" w:hanging="360"/>
      </w:pPr>
      <w:rPr>
        <w:rFonts w:ascii="Symbol" w:hAnsi="Symbol" w:hint="default"/>
      </w:rPr>
    </w:lvl>
    <w:lvl w:ilvl="4" w:tplc="08090003" w:tentative="1">
      <w:start w:val="1"/>
      <w:numFmt w:val="bullet"/>
      <w:lvlText w:val="o"/>
      <w:lvlJc w:val="left"/>
      <w:pPr>
        <w:ind w:left="3594" w:hanging="360"/>
      </w:pPr>
      <w:rPr>
        <w:rFonts w:ascii="Courier New" w:hAnsi="Courier New" w:cs="Courier New" w:hint="default"/>
      </w:rPr>
    </w:lvl>
    <w:lvl w:ilvl="5" w:tplc="08090005" w:tentative="1">
      <w:start w:val="1"/>
      <w:numFmt w:val="bullet"/>
      <w:lvlText w:val=""/>
      <w:lvlJc w:val="left"/>
      <w:pPr>
        <w:ind w:left="4314" w:hanging="360"/>
      </w:pPr>
      <w:rPr>
        <w:rFonts w:ascii="Wingdings" w:hAnsi="Wingdings" w:hint="default"/>
      </w:rPr>
    </w:lvl>
    <w:lvl w:ilvl="6" w:tplc="08090001" w:tentative="1">
      <w:start w:val="1"/>
      <w:numFmt w:val="bullet"/>
      <w:lvlText w:val=""/>
      <w:lvlJc w:val="left"/>
      <w:pPr>
        <w:ind w:left="5034" w:hanging="360"/>
      </w:pPr>
      <w:rPr>
        <w:rFonts w:ascii="Symbol" w:hAnsi="Symbol" w:hint="default"/>
      </w:rPr>
    </w:lvl>
    <w:lvl w:ilvl="7" w:tplc="08090003" w:tentative="1">
      <w:start w:val="1"/>
      <w:numFmt w:val="bullet"/>
      <w:lvlText w:val="o"/>
      <w:lvlJc w:val="left"/>
      <w:pPr>
        <w:ind w:left="5754" w:hanging="360"/>
      </w:pPr>
      <w:rPr>
        <w:rFonts w:ascii="Courier New" w:hAnsi="Courier New" w:cs="Courier New" w:hint="default"/>
      </w:rPr>
    </w:lvl>
    <w:lvl w:ilvl="8" w:tplc="08090005" w:tentative="1">
      <w:start w:val="1"/>
      <w:numFmt w:val="bullet"/>
      <w:lvlText w:val=""/>
      <w:lvlJc w:val="left"/>
      <w:pPr>
        <w:ind w:left="6474" w:hanging="360"/>
      </w:pPr>
      <w:rPr>
        <w:rFonts w:ascii="Wingdings" w:hAnsi="Wingdings" w:hint="default"/>
      </w:rPr>
    </w:lvl>
  </w:abstractNum>
  <w:abstractNum w:abstractNumId="23" w15:restartNumberingAfterBreak="0">
    <w:nsid w:val="37DD4676"/>
    <w:multiLevelType w:val="hybridMultilevel"/>
    <w:tmpl w:val="E4E4C3B8"/>
    <w:lvl w:ilvl="0" w:tplc="0E88B4D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B085B46"/>
    <w:multiLevelType w:val="hybridMultilevel"/>
    <w:tmpl w:val="9BBE65E8"/>
    <w:lvl w:ilvl="0" w:tplc="EB58328E">
      <w:start w:val="1"/>
      <w:numFmt w:val="bullet"/>
      <w:lvlText w:val=""/>
      <w:lvlJc w:val="left"/>
      <w:pPr>
        <w:ind w:left="720" w:hanging="360"/>
      </w:pPr>
      <w:rPr>
        <w:rFonts w:ascii="Symbol" w:hAnsi="Symbol" w:hint="default"/>
        <w:sz w:val="20"/>
        <w:szCs w:val="20"/>
      </w:rPr>
    </w:lvl>
    <w:lvl w:ilvl="1" w:tplc="AD309182" w:tentative="1">
      <w:start w:val="1"/>
      <w:numFmt w:val="bullet"/>
      <w:lvlText w:val="o"/>
      <w:lvlJc w:val="left"/>
      <w:pPr>
        <w:ind w:left="1440" w:hanging="360"/>
      </w:pPr>
      <w:rPr>
        <w:rFonts w:ascii="Courier New" w:hAnsi="Courier New" w:cs="Courier New" w:hint="default"/>
      </w:rPr>
    </w:lvl>
    <w:lvl w:ilvl="2" w:tplc="A65A6C5C" w:tentative="1">
      <w:start w:val="1"/>
      <w:numFmt w:val="bullet"/>
      <w:lvlText w:val=""/>
      <w:lvlJc w:val="left"/>
      <w:pPr>
        <w:ind w:left="2160" w:hanging="360"/>
      </w:pPr>
      <w:rPr>
        <w:rFonts w:ascii="Wingdings" w:hAnsi="Wingdings" w:hint="default"/>
      </w:rPr>
    </w:lvl>
    <w:lvl w:ilvl="3" w:tplc="87A65C9E" w:tentative="1">
      <w:start w:val="1"/>
      <w:numFmt w:val="bullet"/>
      <w:lvlText w:val=""/>
      <w:lvlJc w:val="left"/>
      <w:pPr>
        <w:ind w:left="2880" w:hanging="360"/>
      </w:pPr>
      <w:rPr>
        <w:rFonts w:ascii="Symbol" w:hAnsi="Symbol" w:hint="default"/>
      </w:rPr>
    </w:lvl>
    <w:lvl w:ilvl="4" w:tplc="83DAD78A" w:tentative="1">
      <w:start w:val="1"/>
      <w:numFmt w:val="bullet"/>
      <w:lvlText w:val="o"/>
      <w:lvlJc w:val="left"/>
      <w:pPr>
        <w:ind w:left="3600" w:hanging="360"/>
      </w:pPr>
      <w:rPr>
        <w:rFonts w:ascii="Courier New" w:hAnsi="Courier New" w:cs="Courier New" w:hint="default"/>
      </w:rPr>
    </w:lvl>
    <w:lvl w:ilvl="5" w:tplc="8B4A03DC" w:tentative="1">
      <w:start w:val="1"/>
      <w:numFmt w:val="bullet"/>
      <w:lvlText w:val=""/>
      <w:lvlJc w:val="left"/>
      <w:pPr>
        <w:ind w:left="4320" w:hanging="360"/>
      </w:pPr>
      <w:rPr>
        <w:rFonts w:ascii="Wingdings" w:hAnsi="Wingdings" w:hint="default"/>
      </w:rPr>
    </w:lvl>
    <w:lvl w:ilvl="6" w:tplc="66A2DA98" w:tentative="1">
      <w:start w:val="1"/>
      <w:numFmt w:val="bullet"/>
      <w:lvlText w:val=""/>
      <w:lvlJc w:val="left"/>
      <w:pPr>
        <w:ind w:left="5040" w:hanging="360"/>
      </w:pPr>
      <w:rPr>
        <w:rFonts w:ascii="Symbol" w:hAnsi="Symbol" w:hint="default"/>
      </w:rPr>
    </w:lvl>
    <w:lvl w:ilvl="7" w:tplc="B2D64DBE" w:tentative="1">
      <w:start w:val="1"/>
      <w:numFmt w:val="bullet"/>
      <w:lvlText w:val="o"/>
      <w:lvlJc w:val="left"/>
      <w:pPr>
        <w:ind w:left="5760" w:hanging="360"/>
      </w:pPr>
      <w:rPr>
        <w:rFonts w:ascii="Courier New" w:hAnsi="Courier New" w:cs="Courier New" w:hint="default"/>
      </w:rPr>
    </w:lvl>
    <w:lvl w:ilvl="8" w:tplc="D944B86C" w:tentative="1">
      <w:start w:val="1"/>
      <w:numFmt w:val="bullet"/>
      <w:lvlText w:val=""/>
      <w:lvlJc w:val="left"/>
      <w:pPr>
        <w:ind w:left="6480" w:hanging="360"/>
      </w:pPr>
      <w:rPr>
        <w:rFonts w:ascii="Wingdings" w:hAnsi="Wingdings" w:hint="default"/>
      </w:rPr>
    </w:lvl>
  </w:abstractNum>
  <w:abstractNum w:abstractNumId="25" w15:restartNumberingAfterBreak="0">
    <w:nsid w:val="3CEF4FBC"/>
    <w:multiLevelType w:val="hybridMultilevel"/>
    <w:tmpl w:val="0EBEF7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C5D43DB"/>
    <w:multiLevelType w:val="hybridMultilevel"/>
    <w:tmpl w:val="DA50DDF0"/>
    <w:lvl w:ilvl="0" w:tplc="0E88B4D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06F02D1"/>
    <w:multiLevelType w:val="hybridMultilevel"/>
    <w:tmpl w:val="933CD18C"/>
    <w:lvl w:ilvl="0" w:tplc="04270001">
      <w:start w:val="1"/>
      <w:numFmt w:val="bullet"/>
      <w:lvlText w:val=""/>
      <w:lvlJc w:val="left"/>
      <w:pPr>
        <w:ind w:left="71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D836BF"/>
    <w:multiLevelType w:val="hybridMultilevel"/>
    <w:tmpl w:val="15689EF0"/>
    <w:lvl w:ilvl="0" w:tplc="04270001">
      <w:start w:val="1"/>
      <w:numFmt w:val="bullet"/>
      <w:lvlText w:val=""/>
      <w:lvlJc w:val="left"/>
      <w:pPr>
        <w:ind w:left="71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003E6D"/>
    <w:multiLevelType w:val="hybridMultilevel"/>
    <w:tmpl w:val="597C5F62"/>
    <w:lvl w:ilvl="0" w:tplc="04270001">
      <w:start w:val="1"/>
      <w:numFmt w:val="bullet"/>
      <w:lvlText w:val=""/>
      <w:lvlJc w:val="left"/>
      <w:pPr>
        <w:ind w:left="71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5986857"/>
    <w:multiLevelType w:val="hybridMultilevel"/>
    <w:tmpl w:val="23222C52"/>
    <w:lvl w:ilvl="0" w:tplc="241A000F">
      <w:start w:val="1"/>
      <w:numFmt w:val="decimal"/>
      <w:lvlText w:val="%1."/>
      <w:lvlJc w:val="left"/>
      <w:pPr>
        <w:ind w:left="720" w:hanging="360"/>
      </w:pPr>
      <w:rPr>
        <w:rFont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58EE6C1D"/>
    <w:multiLevelType w:val="hybridMultilevel"/>
    <w:tmpl w:val="B44ECCBC"/>
    <w:lvl w:ilvl="0" w:tplc="EB58328E">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4D1CDD"/>
    <w:multiLevelType w:val="hybridMultilevel"/>
    <w:tmpl w:val="C82A8112"/>
    <w:lvl w:ilvl="0" w:tplc="CC44FD5E">
      <w:numFmt w:val="bullet"/>
      <w:lvlText w:val="•"/>
      <w:lvlJc w:val="left"/>
      <w:pPr>
        <w:ind w:left="720" w:hanging="36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BA08D5"/>
    <w:multiLevelType w:val="hybridMultilevel"/>
    <w:tmpl w:val="F696637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5AC33940"/>
    <w:multiLevelType w:val="hybridMultilevel"/>
    <w:tmpl w:val="289C5E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5BF76F5D"/>
    <w:multiLevelType w:val="hybridMultilevel"/>
    <w:tmpl w:val="08BA2F14"/>
    <w:lvl w:ilvl="0" w:tplc="04270001">
      <w:start w:val="1"/>
      <w:numFmt w:val="bullet"/>
      <w:lvlText w:val=""/>
      <w:lvlJc w:val="left"/>
      <w:pPr>
        <w:ind w:left="71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D3573A2"/>
    <w:multiLevelType w:val="hybridMultilevel"/>
    <w:tmpl w:val="A24CB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8E584A"/>
    <w:multiLevelType w:val="hybridMultilevel"/>
    <w:tmpl w:val="B0AC6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F051626"/>
    <w:multiLevelType w:val="hybridMultilevel"/>
    <w:tmpl w:val="DE1A0BE0"/>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39" w15:restartNumberingAfterBreak="0">
    <w:nsid w:val="5F963E8F"/>
    <w:multiLevelType w:val="hybridMultilevel"/>
    <w:tmpl w:val="70BA081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5FEA5EFF"/>
    <w:multiLevelType w:val="hybridMultilevel"/>
    <w:tmpl w:val="5F9EB8EC"/>
    <w:lvl w:ilvl="0" w:tplc="9C005124">
      <w:numFmt w:val="bullet"/>
      <w:lvlText w:val="•"/>
      <w:lvlJc w:val="left"/>
      <w:pPr>
        <w:ind w:left="720" w:hanging="360"/>
      </w:pPr>
      <w:rPr>
        <w:rFonts w:ascii="Calibri" w:eastAsia="Times New Roman"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609F1154"/>
    <w:multiLevelType w:val="hybridMultilevel"/>
    <w:tmpl w:val="10D8AFDC"/>
    <w:lvl w:ilvl="0" w:tplc="B268E3F2">
      <w:start w:val="1"/>
      <w:numFmt w:val="bullet"/>
      <w:lvlText w:val=""/>
      <w:lvlJc w:val="left"/>
      <w:pPr>
        <w:ind w:left="720" w:hanging="360"/>
      </w:pPr>
      <w:rPr>
        <w:rFonts w:ascii="Symbol" w:hAnsi="Symbol"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2" w15:restartNumberingAfterBreak="0">
    <w:nsid w:val="625A6114"/>
    <w:multiLevelType w:val="hybridMultilevel"/>
    <w:tmpl w:val="D026CD04"/>
    <w:lvl w:ilvl="0" w:tplc="92E4B3A0">
      <w:start w:val="1"/>
      <w:numFmt w:val="bullet"/>
      <w:lvlText w:val=""/>
      <w:lvlJc w:val="left"/>
      <w:pPr>
        <w:ind w:left="714" w:hanging="360"/>
      </w:pPr>
      <w:rPr>
        <w:rFonts w:ascii="Symbol" w:hAnsi="Symbol" w:hint="default"/>
        <w:color w:val="auto"/>
      </w:rPr>
    </w:lvl>
    <w:lvl w:ilvl="1" w:tplc="04270003" w:tentative="1">
      <w:start w:val="1"/>
      <w:numFmt w:val="bullet"/>
      <w:lvlText w:val="o"/>
      <w:lvlJc w:val="left"/>
      <w:pPr>
        <w:ind w:left="1434" w:hanging="360"/>
      </w:pPr>
      <w:rPr>
        <w:rFonts w:ascii="Courier New" w:hAnsi="Courier New" w:cs="Courier New" w:hint="default"/>
      </w:rPr>
    </w:lvl>
    <w:lvl w:ilvl="2" w:tplc="04270005" w:tentative="1">
      <w:start w:val="1"/>
      <w:numFmt w:val="bullet"/>
      <w:lvlText w:val=""/>
      <w:lvlJc w:val="left"/>
      <w:pPr>
        <w:ind w:left="2154" w:hanging="360"/>
      </w:pPr>
      <w:rPr>
        <w:rFonts w:ascii="Wingdings" w:hAnsi="Wingdings" w:hint="default"/>
      </w:rPr>
    </w:lvl>
    <w:lvl w:ilvl="3" w:tplc="04270001" w:tentative="1">
      <w:start w:val="1"/>
      <w:numFmt w:val="bullet"/>
      <w:lvlText w:val=""/>
      <w:lvlJc w:val="left"/>
      <w:pPr>
        <w:ind w:left="2874" w:hanging="360"/>
      </w:pPr>
      <w:rPr>
        <w:rFonts w:ascii="Symbol" w:hAnsi="Symbol" w:hint="default"/>
      </w:rPr>
    </w:lvl>
    <w:lvl w:ilvl="4" w:tplc="04270003" w:tentative="1">
      <w:start w:val="1"/>
      <w:numFmt w:val="bullet"/>
      <w:lvlText w:val="o"/>
      <w:lvlJc w:val="left"/>
      <w:pPr>
        <w:ind w:left="3594" w:hanging="360"/>
      </w:pPr>
      <w:rPr>
        <w:rFonts w:ascii="Courier New" w:hAnsi="Courier New" w:cs="Courier New" w:hint="default"/>
      </w:rPr>
    </w:lvl>
    <w:lvl w:ilvl="5" w:tplc="04270005" w:tentative="1">
      <w:start w:val="1"/>
      <w:numFmt w:val="bullet"/>
      <w:lvlText w:val=""/>
      <w:lvlJc w:val="left"/>
      <w:pPr>
        <w:ind w:left="4314" w:hanging="360"/>
      </w:pPr>
      <w:rPr>
        <w:rFonts w:ascii="Wingdings" w:hAnsi="Wingdings" w:hint="default"/>
      </w:rPr>
    </w:lvl>
    <w:lvl w:ilvl="6" w:tplc="04270001" w:tentative="1">
      <w:start w:val="1"/>
      <w:numFmt w:val="bullet"/>
      <w:lvlText w:val=""/>
      <w:lvlJc w:val="left"/>
      <w:pPr>
        <w:ind w:left="5034" w:hanging="360"/>
      </w:pPr>
      <w:rPr>
        <w:rFonts w:ascii="Symbol" w:hAnsi="Symbol" w:hint="default"/>
      </w:rPr>
    </w:lvl>
    <w:lvl w:ilvl="7" w:tplc="04270003" w:tentative="1">
      <w:start w:val="1"/>
      <w:numFmt w:val="bullet"/>
      <w:lvlText w:val="o"/>
      <w:lvlJc w:val="left"/>
      <w:pPr>
        <w:ind w:left="5754" w:hanging="360"/>
      </w:pPr>
      <w:rPr>
        <w:rFonts w:ascii="Courier New" w:hAnsi="Courier New" w:cs="Courier New" w:hint="default"/>
      </w:rPr>
    </w:lvl>
    <w:lvl w:ilvl="8" w:tplc="04270005" w:tentative="1">
      <w:start w:val="1"/>
      <w:numFmt w:val="bullet"/>
      <w:lvlText w:val=""/>
      <w:lvlJc w:val="left"/>
      <w:pPr>
        <w:ind w:left="6474" w:hanging="360"/>
      </w:pPr>
      <w:rPr>
        <w:rFonts w:ascii="Wingdings" w:hAnsi="Wingdings" w:hint="default"/>
      </w:rPr>
    </w:lvl>
  </w:abstractNum>
  <w:abstractNum w:abstractNumId="43" w15:restartNumberingAfterBreak="0">
    <w:nsid w:val="65257DF4"/>
    <w:multiLevelType w:val="hybridMultilevel"/>
    <w:tmpl w:val="9E14FDA0"/>
    <w:lvl w:ilvl="0" w:tplc="AD30A584">
      <w:start w:val="1"/>
      <w:numFmt w:val="decimal"/>
      <w:lvlText w:val="%1."/>
      <w:lvlJc w:val="left"/>
      <w:pPr>
        <w:ind w:left="714" w:hanging="360"/>
      </w:pPr>
      <w:rPr>
        <w:rFont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63A791C"/>
    <w:multiLevelType w:val="hybridMultilevel"/>
    <w:tmpl w:val="D1C28FE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5" w15:restartNumberingAfterBreak="0">
    <w:nsid w:val="67417E7C"/>
    <w:multiLevelType w:val="hybridMultilevel"/>
    <w:tmpl w:val="465247DE"/>
    <w:lvl w:ilvl="0" w:tplc="0427000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6" w15:restartNumberingAfterBreak="0">
    <w:nsid w:val="682F1FF9"/>
    <w:multiLevelType w:val="hybridMultilevel"/>
    <w:tmpl w:val="739ED4EE"/>
    <w:lvl w:ilvl="0" w:tplc="04270001">
      <w:start w:val="1"/>
      <w:numFmt w:val="bullet"/>
      <w:lvlText w:val=""/>
      <w:lvlJc w:val="left"/>
      <w:pPr>
        <w:ind w:left="714" w:hanging="360"/>
      </w:pPr>
      <w:rPr>
        <w:rFonts w:ascii="Symbol" w:hAnsi="Symbol" w:hint="default"/>
      </w:rPr>
    </w:lvl>
    <w:lvl w:ilvl="1" w:tplc="04270003" w:tentative="1">
      <w:start w:val="1"/>
      <w:numFmt w:val="bullet"/>
      <w:lvlText w:val="o"/>
      <w:lvlJc w:val="left"/>
      <w:pPr>
        <w:ind w:left="1434" w:hanging="360"/>
      </w:pPr>
      <w:rPr>
        <w:rFonts w:ascii="Courier New" w:hAnsi="Courier New" w:cs="Courier New" w:hint="default"/>
      </w:rPr>
    </w:lvl>
    <w:lvl w:ilvl="2" w:tplc="04270005" w:tentative="1">
      <w:start w:val="1"/>
      <w:numFmt w:val="bullet"/>
      <w:lvlText w:val=""/>
      <w:lvlJc w:val="left"/>
      <w:pPr>
        <w:ind w:left="2154" w:hanging="360"/>
      </w:pPr>
      <w:rPr>
        <w:rFonts w:ascii="Wingdings" w:hAnsi="Wingdings" w:hint="default"/>
      </w:rPr>
    </w:lvl>
    <w:lvl w:ilvl="3" w:tplc="04270001" w:tentative="1">
      <w:start w:val="1"/>
      <w:numFmt w:val="bullet"/>
      <w:lvlText w:val=""/>
      <w:lvlJc w:val="left"/>
      <w:pPr>
        <w:ind w:left="2874" w:hanging="360"/>
      </w:pPr>
      <w:rPr>
        <w:rFonts w:ascii="Symbol" w:hAnsi="Symbol" w:hint="default"/>
      </w:rPr>
    </w:lvl>
    <w:lvl w:ilvl="4" w:tplc="04270003" w:tentative="1">
      <w:start w:val="1"/>
      <w:numFmt w:val="bullet"/>
      <w:lvlText w:val="o"/>
      <w:lvlJc w:val="left"/>
      <w:pPr>
        <w:ind w:left="3594" w:hanging="360"/>
      </w:pPr>
      <w:rPr>
        <w:rFonts w:ascii="Courier New" w:hAnsi="Courier New" w:cs="Courier New" w:hint="default"/>
      </w:rPr>
    </w:lvl>
    <w:lvl w:ilvl="5" w:tplc="04270005" w:tentative="1">
      <w:start w:val="1"/>
      <w:numFmt w:val="bullet"/>
      <w:lvlText w:val=""/>
      <w:lvlJc w:val="left"/>
      <w:pPr>
        <w:ind w:left="4314" w:hanging="360"/>
      </w:pPr>
      <w:rPr>
        <w:rFonts w:ascii="Wingdings" w:hAnsi="Wingdings" w:hint="default"/>
      </w:rPr>
    </w:lvl>
    <w:lvl w:ilvl="6" w:tplc="04270001" w:tentative="1">
      <w:start w:val="1"/>
      <w:numFmt w:val="bullet"/>
      <w:lvlText w:val=""/>
      <w:lvlJc w:val="left"/>
      <w:pPr>
        <w:ind w:left="5034" w:hanging="360"/>
      </w:pPr>
      <w:rPr>
        <w:rFonts w:ascii="Symbol" w:hAnsi="Symbol" w:hint="default"/>
      </w:rPr>
    </w:lvl>
    <w:lvl w:ilvl="7" w:tplc="04270003" w:tentative="1">
      <w:start w:val="1"/>
      <w:numFmt w:val="bullet"/>
      <w:lvlText w:val="o"/>
      <w:lvlJc w:val="left"/>
      <w:pPr>
        <w:ind w:left="5754" w:hanging="360"/>
      </w:pPr>
      <w:rPr>
        <w:rFonts w:ascii="Courier New" w:hAnsi="Courier New" w:cs="Courier New" w:hint="default"/>
      </w:rPr>
    </w:lvl>
    <w:lvl w:ilvl="8" w:tplc="04270005" w:tentative="1">
      <w:start w:val="1"/>
      <w:numFmt w:val="bullet"/>
      <w:lvlText w:val=""/>
      <w:lvlJc w:val="left"/>
      <w:pPr>
        <w:ind w:left="6474" w:hanging="360"/>
      </w:pPr>
      <w:rPr>
        <w:rFonts w:ascii="Wingdings" w:hAnsi="Wingdings" w:hint="default"/>
      </w:rPr>
    </w:lvl>
  </w:abstractNum>
  <w:abstractNum w:abstractNumId="47" w15:restartNumberingAfterBreak="0">
    <w:nsid w:val="68C10EA3"/>
    <w:multiLevelType w:val="hybridMultilevel"/>
    <w:tmpl w:val="9202E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EE04B38"/>
    <w:multiLevelType w:val="hybridMultilevel"/>
    <w:tmpl w:val="05D2B210"/>
    <w:lvl w:ilvl="0" w:tplc="AC4EB908">
      <w:start w:val="1"/>
      <w:numFmt w:val="bullet"/>
      <w:lvlText w:val=""/>
      <w:lvlJc w:val="left"/>
      <w:pPr>
        <w:ind w:left="760" w:hanging="360"/>
      </w:pPr>
      <w:rPr>
        <w:rFonts w:ascii="Symbol" w:hAnsi="Symbol" w:hint="default"/>
        <w:sz w:val="20"/>
        <w:szCs w:val="20"/>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9" w15:restartNumberingAfterBreak="0">
    <w:nsid w:val="6F2C2F43"/>
    <w:multiLevelType w:val="hybridMultilevel"/>
    <w:tmpl w:val="A1327DC6"/>
    <w:lvl w:ilvl="0" w:tplc="A3C8CAF4">
      <w:start w:val="1"/>
      <w:numFmt w:val="decimal"/>
      <w:lvlText w:val="%1)"/>
      <w:lvlJc w:val="left"/>
      <w:pPr>
        <w:ind w:left="720" w:hanging="360"/>
      </w:pPr>
      <w:rPr>
        <w:rFonts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0" w15:restartNumberingAfterBreak="0">
    <w:nsid w:val="6FD21843"/>
    <w:multiLevelType w:val="hybridMultilevel"/>
    <w:tmpl w:val="FF62E6C6"/>
    <w:lvl w:ilvl="0" w:tplc="E7DEF25C">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2491ECD"/>
    <w:multiLevelType w:val="hybridMultilevel"/>
    <w:tmpl w:val="4F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430386D"/>
    <w:multiLevelType w:val="hybridMultilevel"/>
    <w:tmpl w:val="D1C64594"/>
    <w:lvl w:ilvl="0" w:tplc="C3D0BBC2">
      <w:start w:val="1"/>
      <w:numFmt w:val="bullet"/>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3" w15:restartNumberingAfterBreak="0">
    <w:nsid w:val="74E11FF5"/>
    <w:multiLevelType w:val="hybridMultilevel"/>
    <w:tmpl w:val="7B3624EC"/>
    <w:lvl w:ilvl="0" w:tplc="041A0019">
      <w:start w:val="3"/>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AC53AEF"/>
    <w:multiLevelType w:val="hybridMultilevel"/>
    <w:tmpl w:val="349E22B0"/>
    <w:lvl w:ilvl="0" w:tplc="0409000F">
      <w:start w:val="1"/>
      <w:numFmt w:val="bullet"/>
      <w:lvlText w:val=""/>
      <w:lvlJc w:val="left"/>
      <w:pPr>
        <w:ind w:left="720" w:hanging="360"/>
      </w:pPr>
      <w:rPr>
        <w:rFonts w:ascii="Symbol" w:hAnsi="Symbol" w:hint="default"/>
      </w:rPr>
    </w:lvl>
    <w:lvl w:ilvl="1" w:tplc="04090019">
      <w:numFmt w:val="bullet"/>
      <w:lvlText w:val="•"/>
      <w:lvlJc w:val="left"/>
      <w:pPr>
        <w:ind w:left="1440" w:hanging="360"/>
      </w:pPr>
      <w:rPr>
        <w:rFonts w:ascii="Arial" w:eastAsia="Times New Roman" w:hAnsi="Arial" w:cs="Arial"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5" w15:restartNumberingAfterBreak="0">
    <w:nsid w:val="7DEB6F08"/>
    <w:multiLevelType w:val="hybridMultilevel"/>
    <w:tmpl w:val="A170B48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6" w15:restartNumberingAfterBreak="0">
    <w:nsid w:val="7EE74524"/>
    <w:multiLevelType w:val="hybridMultilevel"/>
    <w:tmpl w:val="2CD2035E"/>
    <w:lvl w:ilvl="0" w:tplc="89A63C52">
      <w:start w:val="1"/>
      <w:numFmt w:val="bullet"/>
      <w:lvlText w:val=""/>
      <w:lvlJc w:val="left"/>
      <w:pPr>
        <w:ind w:left="750" w:hanging="360"/>
      </w:pPr>
      <w:rPr>
        <w:rFonts w:ascii="Symbol" w:hAnsi="Symbol" w:hint="default"/>
        <w:color w:val="auto"/>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num w:numId="1">
    <w:abstractNumId w:val="5"/>
  </w:num>
  <w:num w:numId="2">
    <w:abstractNumId w:val="21"/>
  </w:num>
  <w:num w:numId="3">
    <w:abstractNumId w:val="41"/>
  </w:num>
  <w:num w:numId="4">
    <w:abstractNumId w:val="45"/>
  </w:num>
  <w:num w:numId="5">
    <w:abstractNumId w:val="24"/>
  </w:num>
  <w:num w:numId="6">
    <w:abstractNumId w:val="3"/>
  </w:num>
  <w:num w:numId="7">
    <w:abstractNumId w:val="8"/>
  </w:num>
  <w:num w:numId="8">
    <w:abstractNumId w:val="38"/>
  </w:num>
  <w:num w:numId="9">
    <w:abstractNumId w:val="7"/>
  </w:num>
  <w:num w:numId="10">
    <w:abstractNumId w:val="33"/>
  </w:num>
  <w:num w:numId="11">
    <w:abstractNumId w:val="11"/>
  </w:num>
  <w:num w:numId="12">
    <w:abstractNumId w:val="18"/>
  </w:num>
  <w:num w:numId="13">
    <w:abstractNumId w:val="52"/>
  </w:num>
  <w:num w:numId="14">
    <w:abstractNumId w:val="12"/>
  </w:num>
  <w:num w:numId="15">
    <w:abstractNumId w:val="51"/>
  </w:num>
  <w:num w:numId="16">
    <w:abstractNumId w:val="53"/>
  </w:num>
  <w:num w:numId="17">
    <w:abstractNumId w:val="32"/>
  </w:num>
  <w:num w:numId="18">
    <w:abstractNumId w:val="20"/>
  </w:num>
  <w:num w:numId="19">
    <w:abstractNumId w:val="13"/>
  </w:num>
  <w:num w:numId="20">
    <w:abstractNumId w:val="42"/>
  </w:num>
  <w:num w:numId="21">
    <w:abstractNumId w:val="34"/>
  </w:num>
  <w:num w:numId="22">
    <w:abstractNumId w:val="40"/>
  </w:num>
  <w:num w:numId="23">
    <w:abstractNumId w:val="39"/>
  </w:num>
  <w:num w:numId="24">
    <w:abstractNumId w:val="25"/>
  </w:num>
  <w:num w:numId="25">
    <w:abstractNumId w:val="46"/>
  </w:num>
  <w:num w:numId="26">
    <w:abstractNumId w:val="44"/>
  </w:num>
  <w:num w:numId="27">
    <w:abstractNumId w:val="15"/>
  </w:num>
  <w:num w:numId="28">
    <w:abstractNumId w:val="17"/>
  </w:num>
  <w:num w:numId="29">
    <w:abstractNumId w:val="55"/>
  </w:num>
  <w:num w:numId="30">
    <w:abstractNumId w:val="1"/>
  </w:num>
  <w:num w:numId="31">
    <w:abstractNumId w:val="6"/>
  </w:num>
  <w:num w:numId="32">
    <w:abstractNumId w:val="54"/>
  </w:num>
  <w:num w:numId="33">
    <w:abstractNumId w:val="0"/>
  </w:num>
  <w:num w:numId="34">
    <w:abstractNumId w:val="16"/>
  </w:num>
  <w:num w:numId="35">
    <w:abstractNumId w:val="37"/>
  </w:num>
  <w:num w:numId="36">
    <w:abstractNumId w:val="2"/>
  </w:num>
  <w:num w:numId="37">
    <w:abstractNumId w:val="50"/>
  </w:num>
  <w:num w:numId="38">
    <w:abstractNumId w:val="4"/>
  </w:num>
  <w:num w:numId="39">
    <w:abstractNumId w:val="56"/>
  </w:num>
  <w:num w:numId="40">
    <w:abstractNumId w:val="48"/>
  </w:num>
  <w:num w:numId="41">
    <w:abstractNumId w:val="31"/>
  </w:num>
  <w:num w:numId="42">
    <w:abstractNumId w:val="36"/>
  </w:num>
  <w:num w:numId="43">
    <w:abstractNumId w:val="47"/>
  </w:num>
  <w:num w:numId="44">
    <w:abstractNumId w:val="28"/>
  </w:num>
  <w:num w:numId="45">
    <w:abstractNumId w:val="35"/>
  </w:num>
  <w:num w:numId="46">
    <w:abstractNumId w:val="29"/>
  </w:num>
  <w:num w:numId="47">
    <w:abstractNumId w:val="27"/>
  </w:num>
  <w:num w:numId="48">
    <w:abstractNumId w:val="30"/>
  </w:num>
  <w:num w:numId="49">
    <w:abstractNumId w:val="19"/>
  </w:num>
  <w:num w:numId="50">
    <w:abstractNumId w:val="49"/>
  </w:num>
  <w:num w:numId="51">
    <w:abstractNumId w:val="43"/>
  </w:num>
  <w:num w:numId="52">
    <w:abstractNumId w:val="23"/>
  </w:num>
  <w:num w:numId="53">
    <w:abstractNumId w:val="10"/>
  </w:num>
  <w:num w:numId="54">
    <w:abstractNumId w:val="26"/>
  </w:num>
  <w:num w:numId="55">
    <w:abstractNumId w:val="9"/>
  </w:num>
  <w:num w:numId="56">
    <w:abstractNumId w:val="14"/>
  </w:num>
  <w:num w:numId="57">
    <w:abstractNumId w:val="2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hideSpellingErrors/>
  <w:hideGrammaticalErrors/>
  <w:defaultTabStop w:val="720"/>
  <w:hyphenationZone w:val="396"/>
  <w:drawingGridHorizontalSpacing w:val="110"/>
  <w:displayHorizontalDrawingGridEvery w:val="2"/>
  <w:characterSpacingControl w:val="doNotCompress"/>
  <w:hdrShapeDefaults>
    <o:shapedefaults v:ext="edit" spidmax="2218"/>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2"/>
  </w:compat>
  <w:rsids>
    <w:rsidRoot w:val="00A54F81"/>
    <w:rsid w:val="000008F3"/>
    <w:rsid w:val="00000965"/>
    <w:rsid w:val="00001572"/>
    <w:rsid w:val="000027F2"/>
    <w:rsid w:val="00003EF8"/>
    <w:rsid w:val="00005139"/>
    <w:rsid w:val="00006824"/>
    <w:rsid w:val="000069A5"/>
    <w:rsid w:val="00006C88"/>
    <w:rsid w:val="00010015"/>
    <w:rsid w:val="00010ED0"/>
    <w:rsid w:val="00012386"/>
    <w:rsid w:val="00013743"/>
    <w:rsid w:val="00013C36"/>
    <w:rsid w:val="00013D4E"/>
    <w:rsid w:val="00013FA6"/>
    <w:rsid w:val="0001435B"/>
    <w:rsid w:val="00015BE6"/>
    <w:rsid w:val="000166FC"/>
    <w:rsid w:val="00016B74"/>
    <w:rsid w:val="00017437"/>
    <w:rsid w:val="0001786C"/>
    <w:rsid w:val="000179F0"/>
    <w:rsid w:val="00017CFA"/>
    <w:rsid w:val="00020272"/>
    <w:rsid w:val="00020919"/>
    <w:rsid w:val="0002223B"/>
    <w:rsid w:val="00022291"/>
    <w:rsid w:val="00022471"/>
    <w:rsid w:val="00022910"/>
    <w:rsid w:val="00022C4C"/>
    <w:rsid w:val="00022FFC"/>
    <w:rsid w:val="0002392E"/>
    <w:rsid w:val="000246EF"/>
    <w:rsid w:val="00024C57"/>
    <w:rsid w:val="00026378"/>
    <w:rsid w:val="00027433"/>
    <w:rsid w:val="00027C54"/>
    <w:rsid w:val="0003006D"/>
    <w:rsid w:val="00030475"/>
    <w:rsid w:val="0003177D"/>
    <w:rsid w:val="000321E1"/>
    <w:rsid w:val="000330B0"/>
    <w:rsid w:val="0003464C"/>
    <w:rsid w:val="00034D57"/>
    <w:rsid w:val="00035580"/>
    <w:rsid w:val="00036AD4"/>
    <w:rsid w:val="00036B39"/>
    <w:rsid w:val="000401D4"/>
    <w:rsid w:val="0004048A"/>
    <w:rsid w:val="00041125"/>
    <w:rsid w:val="000415C1"/>
    <w:rsid w:val="0004179F"/>
    <w:rsid w:val="00041A77"/>
    <w:rsid w:val="00041ECB"/>
    <w:rsid w:val="0004204A"/>
    <w:rsid w:val="00042839"/>
    <w:rsid w:val="00043552"/>
    <w:rsid w:val="00043A74"/>
    <w:rsid w:val="000457E1"/>
    <w:rsid w:val="000463F0"/>
    <w:rsid w:val="000468F0"/>
    <w:rsid w:val="00046E6C"/>
    <w:rsid w:val="0005040B"/>
    <w:rsid w:val="00050431"/>
    <w:rsid w:val="00051095"/>
    <w:rsid w:val="00051162"/>
    <w:rsid w:val="00051595"/>
    <w:rsid w:val="00053D64"/>
    <w:rsid w:val="00054F28"/>
    <w:rsid w:val="00055272"/>
    <w:rsid w:val="00055A86"/>
    <w:rsid w:val="00056B07"/>
    <w:rsid w:val="00056CCB"/>
    <w:rsid w:val="00056E93"/>
    <w:rsid w:val="000610B7"/>
    <w:rsid w:val="00061A95"/>
    <w:rsid w:val="00061E28"/>
    <w:rsid w:val="00064EA8"/>
    <w:rsid w:val="00065328"/>
    <w:rsid w:val="00065992"/>
    <w:rsid w:val="00065A85"/>
    <w:rsid w:val="00065E35"/>
    <w:rsid w:val="00066154"/>
    <w:rsid w:val="000662F0"/>
    <w:rsid w:val="00066A1B"/>
    <w:rsid w:val="000700B9"/>
    <w:rsid w:val="0007013C"/>
    <w:rsid w:val="000709FB"/>
    <w:rsid w:val="00070A20"/>
    <w:rsid w:val="00070A43"/>
    <w:rsid w:val="00071680"/>
    <w:rsid w:val="00071F30"/>
    <w:rsid w:val="0007203C"/>
    <w:rsid w:val="00074BA1"/>
    <w:rsid w:val="00074D7E"/>
    <w:rsid w:val="00074F96"/>
    <w:rsid w:val="00075FF1"/>
    <w:rsid w:val="0007707C"/>
    <w:rsid w:val="000809CE"/>
    <w:rsid w:val="00080CBC"/>
    <w:rsid w:val="0008155C"/>
    <w:rsid w:val="00081D4D"/>
    <w:rsid w:val="00082276"/>
    <w:rsid w:val="00082C75"/>
    <w:rsid w:val="00082EF9"/>
    <w:rsid w:val="00082FDD"/>
    <w:rsid w:val="00083D10"/>
    <w:rsid w:val="00084D1D"/>
    <w:rsid w:val="00084ECC"/>
    <w:rsid w:val="00086F76"/>
    <w:rsid w:val="00090B28"/>
    <w:rsid w:val="00091DEB"/>
    <w:rsid w:val="00092016"/>
    <w:rsid w:val="00092157"/>
    <w:rsid w:val="0009347C"/>
    <w:rsid w:val="0009465F"/>
    <w:rsid w:val="00096A86"/>
    <w:rsid w:val="00097BE2"/>
    <w:rsid w:val="00097C61"/>
    <w:rsid w:val="000A0922"/>
    <w:rsid w:val="000A36D3"/>
    <w:rsid w:val="000A4367"/>
    <w:rsid w:val="000A4FDD"/>
    <w:rsid w:val="000A5C52"/>
    <w:rsid w:val="000A5D87"/>
    <w:rsid w:val="000A78CA"/>
    <w:rsid w:val="000A7A21"/>
    <w:rsid w:val="000A7E57"/>
    <w:rsid w:val="000B01E1"/>
    <w:rsid w:val="000B1907"/>
    <w:rsid w:val="000B2488"/>
    <w:rsid w:val="000B282E"/>
    <w:rsid w:val="000B3756"/>
    <w:rsid w:val="000B4B62"/>
    <w:rsid w:val="000B5B59"/>
    <w:rsid w:val="000B5F77"/>
    <w:rsid w:val="000B60BF"/>
    <w:rsid w:val="000B6363"/>
    <w:rsid w:val="000B652D"/>
    <w:rsid w:val="000B66A8"/>
    <w:rsid w:val="000B6B93"/>
    <w:rsid w:val="000B7604"/>
    <w:rsid w:val="000C000F"/>
    <w:rsid w:val="000C0DAA"/>
    <w:rsid w:val="000C0E2E"/>
    <w:rsid w:val="000C1AA5"/>
    <w:rsid w:val="000C2F7A"/>
    <w:rsid w:val="000C36C9"/>
    <w:rsid w:val="000C4BCB"/>
    <w:rsid w:val="000C6241"/>
    <w:rsid w:val="000C6976"/>
    <w:rsid w:val="000D0936"/>
    <w:rsid w:val="000D123E"/>
    <w:rsid w:val="000D1A26"/>
    <w:rsid w:val="000D31C5"/>
    <w:rsid w:val="000D3FE7"/>
    <w:rsid w:val="000D4229"/>
    <w:rsid w:val="000D7EF6"/>
    <w:rsid w:val="000E08A1"/>
    <w:rsid w:val="000E12F1"/>
    <w:rsid w:val="000E1949"/>
    <w:rsid w:val="000E32A1"/>
    <w:rsid w:val="000E4466"/>
    <w:rsid w:val="000E4DE4"/>
    <w:rsid w:val="000E58D1"/>
    <w:rsid w:val="000E5A63"/>
    <w:rsid w:val="000E6E4F"/>
    <w:rsid w:val="000E7989"/>
    <w:rsid w:val="000E7A7B"/>
    <w:rsid w:val="000F2009"/>
    <w:rsid w:val="000F245C"/>
    <w:rsid w:val="000F41CF"/>
    <w:rsid w:val="000F44CA"/>
    <w:rsid w:val="000F5775"/>
    <w:rsid w:val="000F6653"/>
    <w:rsid w:val="000F6BFD"/>
    <w:rsid w:val="00102B05"/>
    <w:rsid w:val="00102E76"/>
    <w:rsid w:val="00102E7C"/>
    <w:rsid w:val="001034D9"/>
    <w:rsid w:val="00104913"/>
    <w:rsid w:val="00104E24"/>
    <w:rsid w:val="00104EF0"/>
    <w:rsid w:val="001054BD"/>
    <w:rsid w:val="001056DA"/>
    <w:rsid w:val="0010637A"/>
    <w:rsid w:val="00106D8D"/>
    <w:rsid w:val="00107102"/>
    <w:rsid w:val="00107654"/>
    <w:rsid w:val="00107E73"/>
    <w:rsid w:val="001119E6"/>
    <w:rsid w:val="00112E7F"/>
    <w:rsid w:val="00112F76"/>
    <w:rsid w:val="001131F8"/>
    <w:rsid w:val="001138C3"/>
    <w:rsid w:val="00114810"/>
    <w:rsid w:val="00114F94"/>
    <w:rsid w:val="00115A1B"/>
    <w:rsid w:val="001165AE"/>
    <w:rsid w:val="001165AF"/>
    <w:rsid w:val="00116B28"/>
    <w:rsid w:val="00117925"/>
    <w:rsid w:val="0012137F"/>
    <w:rsid w:val="00122569"/>
    <w:rsid w:val="00122A8D"/>
    <w:rsid w:val="00124523"/>
    <w:rsid w:val="0012462A"/>
    <w:rsid w:val="001250F3"/>
    <w:rsid w:val="0012532D"/>
    <w:rsid w:val="001264FE"/>
    <w:rsid w:val="00126716"/>
    <w:rsid w:val="00127C60"/>
    <w:rsid w:val="00127E66"/>
    <w:rsid w:val="00130DB5"/>
    <w:rsid w:val="001319E1"/>
    <w:rsid w:val="00133496"/>
    <w:rsid w:val="00133E3C"/>
    <w:rsid w:val="001343CF"/>
    <w:rsid w:val="001344AF"/>
    <w:rsid w:val="001349F3"/>
    <w:rsid w:val="00134D88"/>
    <w:rsid w:val="001355BF"/>
    <w:rsid w:val="001363E7"/>
    <w:rsid w:val="0013655D"/>
    <w:rsid w:val="00136C71"/>
    <w:rsid w:val="00137536"/>
    <w:rsid w:val="00137897"/>
    <w:rsid w:val="00140040"/>
    <w:rsid w:val="00140DD1"/>
    <w:rsid w:val="001416C4"/>
    <w:rsid w:val="00141D1C"/>
    <w:rsid w:val="00142029"/>
    <w:rsid w:val="00142A3C"/>
    <w:rsid w:val="00142C10"/>
    <w:rsid w:val="001430E1"/>
    <w:rsid w:val="0014322D"/>
    <w:rsid w:val="00143673"/>
    <w:rsid w:val="0014384E"/>
    <w:rsid w:val="001447C7"/>
    <w:rsid w:val="00144C61"/>
    <w:rsid w:val="0014531D"/>
    <w:rsid w:val="001454B2"/>
    <w:rsid w:val="00145BDF"/>
    <w:rsid w:val="00145EDC"/>
    <w:rsid w:val="00146212"/>
    <w:rsid w:val="00146470"/>
    <w:rsid w:val="00146DCE"/>
    <w:rsid w:val="001502A4"/>
    <w:rsid w:val="001505E8"/>
    <w:rsid w:val="00150781"/>
    <w:rsid w:val="001511D8"/>
    <w:rsid w:val="0015120C"/>
    <w:rsid w:val="0015202A"/>
    <w:rsid w:val="001525D3"/>
    <w:rsid w:val="00152E81"/>
    <w:rsid w:val="001534B4"/>
    <w:rsid w:val="00154A57"/>
    <w:rsid w:val="00154DC7"/>
    <w:rsid w:val="00155057"/>
    <w:rsid w:val="00155A87"/>
    <w:rsid w:val="0015687B"/>
    <w:rsid w:val="00156D35"/>
    <w:rsid w:val="00156DA6"/>
    <w:rsid w:val="0015764A"/>
    <w:rsid w:val="0016030C"/>
    <w:rsid w:val="001603E3"/>
    <w:rsid w:val="00161C4F"/>
    <w:rsid w:val="00162A3D"/>
    <w:rsid w:val="001635E4"/>
    <w:rsid w:val="0016371A"/>
    <w:rsid w:val="00163C73"/>
    <w:rsid w:val="00163F8C"/>
    <w:rsid w:val="001640A6"/>
    <w:rsid w:val="00164788"/>
    <w:rsid w:val="00164EE9"/>
    <w:rsid w:val="00165390"/>
    <w:rsid w:val="001653E7"/>
    <w:rsid w:val="00165554"/>
    <w:rsid w:val="00165AC3"/>
    <w:rsid w:val="00165C30"/>
    <w:rsid w:val="001669F8"/>
    <w:rsid w:val="0016760F"/>
    <w:rsid w:val="001709CB"/>
    <w:rsid w:val="00170FD1"/>
    <w:rsid w:val="00171285"/>
    <w:rsid w:val="001714AC"/>
    <w:rsid w:val="00171D2E"/>
    <w:rsid w:val="001728EE"/>
    <w:rsid w:val="00173BA2"/>
    <w:rsid w:val="001743E9"/>
    <w:rsid w:val="00175A72"/>
    <w:rsid w:val="00175DB8"/>
    <w:rsid w:val="00176A41"/>
    <w:rsid w:val="00176F8A"/>
    <w:rsid w:val="00180B1A"/>
    <w:rsid w:val="0018146D"/>
    <w:rsid w:val="00182431"/>
    <w:rsid w:val="00182B6F"/>
    <w:rsid w:val="00183155"/>
    <w:rsid w:val="001836BF"/>
    <w:rsid w:val="0018465C"/>
    <w:rsid w:val="001846BF"/>
    <w:rsid w:val="00184893"/>
    <w:rsid w:val="00185B03"/>
    <w:rsid w:val="00186635"/>
    <w:rsid w:val="00187776"/>
    <w:rsid w:val="00187A75"/>
    <w:rsid w:val="00187D3C"/>
    <w:rsid w:val="001917BF"/>
    <w:rsid w:val="0019245B"/>
    <w:rsid w:val="00192532"/>
    <w:rsid w:val="00193865"/>
    <w:rsid w:val="00193B8B"/>
    <w:rsid w:val="00193D7E"/>
    <w:rsid w:val="0019405A"/>
    <w:rsid w:val="00194A5F"/>
    <w:rsid w:val="001956B6"/>
    <w:rsid w:val="00195D95"/>
    <w:rsid w:val="001A0210"/>
    <w:rsid w:val="001A1EF2"/>
    <w:rsid w:val="001A309B"/>
    <w:rsid w:val="001A3231"/>
    <w:rsid w:val="001A3DF4"/>
    <w:rsid w:val="001A3F16"/>
    <w:rsid w:val="001A5D0E"/>
    <w:rsid w:val="001A67D3"/>
    <w:rsid w:val="001A688A"/>
    <w:rsid w:val="001A745D"/>
    <w:rsid w:val="001A7521"/>
    <w:rsid w:val="001A7B37"/>
    <w:rsid w:val="001B037D"/>
    <w:rsid w:val="001B0F58"/>
    <w:rsid w:val="001B2318"/>
    <w:rsid w:val="001B25CF"/>
    <w:rsid w:val="001B2E41"/>
    <w:rsid w:val="001B37C7"/>
    <w:rsid w:val="001B4FC4"/>
    <w:rsid w:val="001B56A3"/>
    <w:rsid w:val="001B5BEE"/>
    <w:rsid w:val="001B6165"/>
    <w:rsid w:val="001B6F09"/>
    <w:rsid w:val="001B7DD3"/>
    <w:rsid w:val="001C07A4"/>
    <w:rsid w:val="001C07BB"/>
    <w:rsid w:val="001C1ACC"/>
    <w:rsid w:val="001C216F"/>
    <w:rsid w:val="001C2DBE"/>
    <w:rsid w:val="001C34B6"/>
    <w:rsid w:val="001C3EFB"/>
    <w:rsid w:val="001C3F88"/>
    <w:rsid w:val="001C5C8E"/>
    <w:rsid w:val="001C6F8A"/>
    <w:rsid w:val="001C7000"/>
    <w:rsid w:val="001D01FB"/>
    <w:rsid w:val="001D07D8"/>
    <w:rsid w:val="001D2E09"/>
    <w:rsid w:val="001D3141"/>
    <w:rsid w:val="001D3C96"/>
    <w:rsid w:val="001D40FD"/>
    <w:rsid w:val="001D4217"/>
    <w:rsid w:val="001D433A"/>
    <w:rsid w:val="001D479E"/>
    <w:rsid w:val="001D5C5E"/>
    <w:rsid w:val="001D5CA6"/>
    <w:rsid w:val="001D74B6"/>
    <w:rsid w:val="001D7CDA"/>
    <w:rsid w:val="001E01D2"/>
    <w:rsid w:val="001E1BFA"/>
    <w:rsid w:val="001E1C31"/>
    <w:rsid w:val="001E1E90"/>
    <w:rsid w:val="001E23EA"/>
    <w:rsid w:val="001E2687"/>
    <w:rsid w:val="001E66CB"/>
    <w:rsid w:val="001E6B86"/>
    <w:rsid w:val="001E6B9D"/>
    <w:rsid w:val="001E6D7F"/>
    <w:rsid w:val="001E6F24"/>
    <w:rsid w:val="001E785D"/>
    <w:rsid w:val="001F05DB"/>
    <w:rsid w:val="001F13FC"/>
    <w:rsid w:val="001F1EDB"/>
    <w:rsid w:val="001F240D"/>
    <w:rsid w:val="001F2685"/>
    <w:rsid w:val="001F305A"/>
    <w:rsid w:val="001F3676"/>
    <w:rsid w:val="001F52AD"/>
    <w:rsid w:val="001F6056"/>
    <w:rsid w:val="001F658F"/>
    <w:rsid w:val="001F7596"/>
    <w:rsid w:val="00200996"/>
    <w:rsid w:val="002025D2"/>
    <w:rsid w:val="002038FB"/>
    <w:rsid w:val="00204A2B"/>
    <w:rsid w:val="002062F8"/>
    <w:rsid w:val="00206329"/>
    <w:rsid w:val="00207235"/>
    <w:rsid w:val="00207761"/>
    <w:rsid w:val="00212BE4"/>
    <w:rsid w:val="00212D61"/>
    <w:rsid w:val="00213BEF"/>
    <w:rsid w:val="0021439E"/>
    <w:rsid w:val="00216216"/>
    <w:rsid w:val="00220272"/>
    <w:rsid w:val="0022121D"/>
    <w:rsid w:val="00222A5D"/>
    <w:rsid w:val="00222DB4"/>
    <w:rsid w:val="00223DE7"/>
    <w:rsid w:val="00224879"/>
    <w:rsid w:val="00224C96"/>
    <w:rsid w:val="00224E5F"/>
    <w:rsid w:val="00224F03"/>
    <w:rsid w:val="00225BE8"/>
    <w:rsid w:val="00226426"/>
    <w:rsid w:val="00230286"/>
    <w:rsid w:val="00230696"/>
    <w:rsid w:val="0023076A"/>
    <w:rsid w:val="002307BE"/>
    <w:rsid w:val="00230F0D"/>
    <w:rsid w:val="0023166D"/>
    <w:rsid w:val="0023167B"/>
    <w:rsid w:val="00232BA4"/>
    <w:rsid w:val="00233806"/>
    <w:rsid w:val="00234147"/>
    <w:rsid w:val="00234DC6"/>
    <w:rsid w:val="00234DD7"/>
    <w:rsid w:val="00234FC1"/>
    <w:rsid w:val="002360AA"/>
    <w:rsid w:val="002361F6"/>
    <w:rsid w:val="002374A9"/>
    <w:rsid w:val="00237B2E"/>
    <w:rsid w:val="00237C77"/>
    <w:rsid w:val="00237D36"/>
    <w:rsid w:val="00237E7D"/>
    <w:rsid w:val="00240561"/>
    <w:rsid w:val="0024302E"/>
    <w:rsid w:val="002430D3"/>
    <w:rsid w:val="0024555A"/>
    <w:rsid w:val="00246E46"/>
    <w:rsid w:val="002477A6"/>
    <w:rsid w:val="00247F7D"/>
    <w:rsid w:val="002504B2"/>
    <w:rsid w:val="0025118D"/>
    <w:rsid w:val="002511C4"/>
    <w:rsid w:val="00251EC2"/>
    <w:rsid w:val="0025222F"/>
    <w:rsid w:val="002526D3"/>
    <w:rsid w:val="00252902"/>
    <w:rsid w:val="00252A43"/>
    <w:rsid w:val="00253CD2"/>
    <w:rsid w:val="00254D89"/>
    <w:rsid w:val="00255929"/>
    <w:rsid w:val="00255C62"/>
    <w:rsid w:val="00255DB2"/>
    <w:rsid w:val="00256948"/>
    <w:rsid w:val="00257643"/>
    <w:rsid w:val="002578EE"/>
    <w:rsid w:val="00257FB9"/>
    <w:rsid w:val="002600D6"/>
    <w:rsid w:val="002611B2"/>
    <w:rsid w:val="002621C9"/>
    <w:rsid w:val="00262D64"/>
    <w:rsid w:val="0026319B"/>
    <w:rsid w:val="0026356E"/>
    <w:rsid w:val="00263817"/>
    <w:rsid w:val="00264DE2"/>
    <w:rsid w:val="002650D8"/>
    <w:rsid w:val="00265E9F"/>
    <w:rsid w:val="00265F3F"/>
    <w:rsid w:val="0026602C"/>
    <w:rsid w:val="00267662"/>
    <w:rsid w:val="002679C2"/>
    <w:rsid w:val="002704A2"/>
    <w:rsid w:val="002725C1"/>
    <w:rsid w:val="002733D4"/>
    <w:rsid w:val="0027361D"/>
    <w:rsid w:val="00273E2E"/>
    <w:rsid w:val="002743DF"/>
    <w:rsid w:val="0027622D"/>
    <w:rsid w:val="00280980"/>
    <w:rsid w:val="00280A24"/>
    <w:rsid w:val="00281E02"/>
    <w:rsid w:val="00282FBB"/>
    <w:rsid w:val="0028340C"/>
    <w:rsid w:val="00283F5A"/>
    <w:rsid w:val="00284D7D"/>
    <w:rsid w:val="002859AE"/>
    <w:rsid w:val="00285C63"/>
    <w:rsid w:val="002872F4"/>
    <w:rsid w:val="00287FD4"/>
    <w:rsid w:val="00290326"/>
    <w:rsid w:val="0029111C"/>
    <w:rsid w:val="002911A5"/>
    <w:rsid w:val="00291EA5"/>
    <w:rsid w:val="00293B88"/>
    <w:rsid w:val="00293F91"/>
    <w:rsid w:val="00294066"/>
    <w:rsid w:val="0029440B"/>
    <w:rsid w:val="002A0069"/>
    <w:rsid w:val="002A0B05"/>
    <w:rsid w:val="002A0BF1"/>
    <w:rsid w:val="002A248E"/>
    <w:rsid w:val="002A24FC"/>
    <w:rsid w:val="002A3055"/>
    <w:rsid w:val="002A32F6"/>
    <w:rsid w:val="002A33AD"/>
    <w:rsid w:val="002A3435"/>
    <w:rsid w:val="002A3E04"/>
    <w:rsid w:val="002A4A10"/>
    <w:rsid w:val="002A53AA"/>
    <w:rsid w:val="002A678C"/>
    <w:rsid w:val="002A74B1"/>
    <w:rsid w:val="002A74FC"/>
    <w:rsid w:val="002A7B49"/>
    <w:rsid w:val="002A7C9D"/>
    <w:rsid w:val="002A7CCA"/>
    <w:rsid w:val="002B0A8E"/>
    <w:rsid w:val="002B0F5F"/>
    <w:rsid w:val="002B0F7F"/>
    <w:rsid w:val="002B1A34"/>
    <w:rsid w:val="002B2867"/>
    <w:rsid w:val="002B4163"/>
    <w:rsid w:val="002B4DD0"/>
    <w:rsid w:val="002B504E"/>
    <w:rsid w:val="002B5297"/>
    <w:rsid w:val="002B5567"/>
    <w:rsid w:val="002B67C4"/>
    <w:rsid w:val="002C0CF3"/>
    <w:rsid w:val="002C1CF9"/>
    <w:rsid w:val="002C3926"/>
    <w:rsid w:val="002C3B63"/>
    <w:rsid w:val="002C3E1C"/>
    <w:rsid w:val="002C519A"/>
    <w:rsid w:val="002C5FBB"/>
    <w:rsid w:val="002C6FBC"/>
    <w:rsid w:val="002C7E5B"/>
    <w:rsid w:val="002D034B"/>
    <w:rsid w:val="002D137D"/>
    <w:rsid w:val="002D181A"/>
    <w:rsid w:val="002D1B8C"/>
    <w:rsid w:val="002D1E0D"/>
    <w:rsid w:val="002D1F0C"/>
    <w:rsid w:val="002D23ED"/>
    <w:rsid w:val="002D29FB"/>
    <w:rsid w:val="002D31D9"/>
    <w:rsid w:val="002D32BC"/>
    <w:rsid w:val="002D41D9"/>
    <w:rsid w:val="002D4C64"/>
    <w:rsid w:val="002D5352"/>
    <w:rsid w:val="002D5526"/>
    <w:rsid w:val="002D6040"/>
    <w:rsid w:val="002D7141"/>
    <w:rsid w:val="002E049D"/>
    <w:rsid w:val="002E0546"/>
    <w:rsid w:val="002E0EC2"/>
    <w:rsid w:val="002E0FAE"/>
    <w:rsid w:val="002E1762"/>
    <w:rsid w:val="002E39E4"/>
    <w:rsid w:val="002E62AC"/>
    <w:rsid w:val="002E78C4"/>
    <w:rsid w:val="002F0328"/>
    <w:rsid w:val="002F14E5"/>
    <w:rsid w:val="002F1640"/>
    <w:rsid w:val="002F1DB9"/>
    <w:rsid w:val="002F1E45"/>
    <w:rsid w:val="002F213C"/>
    <w:rsid w:val="002F323F"/>
    <w:rsid w:val="002F3E3D"/>
    <w:rsid w:val="002F412E"/>
    <w:rsid w:val="002F43DF"/>
    <w:rsid w:val="002F4B29"/>
    <w:rsid w:val="002F4E4F"/>
    <w:rsid w:val="002F5402"/>
    <w:rsid w:val="002F56EA"/>
    <w:rsid w:val="002F5C7B"/>
    <w:rsid w:val="002F5F2E"/>
    <w:rsid w:val="002F6234"/>
    <w:rsid w:val="002F6CBD"/>
    <w:rsid w:val="0030227D"/>
    <w:rsid w:val="00302AC2"/>
    <w:rsid w:val="00302DB9"/>
    <w:rsid w:val="00302DD8"/>
    <w:rsid w:val="003043A7"/>
    <w:rsid w:val="003044AE"/>
    <w:rsid w:val="0030482D"/>
    <w:rsid w:val="00304B91"/>
    <w:rsid w:val="00304C5C"/>
    <w:rsid w:val="00306C50"/>
    <w:rsid w:val="00310808"/>
    <w:rsid w:val="003120FF"/>
    <w:rsid w:val="00312AA8"/>
    <w:rsid w:val="003135E9"/>
    <w:rsid w:val="00313EBB"/>
    <w:rsid w:val="0031535D"/>
    <w:rsid w:val="003178DE"/>
    <w:rsid w:val="003208CC"/>
    <w:rsid w:val="00320B9D"/>
    <w:rsid w:val="0032102D"/>
    <w:rsid w:val="003240E0"/>
    <w:rsid w:val="00324728"/>
    <w:rsid w:val="00324F91"/>
    <w:rsid w:val="0032572C"/>
    <w:rsid w:val="003262DB"/>
    <w:rsid w:val="003269C7"/>
    <w:rsid w:val="00326E8F"/>
    <w:rsid w:val="00327EF2"/>
    <w:rsid w:val="00330F11"/>
    <w:rsid w:val="00332ADA"/>
    <w:rsid w:val="00332CA4"/>
    <w:rsid w:val="00332D3A"/>
    <w:rsid w:val="00333EE1"/>
    <w:rsid w:val="0033579F"/>
    <w:rsid w:val="003361ED"/>
    <w:rsid w:val="00337587"/>
    <w:rsid w:val="00337729"/>
    <w:rsid w:val="00340490"/>
    <w:rsid w:val="003408E3"/>
    <w:rsid w:val="00340C6D"/>
    <w:rsid w:val="00340CD5"/>
    <w:rsid w:val="00340E07"/>
    <w:rsid w:val="00341550"/>
    <w:rsid w:val="003458F6"/>
    <w:rsid w:val="003467AC"/>
    <w:rsid w:val="00347465"/>
    <w:rsid w:val="003475AC"/>
    <w:rsid w:val="00350713"/>
    <w:rsid w:val="0035071C"/>
    <w:rsid w:val="00350A1C"/>
    <w:rsid w:val="003519B0"/>
    <w:rsid w:val="003521E2"/>
    <w:rsid w:val="003523DD"/>
    <w:rsid w:val="0035440F"/>
    <w:rsid w:val="00356AE2"/>
    <w:rsid w:val="00357071"/>
    <w:rsid w:val="00357CC4"/>
    <w:rsid w:val="00357E59"/>
    <w:rsid w:val="00360560"/>
    <w:rsid w:val="003607F2"/>
    <w:rsid w:val="00360D85"/>
    <w:rsid w:val="00361062"/>
    <w:rsid w:val="00361068"/>
    <w:rsid w:val="00361262"/>
    <w:rsid w:val="003614EF"/>
    <w:rsid w:val="00362480"/>
    <w:rsid w:val="003627E6"/>
    <w:rsid w:val="00362D18"/>
    <w:rsid w:val="00363023"/>
    <w:rsid w:val="0036328C"/>
    <w:rsid w:val="00363759"/>
    <w:rsid w:val="003639A5"/>
    <w:rsid w:val="003644DD"/>
    <w:rsid w:val="00364F4D"/>
    <w:rsid w:val="00365844"/>
    <w:rsid w:val="003661A2"/>
    <w:rsid w:val="003667A0"/>
    <w:rsid w:val="0036777F"/>
    <w:rsid w:val="00367D1F"/>
    <w:rsid w:val="00371211"/>
    <w:rsid w:val="00372A9D"/>
    <w:rsid w:val="00374C8E"/>
    <w:rsid w:val="00375020"/>
    <w:rsid w:val="003750CE"/>
    <w:rsid w:val="00375376"/>
    <w:rsid w:val="00376031"/>
    <w:rsid w:val="003779D3"/>
    <w:rsid w:val="0038022D"/>
    <w:rsid w:val="003804F9"/>
    <w:rsid w:val="00382257"/>
    <w:rsid w:val="003826BE"/>
    <w:rsid w:val="00384020"/>
    <w:rsid w:val="00384B14"/>
    <w:rsid w:val="00384C6F"/>
    <w:rsid w:val="00384F65"/>
    <w:rsid w:val="003868F1"/>
    <w:rsid w:val="00390771"/>
    <w:rsid w:val="00390777"/>
    <w:rsid w:val="00390E5B"/>
    <w:rsid w:val="00392645"/>
    <w:rsid w:val="003926F8"/>
    <w:rsid w:val="00392C60"/>
    <w:rsid w:val="00393808"/>
    <w:rsid w:val="00393CA6"/>
    <w:rsid w:val="00394772"/>
    <w:rsid w:val="00394811"/>
    <w:rsid w:val="0039605F"/>
    <w:rsid w:val="00396D08"/>
    <w:rsid w:val="003A037B"/>
    <w:rsid w:val="003A0C6C"/>
    <w:rsid w:val="003A0D77"/>
    <w:rsid w:val="003A2544"/>
    <w:rsid w:val="003A3087"/>
    <w:rsid w:val="003A3867"/>
    <w:rsid w:val="003A4186"/>
    <w:rsid w:val="003A4824"/>
    <w:rsid w:val="003A533C"/>
    <w:rsid w:val="003A6E5D"/>
    <w:rsid w:val="003A7FD8"/>
    <w:rsid w:val="003B0387"/>
    <w:rsid w:val="003B0D19"/>
    <w:rsid w:val="003B1C2F"/>
    <w:rsid w:val="003B2F66"/>
    <w:rsid w:val="003B45ED"/>
    <w:rsid w:val="003B5BF9"/>
    <w:rsid w:val="003B7D42"/>
    <w:rsid w:val="003C0624"/>
    <w:rsid w:val="003C06DC"/>
    <w:rsid w:val="003C0F7C"/>
    <w:rsid w:val="003C1051"/>
    <w:rsid w:val="003C12C7"/>
    <w:rsid w:val="003C1959"/>
    <w:rsid w:val="003C1CC9"/>
    <w:rsid w:val="003C1F24"/>
    <w:rsid w:val="003C2919"/>
    <w:rsid w:val="003C2CF2"/>
    <w:rsid w:val="003C2FAC"/>
    <w:rsid w:val="003C3959"/>
    <w:rsid w:val="003C418F"/>
    <w:rsid w:val="003C41C8"/>
    <w:rsid w:val="003C425C"/>
    <w:rsid w:val="003C4F35"/>
    <w:rsid w:val="003C5BBC"/>
    <w:rsid w:val="003C760E"/>
    <w:rsid w:val="003C76DF"/>
    <w:rsid w:val="003D019C"/>
    <w:rsid w:val="003D054D"/>
    <w:rsid w:val="003D0F60"/>
    <w:rsid w:val="003D1373"/>
    <w:rsid w:val="003D1585"/>
    <w:rsid w:val="003D20F7"/>
    <w:rsid w:val="003D3A81"/>
    <w:rsid w:val="003D71CB"/>
    <w:rsid w:val="003D7B39"/>
    <w:rsid w:val="003E140C"/>
    <w:rsid w:val="003E1B94"/>
    <w:rsid w:val="003E1BB2"/>
    <w:rsid w:val="003E318B"/>
    <w:rsid w:val="003E332A"/>
    <w:rsid w:val="003E59C6"/>
    <w:rsid w:val="003E67CD"/>
    <w:rsid w:val="003E76E2"/>
    <w:rsid w:val="003F082F"/>
    <w:rsid w:val="003F39E0"/>
    <w:rsid w:val="003F3D36"/>
    <w:rsid w:val="003F4276"/>
    <w:rsid w:val="003F4AD2"/>
    <w:rsid w:val="003F5D09"/>
    <w:rsid w:val="003F6F17"/>
    <w:rsid w:val="004007D1"/>
    <w:rsid w:val="00400A55"/>
    <w:rsid w:val="00401653"/>
    <w:rsid w:val="00402116"/>
    <w:rsid w:val="0040463E"/>
    <w:rsid w:val="00405B53"/>
    <w:rsid w:val="004062C9"/>
    <w:rsid w:val="004065BF"/>
    <w:rsid w:val="00407752"/>
    <w:rsid w:val="004078F1"/>
    <w:rsid w:val="00407AB1"/>
    <w:rsid w:val="00407C78"/>
    <w:rsid w:val="00410276"/>
    <w:rsid w:val="00410C52"/>
    <w:rsid w:val="00410E49"/>
    <w:rsid w:val="004110E2"/>
    <w:rsid w:val="004111B8"/>
    <w:rsid w:val="004119DE"/>
    <w:rsid w:val="0041231F"/>
    <w:rsid w:val="004128AA"/>
    <w:rsid w:val="0041370C"/>
    <w:rsid w:val="00416241"/>
    <w:rsid w:val="00417113"/>
    <w:rsid w:val="00417355"/>
    <w:rsid w:val="00420F8A"/>
    <w:rsid w:val="00422E03"/>
    <w:rsid w:val="00422FFF"/>
    <w:rsid w:val="0042371B"/>
    <w:rsid w:val="00423A3F"/>
    <w:rsid w:val="00423C4C"/>
    <w:rsid w:val="004267AD"/>
    <w:rsid w:val="00427712"/>
    <w:rsid w:val="00430DE2"/>
    <w:rsid w:val="0043193D"/>
    <w:rsid w:val="0043260F"/>
    <w:rsid w:val="00432AFD"/>
    <w:rsid w:val="00433527"/>
    <w:rsid w:val="0043402E"/>
    <w:rsid w:val="0043587F"/>
    <w:rsid w:val="00435B1E"/>
    <w:rsid w:val="004361E3"/>
    <w:rsid w:val="0043663D"/>
    <w:rsid w:val="00436C20"/>
    <w:rsid w:val="00437C58"/>
    <w:rsid w:val="00440BD6"/>
    <w:rsid w:val="004419AB"/>
    <w:rsid w:val="00441DEF"/>
    <w:rsid w:val="00443950"/>
    <w:rsid w:val="004444BA"/>
    <w:rsid w:val="00445FD7"/>
    <w:rsid w:val="00447605"/>
    <w:rsid w:val="0045001F"/>
    <w:rsid w:val="00450D3F"/>
    <w:rsid w:val="004511C6"/>
    <w:rsid w:val="00451D68"/>
    <w:rsid w:val="00452091"/>
    <w:rsid w:val="00453347"/>
    <w:rsid w:val="0045360F"/>
    <w:rsid w:val="0045408F"/>
    <w:rsid w:val="00454655"/>
    <w:rsid w:val="0045501C"/>
    <w:rsid w:val="004561DD"/>
    <w:rsid w:val="004569E3"/>
    <w:rsid w:val="00457CFB"/>
    <w:rsid w:val="004607AA"/>
    <w:rsid w:val="0046101E"/>
    <w:rsid w:val="00461CE0"/>
    <w:rsid w:val="00463020"/>
    <w:rsid w:val="00463C92"/>
    <w:rsid w:val="00464824"/>
    <w:rsid w:val="00466E69"/>
    <w:rsid w:val="0046740C"/>
    <w:rsid w:val="004675A9"/>
    <w:rsid w:val="00467BA4"/>
    <w:rsid w:val="00470067"/>
    <w:rsid w:val="004705E0"/>
    <w:rsid w:val="00470755"/>
    <w:rsid w:val="00470A5C"/>
    <w:rsid w:val="00471C41"/>
    <w:rsid w:val="004730F8"/>
    <w:rsid w:val="0047381B"/>
    <w:rsid w:val="004779C6"/>
    <w:rsid w:val="00477ADB"/>
    <w:rsid w:val="004804DC"/>
    <w:rsid w:val="00480FAE"/>
    <w:rsid w:val="0048109F"/>
    <w:rsid w:val="00482A44"/>
    <w:rsid w:val="00484564"/>
    <w:rsid w:val="00484FA8"/>
    <w:rsid w:val="0048518D"/>
    <w:rsid w:val="00485488"/>
    <w:rsid w:val="0048634E"/>
    <w:rsid w:val="004865EF"/>
    <w:rsid w:val="00487CE1"/>
    <w:rsid w:val="00490291"/>
    <w:rsid w:val="004932E4"/>
    <w:rsid w:val="004939CE"/>
    <w:rsid w:val="00494417"/>
    <w:rsid w:val="00494533"/>
    <w:rsid w:val="0049519F"/>
    <w:rsid w:val="00495680"/>
    <w:rsid w:val="00497C2C"/>
    <w:rsid w:val="00497E4D"/>
    <w:rsid w:val="004A0488"/>
    <w:rsid w:val="004A078C"/>
    <w:rsid w:val="004A136F"/>
    <w:rsid w:val="004A146B"/>
    <w:rsid w:val="004A1F3D"/>
    <w:rsid w:val="004A31C6"/>
    <w:rsid w:val="004A3794"/>
    <w:rsid w:val="004A383E"/>
    <w:rsid w:val="004A4C4C"/>
    <w:rsid w:val="004A5159"/>
    <w:rsid w:val="004A6B98"/>
    <w:rsid w:val="004A733F"/>
    <w:rsid w:val="004A77B8"/>
    <w:rsid w:val="004A7A37"/>
    <w:rsid w:val="004B163C"/>
    <w:rsid w:val="004B175E"/>
    <w:rsid w:val="004B18A5"/>
    <w:rsid w:val="004B223B"/>
    <w:rsid w:val="004B2329"/>
    <w:rsid w:val="004B490E"/>
    <w:rsid w:val="004B4CB6"/>
    <w:rsid w:val="004B574A"/>
    <w:rsid w:val="004B641A"/>
    <w:rsid w:val="004B6941"/>
    <w:rsid w:val="004C0A41"/>
    <w:rsid w:val="004C0F06"/>
    <w:rsid w:val="004C0F50"/>
    <w:rsid w:val="004C120D"/>
    <w:rsid w:val="004C184C"/>
    <w:rsid w:val="004C212A"/>
    <w:rsid w:val="004C27D0"/>
    <w:rsid w:val="004C2A65"/>
    <w:rsid w:val="004C358F"/>
    <w:rsid w:val="004C35DD"/>
    <w:rsid w:val="004C47AF"/>
    <w:rsid w:val="004C4E61"/>
    <w:rsid w:val="004C5771"/>
    <w:rsid w:val="004C74B6"/>
    <w:rsid w:val="004D151B"/>
    <w:rsid w:val="004D21B1"/>
    <w:rsid w:val="004D32F6"/>
    <w:rsid w:val="004D34F9"/>
    <w:rsid w:val="004D3ADA"/>
    <w:rsid w:val="004D3B97"/>
    <w:rsid w:val="004D3C79"/>
    <w:rsid w:val="004D428B"/>
    <w:rsid w:val="004D4A97"/>
    <w:rsid w:val="004D4E56"/>
    <w:rsid w:val="004D52E7"/>
    <w:rsid w:val="004D66A8"/>
    <w:rsid w:val="004D7A63"/>
    <w:rsid w:val="004D7C54"/>
    <w:rsid w:val="004E04E8"/>
    <w:rsid w:val="004E0AD8"/>
    <w:rsid w:val="004E1600"/>
    <w:rsid w:val="004E24A5"/>
    <w:rsid w:val="004E4620"/>
    <w:rsid w:val="004E6DBE"/>
    <w:rsid w:val="004F10C6"/>
    <w:rsid w:val="004F1BE8"/>
    <w:rsid w:val="004F233C"/>
    <w:rsid w:val="004F238C"/>
    <w:rsid w:val="004F27DD"/>
    <w:rsid w:val="004F2FB2"/>
    <w:rsid w:val="00500AFC"/>
    <w:rsid w:val="00500DFE"/>
    <w:rsid w:val="00501079"/>
    <w:rsid w:val="00501571"/>
    <w:rsid w:val="00501F20"/>
    <w:rsid w:val="005022F4"/>
    <w:rsid w:val="00502D1B"/>
    <w:rsid w:val="00503DCE"/>
    <w:rsid w:val="00504DBF"/>
    <w:rsid w:val="0050597B"/>
    <w:rsid w:val="005059DC"/>
    <w:rsid w:val="00506634"/>
    <w:rsid w:val="00506702"/>
    <w:rsid w:val="00506AC1"/>
    <w:rsid w:val="005073C4"/>
    <w:rsid w:val="0050795B"/>
    <w:rsid w:val="00510F89"/>
    <w:rsid w:val="00511B63"/>
    <w:rsid w:val="00511DDB"/>
    <w:rsid w:val="00512899"/>
    <w:rsid w:val="00512A53"/>
    <w:rsid w:val="005133AB"/>
    <w:rsid w:val="00514635"/>
    <w:rsid w:val="0051526A"/>
    <w:rsid w:val="00515ACD"/>
    <w:rsid w:val="00517B9F"/>
    <w:rsid w:val="00517E82"/>
    <w:rsid w:val="0052015F"/>
    <w:rsid w:val="00520404"/>
    <w:rsid w:val="0052170D"/>
    <w:rsid w:val="00521B70"/>
    <w:rsid w:val="00521D38"/>
    <w:rsid w:val="005225D6"/>
    <w:rsid w:val="0052326D"/>
    <w:rsid w:val="00523C7F"/>
    <w:rsid w:val="00523E2D"/>
    <w:rsid w:val="005249AC"/>
    <w:rsid w:val="00525E99"/>
    <w:rsid w:val="0052631D"/>
    <w:rsid w:val="005273BC"/>
    <w:rsid w:val="0052758E"/>
    <w:rsid w:val="0052786B"/>
    <w:rsid w:val="0053036B"/>
    <w:rsid w:val="00530724"/>
    <w:rsid w:val="00530AC4"/>
    <w:rsid w:val="0053158D"/>
    <w:rsid w:val="00531AE4"/>
    <w:rsid w:val="005328A7"/>
    <w:rsid w:val="00534CF2"/>
    <w:rsid w:val="00535770"/>
    <w:rsid w:val="00536143"/>
    <w:rsid w:val="0053671B"/>
    <w:rsid w:val="005401F1"/>
    <w:rsid w:val="0054191E"/>
    <w:rsid w:val="00541B80"/>
    <w:rsid w:val="00541D4A"/>
    <w:rsid w:val="00542820"/>
    <w:rsid w:val="005435D8"/>
    <w:rsid w:val="005444AA"/>
    <w:rsid w:val="00544792"/>
    <w:rsid w:val="005447DF"/>
    <w:rsid w:val="00546647"/>
    <w:rsid w:val="0054747F"/>
    <w:rsid w:val="005475FD"/>
    <w:rsid w:val="00547F80"/>
    <w:rsid w:val="0055089A"/>
    <w:rsid w:val="00551308"/>
    <w:rsid w:val="00551E1D"/>
    <w:rsid w:val="00553178"/>
    <w:rsid w:val="00553CD0"/>
    <w:rsid w:val="00556A07"/>
    <w:rsid w:val="005615DB"/>
    <w:rsid w:val="00561699"/>
    <w:rsid w:val="00561799"/>
    <w:rsid w:val="005617B5"/>
    <w:rsid w:val="00561B8A"/>
    <w:rsid w:val="0056348D"/>
    <w:rsid w:val="005641ED"/>
    <w:rsid w:val="00564869"/>
    <w:rsid w:val="00565ED5"/>
    <w:rsid w:val="00566DED"/>
    <w:rsid w:val="005671C2"/>
    <w:rsid w:val="0056781B"/>
    <w:rsid w:val="00567977"/>
    <w:rsid w:val="00567D54"/>
    <w:rsid w:val="00570099"/>
    <w:rsid w:val="005704FE"/>
    <w:rsid w:val="005706A8"/>
    <w:rsid w:val="00571F43"/>
    <w:rsid w:val="00572AD7"/>
    <w:rsid w:val="005730B3"/>
    <w:rsid w:val="005735CE"/>
    <w:rsid w:val="00573A3F"/>
    <w:rsid w:val="00573A90"/>
    <w:rsid w:val="00573BBA"/>
    <w:rsid w:val="00574E4E"/>
    <w:rsid w:val="00575E42"/>
    <w:rsid w:val="00580A0B"/>
    <w:rsid w:val="00580A97"/>
    <w:rsid w:val="00580CA7"/>
    <w:rsid w:val="00582911"/>
    <w:rsid w:val="00582A7D"/>
    <w:rsid w:val="00582FC9"/>
    <w:rsid w:val="005832FC"/>
    <w:rsid w:val="0058499C"/>
    <w:rsid w:val="00585142"/>
    <w:rsid w:val="0058576E"/>
    <w:rsid w:val="005857A1"/>
    <w:rsid w:val="00585BBD"/>
    <w:rsid w:val="0058625F"/>
    <w:rsid w:val="00587E3F"/>
    <w:rsid w:val="00590416"/>
    <w:rsid w:val="005919DD"/>
    <w:rsid w:val="005933C6"/>
    <w:rsid w:val="005949C6"/>
    <w:rsid w:val="00595565"/>
    <w:rsid w:val="0059624C"/>
    <w:rsid w:val="00596790"/>
    <w:rsid w:val="00596B9F"/>
    <w:rsid w:val="00596DF9"/>
    <w:rsid w:val="00596E14"/>
    <w:rsid w:val="005972E9"/>
    <w:rsid w:val="005A1B96"/>
    <w:rsid w:val="005A201A"/>
    <w:rsid w:val="005A2E41"/>
    <w:rsid w:val="005A3385"/>
    <w:rsid w:val="005A4A22"/>
    <w:rsid w:val="005A52C1"/>
    <w:rsid w:val="005A65E4"/>
    <w:rsid w:val="005A661D"/>
    <w:rsid w:val="005A720C"/>
    <w:rsid w:val="005A76DF"/>
    <w:rsid w:val="005B1BBA"/>
    <w:rsid w:val="005B2CF0"/>
    <w:rsid w:val="005B305B"/>
    <w:rsid w:val="005B372E"/>
    <w:rsid w:val="005B3E3E"/>
    <w:rsid w:val="005B5461"/>
    <w:rsid w:val="005B569D"/>
    <w:rsid w:val="005B6D67"/>
    <w:rsid w:val="005B6F92"/>
    <w:rsid w:val="005B783E"/>
    <w:rsid w:val="005B7D1E"/>
    <w:rsid w:val="005C14D0"/>
    <w:rsid w:val="005C16A4"/>
    <w:rsid w:val="005C229D"/>
    <w:rsid w:val="005C3539"/>
    <w:rsid w:val="005C436D"/>
    <w:rsid w:val="005C4481"/>
    <w:rsid w:val="005C5769"/>
    <w:rsid w:val="005C5DCA"/>
    <w:rsid w:val="005C6AB6"/>
    <w:rsid w:val="005C6B59"/>
    <w:rsid w:val="005C708E"/>
    <w:rsid w:val="005D0571"/>
    <w:rsid w:val="005D27DB"/>
    <w:rsid w:val="005D2E27"/>
    <w:rsid w:val="005D2F1E"/>
    <w:rsid w:val="005D31B9"/>
    <w:rsid w:val="005D33D3"/>
    <w:rsid w:val="005D3BB9"/>
    <w:rsid w:val="005D5B18"/>
    <w:rsid w:val="005D6236"/>
    <w:rsid w:val="005D6471"/>
    <w:rsid w:val="005D70C6"/>
    <w:rsid w:val="005E3BC5"/>
    <w:rsid w:val="005E453F"/>
    <w:rsid w:val="005E46B5"/>
    <w:rsid w:val="005E49E7"/>
    <w:rsid w:val="005E5CB8"/>
    <w:rsid w:val="005E6F25"/>
    <w:rsid w:val="005F02AD"/>
    <w:rsid w:val="005F0C18"/>
    <w:rsid w:val="005F0DDC"/>
    <w:rsid w:val="005F114B"/>
    <w:rsid w:val="005F3F1F"/>
    <w:rsid w:val="005F4F55"/>
    <w:rsid w:val="005F680F"/>
    <w:rsid w:val="005F6896"/>
    <w:rsid w:val="00600236"/>
    <w:rsid w:val="00600648"/>
    <w:rsid w:val="00600C95"/>
    <w:rsid w:val="006010CF"/>
    <w:rsid w:val="00601429"/>
    <w:rsid w:val="00601816"/>
    <w:rsid w:val="0060290A"/>
    <w:rsid w:val="00603E80"/>
    <w:rsid w:val="00603EBB"/>
    <w:rsid w:val="006043DC"/>
    <w:rsid w:val="006058A3"/>
    <w:rsid w:val="00606090"/>
    <w:rsid w:val="00606362"/>
    <w:rsid w:val="00606908"/>
    <w:rsid w:val="00606C71"/>
    <w:rsid w:val="00607B52"/>
    <w:rsid w:val="00610003"/>
    <w:rsid w:val="0061013F"/>
    <w:rsid w:val="00610533"/>
    <w:rsid w:val="00610839"/>
    <w:rsid w:val="00610E23"/>
    <w:rsid w:val="00611084"/>
    <w:rsid w:val="00611E3C"/>
    <w:rsid w:val="006120C1"/>
    <w:rsid w:val="006121E8"/>
    <w:rsid w:val="0061239D"/>
    <w:rsid w:val="0061261D"/>
    <w:rsid w:val="006129CD"/>
    <w:rsid w:val="00612FCB"/>
    <w:rsid w:val="00613535"/>
    <w:rsid w:val="0061357C"/>
    <w:rsid w:val="00614AA1"/>
    <w:rsid w:val="00615BB6"/>
    <w:rsid w:val="006161A6"/>
    <w:rsid w:val="0061678B"/>
    <w:rsid w:val="00617450"/>
    <w:rsid w:val="00620661"/>
    <w:rsid w:val="00620804"/>
    <w:rsid w:val="00620EA2"/>
    <w:rsid w:val="00621395"/>
    <w:rsid w:val="00621496"/>
    <w:rsid w:val="0062153D"/>
    <w:rsid w:val="00621827"/>
    <w:rsid w:val="006225EC"/>
    <w:rsid w:val="00622A28"/>
    <w:rsid w:val="0062477B"/>
    <w:rsid w:val="00624D20"/>
    <w:rsid w:val="00625520"/>
    <w:rsid w:val="00625ED3"/>
    <w:rsid w:val="00626456"/>
    <w:rsid w:val="00626462"/>
    <w:rsid w:val="00626C0B"/>
    <w:rsid w:val="00631732"/>
    <w:rsid w:val="006328AB"/>
    <w:rsid w:val="006331D0"/>
    <w:rsid w:val="00633512"/>
    <w:rsid w:val="00633C48"/>
    <w:rsid w:val="0063425D"/>
    <w:rsid w:val="006345E8"/>
    <w:rsid w:val="006349A3"/>
    <w:rsid w:val="00635D3B"/>
    <w:rsid w:val="00635FD8"/>
    <w:rsid w:val="00636981"/>
    <w:rsid w:val="006413FA"/>
    <w:rsid w:val="006417D7"/>
    <w:rsid w:val="006424D4"/>
    <w:rsid w:val="006433BB"/>
    <w:rsid w:val="00643CF9"/>
    <w:rsid w:val="00644790"/>
    <w:rsid w:val="00646022"/>
    <w:rsid w:val="0064659B"/>
    <w:rsid w:val="006477BA"/>
    <w:rsid w:val="00647A4E"/>
    <w:rsid w:val="00647F20"/>
    <w:rsid w:val="00650275"/>
    <w:rsid w:val="006519FA"/>
    <w:rsid w:val="00651B03"/>
    <w:rsid w:val="00653CCF"/>
    <w:rsid w:val="00654C47"/>
    <w:rsid w:val="006552AF"/>
    <w:rsid w:val="00655550"/>
    <w:rsid w:val="0065607D"/>
    <w:rsid w:val="00656347"/>
    <w:rsid w:val="00657C02"/>
    <w:rsid w:val="00657CB9"/>
    <w:rsid w:val="00660915"/>
    <w:rsid w:val="006611EF"/>
    <w:rsid w:val="0066132C"/>
    <w:rsid w:val="006616E9"/>
    <w:rsid w:val="00661FBF"/>
    <w:rsid w:val="00662F16"/>
    <w:rsid w:val="00663B88"/>
    <w:rsid w:val="00663BDD"/>
    <w:rsid w:val="00665932"/>
    <w:rsid w:val="00665DA4"/>
    <w:rsid w:val="00665F44"/>
    <w:rsid w:val="00666A47"/>
    <w:rsid w:val="00670E06"/>
    <w:rsid w:val="0067160F"/>
    <w:rsid w:val="00671E95"/>
    <w:rsid w:val="00672E63"/>
    <w:rsid w:val="00673089"/>
    <w:rsid w:val="006730ED"/>
    <w:rsid w:val="0067330B"/>
    <w:rsid w:val="00674730"/>
    <w:rsid w:val="006747F9"/>
    <w:rsid w:val="00675981"/>
    <w:rsid w:val="006760A5"/>
    <w:rsid w:val="006764A6"/>
    <w:rsid w:val="00676AE9"/>
    <w:rsid w:val="0068016C"/>
    <w:rsid w:val="0068024B"/>
    <w:rsid w:val="006812F9"/>
    <w:rsid w:val="00681583"/>
    <w:rsid w:val="00682004"/>
    <w:rsid w:val="00682C48"/>
    <w:rsid w:val="00683717"/>
    <w:rsid w:val="00683F0A"/>
    <w:rsid w:val="006847A7"/>
    <w:rsid w:val="00684D4C"/>
    <w:rsid w:val="00684EC3"/>
    <w:rsid w:val="00685048"/>
    <w:rsid w:val="006863AE"/>
    <w:rsid w:val="00686FC1"/>
    <w:rsid w:val="00686FEE"/>
    <w:rsid w:val="006872F3"/>
    <w:rsid w:val="00687593"/>
    <w:rsid w:val="00687940"/>
    <w:rsid w:val="00690270"/>
    <w:rsid w:val="006913D6"/>
    <w:rsid w:val="006917B6"/>
    <w:rsid w:val="006918BF"/>
    <w:rsid w:val="006920ED"/>
    <w:rsid w:val="00692336"/>
    <w:rsid w:val="00693175"/>
    <w:rsid w:val="00695164"/>
    <w:rsid w:val="00695764"/>
    <w:rsid w:val="006969AF"/>
    <w:rsid w:val="00696B30"/>
    <w:rsid w:val="006A0AC2"/>
    <w:rsid w:val="006A1BC6"/>
    <w:rsid w:val="006A2B71"/>
    <w:rsid w:val="006A2E59"/>
    <w:rsid w:val="006A353D"/>
    <w:rsid w:val="006A4179"/>
    <w:rsid w:val="006A49D4"/>
    <w:rsid w:val="006A61F7"/>
    <w:rsid w:val="006B051E"/>
    <w:rsid w:val="006B13B6"/>
    <w:rsid w:val="006B462E"/>
    <w:rsid w:val="006B4D87"/>
    <w:rsid w:val="006B4E3A"/>
    <w:rsid w:val="006B72D4"/>
    <w:rsid w:val="006B7D49"/>
    <w:rsid w:val="006C1334"/>
    <w:rsid w:val="006C1B4A"/>
    <w:rsid w:val="006C3996"/>
    <w:rsid w:val="006C4735"/>
    <w:rsid w:val="006C4D88"/>
    <w:rsid w:val="006C5EEC"/>
    <w:rsid w:val="006C60F9"/>
    <w:rsid w:val="006C6485"/>
    <w:rsid w:val="006C6707"/>
    <w:rsid w:val="006C6C3B"/>
    <w:rsid w:val="006C7B1C"/>
    <w:rsid w:val="006D0303"/>
    <w:rsid w:val="006D0C91"/>
    <w:rsid w:val="006D255B"/>
    <w:rsid w:val="006D33EF"/>
    <w:rsid w:val="006D3BE4"/>
    <w:rsid w:val="006D4C6F"/>
    <w:rsid w:val="006D4D49"/>
    <w:rsid w:val="006D5860"/>
    <w:rsid w:val="006D5CA4"/>
    <w:rsid w:val="006D5E46"/>
    <w:rsid w:val="006D633F"/>
    <w:rsid w:val="006D7589"/>
    <w:rsid w:val="006E03F2"/>
    <w:rsid w:val="006E0696"/>
    <w:rsid w:val="006E08B6"/>
    <w:rsid w:val="006E172E"/>
    <w:rsid w:val="006E1DEE"/>
    <w:rsid w:val="006E2BD1"/>
    <w:rsid w:val="006E39F5"/>
    <w:rsid w:val="006E3C60"/>
    <w:rsid w:val="006E3DB0"/>
    <w:rsid w:val="006E486F"/>
    <w:rsid w:val="006E4DF4"/>
    <w:rsid w:val="006E5097"/>
    <w:rsid w:val="006E5611"/>
    <w:rsid w:val="006E5CF4"/>
    <w:rsid w:val="006E6B61"/>
    <w:rsid w:val="006E758B"/>
    <w:rsid w:val="006E7735"/>
    <w:rsid w:val="006E7A6A"/>
    <w:rsid w:val="006F0380"/>
    <w:rsid w:val="006F152B"/>
    <w:rsid w:val="006F1C90"/>
    <w:rsid w:val="006F20F9"/>
    <w:rsid w:val="006F4213"/>
    <w:rsid w:val="006F4543"/>
    <w:rsid w:val="006F45B2"/>
    <w:rsid w:val="006F46DF"/>
    <w:rsid w:val="006F490E"/>
    <w:rsid w:val="006F57BE"/>
    <w:rsid w:val="006F5890"/>
    <w:rsid w:val="006F5FDA"/>
    <w:rsid w:val="006F60DD"/>
    <w:rsid w:val="006F63E1"/>
    <w:rsid w:val="006F6E22"/>
    <w:rsid w:val="006F73D8"/>
    <w:rsid w:val="006F7CF2"/>
    <w:rsid w:val="006F7F7E"/>
    <w:rsid w:val="0070060E"/>
    <w:rsid w:val="007017AF"/>
    <w:rsid w:val="00701E17"/>
    <w:rsid w:val="007024AA"/>
    <w:rsid w:val="00702EE5"/>
    <w:rsid w:val="007030E8"/>
    <w:rsid w:val="007051C8"/>
    <w:rsid w:val="007054E1"/>
    <w:rsid w:val="0070670A"/>
    <w:rsid w:val="00706A0F"/>
    <w:rsid w:val="00706BCD"/>
    <w:rsid w:val="00706EE4"/>
    <w:rsid w:val="00707D14"/>
    <w:rsid w:val="0071040D"/>
    <w:rsid w:val="007105AB"/>
    <w:rsid w:val="00710F58"/>
    <w:rsid w:val="0071126C"/>
    <w:rsid w:val="00711C3D"/>
    <w:rsid w:val="00711F33"/>
    <w:rsid w:val="00714DC7"/>
    <w:rsid w:val="00714F12"/>
    <w:rsid w:val="0071685C"/>
    <w:rsid w:val="00716EE8"/>
    <w:rsid w:val="00717411"/>
    <w:rsid w:val="00717E19"/>
    <w:rsid w:val="00721678"/>
    <w:rsid w:val="0072235C"/>
    <w:rsid w:val="007225CA"/>
    <w:rsid w:val="00723428"/>
    <w:rsid w:val="00723D43"/>
    <w:rsid w:val="007243C8"/>
    <w:rsid w:val="00724528"/>
    <w:rsid w:val="007247F2"/>
    <w:rsid w:val="00724A2A"/>
    <w:rsid w:val="007252F0"/>
    <w:rsid w:val="0072577A"/>
    <w:rsid w:val="00725906"/>
    <w:rsid w:val="007264FF"/>
    <w:rsid w:val="007266F8"/>
    <w:rsid w:val="00732028"/>
    <w:rsid w:val="00732FDC"/>
    <w:rsid w:val="00733466"/>
    <w:rsid w:val="0073399C"/>
    <w:rsid w:val="00733A48"/>
    <w:rsid w:val="007344F4"/>
    <w:rsid w:val="00735138"/>
    <w:rsid w:val="00736C58"/>
    <w:rsid w:val="0073743C"/>
    <w:rsid w:val="007376F2"/>
    <w:rsid w:val="00737A1A"/>
    <w:rsid w:val="007405A7"/>
    <w:rsid w:val="007432D7"/>
    <w:rsid w:val="00743D88"/>
    <w:rsid w:val="0074445C"/>
    <w:rsid w:val="00745086"/>
    <w:rsid w:val="007450AC"/>
    <w:rsid w:val="007451D4"/>
    <w:rsid w:val="0074601C"/>
    <w:rsid w:val="00746B97"/>
    <w:rsid w:val="007502A8"/>
    <w:rsid w:val="00750360"/>
    <w:rsid w:val="00751271"/>
    <w:rsid w:val="00752B02"/>
    <w:rsid w:val="00752C31"/>
    <w:rsid w:val="007548E6"/>
    <w:rsid w:val="007552F8"/>
    <w:rsid w:val="00755796"/>
    <w:rsid w:val="00756556"/>
    <w:rsid w:val="00756992"/>
    <w:rsid w:val="007570D4"/>
    <w:rsid w:val="007571AB"/>
    <w:rsid w:val="007603E9"/>
    <w:rsid w:val="00764239"/>
    <w:rsid w:val="007643A7"/>
    <w:rsid w:val="00765CB3"/>
    <w:rsid w:val="00766474"/>
    <w:rsid w:val="007678A6"/>
    <w:rsid w:val="007700B0"/>
    <w:rsid w:val="00770FF0"/>
    <w:rsid w:val="0077106E"/>
    <w:rsid w:val="007721F2"/>
    <w:rsid w:val="007724A0"/>
    <w:rsid w:val="00772FAD"/>
    <w:rsid w:val="00773FC8"/>
    <w:rsid w:val="00774557"/>
    <w:rsid w:val="0077470C"/>
    <w:rsid w:val="00774947"/>
    <w:rsid w:val="00774B84"/>
    <w:rsid w:val="00774C4D"/>
    <w:rsid w:val="007751E0"/>
    <w:rsid w:val="00775425"/>
    <w:rsid w:val="00775F19"/>
    <w:rsid w:val="00776955"/>
    <w:rsid w:val="007775D2"/>
    <w:rsid w:val="007841E9"/>
    <w:rsid w:val="0078604E"/>
    <w:rsid w:val="007869FF"/>
    <w:rsid w:val="00786CDA"/>
    <w:rsid w:val="00787097"/>
    <w:rsid w:val="0078721B"/>
    <w:rsid w:val="007906A1"/>
    <w:rsid w:val="0079147E"/>
    <w:rsid w:val="00791637"/>
    <w:rsid w:val="00791C6B"/>
    <w:rsid w:val="0079206D"/>
    <w:rsid w:val="00792374"/>
    <w:rsid w:val="00793E49"/>
    <w:rsid w:val="00794429"/>
    <w:rsid w:val="00794F47"/>
    <w:rsid w:val="0079505A"/>
    <w:rsid w:val="00796713"/>
    <w:rsid w:val="00797A8E"/>
    <w:rsid w:val="007A0290"/>
    <w:rsid w:val="007A04EA"/>
    <w:rsid w:val="007A1DCE"/>
    <w:rsid w:val="007A321A"/>
    <w:rsid w:val="007A345D"/>
    <w:rsid w:val="007A38A5"/>
    <w:rsid w:val="007A4643"/>
    <w:rsid w:val="007A4D04"/>
    <w:rsid w:val="007A500E"/>
    <w:rsid w:val="007A62C3"/>
    <w:rsid w:val="007A6FFD"/>
    <w:rsid w:val="007A72EB"/>
    <w:rsid w:val="007B01C7"/>
    <w:rsid w:val="007B1F14"/>
    <w:rsid w:val="007B2624"/>
    <w:rsid w:val="007B36EF"/>
    <w:rsid w:val="007B3A87"/>
    <w:rsid w:val="007B4107"/>
    <w:rsid w:val="007B4631"/>
    <w:rsid w:val="007B740B"/>
    <w:rsid w:val="007B79C7"/>
    <w:rsid w:val="007C0F92"/>
    <w:rsid w:val="007C20FD"/>
    <w:rsid w:val="007C2F1B"/>
    <w:rsid w:val="007C3422"/>
    <w:rsid w:val="007C47EF"/>
    <w:rsid w:val="007C4C34"/>
    <w:rsid w:val="007C4DFC"/>
    <w:rsid w:val="007C4EB7"/>
    <w:rsid w:val="007C51A4"/>
    <w:rsid w:val="007C5886"/>
    <w:rsid w:val="007C593F"/>
    <w:rsid w:val="007C7A44"/>
    <w:rsid w:val="007C7C97"/>
    <w:rsid w:val="007D02BC"/>
    <w:rsid w:val="007D0549"/>
    <w:rsid w:val="007D0E3E"/>
    <w:rsid w:val="007D115F"/>
    <w:rsid w:val="007D15EF"/>
    <w:rsid w:val="007D2C39"/>
    <w:rsid w:val="007D3277"/>
    <w:rsid w:val="007D4FA4"/>
    <w:rsid w:val="007D512C"/>
    <w:rsid w:val="007D59FF"/>
    <w:rsid w:val="007D787F"/>
    <w:rsid w:val="007E02CD"/>
    <w:rsid w:val="007E097B"/>
    <w:rsid w:val="007E09D2"/>
    <w:rsid w:val="007E138A"/>
    <w:rsid w:val="007E17B2"/>
    <w:rsid w:val="007E2D93"/>
    <w:rsid w:val="007E32D1"/>
    <w:rsid w:val="007E42CE"/>
    <w:rsid w:val="007E4624"/>
    <w:rsid w:val="007E4EB0"/>
    <w:rsid w:val="007E5B23"/>
    <w:rsid w:val="007E7299"/>
    <w:rsid w:val="007E7676"/>
    <w:rsid w:val="007E7F33"/>
    <w:rsid w:val="007F62F0"/>
    <w:rsid w:val="007F67CA"/>
    <w:rsid w:val="00800CFF"/>
    <w:rsid w:val="00803060"/>
    <w:rsid w:val="008030A7"/>
    <w:rsid w:val="0080377E"/>
    <w:rsid w:val="008048A2"/>
    <w:rsid w:val="00804FF9"/>
    <w:rsid w:val="00805066"/>
    <w:rsid w:val="00805162"/>
    <w:rsid w:val="0080546E"/>
    <w:rsid w:val="00805E80"/>
    <w:rsid w:val="00806577"/>
    <w:rsid w:val="00806D0B"/>
    <w:rsid w:val="00807411"/>
    <w:rsid w:val="0081000E"/>
    <w:rsid w:val="00810A3F"/>
    <w:rsid w:val="00811CC5"/>
    <w:rsid w:val="00813985"/>
    <w:rsid w:val="0081418B"/>
    <w:rsid w:val="0081574E"/>
    <w:rsid w:val="00816B60"/>
    <w:rsid w:val="0081771D"/>
    <w:rsid w:val="00817F5B"/>
    <w:rsid w:val="00820B08"/>
    <w:rsid w:val="00820C14"/>
    <w:rsid w:val="00821852"/>
    <w:rsid w:val="0082264B"/>
    <w:rsid w:val="00824012"/>
    <w:rsid w:val="00824C96"/>
    <w:rsid w:val="00824D3C"/>
    <w:rsid w:val="00825F70"/>
    <w:rsid w:val="00827408"/>
    <w:rsid w:val="00827539"/>
    <w:rsid w:val="0082771C"/>
    <w:rsid w:val="008278DE"/>
    <w:rsid w:val="00827BD0"/>
    <w:rsid w:val="00827CF9"/>
    <w:rsid w:val="00827F6E"/>
    <w:rsid w:val="00831176"/>
    <w:rsid w:val="0083223A"/>
    <w:rsid w:val="00832FD8"/>
    <w:rsid w:val="0083345C"/>
    <w:rsid w:val="008335E7"/>
    <w:rsid w:val="008337B6"/>
    <w:rsid w:val="00835A7A"/>
    <w:rsid w:val="00836167"/>
    <w:rsid w:val="008364C3"/>
    <w:rsid w:val="0084098A"/>
    <w:rsid w:val="00840BE8"/>
    <w:rsid w:val="00841F96"/>
    <w:rsid w:val="008435A8"/>
    <w:rsid w:val="00843BE0"/>
    <w:rsid w:val="00844ECB"/>
    <w:rsid w:val="00845572"/>
    <w:rsid w:val="00847ABF"/>
    <w:rsid w:val="00850A3D"/>
    <w:rsid w:val="008524E1"/>
    <w:rsid w:val="008531B1"/>
    <w:rsid w:val="00853DFF"/>
    <w:rsid w:val="00853EFA"/>
    <w:rsid w:val="00853FA9"/>
    <w:rsid w:val="00854A2A"/>
    <w:rsid w:val="00854FAE"/>
    <w:rsid w:val="0085574D"/>
    <w:rsid w:val="00855A7A"/>
    <w:rsid w:val="00855C59"/>
    <w:rsid w:val="008567F9"/>
    <w:rsid w:val="00856FC1"/>
    <w:rsid w:val="0086080F"/>
    <w:rsid w:val="00860936"/>
    <w:rsid w:val="0086154C"/>
    <w:rsid w:val="00861D5A"/>
    <w:rsid w:val="0086258D"/>
    <w:rsid w:val="00862EBB"/>
    <w:rsid w:val="00863217"/>
    <w:rsid w:val="00863484"/>
    <w:rsid w:val="008638AA"/>
    <w:rsid w:val="00863C08"/>
    <w:rsid w:val="00864A69"/>
    <w:rsid w:val="008652CD"/>
    <w:rsid w:val="008659C3"/>
    <w:rsid w:val="00865CFB"/>
    <w:rsid w:val="00866859"/>
    <w:rsid w:val="00866B6B"/>
    <w:rsid w:val="008677A1"/>
    <w:rsid w:val="00867C5B"/>
    <w:rsid w:val="00870A42"/>
    <w:rsid w:val="00871168"/>
    <w:rsid w:val="008716C1"/>
    <w:rsid w:val="008721AA"/>
    <w:rsid w:val="00872DDB"/>
    <w:rsid w:val="008768B6"/>
    <w:rsid w:val="00877637"/>
    <w:rsid w:val="00877BA0"/>
    <w:rsid w:val="00877F28"/>
    <w:rsid w:val="0088002E"/>
    <w:rsid w:val="00881605"/>
    <w:rsid w:val="00881EBF"/>
    <w:rsid w:val="00883033"/>
    <w:rsid w:val="008842CB"/>
    <w:rsid w:val="0088496F"/>
    <w:rsid w:val="00884F1C"/>
    <w:rsid w:val="00885072"/>
    <w:rsid w:val="008858C1"/>
    <w:rsid w:val="008869C3"/>
    <w:rsid w:val="008872F2"/>
    <w:rsid w:val="008874D3"/>
    <w:rsid w:val="00887A87"/>
    <w:rsid w:val="00887DE4"/>
    <w:rsid w:val="008906A8"/>
    <w:rsid w:val="00890FDB"/>
    <w:rsid w:val="00891A19"/>
    <w:rsid w:val="00891C35"/>
    <w:rsid w:val="0089205D"/>
    <w:rsid w:val="0089221D"/>
    <w:rsid w:val="00892790"/>
    <w:rsid w:val="008945B5"/>
    <w:rsid w:val="00894E39"/>
    <w:rsid w:val="0089540C"/>
    <w:rsid w:val="00895652"/>
    <w:rsid w:val="0089594A"/>
    <w:rsid w:val="00896D50"/>
    <w:rsid w:val="008A01F2"/>
    <w:rsid w:val="008A0885"/>
    <w:rsid w:val="008A1312"/>
    <w:rsid w:val="008A1822"/>
    <w:rsid w:val="008A3937"/>
    <w:rsid w:val="008A398A"/>
    <w:rsid w:val="008A3E29"/>
    <w:rsid w:val="008A4579"/>
    <w:rsid w:val="008A4FF5"/>
    <w:rsid w:val="008A6010"/>
    <w:rsid w:val="008A71E5"/>
    <w:rsid w:val="008A7334"/>
    <w:rsid w:val="008A7966"/>
    <w:rsid w:val="008B0A07"/>
    <w:rsid w:val="008B1E6F"/>
    <w:rsid w:val="008B3385"/>
    <w:rsid w:val="008B3E47"/>
    <w:rsid w:val="008B4888"/>
    <w:rsid w:val="008B4F8C"/>
    <w:rsid w:val="008B675B"/>
    <w:rsid w:val="008B69EE"/>
    <w:rsid w:val="008B6B9D"/>
    <w:rsid w:val="008C19E6"/>
    <w:rsid w:val="008C213A"/>
    <w:rsid w:val="008C226C"/>
    <w:rsid w:val="008C274D"/>
    <w:rsid w:val="008C2FB4"/>
    <w:rsid w:val="008C314A"/>
    <w:rsid w:val="008C325F"/>
    <w:rsid w:val="008C41EE"/>
    <w:rsid w:val="008C4241"/>
    <w:rsid w:val="008C43F0"/>
    <w:rsid w:val="008C48BF"/>
    <w:rsid w:val="008C50E8"/>
    <w:rsid w:val="008C51E4"/>
    <w:rsid w:val="008C67D7"/>
    <w:rsid w:val="008C6AAE"/>
    <w:rsid w:val="008C793B"/>
    <w:rsid w:val="008C7EC1"/>
    <w:rsid w:val="008D056A"/>
    <w:rsid w:val="008D0BAC"/>
    <w:rsid w:val="008D0D53"/>
    <w:rsid w:val="008D0D58"/>
    <w:rsid w:val="008D153A"/>
    <w:rsid w:val="008D2E6E"/>
    <w:rsid w:val="008D47E0"/>
    <w:rsid w:val="008D5741"/>
    <w:rsid w:val="008D65B4"/>
    <w:rsid w:val="008D702A"/>
    <w:rsid w:val="008D790C"/>
    <w:rsid w:val="008D7D90"/>
    <w:rsid w:val="008E1BD8"/>
    <w:rsid w:val="008E1EA6"/>
    <w:rsid w:val="008E2177"/>
    <w:rsid w:val="008E42EA"/>
    <w:rsid w:val="008E49E8"/>
    <w:rsid w:val="008E53A9"/>
    <w:rsid w:val="008E57B2"/>
    <w:rsid w:val="008E634F"/>
    <w:rsid w:val="008E781B"/>
    <w:rsid w:val="008F0BAE"/>
    <w:rsid w:val="008F2C54"/>
    <w:rsid w:val="008F308E"/>
    <w:rsid w:val="008F3DB9"/>
    <w:rsid w:val="008F481E"/>
    <w:rsid w:val="008F4895"/>
    <w:rsid w:val="008F528E"/>
    <w:rsid w:val="008F642D"/>
    <w:rsid w:val="008F6674"/>
    <w:rsid w:val="008F6D47"/>
    <w:rsid w:val="008F6D4E"/>
    <w:rsid w:val="008F76BD"/>
    <w:rsid w:val="00900086"/>
    <w:rsid w:val="009013D4"/>
    <w:rsid w:val="00901ED1"/>
    <w:rsid w:val="009020A4"/>
    <w:rsid w:val="009021BA"/>
    <w:rsid w:val="0090240F"/>
    <w:rsid w:val="009025EA"/>
    <w:rsid w:val="00902ECF"/>
    <w:rsid w:val="00904CDA"/>
    <w:rsid w:val="00904CF2"/>
    <w:rsid w:val="00904EFA"/>
    <w:rsid w:val="00905071"/>
    <w:rsid w:val="00905672"/>
    <w:rsid w:val="009056BB"/>
    <w:rsid w:val="009065D9"/>
    <w:rsid w:val="009067B5"/>
    <w:rsid w:val="00907639"/>
    <w:rsid w:val="00910BAF"/>
    <w:rsid w:val="0091128D"/>
    <w:rsid w:val="0091165C"/>
    <w:rsid w:val="00912796"/>
    <w:rsid w:val="009128D8"/>
    <w:rsid w:val="00912CA3"/>
    <w:rsid w:val="00913713"/>
    <w:rsid w:val="00913BEE"/>
    <w:rsid w:val="00913E64"/>
    <w:rsid w:val="0091424A"/>
    <w:rsid w:val="00914ED9"/>
    <w:rsid w:val="009151C3"/>
    <w:rsid w:val="009155E9"/>
    <w:rsid w:val="00915A99"/>
    <w:rsid w:val="0091657F"/>
    <w:rsid w:val="00917109"/>
    <w:rsid w:val="0091750C"/>
    <w:rsid w:val="0091753F"/>
    <w:rsid w:val="00917D05"/>
    <w:rsid w:val="00917EFF"/>
    <w:rsid w:val="00917F84"/>
    <w:rsid w:val="009208BB"/>
    <w:rsid w:val="00920C28"/>
    <w:rsid w:val="00921063"/>
    <w:rsid w:val="00921938"/>
    <w:rsid w:val="0092355F"/>
    <w:rsid w:val="009237F6"/>
    <w:rsid w:val="009239FF"/>
    <w:rsid w:val="00926946"/>
    <w:rsid w:val="009279BE"/>
    <w:rsid w:val="009319BF"/>
    <w:rsid w:val="009349D8"/>
    <w:rsid w:val="00935FB3"/>
    <w:rsid w:val="009368BC"/>
    <w:rsid w:val="00936ADB"/>
    <w:rsid w:val="00936CA7"/>
    <w:rsid w:val="009373C4"/>
    <w:rsid w:val="00937639"/>
    <w:rsid w:val="00937EF6"/>
    <w:rsid w:val="009402B4"/>
    <w:rsid w:val="00940555"/>
    <w:rsid w:val="00940926"/>
    <w:rsid w:val="009418E7"/>
    <w:rsid w:val="00941B07"/>
    <w:rsid w:val="00941D15"/>
    <w:rsid w:val="00942509"/>
    <w:rsid w:val="00942724"/>
    <w:rsid w:val="009435B4"/>
    <w:rsid w:val="00943E8E"/>
    <w:rsid w:val="0094475F"/>
    <w:rsid w:val="0094681D"/>
    <w:rsid w:val="009478CB"/>
    <w:rsid w:val="00947BF4"/>
    <w:rsid w:val="009508B2"/>
    <w:rsid w:val="00950AD4"/>
    <w:rsid w:val="00950B30"/>
    <w:rsid w:val="0095155E"/>
    <w:rsid w:val="00951590"/>
    <w:rsid w:val="00951769"/>
    <w:rsid w:val="009522F3"/>
    <w:rsid w:val="009526BF"/>
    <w:rsid w:val="00952BE2"/>
    <w:rsid w:val="00952E47"/>
    <w:rsid w:val="00953101"/>
    <w:rsid w:val="00953857"/>
    <w:rsid w:val="00954334"/>
    <w:rsid w:val="00955505"/>
    <w:rsid w:val="0095551B"/>
    <w:rsid w:val="0095577F"/>
    <w:rsid w:val="00955F9D"/>
    <w:rsid w:val="0095728F"/>
    <w:rsid w:val="009600AB"/>
    <w:rsid w:val="009602D3"/>
    <w:rsid w:val="009619B4"/>
    <w:rsid w:val="009620CF"/>
    <w:rsid w:val="009636AF"/>
    <w:rsid w:val="00963BF5"/>
    <w:rsid w:val="00963E19"/>
    <w:rsid w:val="009647CA"/>
    <w:rsid w:val="00964E69"/>
    <w:rsid w:val="00965126"/>
    <w:rsid w:val="00965739"/>
    <w:rsid w:val="00965C46"/>
    <w:rsid w:val="00965DF2"/>
    <w:rsid w:val="009665F0"/>
    <w:rsid w:val="00966985"/>
    <w:rsid w:val="009675AD"/>
    <w:rsid w:val="00970D06"/>
    <w:rsid w:val="00971547"/>
    <w:rsid w:val="00971BDC"/>
    <w:rsid w:val="00971FEA"/>
    <w:rsid w:val="0097462B"/>
    <w:rsid w:val="00974F65"/>
    <w:rsid w:val="0097511A"/>
    <w:rsid w:val="009755DE"/>
    <w:rsid w:val="00975859"/>
    <w:rsid w:val="00975F80"/>
    <w:rsid w:val="00976CB4"/>
    <w:rsid w:val="009779C3"/>
    <w:rsid w:val="00977A07"/>
    <w:rsid w:val="00980B0F"/>
    <w:rsid w:val="00980ECD"/>
    <w:rsid w:val="00980FF0"/>
    <w:rsid w:val="00981CC3"/>
    <w:rsid w:val="00982015"/>
    <w:rsid w:val="0098232E"/>
    <w:rsid w:val="009834B1"/>
    <w:rsid w:val="00983574"/>
    <w:rsid w:val="00983A93"/>
    <w:rsid w:val="009855B5"/>
    <w:rsid w:val="009855F4"/>
    <w:rsid w:val="009877C6"/>
    <w:rsid w:val="00990E8E"/>
    <w:rsid w:val="009916B6"/>
    <w:rsid w:val="00991982"/>
    <w:rsid w:val="00993733"/>
    <w:rsid w:val="00993C55"/>
    <w:rsid w:val="00993D2D"/>
    <w:rsid w:val="00994137"/>
    <w:rsid w:val="00994230"/>
    <w:rsid w:val="00994BB1"/>
    <w:rsid w:val="00994DF8"/>
    <w:rsid w:val="00994EDA"/>
    <w:rsid w:val="009955ED"/>
    <w:rsid w:val="00997B9E"/>
    <w:rsid w:val="00997CB1"/>
    <w:rsid w:val="009A0AA7"/>
    <w:rsid w:val="009A191C"/>
    <w:rsid w:val="009A1BFF"/>
    <w:rsid w:val="009A2DBC"/>
    <w:rsid w:val="009A3200"/>
    <w:rsid w:val="009A44E1"/>
    <w:rsid w:val="009A4821"/>
    <w:rsid w:val="009A4B4A"/>
    <w:rsid w:val="009A5DE9"/>
    <w:rsid w:val="009A692E"/>
    <w:rsid w:val="009A7597"/>
    <w:rsid w:val="009A7B8A"/>
    <w:rsid w:val="009B05A9"/>
    <w:rsid w:val="009B0DD8"/>
    <w:rsid w:val="009B1448"/>
    <w:rsid w:val="009B2D0D"/>
    <w:rsid w:val="009B403B"/>
    <w:rsid w:val="009B4255"/>
    <w:rsid w:val="009B46CC"/>
    <w:rsid w:val="009B4883"/>
    <w:rsid w:val="009B6650"/>
    <w:rsid w:val="009B6C9D"/>
    <w:rsid w:val="009B7F20"/>
    <w:rsid w:val="009C03F6"/>
    <w:rsid w:val="009C0849"/>
    <w:rsid w:val="009C106F"/>
    <w:rsid w:val="009C10B6"/>
    <w:rsid w:val="009C123E"/>
    <w:rsid w:val="009C18A2"/>
    <w:rsid w:val="009C26A6"/>
    <w:rsid w:val="009C2802"/>
    <w:rsid w:val="009C2F1E"/>
    <w:rsid w:val="009C3F59"/>
    <w:rsid w:val="009C641D"/>
    <w:rsid w:val="009C7106"/>
    <w:rsid w:val="009C7D0B"/>
    <w:rsid w:val="009D05D5"/>
    <w:rsid w:val="009D089C"/>
    <w:rsid w:val="009D0E0D"/>
    <w:rsid w:val="009D14A7"/>
    <w:rsid w:val="009D1BD2"/>
    <w:rsid w:val="009D2765"/>
    <w:rsid w:val="009D282C"/>
    <w:rsid w:val="009D5BE4"/>
    <w:rsid w:val="009D5E17"/>
    <w:rsid w:val="009D5F68"/>
    <w:rsid w:val="009D7131"/>
    <w:rsid w:val="009D721D"/>
    <w:rsid w:val="009D7BEC"/>
    <w:rsid w:val="009D7FA2"/>
    <w:rsid w:val="009E0FA1"/>
    <w:rsid w:val="009E1320"/>
    <w:rsid w:val="009E1B7C"/>
    <w:rsid w:val="009E24B2"/>
    <w:rsid w:val="009E2996"/>
    <w:rsid w:val="009E2A73"/>
    <w:rsid w:val="009E2ED1"/>
    <w:rsid w:val="009E3105"/>
    <w:rsid w:val="009E43CF"/>
    <w:rsid w:val="009E50B7"/>
    <w:rsid w:val="009E7954"/>
    <w:rsid w:val="009E7AC0"/>
    <w:rsid w:val="009F015F"/>
    <w:rsid w:val="009F2822"/>
    <w:rsid w:val="009F2AB8"/>
    <w:rsid w:val="009F2C88"/>
    <w:rsid w:val="009F3E0B"/>
    <w:rsid w:val="009F4221"/>
    <w:rsid w:val="009F4A80"/>
    <w:rsid w:val="009F56F2"/>
    <w:rsid w:val="009F6046"/>
    <w:rsid w:val="009F60EC"/>
    <w:rsid w:val="009F6303"/>
    <w:rsid w:val="009F6DCA"/>
    <w:rsid w:val="009F6EEF"/>
    <w:rsid w:val="009F776D"/>
    <w:rsid w:val="009F7850"/>
    <w:rsid w:val="009F7A26"/>
    <w:rsid w:val="009F7EDE"/>
    <w:rsid w:val="00A0189C"/>
    <w:rsid w:val="00A01B2A"/>
    <w:rsid w:val="00A037DB"/>
    <w:rsid w:val="00A03AE9"/>
    <w:rsid w:val="00A041CA"/>
    <w:rsid w:val="00A04462"/>
    <w:rsid w:val="00A04B29"/>
    <w:rsid w:val="00A052B3"/>
    <w:rsid w:val="00A05F32"/>
    <w:rsid w:val="00A061B6"/>
    <w:rsid w:val="00A0666D"/>
    <w:rsid w:val="00A06710"/>
    <w:rsid w:val="00A068A0"/>
    <w:rsid w:val="00A06F37"/>
    <w:rsid w:val="00A071F8"/>
    <w:rsid w:val="00A074F2"/>
    <w:rsid w:val="00A076BE"/>
    <w:rsid w:val="00A11109"/>
    <w:rsid w:val="00A135D2"/>
    <w:rsid w:val="00A13979"/>
    <w:rsid w:val="00A13F55"/>
    <w:rsid w:val="00A1420F"/>
    <w:rsid w:val="00A14789"/>
    <w:rsid w:val="00A14CA0"/>
    <w:rsid w:val="00A15538"/>
    <w:rsid w:val="00A155E4"/>
    <w:rsid w:val="00A15D77"/>
    <w:rsid w:val="00A16450"/>
    <w:rsid w:val="00A16E8E"/>
    <w:rsid w:val="00A17A00"/>
    <w:rsid w:val="00A20121"/>
    <w:rsid w:val="00A20168"/>
    <w:rsid w:val="00A21FC6"/>
    <w:rsid w:val="00A22A91"/>
    <w:rsid w:val="00A230B8"/>
    <w:rsid w:val="00A237BC"/>
    <w:rsid w:val="00A2505F"/>
    <w:rsid w:val="00A25435"/>
    <w:rsid w:val="00A26BB1"/>
    <w:rsid w:val="00A3020A"/>
    <w:rsid w:val="00A32142"/>
    <w:rsid w:val="00A331A3"/>
    <w:rsid w:val="00A3372D"/>
    <w:rsid w:val="00A3375F"/>
    <w:rsid w:val="00A33E93"/>
    <w:rsid w:val="00A34621"/>
    <w:rsid w:val="00A348CD"/>
    <w:rsid w:val="00A355B4"/>
    <w:rsid w:val="00A37CA4"/>
    <w:rsid w:val="00A37E09"/>
    <w:rsid w:val="00A37EB8"/>
    <w:rsid w:val="00A37EC6"/>
    <w:rsid w:val="00A40D03"/>
    <w:rsid w:val="00A4107F"/>
    <w:rsid w:val="00A413B6"/>
    <w:rsid w:val="00A4289C"/>
    <w:rsid w:val="00A44D1C"/>
    <w:rsid w:val="00A44D7F"/>
    <w:rsid w:val="00A455FE"/>
    <w:rsid w:val="00A466A6"/>
    <w:rsid w:val="00A470E5"/>
    <w:rsid w:val="00A500D9"/>
    <w:rsid w:val="00A502EB"/>
    <w:rsid w:val="00A50651"/>
    <w:rsid w:val="00A50BD5"/>
    <w:rsid w:val="00A54406"/>
    <w:rsid w:val="00A54656"/>
    <w:rsid w:val="00A54F81"/>
    <w:rsid w:val="00A55542"/>
    <w:rsid w:val="00A55DEB"/>
    <w:rsid w:val="00A57FCC"/>
    <w:rsid w:val="00A6081E"/>
    <w:rsid w:val="00A60D8C"/>
    <w:rsid w:val="00A62419"/>
    <w:rsid w:val="00A62B8E"/>
    <w:rsid w:val="00A63129"/>
    <w:rsid w:val="00A6356F"/>
    <w:rsid w:val="00A64963"/>
    <w:rsid w:val="00A658D2"/>
    <w:rsid w:val="00A66100"/>
    <w:rsid w:val="00A70AD5"/>
    <w:rsid w:val="00A71004"/>
    <w:rsid w:val="00A72CD2"/>
    <w:rsid w:val="00A73235"/>
    <w:rsid w:val="00A75395"/>
    <w:rsid w:val="00A80554"/>
    <w:rsid w:val="00A80999"/>
    <w:rsid w:val="00A80AC8"/>
    <w:rsid w:val="00A8109E"/>
    <w:rsid w:val="00A81ACE"/>
    <w:rsid w:val="00A81DF8"/>
    <w:rsid w:val="00A8214F"/>
    <w:rsid w:val="00A82540"/>
    <w:rsid w:val="00A82CFE"/>
    <w:rsid w:val="00A82F42"/>
    <w:rsid w:val="00A83788"/>
    <w:rsid w:val="00A83F07"/>
    <w:rsid w:val="00A84129"/>
    <w:rsid w:val="00A84C9C"/>
    <w:rsid w:val="00A8510F"/>
    <w:rsid w:val="00A856AA"/>
    <w:rsid w:val="00A90B6F"/>
    <w:rsid w:val="00A90BE1"/>
    <w:rsid w:val="00A9123A"/>
    <w:rsid w:val="00A92DA9"/>
    <w:rsid w:val="00A93AEB"/>
    <w:rsid w:val="00A94BAD"/>
    <w:rsid w:val="00A95169"/>
    <w:rsid w:val="00A96723"/>
    <w:rsid w:val="00A9698D"/>
    <w:rsid w:val="00A96B3B"/>
    <w:rsid w:val="00A96BF6"/>
    <w:rsid w:val="00A978C9"/>
    <w:rsid w:val="00A97CBD"/>
    <w:rsid w:val="00AA01AC"/>
    <w:rsid w:val="00AA0AB5"/>
    <w:rsid w:val="00AA0CC0"/>
    <w:rsid w:val="00AA2EAF"/>
    <w:rsid w:val="00AA3D9A"/>
    <w:rsid w:val="00AA44C8"/>
    <w:rsid w:val="00AA4661"/>
    <w:rsid w:val="00AA48E5"/>
    <w:rsid w:val="00AA4EDB"/>
    <w:rsid w:val="00AA53E8"/>
    <w:rsid w:val="00AA5B43"/>
    <w:rsid w:val="00AA7776"/>
    <w:rsid w:val="00AA7AC9"/>
    <w:rsid w:val="00AB12B6"/>
    <w:rsid w:val="00AB16E8"/>
    <w:rsid w:val="00AB3BEA"/>
    <w:rsid w:val="00AB3C8A"/>
    <w:rsid w:val="00AB3D56"/>
    <w:rsid w:val="00AB4726"/>
    <w:rsid w:val="00AB4A39"/>
    <w:rsid w:val="00AB4C2A"/>
    <w:rsid w:val="00AB6243"/>
    <w:rsid w:val="00AB76A4"/>
    <w:rsid w:val="00AB78CB"/>
    <w:rsid w:val="00AC028B"/>
    <w:rsid w:val="00AC1747"/>
    <w:rsid w:val="00AC1E81"/>
    <w:rsid w:val="00AC1FE6"/>
    <w:rsid w:val="00AC22CB"/>
    <w:rsid w:val="00AC234C"/>
    <w:rsid w:val="00AC3595"/>
    <w:rsid w:val="00AC4C25"/>
    <w:rsid w:val="00AC55C0"/>
    <w:rsid w:val="00AC5797"/>
    <w:rsid w:val="00AC6035"/>
    <w:rsid w:val="00AC6D5C"/>
    <w:rsid w:val="00AC76F3"/>
    <w:rsid w:val="00AD09A2"/>
    <w:rsid w:val="00AD1C94"/>
    <w:rsid w:val="00AD25B6"/>
    <w:rsid w:val="00AD2741"/>
    <w:rsid w:val="00AD37A5"/>
    <w:rsid w:val="00AD3C59"/>
    <w:rsid w:val="00AD41A9"/>
    <w:rsid w:val="00AD498F"/>
    <w:rsid w:val="00AD4C62"/>
    <w:rsid w:val="00AD61CD"/>
    <w:rsid w:val="00AD70BB"/>
    <w:rsid w:val="00AE11F8"/>
    <w:rsid w:val="00AE2000"/>
    <w:rsid w:val="00AE251F"/>
    <w:rsid w:val="00AE29FA"/>
    <w:rsid w:val="00AE5744"/>
    <w:rsid w:val="00AE5B59"/>
    <w:rsid w:val="00AE5DE8"/>
    <w:rsid w:val="00AE6A59"/>
    <w:rsid w:val="00AF091F"/>
    <w:rsid w:val="00AF0F91"/>
    <w:rsid w:val="00AF31A7"/>
    <w:rsid w:val="00AF506D"/>
    <w:rsid w:val="00AF50AD"/>
    <w:rsid w:val="00AF51DF"/>
    <w:rsid w:val="00AF6607"/>
    <w:rsid w:val="00B0007F"/>
    <w:rsid w:val="00B01BAD"/>
    <w:rsid w:val="00B02F4A"/>
    <w:rsid w:val="00B035AE"/>
    <w:rsid w:val="00B03BDA"/>
    <w:rsid w:val="00B0484A"/>
    <w:rsid w:val="00B051BE"/>
    <w:rsid w:val="00B060E2"/>
    <w:rsid w:val="00B076E8"/>
    <w:rsid w:val="00B1021F"/>
    <w:rsid w:val="00B10C65"/>
    <w:rsid w:val="00B11832"/>
    <w:rsid w:val="00B11AB5"/>
    <w:rsid w:val="00B11EB6"/>
    <w:rsid w:val="00B12DCD"/>
    <w:rsid w:val="00B13723"/>
    <w:rsid w:val="00B1378D"/>
    <w:rsid w:val="00B14229"/>
    <w:rsid w:val="00B147F3"/>
    <w:rsid w:val="00B14EB8"/>
    <w:rsid w:val="00B1508D"/>
    <w:rsid w:val="00B15C32"/>
    <w:rsid w:val="00B165C0"/>
    <w:rsid w:val="00B17A0D"/>
    <w:rsid w:val="00B17AE5"/>
    <w:rsid w:val="00B20083"/>
    <w:rsid w:val="00B20336"/>
    <w:rsid w:val="00B20545"/>
    <w:rsid w:val="00B2169C"/>
    <w:rsid w:val="00B26139"/>
    <w:rsid w:val="00B26B1E"/>
    <w:rsid w:val="00B26E4F"/>
    <w:rsid w:val="00B2735F"/>
    <w:rsid w:val="00B27BA2"/>
    <w:rsid w:val="00B30564"/>
    <w:rsid w:val="00B30D02"/>
    <w:rsid w:val="00B317F1"/>
    <w:rsid w:val="00B32414"/>
    <w:rsid w:val="00B327E0"/>
    <w:rsid w:val="00B33AC6"/>
    <w:rsid w:val="00B33F2F"/>
    <w:rsid w:val="00B364D5"/>
    <w:rsid w:val="00B40445"/>
    <w:rsid w:val="00B40BAE"/>
    <w:rsid w:val="00B412DD"/>
    <w:rsid w:val="00B42830"/>
    <w:rsid w:val="00B4355A"/>
    <w:rsid w:val="00B43E6F"/>
    <w:rsid w:val="00B44469"/>
    <w:rsid w:val="00B45E0A"/>
    <w:rsid w:val="00B45FB7"/>
    <w:rsid w:val="00B46679"/>
    <w:rsid w:val="00B467BA"/>
    <w:rsid w:val="00B47308"/>
    <w:rsid w:val="00B47CC6"/>
    <w:rsid w:val="00B47D00"/>
    <w:rsid w:val="00B50706"/>
    <w:rsid w:val="00B50938"/>
    <w:rsid w:val="00B50F0C"/>
    <w:rsid w:val="00B51FC2"/>
    <w:rsid w:val="00B52370"/>
    <w:rsid w:val="00B526F9"/>
    <w:rsid w:val="00B52D26"/>
    <w:rsid w:val="00B52DDC"/>
    <w:rsid w:val="00B557AE"/>
    <w:rsid w:val="00B55B10"/>
    <w:rsid w:val="00B566C2"/>
    <w:rsid w:val="00B60D7D"/>
    <w:rsid w:val="00B6191E"/>
    <w:rsid w:val="00B61A8F"/>
    <w:rsid w:val="00B61F1E"/>
    <w:rsid w:val="00B61F2A"/>
    <w:rsid w:val="00B6282D"/>
    <w:rsid w:val="00B63152"/>
    <w:rsid w:val="00B634AD"/>
    <w:rsid w:val="00B65AEA"/>
    <w:rsid w:val="00B66685"/>
    <w:rsid w:val="00B67BB1"/>
    <w:rsid w:val="00B7061D"/>
    <w:rsid w:val="00B70B4B"/>
    <w:rsid w:val="00B70DE4"/>
    <w:rsid w:val="00B712C1"/>
    <w:rsid w:val="00B71B2B"/>
    <w:rsid w:val="00B71E62"/>
    <w:rsid w:val="00B726FD"/>
    <w:rsid w:val="00B72A3B"/>
    <w:rsid w:val="00B72B53"/>
    <w:rsid w:val="00B7369D"/>
    <w:rsid w:val="00B73B56"/>
    <w:rsid w:val="00B74A4A"/>
    <w:rsid w:val="00B763B9"/>
    <w:rsid w:val="00B765DD"/>
    <w:rsid w:val="00B777FF"/>
    <w:rsid w:val="00B778D5"/>
    <w:rsid w:val="00B80158"/>
    <w:rsid w:val="00B8188D"/>
    <w:rsid w:val="00B82022"/>
    <w:rsid w:val="00B8267B"/>
    <w:rsid w:val="00B83E6E"/>
    <w:rsid w:val="00B84996"/>
    <w:rsid w:val="00B84AE5"/>
    <w:rsid w:val="00B84D64"/>
    <w:rsid w:val="00B84E5B"/>
    <w:rsid w:val="00B86734"/>
    <w:rsid w:val="00B86EBC"/>
    <w:rsid w:val="00B91176"/>
    <w:rsid w:val="00B91742"/>
    <w:rsid w:val="00B91D6C"/>
    <w:rsid w:val="00B939D4"/>
    <w:rsid w:val="00B95474"/>
    <w:rsid w:val="00B95B4E"/>
    <w:rsid w:val="00B9618E"/>
    <w:rsid w:val="00B96B29"/>
    <w:rsid w:val="00B9750E"/>
    <w:rsid w:val="00B97D39"/>
    <w:rsid w:val="00BA01A6"/>
    <w:rsid w:val="00BA060D"/>
    <w:rsid w:val="00BA17D5"/>
    <w:rsid w:val="00BA1C49"/>
    <w:rsid w:val="00BA1F50"/>
    <w:rsid w:val="00BA2749"/>
    <w:rsid w:val="00BA4FD3"/>
    <w:rsid w:val="00BA640B"/>
    <w:rsid w:val="00BA6702"/>
    <w:rsid w:val="00BA695A"/>
    <w:rsid w:val="00BA6DEB"/>
    <w:rsid w:val="00BB00F1"/>
    <w:rsid w:val="00BB042A"/>
    <w:rsid w:val="00BB0A94"/>
    <w:rsid w:val="00BB189E"/>
    <w:rsid w:val="00BB19C2"/>
    <w:rsid w:val="00BB2078"/>
    <w:rsid w:val="00BB2E9E"/>
    <w:rsid w:val="00BB31FD"/>
    <w:rsid w:val="00BB33A4"/>
    <w:rsid w:val="00BB35F6"/>
    <w:rsid w:val="00BB38CB"/>
    <w:rsid w:val="00BB395B"/>
    <w:rsid w:val="00BB504E"/>
    <w:rsid w:val="00BB5312"/>
    <w:rsid w:val="00BB6F11"/>
    <w:rsid w:val="00BB70AA"/>
    <w:rsid w:val="00BB7BA1"/>
    <w:rsid w:val="00BC015C"/>
    <w:rsid w:val="00BC03C4"/>
    <w:rsid w:val="00BC109D"/>
    <w:rsid w:val="00BC12C7"/>
    <w:rsid w:val="00BC2761"/>
    <w:rsid w:val="00BC2A5E"/>
    <w:rsid w:val="00BC2C0D"/>
    <w:rsid w:val="00BC2CBB"/>
    <w:rsid w:val="00BC3218"/>
    <w:rsid w:val="00BC41A4"/>
    <w:rsid w:val="00BC4FEA"/>
    <w:rsid w:val="00BC5889"/>
    <w:rsid w:val="00BC6217"/>
    <w:rsid w:val="00BC69F2"/>
    <w:rsid w:val="00BD038E"/>
    <w:rsid w:val="00BD11DB"/>
    <w:rsid w:val="00BD1B60"/>
    <w:rsid w:val="00BD27FE"/>
    <w:rsid w:val="00BD318C"/>
    <w:rsid w:val="00BD3469"/>
    <w:rsid w:val="00BD4683"/>
    <w:rsid w:val="00BD599D"/>
    <w:rsid w:val="00BD7680"/>
    <w:rsid w:val="00BE060E"/>
    <w:rsid w:val="00BE0C55"/>
    <w:rsid w:val="00BE1754"/>
    <w:rsid w:val="00BE22FE"/>
    <w:rsid w:val="00BE240F"/>
    <w:rsid w:val="00BE3D51"/>
    <w:rsid w:val="00BE43E9"/>
    <w:rsid w:val="00BE54B2"/>
    <w:rsid w:val="00BE5534"/>
    <w:rsid w:val="00BE6D9D"/>
    <w:rsid w:val="00BE73B9"/>
    <w:rsid w:val="00BE740D"/>
    <w:rsid w:val="00BE7ED3"/>
    <w:rsid w:val="00BF16C9"/>
    <w:rsid w:val="00BF1A89"/>
    <w:rsid w:val="00BF1AEF"/>
    <w:rsid w:val="00BF2402"/>
    <w:rsid w:val="00BF2D8B"/>
    <w:rsid w:val="00BF3D4B"/>
    <w:rsid w:val="00BF42C9"/>
    <w:rsid w:val="00BF4F19"/>
    <w:rsid w:val="00BF5254"/>
    <w:rsid w:val="00BF799D"/>
    <w:rsid w:val="00BF79C1"/>
    <w:rsid w:val="00C00AC3"/>
    <w:rsid w:val="00C00C6F"/>
    <w:rsid w:val="00C020CA"/>
    <w:rsid w:val="00C02E05"/>
    <w:rsid w:val="00C03BC4"/>
    <w:rsid w:val="00C03C5D"/>
    <w:rsid w:val="00C049F5"/>
    <w:rsid w:val="00C04C9D"/>
    <w:rsid w:val="00C04FE8"/>
    <w:rsid w:val="00C05C4A"/>
    <w:rsid w:val="00C06381"/>
    <w:rsid w:val="00C069A6"/>
    <w:rsid w:val="00C07C39"/>
    <w:rsid w:val="00C11A72"/>
    <w:rsid w:val="00C13834"/>
    <w:rsid w:val="00C149CB"/>
    <w:rsid w:val="00C15011"/>
    <w:rsid w:val="00C15510"/>
    <w:rsid w:val="00C1752A"/>
    <w:rsid w:val="00C1760D"/>
    <w:rsid w:val="00C17EB8"/>
    <w:rsid w:val="00C21235"/>
    <w:rsid w:val="00C21829"/>
    <w:rsid w:val="00C2435A"/>
    <w:rsid w:val="00C248AE"/>
    <w:rsid w:val="00C248C2"/>
    <w:rsid w:val="00C24A5F"/>
    <w:rsid w:val="00C24E9A"/>
    <w:rsid w:val="00C266D6"/>
    <w:rsid w:val="00C26ADC"/>
    <w:rsid w:val="00C2712C"/>
    <w:rsid w:val="00C27319"/>
    <w:rsid w:val="00C27AB2"/>
    <w:rsid w:val="00C27AFF"/>
    <w:rsid w:val="00C309D8"/>
    <w:rsid w:val="00C31B40"/>
    <w:rsid w:val="00C3354B"/>
    <w:rsid w:val="00C3547C"/>
    <w:rsid w:val="00C357CF"/>
    <w:rsid w:val="00C36802"/>
    <w:rsid w:val="00C36FF4"/>
    <w:rsid w:val="00C37E54"/>
    <w:rsid w:val="00C40EEA"/>
    <w:rsid w:val="00C411AF"/>
    <w:rsid w:val="00C411E8"/>
    <w:rsid w:val="00C4320D"/>
    <w:rsid w:val="00C439A9"/>
    <w:rsid w:val="00C44E96"/>
    <w:rsid w:val="00C4517F"/>
    <w:rsid w:val="00C45C53"/>
    <w:rsid w:val="00C465F6"/>
    <w:rsid w:val="00C47023"/>
    <w:rsid w:val="00C472D6"/>
    <w:rsid w:val="00C50A88"/>
    <w:rsid w:val="00C50E76"/>
    <w:rsid w:val="00C510E6"/>
    <w:rsid w:val="00C51A2F"/>
    <w:rsid w:val="00C51EE7"/>
    <w:rsid w:val="00C52415"/>
    <w:rsid w:val="00C52C6A"/>
    <w:rsid w:val="00C53316"/>
    <w:rsid w:val="00C5375B"/>
    <w:rsid w:val="00C55C10"/>
    <w:rsid w:val="00C5637B"/>
    <w:rsid w:val="00C56419"/>
    <w:rsid w:val="00C564AA"/>
    <w:rsid w:val="00C56564"/>
    <w:rsid w:val="00C57A3F"/>
    <w:rsid w:val="00C603CE"/>
    <w:rsid w:val="00C60BCA"/>
    <w:rsid w:val="00C62319"/>
    <w:rsid w:val="00C626F2"/>
    <w:rsid w:val="00C626FE"/>
    <w:rsid w:val="00C62D1F"/>
    <w:rsid w:val="00C64ACD"/>
    <w:rsid w:val="00C654FA"/>
    <w:rsid w:val="00C65E24"/>
    <w:rsid w:val="00C66D7B"/>
    <w:rsid w:val="00C66EA7"/>
    <w:rsid w:val="00C67420"/>
    <w:rsid w:val="00C700E5"/>
    <w:rsid w:val="00C70F40"/>
    <w:rsid w:val="00C71790"/>
    <w:rsid w:val="00C717AC"/>
    <w:rsid w:val="00C74375"/>
    <w:rsid w:val="00C748A7"/>
    <w:rsid w:val="00C748F5"/>
    <w:rsid w:val="00C749A4"/>
    <w:rsid w:val="00C74DEB"/>
    <w:rsid w:val="00C81944"/>
    <w:rsid w:val="00C81F8A"/>
    <w:rsid w:val="00C83326"/>
    <w:rsid w:val="00C8340B"/>
    <w:rsid w:val="00C83E3F"/>
    <w:rsid w:val="00C83FAD"/>
    <w:rsid w:val="00C84B24"/>
    <w:rsid w:val="00C85123"/>
    <w:rsid w:val="00C85854"/>
    <w:rsid w:val="00C862C2"/>
    <w:rsid w:val="00C86334"/>
    <w:rsid w:val="00C865AC"/>
    <w:rsid w:val="00C86BBD"/>
    <w:rsid w:val="00C8784E"/>
    <w:rsid w:val="00C90A12"/>
    <w:rsid w:val="00C9128E"/>
    <w:rsid w:val="00C926A8"/>
    <w:rsid w:val="00C93456"/>
    <w:rsid w:val="00C93854"/>
    <w:rsid w:val="00C94207"/>
    <w:rsid w:val="00C94780"/>
    <w:rsid w:val="00C947D7"/>
    <w:rsid w:val="00C94819"/>
    <w:rsid w:val="00C94D46"/>
    <w:rsid w:val="00C96ABE"/>
    <w:rsid w:val="00C96F15"/>
    <w:rsid w:val="00CA00D0"/>
    <w:rsid w:val="00CA0C5E"/>
    <w:rsid w:val="00CA0CC8"/>
    <w:rsid w:val="00CA1229"/>
    <w:rsid w:val="00CA2E45"/>
    <w:rsid w:val="00CA3483"/>
    <w:rsid w:val="00CA3521"/>
    <w:rsid w:val="00CA3707"/>
    <w:rsid w:val="00CA37F1"/>
    <w:rsid w:val="00CA392A"/>
    <w:rsid w:val="00CA40B7"/>
    <w:rsid w:val="00CA4C94"/>
    <w:rsid w:val="00CA5124"/>
    <w:rsid w:val="00CA562A"/>
    <w:rsid w:val="00CA5A3E"/>
    <w:rsid w:val="00CA673E"/>
    <w:rsid w:val="00CA6B3B"/>
    <w:rsid w:val="00CA6C8F"/>
    <w:rsid w:val="00CA7AC9"/>
    <w:rsid w:val="00CA7CD8"/>
    <w:rsid w:val="00CB1376"/>
    <w:rsid w:val="00CB2AE8"/>
    <w:rsid w:val="00CB35AB"/>
    <w:rsid w:val="00CB47D3"/>
    <w:rsid w:val="00CB54A8"/>
    <w:rsid w:val="00CC0055"/>
    <w:rsid w:val="00CC050E"/>
    <w:rsid w:val="00CC0FD4"/>
    <w:rsid w:val="00CC12E0"/>
    <w:rsid w:val="00CC13B6"/>
    <w:rsid w:val="00CC1892"/>
    <w:rsid w:val="00CC19B0"/>
    <w:rsid w:val="00CC1B01"/>
    <w:rsid w:val="00CC1D13"/>
    <w:rsid w:val="00CC2174"/>
    <w:rsid w:val="00CC2B9B"/>
    <w:rsid w:val="00CC3018"/>
    <w:rsid w:val="00CC3652"/>
    <w:rsid w:val="00CC3C4F"/>
    <w:rsid w:val="00CC4E5E"/>
    <w:rsid w:val="00CC50C3"/>
    <w:rsid w:val="00CC5265"/>
    <w:rsid w:val="00CC659F"/>
    <w:rsid w:val="00CC68E2"/>
    <w:rsid w:val="00CD0998"/>
    <w:rsid w:val="00CD16B2"/>
    <w:rsid w:val="00CD217E"/>
    <w:rsid w:val="00CD2845"/>
    <w:rsid w:val="00CD4916"/>
    <w:rsid w:val="00CD6F8E"/>
    <w:rsid w:val="00CD7593"/>
    <w:rsid w:val="00CD78D0"/>
    <w:rsid w:val="00CD7EF2"/>
    <w:rsid w:val="00CD7F95"/>
    <w:rsid w:val="00CE0247"/>
    <w:rsid w:val="00CE2BCB"/>
    <w:rsid w:val="00CE2F83"/>
    <w:rsid w:val="00CE352C"/>
    <w:rsid w:val="00CE43EF"/>
    <w:rsid w:val="00CE71A5"/>
    <w:rsid w:val="00CE7538"/>
    <w:rsid w:val="00CE7C74"/>
    <w:rsid w:val="00CE7FBC"/>
    <w:rsid w:val="00CF00FA"/>
    <w:rsid w:val="00CF019A"/>
    <w:rsid w:val="00CF0C98"/>
    <w:rsid w:val="00CF1078"/>
    <w:rsid w:val="00CF2031"/>
    <w:rsid w:val="00CF20F8"/>
    <w:rsid w:val="00CF300B"/>
    <w:rsid w:val="00CF35CB"/>
    <w:rsid w:val="00CF3E12"/>
    <w:rsid w:val="00CF5540"/>
    <w:rsid w:val="00CF55C6"/>
    <w:rsid w:val="00CF5DCB"/>
    <w:rsid w:val="00CF5F04"/>
    <w:rsid w:val="00D00F55"/>
    <w:rsid w:val="00D02D58"/>
    <w:rsid w:val="00D0304C"/>
    <w:rsid w:val="00D04509"/>
    <w:rsid w:val="00D05F50"/>
    <w:rsid w:val="00D06A38"/>
    <w:rsid w:val="00D06BE7"/>
    <w:rsid w:val="00D07CE9"/>
    <w:rsid w:val="00D127AF"/>
    <w:rsid w:val="00D12942"/>
    <w:rsid w:val="00D12E17"/>
    <w:rsid w:val="00D12FAB"/>
    <w:rsid w:val="00D13416"/>
    <w:rsid w:val="00D135F4"/>
    <w:rsid w:val="00D151B4"/>
    <w:rsid w:val="00D155C4"/>
    <w:rsid w:val="00D16705"/>
    <w:rsid w:val="00D175B6"/>
    <w:rsid w:val="00D1785C"/>
    <w:rsid w:val="00D20982"/>
    <w:rsid w:val="00D21012"/>
    <w:rsid w:val="00D21023"/>
    <w:rsid w:val="00D2170D"/>
    <w:rsid w:val="00D21736"/>
    <w:rsid w:val="00D21928"/>
    <w:rsid w:val="00D21D5F"/>
    <w:rsid w:val="00D223DE"/>
    <w:rsid w:val="00D22955"/>
    <w:rsid w:val="00D2297F"/>
    <w:rsid w:val="00D22C03"/>
    <w:rsid w:val="00D24500"/>
    <w:rsid w:val="00D24BAE"/>
    <w:rsid w:val="00D24C2D"/>
    <w:rsid w:val="00D24EE4"/>
    <w:rsid w:val="00D251AC"/>
    <w:rsid w:val="00D258DA"/>
    <w:rsid w:val="00D2648A"/>
    <w:rsid w:val="00D26DED"/>
    <w:rsid w:val="00D27FD0"/>
    <w:rsid w:val="00D30A37"/>
    <w:rsid w:val="00D30FFC"/>
    <w:rsid w:val="00D3235B"/>
    <w:rsid w:val="00D32468"/>
    <w:rsid w:val="00D32F4D"/>
    <w:rsid w:val="00D3302D"/>
    <w:rsid w:val="00D337ED"/>
    <w:rsid w:val="00D3421E"/>
    <w:rsid w:val="00D3463B"/>
    <w:rsid w:val="00D349F7"/>
    <w:rsid w:val="00D34E27"/>
    <w:rsid w:val="00D36266"/>
    <w:rsid w:val="00D363A7"/>
    <w:rsid w:val="00D366EF"/>
    <w:rsid w:val="00D36E7A"/>
    <w:rsid w:val="00D36FB9"/>
    <w:rsid w:val="00D371F0"/>
    <w:rsid w:val="00D37479"/>
    <w:rsid w:val="00D37564"/>
    <w:rsid w:val="00D4133D"/>
    <w:rsid w:val="00D41C86"/>
    <w:rsid w:val="00D42E97"/>
    <w:rsid w:val="00D43904"/>
    <w:rsid w:val="00D43CDF"/>
    <w:rsid w:val="00D441B5"/>
    <w:rsid w:val="00D44225"/>
    <w:rsid w:val="00D451E3"/>
    <w:rsid w:val="00D45F2D"/>
    <w:rsid w:val="00D46C08"/>
    <w:rsid w:val="00D508AA"/>
    <w:rsid w:val="00D50990"/>
    <w:rsid w:val="00D517D0"/>
    <w:rsid w:val="00D51E38"/>
    <w:rsid w:val="00D520F0"/>
    <w:rsid w:val="00D52413"/>
    <w:rsid w:val="00D52F16"/>
    <w:rsid w:val="00D53148"/>
    <w:rsid w:val="00D5363B"/>
    <w:rsid w:val="00D54724"/>
    <w:rsid w:val="00D547F1"/>
    <w:rsid w:val="00D5675D"/>
    <w:rsid w:val="00D56C52"/>
    <w:rsid w:val="00D56E76"/>
    <w:rsid w:val="00D57738"/>
    <w:rsid w:val="00D57E52"/>
    <w:rsid w:val="00D60819"/>
    <w:rsid w:val="00D60F55"/>
    <w:rsid w:val="00D617D2"/>
    <w:rsid w:val="00D62544"/>
    <w:rsid w:val="00D62589"/>
    <w:rsid w:val="00D62BAA"/>
    <w:rsid w:val="00D6382B"/>
    <w:rsid w:val="00D67DC1"/>
    <w:rsid w:val="00D70028"/>
    <w:rsid w:val="00D70F04"/>
    <w:rsid w:val="00D71C0F"/>
    <w:rsid w:val="00D71FA3"/>
    <w:rsid w:val="00D721A8"/>
    <w:rsid w:val="00D721FF"/>
    <w:rsid w:val="00D727F1"/>
    <w:rsid w:val="00D72942"/>
    <w:rsid w:val="00D73024"/>
    <w:rsid w:val="00D73DAF"/>
    <w:rsid w:val="00D7522E"/>
    <w:rsid w:val="00D778D4"/>
    <w:rsid w:val="00D80728"/>
    <w:rsid w:val="00D80799"/>
    <w:rsid w:val="00D80E44"/>
    <w:rsid w:val="00D81CD9"/>
    <w:rsid w:val="00D82093"/>
    <w:rsid w:val="00D82376"/>
    <w:rsid w:val="00D84711"/>
    <w:rsid w:val="00D84962"/>
    <w:rsid w:val="00D84F06"/>
    <w:rsid w:val="00D851C2"/>
    <w:rsid w:val="00D85316"/>
    <w:rsid w:val="00D853AA"/>
    <w:rsid w:val="00D871C0"/>
    <w:rsid w:val="00D876AF"/>
    <w:rsid w:val="00D91615"/>
    <w:rsid w:val="00D91D9D"/>
    <w:rsid w:val="00D92C97"/>
    <w:rsid w:val="00D930C0"/>
    <w:rsid w:val="00D93132"/>
    <w:rsid w:val="00D93582"/>
    <w:rsid w:val="00D944AD"/>
    <w:rsid w:val="00D94590"/>
    <w:rsid w:val="00D9471C"/>
    <w:rsid w:val="00D94759"/>
    <w:rsid w:val="00D9587E"/>
    <w:rsid w:val="00D97A05"/>
    <w:rsid w:val="00DA01BD"/>
    <w:rsid w:val="00DA07F2"/>
    <w:rsid w:val="00DA1898"/>
    <w:rsid w:val="00DA1BD6"/>
    <w:rsid w:val="00DA28FA"/>
    <w:rsid w:val="00DA304E"/>
    <w:rsid w:val="00DA322E"/>
    <w:rsid w:val="00DA338B"/>
    <w:rsid w:val="00DA4896"/>
    <w:rsid w:val="00DA5F9B"/>
    <w:rsid w:val="00DA6624"/>
    <w:rsid w:val="00DA6B0F"/>
    <w:rsid w:val="00DA6BA9"/>
    <w:rsid w:val="00DA733F"/>
    <w:rsid w:val="00DB0929"/>
    <w:rsid w:val="00DB0E28"/>
    <w:rsid w:val="00DB0EE8"/>
    <w:rsid w:val="00DB135E"/>
    <w:rsid w:val="00DB14E5"/>
    <w:rsid w:val="00DB4028"/>
    <w:rsid w:val="00DB4531"/>
    <w:rsid w:val="00DB5833"/>
    <w:rsid w:val="00DB7E18"/>
    <w:rsid w:val="00DC022A"/>
    <w:rsid w:val="00DC063F"/>
    <w:rsid w:val="00DC1026"/>
    <w:rsid w:val="00DC154E"/>
    <w:rsid w:val="00DC304F"/>
    <w:rsid w:val="00DC363E"/>
    <w:rsid w:val="00DC3D87"/>
    <w:rsid w:val="00DC4BF2"/>
    <w:rsid w:val="00DC4F35"/>
    <w:rsid w:val="00DC666C"/>
    <w:rsid w:val="00DC76B2"/>
    <w:rsid w:val="00DC77F0"/>
    <w:rsid w:val="00DD0147"/>
    <w:rsid w:val="00DD023A"/>
    <w:rsid w:val="00DD05D8"/>
    <w:rsid w:val="00DD0AA1"/>
    <w:rsid w:val="00DD1711"/>
    <w:rsid w:val="00DD2318"/>
    <w:rsid w:val="00DD2885"/>
    <w:rsid w:val="00DD2BF2"/>
    <w:rsid w:val="00DD3B9A"/>
    <w:rsid w:val="00DD3D81"/>
    <w:rsid w:val="00DD42EC"/>
    <w:rsid w:val="00DD59FA"/>
    <w:rsid w:val="00DD67C2"/>
    <w:rsid w:val="00DD68F8"/>
    <w:rsid w:val="00DD6AAF"/>
    <w:rsid w:val="00DD6D50"/>
    <w:rsid w:val="00DD6E2A"/>
    <w:rsid w:val="00DD7473"/>
    <w:rsid w:val="00DE047C"/>
    <w:rsid w:val="00DE1C78"/>
    <w:rsid w:val="00DE2088"/>
    <w:rsid w:val="00DE54C5"/>
    <w:rsid w:val="00DE54F5"/>
    <w:rsid w:val="00DE59AD"/>
    <w:rsid w:val="00DE6320"/>
    <w:rsid w:val="00DE65AB"/>
    <w:rsid w:val="00DF03AC"/>
    <w:rsid w:val="00DF063F"/>
    <w:rsid w:val="00DF11C0"/>
    <w:rsid w:val="00DF1867"/>
    <w:rsid w:val="00DF25ED"/>
    <w:rsid w:val="00DF2D46"/>
    <w:rsid w:val="00DF2FDB"/>
    <w:rsid w:val="00DF3CAF"/>
    <w:rsid w:val="00DF57FF"/>
    <w:rsid w:val="00DF5AB9"/>
    <w:rsid w:val="00DF6E1B"/>
    <w:rsid w:val="00DF7CDC"/>
    <w:rsid w:val="00E0033A"/>
    <w:rsid w:val="00E016C2"/>
    <w:rsid w:val="00E01E33"/>
    <w:rsid w:val="00E038B1"/>
    <w:rsid w:val="00E04A79"/>
    <w:rsid w:val="00E05AB8"/>
    <w:rsid w:val="00E11175"/>
    <w:rsid w:val="00E11481"/>
    <w:rsid w:val="00E11E1F"/>
    <w:rsid w:val="00E120C4"/>
    <w:rsid w:val="00E12286"/>
    <w:rsid w:val="00E12698"/>
    <w:rsid w:val="00E129F4"/>
    <w:rsid w:val="00E133E9"/>
    <w:rsid w:val="00E13CC8"/>
    <w:rsid w:val="00E15097"/>
    <w:rsid w:val="00E17494"/>
    <w:rsid w:val="00E17B5D"/>
    <w:rsid w:val="00E20007"/>
    <w:rsid w:val="00E219ED"/>
    <w:rsid w:val="00E21BB7"/>
    <w:rsid w:val="00E220ED"/>
    <w:rsid w:val="00E240DC"/>
    <w:rsid w:val="00E25622"/>
    <w:rsid w:val="00E25926"/>
    <w:rsid w:val="00E268C8"/>
    <w:rsid w:val="00E26A76"/>
    <w:rsid w:val="00E27469"/>
    <w:rsid w:val="00E27C7F"/>
    <w:rsid w:val="00E27CCA"/>
    <w:rsid w:val="00E31E6F"/>
    <w:rsid w:val="00E3255E"/>
    <w:rsid w:val="00E32F5A"/>
    <w:rsid w:val="00E32F90"/>
    <w:rsid w:val="00E33D41"/>
    <w:rsid w:val="00E33E83"/>
    <w:rsid w:val="00E33FEB"/>
    <w:rsid w:val="00E3510B"/>
    <w:rsid w:val="00E35326"/>
    <w:rsid w:val="00E353FA"/>
    <w:rsid w:val="00E35F49"/>
    <w:rsid w:val="00E36A0D"/>
    <w:rsid w:val="00E36D49"/>
    <w:rsid w:val="00E36DED"/>
    <w:rsid w:val="00E37B3B"/>
    <w:rsid w:val="00E40292"/>
    <w:rsid w:val="00E41238"/>
    <w:rsid w:val="00E42212"/>
    <w:rsid w:val="00E422C4"/>
    <w:rsid w:val="00E423B5"/>
    <w:rsid w:val="00E423BA"/>
    <w:rsid w:val="00E4355F"/>
    <w:rsid w:val="00E449A3"/>
    <w:rsid w:val="00E462DF"/>
    <w:rsid w:val="00E467FF"/>
    <w:rsid w:val="00E47B7B"/>
    <w:rsid w:val="00E505AC"/>
    <w:rsid w:val="00E50681"/>
    <w:rsid w:val="00E508C3"/>
    <w:rsid w:val="00E50D76"/>
    <w:rsid w:val="00E510A5"/>
    <w:rsid w:val="00E51653"/>
    <w:rsid w:val="00E51719"/>
    <w:rsid w:val="00E51DE4"/>
    <w:rsid w:val="00E520BE"/>
    <w:rsid w:val="00E5252C"/>
    <w:rsid w:val="00E53915"/>
    <w:rsid w:val="00E53AFA"/>
    <w:rsid w:val="00E53B53"/>
    <w:rsid w:val="00E54A31"/>
    <w:rsid w:val="00E55118"/>
    <w:rsid w:val="00E55B1B"/>
    <w:rsid w:val="00E57835"/>
    <w:rsid w:val="00E60050"/>
    <w:rsid w:val="00E60A39"/>
    <w:rsid w:val="00E61ECD"/>
    <w:rsid w:val="00E63089"/>
    <w:rsid w:val="00E63A0A"/>
    <w:rsid w:val="00E65833"/>
    <w:rsid w:val="00E66222"/>
    <w:rsid w:val="00E665F4"/>
    <w:rsid w:val="00E66DB1"/>
    <w:rsid w:val="00E71667"/>
    <w:rsid w:val="00E718BA"/>
    <w:rsid w:val="00E71B30"/>
    <w:rsid w:val="00E72DC7"/>
    <w:rsid w:val="00E742B3"/>
    <w:rsid w:val="00E743C8"/>
    <w:rsid w:val="00E750CA"/>
    <w:rsid w:val="00E751E5"/>
    <w:rsid w:val="00E75887"/>
    <w:rsid w:val="00E75D67"/>
    <w:rsid w:val="00E76289"/>
    <w:rsid w:val="00E765B2"/>
    <w:rsid w:val="00E76ADB"/>
    <w:rsid w:val="00E76B49"/>
    <w:rsid w:val="00E76DD7"/>
    <w:rsid w:val="00E779EE"/>
    <w:rsid w:val="00E77D82"/>
    <w:rsid w:val="00E77DED"/>
    <w:rsid w:val="00E80493"/>
    <w:rsid w:val="00E81D8E"/>
    <w:rsid w:val="00E821DE"/>
    <w:rsid w:val="00E835AE"/>
    <w:rsid w:val="00E83AB2"/>
    <w:rsid w:val="00E8441C"/>
    <w:rsid w:val="00E857BE"/>
    <w:rsid w:val="00E861E5"/>
    <w:rsid w:val="00E875C6"/>
    <w:rsid w:val="00E87698"/>
    <w:rsid w:val="00E90252"/>
    <w:rsid w:val="00E9083C"/>
    <w:rsid w:val="00E90FB8"/>
    <w:rsid w:val="00E9155C"/>
    <w:rsid w:val="00E917BD"/>
    <w:rsid w:val="00E94F6D"/>
    <w:rsid w:val="00E9515E"/>
    <w:rsid w:val="00E95266"/>
    <w:rsid w:val="00E954F5"/>
    <w:rsid w:val="00E95E04"/>
    <w:rsid w:val="00E96A44"/>
    <w:rsid w:val="00E96F1F"/>
    <w:rsid w:val="00E978FF"/>
    <w:rsid w:val="00E97A64"/>
    <w:rsid w:val="00EA067A"/>
    <w:rsid w:val="00EA0C51"/>
    <w:rsid w:val="00EA11DE"/>
    <w:rsid w:val="00EA2115"/>
    <w:rsid w:val="00EA2392"/>
    <w:rsid w:val="00EA34DF"/>
    <w:rsid w:val="00EA3EA3"/>
    <w:rsid w:val="00EA507C"/>
    <w:rsid w:val="00EA5682"/>
    <w:rsid w:val="00EA644A"/>
    <w:rsid w:val="00EA7404"/>
    <w:rsid w:val="00EA7857"/>
    <w:rsid w:val="00EB0833"/>
    <w:rsid w:val="00EB32C0"/>
    <w:rsid w:val="00EB4250"/>
    <w:rsid w:val="00EB553A"/>
    <w:rsid w:val="00EB6396"/>
    <w:rsid w:val="00EB6A9A"/>
    <w:rsid w:val="00EC0626"/>
    <w:rsid w:val="00EC35DB"/>
    <w:rsid w:val="00EC4604"/>
    <w:rsid w:val="00EC4D96"/>
    <w:rsid w:val="00EC536C"/>
    <w:rsid w:val="00EC5583"/>
    <w:rsid w:val="00EC55F9"/>
    <w:rsid w:val="00EC6581"/>
    <w:rsid w:val="00EC69F9"/>
    <w:rsid w:val="00EC714C"/>
    <w:rsid w:val="00ED0BEE"/>
    <w:rsid w:val="00ED0D23"/>
    <w:rsid w:val="00ED1318"/>
    <w:rsid w:val="00ED2A2D"/>
    <w:rsid w:val="00ED2AAD"/>
    <w:rsid w:val="00ED3216"/>
    <w:rsid w:val="00ED3AEF"/>
    <w:rsid w:val="00ED3EAB"/>
    <w:rsid w:val="00ED4A2B"/>
    <w:rsid w:val="00ED5315"/>
    <w:rsid w:val="00ED7942"/>
    <w:rsid w:val="00ED7D33"/>
    <w:rsid w:val="00EE0325"/>
    <w:rsid w:val="00EE0B9C"/>
    <w:rsid w:val="00EE0BEE"/>
    <w:rsid w:val="00EE0CED"/>
    <w:rsid w:val="00EE2446"/>
    <w:rsid w:val="00EE376E"/>
    <w:rsid w:val="00EE3D0A"/>
    <w:rsid w:val="00EE3F69"/>
    <w:rsid w:val="00EE3FCD"/>
    <w:rsid w:val="00EE4B47"/>
    <w:rsid w:val="00EE5A23"/>
    <w:rsid w:val="00EE5D5F"/>
    <w:rsid w:val="00EE6CB3"/>
    <w:rsid w:val="00EE7C05"/>
    <w:rsid w:val="00EE7F45"/>
    <w:rsid w:val="00EF04A5"/>
    <w:rsid w:val="00EF04F3"/>
    <w:rsid w:val="00EF0CE4"/>
    <w:rsid w:val="00EF33C8"/>
    <w:rsid w:val="00EF347E"/>
    <w:rsid w:val="00EF368B"/>
    <w:rsid w:val="00EF467F"/>
    <w:rsid w:val="00EF4A90"/>
    <w:rsid w:val="00EF4BEE"/>
    <w:rsid w:val="00EF55E2"/>
    <w:rsid w:val="00EF5B87"/>
    <w:rsid w:val="00EF6DD9"/>
    <w:rsid w:val="00EF7E6F"/>
    <w:rsid w:val="00F010DB"/>
    <w:rsid w:val="00F015BB"/>
    <w:rsid w:val="00F01C54"/>
    <w:rsid w:val="00F02033"/>
    <w:rsid w:val="00F02274"/>
    <w:rsid w:val="00F02411"/>
    <w:rsid w:val="00F03176"/>
    <w:rsid w:val="00F034AC"/>
    <w:rsid w:val="00F03BC6"/>
    <w:rsid w:val="00F03C07"/>
    <w:rsid w:val="00F041C6"/>
    <w:rsid w:val="00F0513D"/>
    <w:rsid w:val="00F05724"/>
    <w:rsid w:val="00F05798"/>
    <w:rsid w:val="00F05A15"/>
    <w:rsid w:val="00F06035"/>
    <w:rsid w:val="00F06C14"/>
    <w:rsid w:val="00F1067F"/>
    <w:rsid w:val="00F1126E"/>
    <w:rsid w:val="00F118E2"/>
    <w:rsid w:val="00F11960"/>
    <w:rsid w:val="00F12225"/>
    <w:rsid w:val="00F1296A"/>
    <w:rsid w:val="00F12C4B"/>
    <w:rsid w:val="00F12FEE"/>
    <w:rsid w:val="00F135D1"/>
    <w:rsid w:val="00F14316"/>
    <w:rsid w:val="00F14405"/>
    <w:rsid w:val="00F16924"/>
    <w:rsid w:val="00F17DEE"/>
    <w:rsid w:val="00F17FB4"/>
    <w:rsid w:val="00F20109"/>
    <w:rsid w:val="00F2343C"/>
    <w:rsid w:val="00F235FD"/>
    <w:rsid w:val="00F24113"/>
    <w:rsid w:val="00F263C7"/>
    <w:rsid w:val="00F26513"/>
    <w:rsid w:val="00F2673F"/>
    <w:rsid w:val="00F30A11"/>
    <w:rsid w:val="00F30C9C"/>
    <w:rsid w:val="00F31005"/>
    <w:rsid w:val="00F319B9"/>
    <w:rsid w:val="00F31F63"/>
    <w:rsid w:val="00F31FA9"/>
    <w:rsid w:val="00F32EC9"/>
    <w:rsid w:val="00F333FB"/>
    <w:rsid w:val="00F336BF"/>
    <w:rsid w:val="00F342E9"/>
    <w:rsid w:val="00F35E96"/>
    <w:rsid w:val="00F36AE1"/>
    <w:rsid w:val="00F411DA"/>
    <w:rsid w:val="00F416E7"/>
    <w:rsid w:val="00F41DEC"/>
    <w:rsid w:val="00F425B6"/>
    <w:rsid w:val="00F426F2"/>
    <w:rsid w:val="00F42AC9"/>
    <w:rsid w:val="00F4398A"/>
    <w:rsid w:val="00F43D4F"/>
    <w:rsid w:val="00F44CE7"/>
    <w:rsid w:val="00F457F9"/>
    <w:rsid w:val="00F46274"/>
    <w:rsid w:val="00F477F2"/>
    <w:rsid w:val="00F51B76"/>
    <w:rsid w:val="00F53333"/>
    <w:rsid w:val="00F535E3"/>
    <w:rsid w:val="00F55CCD"/>
    <w:rsid w:val="00F55E2B"/>
    <w:rsid w:val="00F55EF8"/>
    <w:rsid w:val="00F565A8"/>
    <w:rsid w:val="00F56997"/>
    <w:rsid w:val="00F56AB9"/>
    <w:rsid w:val="00F57A80"/>
    <w:rsid w:val="00F57D12"/>
    <w:rsid w:val="00F61044"/>
    <w:rsid w:val="00F61355"/>
    <w:rsid w:val="00F621E5"/>
    <w:rsid w:val="00F6418D"/>
    <w:rsid w:val="00F64C34"/>
    <w:rsid w:val="00F65654"/>
    <w:rsid w:val="00F65BCD"/>
    <w:rsid w:val="00F67205"/>
    <w:rsid w:val="00F67B83"/>
    <w:rsid w:val="00F70C39"/>
    <w:rsid w:val="00F71D5A"/>
    <w:rsid w:val="00F722F4"/>
    <w:rsid w:val="00F7243A"/>
    <w:rsid w:val="00F72646"/>
    <w:rsid w:val="00F7284F"/>
    <w:rsid w:val="00F735BB"/>
    <w:rsid w:val="00F746E4"/>
    <w:rsid w:val="00F74F69"/>
    <w:rsid w:val="00F775F4"/>
    <w:rsid w:val="00F82B43"/>
    <w:rsid w:val="00F83298"/>
    <w:rsid w:val="00F833D6"/>
    <w:rsid w:val="00F853F0"/>
    <w:rsid w:val="00F858BB"/>
    <w:rsid w:val="00F863B3"/>
    <w:rsid w:val="00F865E6"/>
    <w:rsid w:val="00F86FB6"/>
    <w:rsid w:val="00F90FA6"/>
    <w:rsid w:val="00F91170"/>
    <w:rsid w:val="00F92A2E"/>
    <w:rsid w:val="00F94AE5"/>
    <w:rsid w:val="00F94BC6"/>
    <w:rsid w:val="00F95211"/>
    <w:rsid w:val="00F96466"/>
    <w:rsid w:val="00F96E85"/>
    <w:rsid w:val="00F97AAB"/>
    <w:rsid w:val="00FA0DAB"/>
    <w:rsid w:val="00FA200E"/>
    <w:rsid w:val="00FA4433"/>
    <w:rsid w:val="00FA44E1"/>
    <w:rsid w:val="00FA47C9"/>
    <w:rsid w:val="00FA4844"/>
    <w:rsid w:val="00FA4A62"/>
    <w:rsid w:val="00FA5C44"/>
    <w:rsid w:val="00FA5DF1"/>
    <w:rsid w:val="00FA6542"/>
    <w:rsid w:val="00FA7D27"/>
    <w:rsid w:val="00FB1025"/>
    <w:rsid w:val="00FB1584"/>
    <w:rsid w:val="00FB17E8"/>
    <w:rsid w:val="00FB211D"/>
    <w:rsid w:val="00FB3364"/>
    <w:rsid w:val="00FB3657"/>
    <w:rsid w:val="00FB6C52"/>
    <w:rsid w:val="00FB7461"/>
    <w:rsid w:val="00FB7BC5"/>
    <w:rsid w:val="00FC106B"/>
    <w:rsid w:val="00FC1261"/>
    <w:rsid w:val="00FC1845"/>
    <w:rsid w:val="00FC2149"/>
    <w:rsid w:val="00FC2788"/>
    <w:rsid w:val="00FC3873"/>
    <w:rsid w:val="00FC4132"/>
    <w:rsid w:val="00FC512C"/>
    <w:rsid w:val="00FC674C"/>
    <w:rsid w:val="00FC6A67"/>
    <w:rsid w:val="00FC70FF"/>
    <w:rsid w:val="00FC7183"/>
    <w:rsid w:val="00FD0176"/>
    <w:rsid w:val="00FD02A5"/>
    <w:rsid w:val="00FD1F83"/>
    <w:rsid w:val="00FD27B0"/>
    <w:rsid w:val="00FD2B0A"/>
    <w:rsid w:val="00FD3A4A"/>
    <w:rsid w:val="00FD3D8B"/>
    <w:rsid w:val="00FD5CD4"/>
    <w:rsid w:val="00FD65E3"/>
    <w:rsid w:val="00FD69D8"/>
    <w:rsid w:val="00FD7BAD"/>
    <w:rsid w:val="00FE0162"/>
    <w:rsid w:val="00FE09B3"/>
    <w:rsid w:val="00FE145D"/>
    <w:rsid w:val="00FE1E62"/>
    <w:rsid w:val="00FE2575"/>
    <w:rsid w:val="00FE2EAA"/>
    <w:rsid w:val="00FE4E23"/>
    <w:rsid w:val="00FE575D"/>
    <w:rsid w:val="00FE60E5"/>
    <w:rsid w:val="00FE6556"/>
    <w:rsid w:val="00FE66F1"/>
    <w:rsid w:val="00FE6855"/>
    <w:rsid w:val="00FE6F02"/>
    <w:rsid w:val="00FF01DE"/>
    <w:rsid w:val="00FF1D44"/>
    <w:rsid w:val="00FF2302"/>
    <w:rsid w:val="00FF307B"/>
    <w:rsid w:val="00FF3118"/>
    <w:rsid w:val="00FF3A9F"/>
    <w:rsid w:val="00FF3AE5"/>
    <w:rsid w:val="00FF3E27"/>
    <w:rsid w:val="00FF3F9B"/>
    <w:rsid w:val="00FF4383"/>
    <w:rsid w:val="00FF559F"/>
    <w:rsid w:val="00FF589F"/>
    <w:rsid w:val="00FF5A78"/>
    <w:rsid w:val="00FF5C5B"/>
    <w:rsid w:val="00FF6B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218"/>
    <o:shapelayout v:ext="edit">
      <o:idmap v:ext="edit" data="1"/>
      <o:rules v:ext="edit">
        <o:r id="V:Rule18" type="connector" idref="#AutoShape 59"/>
        <o:r id="V:Rule19" type="connector" idref="#AutoShape 53"/>
        <o:r id="V:Rule20" type="connector" idref="#AutoShape 52"/>
        <o:r id="V:Rule21" type="connector" idref="#AutoShape 30"/>
        <o:r id="V:Rule22" type="connector" idref="#AutoShape 104"/>
        <o:r id="V:Rule23" type="connector" idref="#AutoShape 29"/>
        <o:r id="V:Rule24" type="connector" idref="#AutoShape 45"/>
        <o:r id="V:Rule25" type="connector" idref="#AutoShape 47"/>
        <o:r id="V:Rule26" type="connector" idref="#AutoShape 57"/>
        <o:r id="V:Rule27" type="connector" idref="#AutoShape 51"/>
        <o:r id="V:Rule28" type="connector" idref="#AutoShape 46"/>
        <o:r id="V:Rule29" type="connector" idref="#AutoShape 50"/>
        <o:r id="V:Rule30" type="connector" idref="#AutoShape 48"/>
        <o:r id="V:Rule31" type="connector" idref="#AutoShape 55"/>
        <o:r id="V:Rule32" type="connector" idref="#AutoShape 60"/>
        <o:r id="V:Rule33" type="connector" idref="#AutoShape 54"/>
        <o:r id="V:Rule34" type="connector" idref="#AutoShape 49"/>
      </o:rules>
    </o:shapelayout>
  </w:shapeDefaults>
  <w:decimalSymbol w:val="."/>
  <w:listSeparator w:val=","/>
  <w15:docId w15:val="{1C02F4BD-D10F-4A37-B040-A058672711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C2174"/>
    <w:pPr>
      <w:spacing w:after="200" w:line="276" w:lineRule="auto"/>
    </w:pPr>
    <w:rPr>
      <w:sz w:val="22"/>
      <w:szCs w:val="22"/>
    </w:rPr>
  </w:style>
  <w:style w:type="paragraph" w:styleId="Heading1">
    <w:name w:val="heading 1"/>
    <w:basedOn w:val="Normal"/>
    <w:next w:val="Normal"/>
    <w:link w:val="Heading1Char"/>
    <w:autoRedefine/>
    <w:qFormat/>
    <w:rsid w:val="00AA48E5"/>
    <w:pPr>
      <w:keepNext/>
      <w:keepLines/>
      <w:numPr>
        <w:numId w:val="14"/>
      </w:numPr>
      <w:spacing w:before="240" w:after="0" w:line="360" w:lineRule="auto"/>
      <w:ind w:left="432"/>
      <w:outlineLvl w:val="0"/>
    </w:pPr>
    <w:rPr>
      <w:rFonts w:ascii="Times New Roman" w:hAnsi="Times New Roman"/>
      <w:b/>
      <w:bCs/>
      <w:color w:val="000000" w:themeColor="text1"/>
      <w:sz w:val="24"/>
      <w:szCs w:val="24"/>
    </w:rPr>
  </w:style>
  <w:style w:type="paragraph" w:styleId="Heading2">
    <w:name w:val="heading 2"/>
    <w:basedOn w:val="Normal"/>
    <w:next w:val="Normal"/>
    <w:link w:val="Heading2Char"/>
    <w:autoRedefine/>
    <w:unhideWhenUsed/>
    <w:qFormat/>
    <w:rsid w:val="002F1640"/>
    <w:pPr>
      <w:numPr>
        <w:ilvl w:val="1"/>
        <w:numId w:val="14"/>
      </w:numPr>
      <w:tabs>
        <w:tab w:val="left" w:pos="709"/>
      </w:tabs>
      <w:spacing w:before="240" w:after="240" w:line="240" w:lineRule="auto"/>
      <w:jc w:val="both"/>
      <w:outlineLvl w:val="1"/>
    </w:pPr>
    <w:rPr>
      <w:rFonts w:ascii="Times New Roman" w:eastAsia="Calibri" w:hAnsi="Times New Roman"/>
      <w:b/>
      <w:bCs/>
      <w:color w:val="000000" w:themeColor="text1"/>
      <w:sz w:val="24"/>
      <w:szCs w:val="24"/>
      <w:lang w:val="en-GB"/>
    </w:rPr>
  </w:style>
  <w:style w:type="paragraph" w:styleId="Heading3">
    <w:name w:val="heading 3"/>
    <w:basedOn w:val="Heading2"/>
    <w:next w:val="Normal"/>
    <w:link w:val="Heading3Char"/>
    <w:autoRedefine/>
    <w:unhideWhenUsed/>
    <w:qFormat/>
    <w:rsid w:val="00912CA3"/>
    <w:pPr>
      <w:numPr>
        <w:ilvl w:val="0"/>
        <w:numId w:val="0"/>
      </w:numPr>
      <w:outlineLvl w:val="2"/>
    </w:pPr>
    <w:rPr>
      <w:lang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17) EPR Header"/>
    <w:basedOn w:val="Normal"/>
    <w:link w:val="HeaderChar"/>
    <w:uiPriority w:val="99"/>
    <w:unhideWhenUsed/>
    <w:rsid w:val="0086154C"/>
    <w:pPr>
      <w:tabs>
        <w:tab w:val="center" w:pos="4680"/>
        <w:tab w:val="right" w:pos="9360"/>
      </w:tabs>
      <w:spacing w:after="0" w:line="240" w:lineRule="auto"/>
    </w:pPr>
  </w:style>
  <w:style w:type="character" w:customStyle="1" w:styleId="HeaderChar">
    <w:name w:val="Header Char"/>
    <w:aliases w:val="(17) EPR Header Char"/>
    <w:basedOn w:val="DefaultParagraphFont"/>
    <w:link w:val="Header"/>
    <w:uiPriority w:val="99"/>
    <w:rsid w:val="0086154C"/>
  </w:style>
  <w:style w:type="paragraph" w:styleId="Footer">
    <w:name w:val="footer"/>
    <w:basedOn w:val="Normal"/>
    <w:link w:val="FooterChar"/>
    <w:uiPriority w:val="99"/>
    <w:unhideWhenUsed/>
    <w:rsid w:val="008615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86154C"/>
  </w:style>
  <w:style w:type="paragraph" w:styleId="BalloonText">
    <w:name w:val="Balloon Text"/>
    <w:basedOn w:val="Normal"/>
    <w:link w:val="BalloonTextChar"/>
    <w:uiPriority w:val="99"/>
    <w:semiHidden/>
    <w:unhideWhenUsed/>
    <w:rsid w:val="008615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6154C"/>
    <w:rPr>
      <w:rFonts w:ascii="Tahoma" w:hAnsi="Tahoma" w:cs="Tahoma"/>
      <w:sz w:val="16"/>
      <w:szCs w:val="16"/>
    </w:rPr>
  </w:style>
  <w:style w:type="character" w:styleId="Hyperlink">
    <w:name w:val="Hyperlink"/>
    <w:uiPriority w:val="99"/>
    <w:unhideWhenUsed/>
    <w:rsid w:val="00071F30"/>
    <w:rPr>
      <w:color w:val="0563C1"/>
      <w:u w:val="single"/>
    </w:rPr>
  </w:style>
  <w:style w:type="character" w:customStyle="1" w:styleId="Heading1Char">
    <w:name w:val="Heading 1 Char"/>
    <w:basedOn w:val="DefaultParagraphFont"/>
    <w:link w:val="Heading1"/>
    <w:rsid w:val="00AA48E5"/>
    <w:rPr>
      <w:rFonts w:ascii="Times New Roman" w:hAnsi="Times New Roman"/>
      <w:b/>
      <w:bCs/>
      <w:color w:val="000000" w:themeColor="text1"/>
      <w:sz w:val="24"/>
      <w:szCs w:val="24"/>
    </w:rPr>
  </w:style>
  <w:style w:type="paragraph" w:styleId="TOCHeading">
    <w:name w:val="TOC Heading"/>
    <w:basedOn w:val="Heading1"/>
    <w:next w:val="Normal"/>
    <w:uiPriority w:val="39"/>
    <w:unhideWhenUsed/>
    <w:qFormat/>
    <w:rsid w:val="00071F30"/>
    <w:pPr>
      <w:outlineLvl w:val="9"/>
    </w:pPr>
    <w:rPr>
      <w:rFonts w:ascii="Cambria" w:eastAsia="MS Gothic" w:hAnsi="Cambria"/>
      <w:color w:val="365F91"/>
      <w:lang w:eastAsia="ja-JP"/>
    </w:rPr>
  </w:style>
  <w:style w:type="paragraph" w:styleId="TOC1">
    <w:name w:val="toc 1"/>
    <w:basedOn w:val="Default"/>
    <w:next w:val="Default"/>
    <w:link w:val="TOC1Char"/>
    <w:autoRedefine/>
    <w:uiPriority w:val="39"/>
    <w:unhideWhenUsed/>
    <w:qFormat/>
    <w:rsid w:val="00252A43"/>
    <w:pPr>
      <w:spacing w:after="100"/>
    </w:pPr>
    <w:rPr>
      <w:rFonts w:ascii="Calibri" w:eastAsia="Calibri" w:hAnsi="Calibri" w:cs="Times New Roman"/>
      <w:color w:val="auto"/>
      <w:sz w:val="22"/>
      <w:lang w:val="en-GB"/>
    </w:rPr>
  </w:style>
  <w:style w:type="paragraph" w:styleId="TOC2">
    <w:name w:val="toc 2"/>
    <w:basedOn w:val="Default"/>
    <w:next w:val="Default"/>
    <w:link w:val="TOC2Char"/>
    <w:autoRedefine/>
    <w:uiPriority w:val="39"/>
    <w:unhideWhenUsed/>
    <w:qFormat/>
    <w:rsid w:val="008C50E8"/>
    <w:pPr>
      <w:tabs>
        <w:tab w:val="left" w:pos="880"/>
        <w:tab w:val="right" w:leader="dot" w:pos="9017"/>
      </w:tabs>
      <w:spacing w:after="100"/>
      <w:ind w:left="216"/>
      <w:jc w:val="both"/>
    </w:pPr>
    <w:rPr>
      <w:rFonts w:ascii="Calibri" w:eastAsia="Calibri" w:hAnsi="Calibri" w:cs="Times New Roman"/>
      <w:color w:val="auto"/>
      <w:sz w:val="22"/>
      <w:lang w:val="en-GB"/>
    </w:rPr>
  </w:style>
  <w:style w:type="character" w:customStyle="1" w:styleId="Heading2Char">
    <w:name w:val="Heading 2 Char"/>
    <w:basedOn w:val="DefaultParagraphFont"/>
    <w:link w:val="Heading2"/>
    <w:rsid w:val="002F1640"/>
    <w:rPr>
      <w:rFonts w:ascii="Times New Roman" w:eastAsia="Calibri" w:hAnsi="Times New Roman"/>
      <w:b/>
      <w:bCs/>
      <w:color w:val="000000" w:themeColor="text1"/>
      <w:sz w:val="24"/>
      <w:szCs w:val="24"/>
      <w:lang w:val="en-GB"/>
    </w:rPr>
  </w:style>
  <w:style w:type="character" w:customStyle="1" w:styleId="Heading3Char">
    <w:name w:val="Heading 3 Char"/>
    <w:basedOn w:val="DefaultParagraphFont"/>
    <w:link w:val="Heading3"/>
    <w:rsid w:val="00912CA3"/>
    <w:rPr>
      <w:rFonts w:ascii="Times New Roman" w:eastAsia="Calibri" w:hAnsi="Times New Roman"/>
      <w:b/>
      <w:bCs/>
      <w:color w:val="000000" w:themeColor="text1"/>
      <w:sz w:val="24"/>
      <w:szCs w:val="24"/>
      <w:lang w:val="en-GB" w:eastAsia="lt-LT"/>
    </w:rPr>
  </w:style>
  <w:style w:type="paragraph" w:styleId="ListParagraph">
    <w:name w:val="List Paragraph"/>
    <w:aliases w:val="Bullet List,Bullet Points,Table of contents numbered,Heading 2_sj,Dot pt,Numbered Para 1,No Spacing1,List Paragraph Char Char Char,Indicator Text,Bullet 1,MAIN CONTENT,List Paragraph12,F5 List Paragraph,List_Paragraph,Multilevel para_II"/>
    <w:basedOn w:val="Normal"/>
    <w:link w:val="ListParagraphChar"/>
    <w:uiPriority w:val="34"/>
    <w:qFormat/>
    <w:rsid w:val="00071F30"/>
    <w:pPr>
      <w:ind w:left="720"/>
      <w:contextualSpacing/>
    </w:pPr>
    <w:rPr>
      <w:rFonts w:eastAsia="Calibri"/>
      <w:sz w:val="20"/>
      <w:szCs w:val="20"/>
      <w:lang w:val="en-GB"/>
    </w:rPr>
  </w:style>
  <w:style w:type="paragraph" w:styleId="NormalWeb">
    <w:name w:val="Normal (Web)"/>
    <w:basedOn w:val="Normal"/>
    <w:uiPriority w:val="99"/>
    <w:semiHidden/>
    <w:unhideWhenUsed/>
    <w:rsid w:val="00071F30"/>
    <w:pPr>
      <w:spacing w:before="100" w:beforeAutospacing="1" w:after="100" w:afterAutospacing="1" w:line="240" w:lineRule="auto"/>
    </w:pPr>
    <w:rPr>
      <w:rFonts w:ascii="Times New Roman" w:hAnsi="Times New Roman"/>
      <w:sz w:val="24"/>
      <w:szCs w:val="24"/>
      <w:lang w:val="lt-LT" w:eastAsia="lt-LT"/>
    </w:rPr>
  </w:style>
  <w:style w:type="character" w:customStyle="1" w:styleId="ListParagraphChar">
    <w:name w:val="List Paragraph Char"/>
    <w:aliases w:val="Bullet List Char,Bullet Points Char,Table of contents numbered Char,Heading 2_sj Char,Dot pt Char,Numbered Para 1 Char,No Spacing1 Char,List Paragraph Char Char Char Char,Indicator Text Char,Bullet 1 Char,MAIN CONTENT Char"/>
    <w:link w:val="ListParagraph"/>
    <w:uiPriority w:val="34"/>
    <w:qFormat/>
    <w:rsid w:val="00071F30"/>
    <w:rPr>
      <w:rFonts w:ascii="Calibri" w:eastAsia="Calibri" w:hAnsi="Calibri" w:cs="Times New Roman"/>
      <w:lang w:val="en-GB"/>
    </w:rPr>
  </w:style>
  <w:style w:type="character" w:customStyle="1" w:styleId="apple-converted-space">
    <w:name w:val="apple-converted-space"/>
    <w:basedOn w:val="DefaultParagraphFont"/>
    <w:rsid w:val="00C26ADC"/>
  </w:style>
  <w:style w:type="table" w:styleId="TableGrid">
    <w:name w:val="Table Grid"/>
    <w:basedOn w:val="TableNormal"/>
    <w:uiPriority w:val="39"/>
    <w:rsid w:val="00006824"/>
    <w:rPr>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текст"/>
    <w:basedOn w:val="Normal"/>
    <w:link w:val="CharChar"/>
    <w:qFormat/>
    <w:rsid w:val="00006824"/>
    <w:pPr>
      <w:spacing w:before="240" w:after="0" w:line="240" w:lineRule="auto"/>
      <w:jc w:val="both"/>
    </w:pPr>
    <w:rPr>
      <w:rFonts w:ascii="Times New Roman" w:hAnsi="Times New Roman"/>
      <w:sz w:val="24"/>
      <w:szCs w:val="24"/>
      <w:lang w:val="sr-Cyrl-CS" w:eastAsia="sr-Latn-CS"/>
    </w:rPr>
  </w:style>
  <w:style w:type="character" w:customStyle="1" w:styleId="CharChar">
    <w:name w:val="текст Char Char"/>
    <w:link w:val="a"/>
    <w:rsid w:val="00006824"/>
    <w:rPr>
      <w:rFonts w:ascii="Times New Roman" w:eastAsia="Times New Roman" w:hAnsi="Times New Roman" w:cs="Times New Roman"/>
      <w:sz w:val="24"/>
      <w:szCs w:val="24"/>
      <w:lang w:val="sr-Cyrl-CS" w:eastAsia="sr-Latn-CS"/>
    </w:rPr>
  </w:style>
  <w:style w:type="paragraph" w:customStyle="1" w:styleId="a0">
    <w:name w:val="назив табеле"/>
    <w:basedOn w:val="Caption"/>
    <w:link w:val="CharChar0"/>
    <w:autoRedefine/>
    <w:qFormat/>
    <w:rsid w:val="00006824"/>
    <w:pPr>
      <w:keepNext/>
      <w:spacing w:after="0"/>
      <w:ind w:left="1350" w:hanging="1350"/>
    </w:pPr>
    <w:rPr>
      <w:rFonts w:ascii="Cambria" w:hAnsi="Cambria"/>
      <w:b w:val="0"/>
      <w:color w:val="002060"/>
      <w:sz w:val="20"/>
      <w:szCs w:val="24"/>
      <w:lang w:eastAsia="sr-Latn-CS"/>
    </w:rPr>
  </w:style>
  <w:style w:type="paragraph" w:styleId="Caption">
    <w:name w:val="caption"/>
    <w:aliases w:val="Char,Map Char,Map Char Char,Map Char Char Char Char Char,Map Char Char Char,Map,Caption Char Char Car Car,Caption Char Char Car Car Car,Map Char Char Char Car Car,Caption Char Char,Caption Char Char Char Char"/>
    <w:basedOn w:val="Normal"/>
    <w:next w:val="Normal"/>
    <w:link w:val="CaptionChar"/>
    <w:uiPriority w:val="35"/>
    <w:unhideWhenUsed/>
    <w:qFormat/>
    <w:rsid w:val="00234147"/>
    <w:pPr>
      <w:spacing w:before="200" w:line="240" w:lineRule="auto"/>
    </w:pPr>
    <w:rPr>
      <w:rFonts w:ascii="Times New Roman" w:hAnsi="Times New Roman"/>
      <w:b/>
      <w:bCs/>
      <w:szCs w:val="18"/>
      <w:lang w:val="lt-LT" w:eastAsia="lt-LT"/>
    </w:rPr>
  </w:style>
  <w:style w:type="character" w:customStyle="1" w:styleId="CharChar0">
    <w:name w:val="назив табеле Char Char"/>
    <w:link w:val="a0"/>
    <w:rsid w:val="00006824"/>
    <w:rPr>
      <w:rFonts w:ascii="Cambria" w:eastAsia="Times New Roman" w:hAnsi="Cambria" w:cs="Times New Roman"/>
      <w:bCs/>
      <w:color w:val="002060"/>
      <w:szCs w:val="24"/>
      <w:lang w:eastAsia="sr-Latn-CS"/>
    </w:rPr>
  </w:style>
  <w:style w:type="paragraph" w:styleId="NoSpacing">
    <w:name w:val="No Spacing"/>
    <w:link w:val="NoSpacingChar"/>
    <w:uiPriority w:val="1"/>
    <w:qFormat/>
    <w:rsid w:val="00006824"/>
    <w:rPr>
      <w:sz w:val="22"/>
      <w:szCs w:val="22"/>
      <w:lang w:eastAsia="lt-LT"/>
    </w:rPr>
  </w:style>
  <w:style w:type="character" w:customStyle="1" w:styleId="NoSpacingChar">
    <w:name w:val="No Spacing Char"/>
    <w:basedOn w:val="DefaultParagraphFont"/>
    <w:link w:val="NoSpacing"/>
    <w:uiPriority w:val="1"/>
    <w:rsid w:val="00006824"/>
    <w:rPr>
      <w:sz w:val="22"/>
      <w:szCs w:val="22"/>
      <w:lang w:val="en-US" w:eastAsia="lt-LT" w:bidi="ar-SA"/>
    </w:rPr>
  </w:style>
  <w:style w:type="character" w:styleId="CommentReference">
    <w:name w:val="annotation reference"/>
    <w:basedOn w:val="DefaultParagraphFont"/>
    <w:uiPriority w:val="99"/>
    <w:unhideWhenUsed/>
    <w:rsid w:val="00006824"/>
    <w:rPr>
      <w:sz w:val="16"/>
      <w:szCs w:val="16"/>
    </w:rPr>
  </w:style>
  <w:style w:type="paragraph" w:styleId="CommentText">
    <w:name w:val="annotation text"/>
    <w:basedOn w:val="Normal"/>
    <w:link w:val="CommentTextChar"/>
    <w:uiPriority w:val="99"/>
    <w:semiHidden/>
    <w:unhideWhenUsed/>
    <w:rsid w:val="00006824"/>
    <w:pPr>
      <w:spacing w:line="240" w:lineRule="auto"/>
    </w:pPr>
    <w:rPr>
      <w:sz w:val="20"/>
      <w:szCs w:val="20"/>
      <w:lang w:val="lt-LT" w:eastAsia="lt-LT"/>
    </w:rPr>
  </w:style>
  <w:style w:type="character" w:customStyle="1" w:styleId="CommentTextChar">
    <w:name w:val="Comment Text Char"/>
    <w:basedOn w:val="DefaultParagraphFont"/>
    <w:link w:val="CommentText"/>
    <w:uiPriority w:val="99"/>
    <w:semiHidden/>
    <w:rsid w:val="00006824"/>
    <w:rPr>
      <w:rFonts w:eastAsia="Times New Roman"/>
      <w:sz w:val="20"/>
      <w:szCs w:val="20"/>
      <w:lang w:val="lt-LT" w:eastAsia="lt-LT"/>
    </w:rPr>
  </w:style>
  <w:style w:type="paragraph" w:styleId="CommentSubject">
    <w:name w:val="annotation subject"/>
    <w:basedOn w:val="CommentText"/>
    <w:next w:val="CommentText"/>
    <w:link w:val="CommentSubjectChar"/>
    <w:uiPriority w:val="99"/>
    <w:semiHidden/>
    <w:unhideWhenUsed/>
    <w:rsid w:val="00006824"/>
    <w:rPr>
      <w:b/>
      <w:bCs/>
    </w:rPr>
  </w:style>
  <w:style w:type="character" w:customStyle="1" w:styleId="CommentSubjectChar">
    <w:name w:val="Comment Subject Char"/>
    <w:basedOn w:val="CommentTextChar"/>
    <w:link w:val="CommentSubject"/>
    <w:uiPriority w:val="99"/>
    <w:semiHidden/>
    <w:rsid w:val="00006824"/>
    <w:rPr>
      <w:rFonts w:eastAsia="Times New Roman"/>
      <w:b/>
      <w:bCs/>
      <w:sz w:val="20"/>
      <w:szCs w:val="20"/>
      <w:lang w:val="lt-LT" w:eastAsia="lt-LT"/>
    </w:rPr>
  </w:style>
  <w:style w:type="paragraph" w:styleId="FootnoteText">
    <w:name w:val="footnote text"/>
    <w:basedOn w:val="Normal"/>
    <w:link w:val="FootnoteTextChar"/>
    <w:uiPriority w:val="99"/>
    <w:semiHidden/>
    <w:unhideWhenUsed/>
    <w:rsid w:val="00FF1D44"/>
    <w:rPr>
      <w:rFonts w:eastAsia="Calibri"/>
      <w:sz w:val="20"/>
      <w:szCs w:val="20"/>
      <w:lang w:val="en-GB"/>
    </w:rPr>
  </w:style>
  <w:style w:type="character" w:customStyle="1" w:styleId="FootnoteTextChar">
    <w:name w:val="Footnote Text Char"/>
    <w:basedOn w:val="DefaultParagraphFont"/>
    <w:link w:val="FootnoteText"/>
    <w:uiPriority w:val="99"/>
    <w:semiHidden/>
    <w:rsid w:val="00FF1D44"/>
    <w:rPr>
      <w:rFonts w:ascii="Calibri" w:eastAsia="Calibri" w:hAnsi="Calibri" w:cs="Times New Roman"/>
      <w:sz w:val="20"/>
      <w:szCs w:val="20"/>
      <w:lang w:val="en-GB"/>
    </w:rPr>
  </w:style>
  <w:style w:type="character" w:styleId="FootnoteReference">
    <w:name w:val="footnote reference"/>
    <w:uiPriority w:val="99"/>
    <w:semiHidden/>
    <w:unhideWhenUsed/>
    <w:rsid w:val="00FF1D44"/>
    <w:rPr>
      <w:vertAlign w:val="superscript"/>
    </w:rPr>
  </w:style>
  <w:style w:type="paragraph" w:customStyle="1" w:styleId="Default">
    <w:name w:val="Default"/>
    <w:rsid w:val="00FF1D44"/>
    <w:pPr>
      <w:autoSpaceDE w:val="0"/>
      <w:autoSpaceDN w:val="0"/>
      <w:adjustRightInd w:val="0"/>
    </w:pPr>
    <w:rPr>
      <w:rFonts w:ascii="Verdana" w:hAnsi="Verdana" w:cs="Verdana"/>
      <w:color w:val="000000"/>
      <w:sz w:val="24"/>
      <w:szCs w:val="24"/>
      <w:lang w:val="lt-LT"/>
    </w:rPr>
  </w:style>
  <w:style w:type="paragraph" w:styleId="EndnoteText">
    <w:name w:val="endnote text"/>
    <w:basedOn w:val="Normal"/>
    <w:link w:val="EndnoteTextChar"/>
    <w:uiPriority w:val="99"/>
    <w:semiHidden/>
    <w:unhideWhenUsed/>
    <w:rsid w:val="00224879"/>
    <w:pPr>
      <w:spacing w:after="0" w:line="240" w:lineRule="auto"/>
    </w:pPr>
    <w:rPr>
      <w:sz w:val="20"/>
      <w:szCs w:val="20"/>
    </w:rPr>
  </w:style>
  <w:style w:type="character" w:customStyle="1" w:styleId="EndnoteTextChar">
    <w:name w:val="Endnote Text Char"/>
    <w:basedOn w:val="DefaultParagraphFont"/>
    <w:link w:val="EndnoteText"/>
    <w:uiPriority w:val="99"/>
    <w:semiHidden/>
    <w:rsid w:val="00224879"/>
    <w:rPr>
      <w:sz w:val="20"/>
      <w:szCs w:val="20"/>
    </w:rPr>
  </w:style>
  <w:style w:type="character" w:styleId="EndnoteReference">
    <w:name w:val="endnote reference"/>
    <w:basedOn w:val="DefaultParagraphFont"/>
    <w:uiPriority w:val="99"/>
    <w:semiHidden/>
    <w:unhideWhenUsed/>
    <w:rsid w:val="00224879"/>
    <w:rPr>
      <w:vertAlign w:val="superscript"/>
    </w:rPr>
  </w:style>
  <w:style w:type="paragraph" w:styleId="TOC3">
    <w:name w:val="toc 3"/>
    <w:basedOn w:val="Default"/>
    <w:next w:val="Default"/>
    <w:link w:val="TOC3Char"/>
    <w:autoRedefine/>
    <w:uiPriority w:val="39"/>
    <w:unhideWhenUsed/>
    <w:qFormat/>
    <w:rsid w:val="00D727F1"/>
    <w:pPr>
      <w:tabs>
        <w:tab w:val="right" w:leader="dot" w:pos="9017"/>
      </w:tabs>
      <w:spacing w:after="100"/>
      <w:ind w:left="446"/>
    </w:pPr>
    <w:rPr>
      <w:rFonts w:ascii="Calibri" w:hAnsi="Calibri"/>
      <w:color w:val="auto"/>
      <w:sz w:val="22"/>
    </w:rPr>
  </w:style>
  <w:style w:type="character" w:styleId="Strong">
    <w:name w:val="Strong"/>
    <w:uiPriority w:val="22"/>
    <w:qFormat/>
    <w:rsid w:val="00C27AFF"/>
    <w:rPr>
      <w:rFonts w:cs="Times New Roman"/>
      <w:b/>
      <w:bCs/>
    </w:rPr>
  </w:style>
  <w:style w:type="character" w:styleId="Emphasis">
    <w:name w:val="Emphasis"/>
    <w:basedOn w:val="DefaultParagraphFont"/>
    <w:uiPriority w:val="20"/>
    <w:qFormat/>
    <w:rsid w:val="00B30564"/>
    <w:rPr>
      <w:i/>
      <w:iCs/>
    </w:rPr>
  </w:style>
  <w:style w:type="character" w:customStyle="1" w:styleId="shorttext">
    <w:name w:val="short_text"/>
    <w:basedOn w:val="DefaultParagraphFont"/>
    <w:rsid w:val="00070A43"/>
  </w:style>
  <w:style w:type="paragraph" w:styleId="TableofFigures">
    <w:name w:val="table of figures"/>
    <w:basedOn w:val="Normal"/>
    <w:next w:val="Normal"/>
    <w:uiPriority w:val="99"/>
    <w:unhideWhenUsed/>
    <w:rsid w:val="00B526F9"/>
    <w:pPr>
      <w:spacing w:after="0"/>
    </w:pPr>
  </w:style>
  <w:style w:type="character" w:customStyle="1" w:styleId="TOC1Char">
    <w:name w:val="TOC 1 Char"/>
    <w:basedOn w:val="DefaultParagraphFont"/>
    <w:link w:val="TOC1"/>
    <w:uiPriority w:val="39"/>
    <w:rsid w:val="00252A43"/>
    <w:rPr>
      <w:rFonts w:ascii="Calibri" w:eastAsia="Calibri" w:hAnsi="Calibri" w:cs="Times New Roman"/>
      <w:szCs w:val="24"/>
      <w:lang w:val="en-GB"/>
    </w:rPr>
  </w:style>
  <w:style w:type="character" w:customStyle="1" w:styleId="TOC2Char">
    <w:name w:val="TOC 2 Char"/>
    <w:basedOn w:val="DefaultParagraphFont"/>
    <w:link w:val="TOC2"/>
    <w:uiPriority w:val="39"/>
    <w:rsid w:val="008C50E8"/>
    <w:rPr>
      <w:rFonts w:ascii="Calibri" w:eastAsia="Calibri" w:hAnsi="Calibri" w:cs="Times New Roman"/>
      <w:szCs w:val="24"/>
      <w:lang w:val="en-GB"/>
    </w:rPr>
  </w:style>
  <w:style w:type="character" w:customStyle="1" w:styleId="TOC3Char">
    <w:name w:val="TOC 3 Char"/>
    <w:basedOn w:val="DefaultParagraphFont"/>
    <w:link w:val="TOC3"/>
    <w:uiPriority w:val="39"/>
    <w:rsid w:val="00D727F1"/>
    <w:rPr>
      <w:rFonts w:cs="Verdana"/>
      <w:sz w:val="22"/>
      <w:szCs w:val="24"/>
      <w:lang w:val="lt-LT"/>
    </w:rPr>
  </w:style>
  <w:style w:type="paragraph" w:styleId="TOC4">
    <w:name w:val="toc 4"/>
    <w:basedOn w:val="Normal"/>
    <w:next w:val="Normal"/>
    <w:autoRedefine/>
    <w:uiPriority w:val="39"/>
    <w:unhideWhenUsed/>
    <w:rsid w:val="006A61F7"/>
    <w:pPr>
      <w:spacing w:after="100" w:line="259" w:lineRule="auto"/>
      <w:ind w:left="660"/>
    </w:pPr>
  </w:style>
  <w:style w:type="paragraph" w:styleId="TOC5">
    <w:name w:val="toc 5"/>
    <w:basedOn w:val="Normal"/>
    <w:next w:val="Normal"/>
    <w:autoRedefine/>
    <w:uiPriority w:val="39"/>
    <w:unhideWhenUsed/>
    <w:rsid w:val="006A61F7"/>
    <w:pPr>
      <w:spacing w:after="100" w:line="259" w:lineRule="auto"/>
      <w:ind w:left="880"/>
    </w:pPr>
  </w:style>
  <w:style w:type="paragraph" w:styleId="TOC6">
    <w:name w:val="toc 6"/>
    <w:basedOn w:val="Normal"/>
    <w:next w:val="Normal"/>
    <w:autoRedefine/>
    <w:uiPriority w:val="39"/>
    <w:unhideWhenUsed/>
    <w:rsid w:val="006A61F7"/>
    <w:pPr>
      <w:spacing w:after="100" w:line="259" w:lineRule="auto"/>
      <w:ind w:left="1100"/>
    </w:pPr>
  </w:style>
  <w:style w:type="paragraph" w:styleId="TOC7">
    <w:name w:val="toc 7"/>
    <w:basedOn w:val="Normal"/>
    <w:next w:val="Normal"/>
    <w:autoRedefine/>
    <w:uiPriority w:val="39"/>
    <w:unhideWhenUsed/>
    <w:rsid w:val="006A61F7"/>
    <w:pPr>
      <w:spacing w:after="100" w:line="259" w:lineRule="auto"/>
      <w:ind w:left="1320"/>
    </w:pPr>
  </w:style>
  <w:style w:type="paragraph" w:styleId="TOC8">
    <w:name w:val="toc 8"/>
    <w:basedOn w:val="Normal"/>
    <w:next w:val="Normal"/>
    <w:autoRedefine/>
    <w:uiPriority w:val="39"/>
    <w:unhideWhenUsed/>
    <w:rsid w:val="006A61F7"/>
    <w:pPr>
      <w:spacing w:after="100" w:line="259" w:lineRule="auto"/>
      <w:ind w:left="1540"/>
    </w:pPr>
  </w:style>
  <w:style w:type="paragraph" w:styleId="TOC9">
    <w:name w:val="toc 9"/>
    <w:basedOn w:val="Normal"/>
    <w:next w:val="Normal"/>
    <w:autoRedefine/>
    <w:uiPriority w:val="39"/>
    <w:unhideWhenUsed/>
    <w:rsid w:val="006A61F7"/>
    <w:pPr>
      <w:spacing w:after="100" w:line="259" w:lineRule="auto"/>
      <w:ind w:left="1760"/>
    </w:pPr>
  </w:style>
  <w:style w:type="character" w:customStyle="1" w:styleId="UnresolvedMention1">
    <w:name w:val="Unresolved Mention1"/>
    <w:basedOn w:val="DefaultParagraphFont"/>
    <w:uiPriority w:val="99"/>
    <w:semiHidden/>
    <w:unhideWhenUsed/>
    <w:rsid w:val="006A61F7"/>
    <w:rPr>
      <w:color w:val="808080"/>
      <w:shd w:val="clear" w:color="auto" w:fill="E6E6E6"/>
    </w:rPr>
  </w:style>
  <w:style w:type="character" w:customStyle="1" w:styleId="alt-edited1">
    <w:name w:val="alt-edited1"/>
    <w:rsid w:val="009F7850"/>
    <w:rPr>
      <w:color w:val="4D90F0"/>
    </w:rPr>
  </w:style>
  <w:style w:type="character" w:customStyle="1" w:styleId="CaptionChar">
    <w:name w:val="Caption Char"/>
    <w:aliases w:val="Char Char,Map Char Char1,Map Char Char Char1,Map Char Char Char Char Char Char,Map Char Char Char Char,Map Char1,Caption Char Char Car Car Char,Caption Char Char Car Car Car Char,Map Char Char Char Car Car Char,Caption Char Char Char"/>
    <w:link w:val="Caption"/>
    <w:uiPriority w:val="35"/>
    <w:locked/>
    <w:rsid w:val="00234147"/>
    <w:rPr>
      <w:rFonts w:ascii="Times New Roman" w:hAnsi="Times New Roman"/>
      <w:b/>
      <w:bCs/>
      <w:sz w:val="22"/>
      <w:szCs w:val="18"/>
      <w:lang w:val="lt-LT" w:eastAsia="lt-LT"/>
    </w:rPr>
  </w:style>
  <w:style w:type="paragraph" w:customStyle="1" w:styleId="Normal1">
    <w:name w:val="Normal1"/>
    <w:basedOn w:val="Normal"/>
    <w:rsid w:val="001B4FC4"/>
    <w:pPr>
      <w:spacing w:before="100" w:beforeAutospacing="1" w:after="100" w:afterAutospacing="1" w:line="240" w:lineRule="auto"/>
    </w:pPr>
    <w:rPr>
      <w:rFonts w:ascii="Times New Roman" w:hAnsi="Times New Roman"/>
      <w:sz w:val="24"/>
      <w:szCs w:val="24"/>
    </w:rPr>
  </w:style>
  <w:style w:type="paragraph" w:customStyle="1" w:styleId="count">
    <w:name w:val="count"/>
    <w:basedOn w:val="Normal"/>
    <w:rsid w:val="001B4FC4"/>
    <w:pPr>
      <w:spacing w:before="100" w:beforeAutospacing="1" w:after="100" w:afterAutospacing="1" w:line="240" w:lineRule="auto"/>
    </w:pPr>
    <w:rPr>
      <w:rFonts w:ascii="Times New Roman" w:hAnsi="Times New Roman"/>
      <w:sz w:val="24"/>
      <w:szCs w:val="24"/>
    </w:rPr>
  </w:style>
  <w:style w:type="character" w:customStyle="1" w:styleId="st">
    <w:name w:val="st"/>
    <w:basedOn w:val="DefaultParagraphFont"/>
    <w:rsid w:val="008C51E4"/>
  </w:style>
  <w:style w:type="character" w:customStyle="1" w:styleId="tlid-translation">
    <w:name w:val="tlid-translation"/>
    <w:basedOn w:val="DefaultParagraphFont"/>
    <w:rsid w:val="00A75395"/>
  </w:style>
  <w:style w:type="paragraph" w:styleId="HTMLPreformatted">
    <w:name w:val="HTML Preformatted"/>
    <w:basedOn w:val="Normal"/>
    <w:link w:val="HTMLPreformattedChar"/>
    <w:uiPriority w:val="99"/>
    <w:semiHidden/>
    <w:unhideWhenUsed/>
    <w:rsid w:val="00A337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A3372D"/>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285689">
      <w:bodyDiv w:val="1"/>
      <w:marLeft w:val="0"/>
      <w:marRight w:val="0"/>
      <w:marTop w:val="0"/>
      <w:marBottom w:val="0"/>
      <w:divBdr>
        <w:top w:val="none" w:sz="0" w:space="0" w:color="auto"/>
        <w:left w:val="none" w:sz="0" w:space="0" w:color="auto"/>
        <w:bottom w:val="none" w:sz="0" w:space="0" w:color="auto"/>
        <w:right w:val="none" w:sz="0" w:space="0" w:color="auto"/>
      </w:divBdr>
    </w:div>
    <w:div w:id="21632975">
      <w:bodyDiv w:val="1"/>
      <w:marLeft w:val="0"/>
      <w:marRight w:val="0"/>
      <w:marTop w:val="0"/>
      <w:marBottom w:val="0"/>
      <w:divBdr>
        <w:top w:val="none" w:sz="0" w:space="0" w:color="auto"/>
        <w:left w:val="none" w:sz="0" w:space="0" w:color="auto"/>
        <w:bottom w:val="none" w:sz="0" w:space="0" w:color="auto"/>
        <w:right w:val="none" w:sz="0" w:space="0" w:color="auto"/>
      </w:divBdr>
      <w:divsChild>
        <w:div w:id="2101871973">
          <w:marLeft w:val="0"/>
          <w:marRight w:val="0"/>
          <w:marTop w:val="0"/>
          <w:marBottom w:val="0"/>
          <w:divBdr>
            <w:top w:val="none" w:sz="0" w:space="0" w:color="auto"/>
            <w:left w:val="none" w:sz="0" w:space="0" w:color="auto"/>
            <w:bottom w:val="none" w:sz="0" w:space="0" w:color="auto"/>
            <w:right w:val="none" w:sz="0" w:space="0" w:color="auto"/>
          </w:divBdr>
          <w:divsChild>
            <w:div w:id="2049646107">
              <w:marLeft w:val="0"/>
              <w:marRight w:val="0"/>
              <w:marTop w:val="0"/>
              <w:marBottom w:val="0"/>
              <w:divBdr>
                <w:top w:val="none" w:sz="0" w:space="0" w:color="auto"/>
                <w:left w:val="none" w:sz="0" w:space="0" w:color="auto"/>
                <w:bottom w:val="none" w:sz="0" w:space="0" w:color="auto"/>
                <w:right w:val="none" w:sz="0" w:space="0" w:color="auto"/>
              </w:divBdr>
              <w:divsChild>
                <w:div w:id="8065699">
                  <w:marLeft w:val="0"/>
                  <w:marRight w:val="0"/>
                  <w:marTop w:val="0"/>
                  <w:marBottom w:val="0"/>
                  <w:divBdr>
                    <w:top w:val="none" w:sz="0" w:space="0" w:color="auto"/>
                    <w:left w:val="none" w:sz="0" w:space="0" w:color="auto"/>
                    <w:bottom w:val="none" w:sz="0" w:space="0" w:color="auto"/>
                    <w:right w:val="none" w:sz="0" w:space="0" w:color="auto"/>
                  </w:divBdr>
                  <w:divsChild>
                    <w:div w:id="2051568508">
                      <w:marLeft w:val="0"/>
                      <w:marRight w:val="0"/>
                      <w:marTop w:val="0"/>
                      <w:marBottom w:val="0"/>
                      <w:divBdr>
                        <w:top w:val="none" w:sz="0" w:space="0" w:color="auto"/>
                        <w:left w:val="none" w:sz="0" w:space="0" w:color="auto"/>
                        <w:bottom w:val="none" w:sz="0" w:space="0" w:color="auto"/>
                        <w:right w:val="none" w:sz="0" w:space="0" w:color="auto"/>
                      </w:divBdr>
                      <w:divsChild>
                        <w:div w:id="712462141">
                          <w:marLeft w:val="0"/>
                          <w:marRight w:val="0"/>
                          <w:marTop w:val="0"/>
                          <w:marBottom w:val="0"/>
                          <w:divBdr>
                            <w:top w:val="none" w:sz="0" w:space="0" w:color="auto"/>
                            <w:left w:val="none" w:sz="0" w:space="0" w:color="auto"/>
                            <w:bottom w:val="none" w:sz="0" w:space="0" w:color="auto"/>
                            <w:right w:val="none" w:sz="0" w:space="0" w:color="auto"/>
                          </w:divBdr>
                          <w:divsChild>
                            <w:div w:id="163399269">
                              <w:marLeft w:val="0"/>
                              <w:marRight w:val="0"/>
                              <w:marTop w:val="0"/>
                              <w:marBottom w:val="0"/>
                              <w:divBdr>
                                <w:top w:val="none" w:sz="0" w:space="0" w:color="auto"/>
                                <w:left w:val="none" w:sz="0" w:space="0" w:color="auto"/>
                                <w:bottom w:val="none" w:sz="0" w:space="0" w:color="auto"/>
                                <w:right w:val="none" w:sz="0" w:space="0" w:color="auto"/>
                              </w:divBdr>
                              <w:divsChild>
                                <w:div w:id="448209969">
                                  <w:marLeft w:val="0"/>
                                  <w:marRight w:val="0"/>
                                  <w:marTop w:val="0"/>
                                  <w:marBottom w:val="0"/>
                                  <w:divBdr>
                                    <w:top w:val="none" w:sz="0" w:space="0" w:color="auto"/>
                                    <w:left w:val="none" w:sz="0" w:space="0" w:color="auto"/>
                                    <w:bottom w:val="none" w:sz="0" w:space="0" w:color="auto"/>
                                    <w:right w:val="none" w:sz="0" w:space="0" w:color="auto"/>
                                  </w:divBdr>
                                  <w:divsChild>
                                    <w:div w:id="56713423">
                                      <w:marLeft w:val="0"/>
                                      <w:marRight w:val="0"/>
                                      <w:marTop w:val="0"/>
                                      <w:marBottom w:val="0"/>
                                      <w:divBdr>
                                        <w:top w:val="none" w:sz="0" w:space="0" w:color="auto"/>
                                        <w:left w:val="none" w:sz="0" w:space="0" w:color="auto"/>
                                        <w:bottom w:val="none" w:sz="0" w:space="0" w:color="auto"/>
                                        <w:right w:val="none" w:sz="0" w:space="0" w:color="auto"/>
                                      </w:divBdr>
                                      <w:divsChild>
                                        <w:div w:id="745416670">
                                          <w:marLeft w:val="0"/>
                                          <w:marRight w:val="0"/>
                                          <w:marTop w:val="0"/>
                                          <w:marBottom w:val="330"/>
                                          <w:divBdr>
                                            <w:top w:val="none" w:sz="0" w:space="0" w:color="auto"/>
                                            <w:left w:val="none" w:sz="0" w:space="0" w:color="auto"/>
                                            <w:bottom w:val="none" w:sz="0" w:space="0" w:color="auto"/>
                                            <w:right w:val="none" w:sz="0" w:space="0" w:color="auto"/>
                                          </w:divBdr>
                                          <w:divsChild>
                                            <w:div w:id="1251618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5082468">
      <w:bodyDiv w:val="1"/>
      <w:marLeft w:val="0"/>
      <w:marRight w:val="0"/>
      <w:marTop w:val="0"/>
      <w:marBottom w:val="0"/>
      <w:divBdr>
        <w:top w:val="none" w:sz="0" w:space="0" w:color="auto"/>
        <w:left w:val="none" w:sz="0" w:space="0" w:color="auto"/>
        <w:bottom w:val="none" w:sz="0" w:space="0" w:color="auto"/>
        <w:right w:val="none" w:sz="0" w:space="0" w:color="auto"/>
      </w:divBdr>
      <w:divsChild>
        <w:div w:id="1799713306">
          <w:marLeft w:val="0"/>
          <w:marRight w:val="0"/>
          <w:marTop w:val="0"/>
          <w:marBottom w:val="0"/>
          <w:divBdr>
            <w:top w:val="none" w:sz="0" w:space="0" w:color="auto"/>
            <w:left w:val="none" w:sz="0" w:space="0" w:color="auto"/>
            <w:bottom w:val="none" w:sz="0" w:space="0" w:color="auto"/>
            <w:right w:val="none" w:sz="0" w:space="0" w:color="auto"/>
          </w:divBdr>
          <w:divsChild>
            <w:div w:id="1721441732">
              <w:marLeft w:val="0"/>
              <w:marRight w:val="0"/>
              <w:marTop w:val="0"/>
              <w:marBottom w:val="0"/>
              <w:divBdr>
                <w:top w:val="none" w:sz="0" w:space="0" w:color="auto"/>
                <w:left w:val="none" w:sz="0" w:space="0" w:color="auto"/>
                <w:bottom w:val="none" w:sz="0" w:space="0" w:color="auto"/>
                <w:right w:val="none" w:sz="0" w:space="0" w:color="auto"/>
              </w:divBdr>
              <w:divsChild>
                <w:div w:id="342972762">
                  <w:marLeft w:val="0"/>
                  <w:marRight w:val="0"/>
                  <w:marTop w:val="0"/>
                  <w:marBottom w:val="0"/>
                  <w:divBdr>
                    <w:top w:val="none" w:sz="0" w:space="0" w:color="auto"/>
                    <w:left w:val="none" w:sz="0" w:space="0" w:color="auto"/>
                    <w:bottom w:val="none" w:sz="0" w:space="0" w:color="auto"/>
                    <w:right w:val="none" w:sz="0" w:space="0" w:color="auto"/>
                  </w:divBdr>
                  <w:divsChild>
                    <w:div w:id="1735421733">
                      <w:marLeft w:val="0"/>
                      <w:marRight w:val="0"/>
                      <w:marTop w:val="0"/>
                      <w:marBottom w:val="0"/>
                      <w:divBdr>
                        <w:top w:val="none" w:sz="0" w:space="0" w:color="auto"/>
                        <w:left w:val="none" w:sz="0" w:space="0" w:color="auto"/>
                        <w:bottom w:val="none" w:sz="0" w:space="0" w:color="auto"/>
                        <w:right w:val="none" w:sz="0" w:space="0" w:color="auto"/>
                      </w:divBdr>
                      <w:divsChild>
                        <w:div w:id="1085226444">
                          <w:marLeft w:val="0"/>
                          <w:marRight w:val="0"/>
                          <w:marTop w:val="0"/>
                          <w:marBottom w:val="0"/>
                          <w:divBdr>
                            <w:top w:val="none" w:sz="0" w:space="0" w:color="auto"/>
                            <w:left w:val="none" w:sz="0" w:space="0" w:color="auto"/>
                            <w:bottom w:val="none" w:sz="0" w:space="0" w:color="auto"/>
                            <w:right w:val="none" w:sz="0" w:space="0" w:color="auto"/>
                          </w:divBdr>
                          <w:divsChild>
                            <w:div w:id="74939399">
                              <w:marLeft w:val="0"/>
                              <w:marRight w:val="0"/>
                              <w:marTop w:val="0"/>
                              <w:marBottom w:val="0"/>
                              <w:divBdr>
                                <w:top w:val="none" w:sz="0" w:space="0" w:color="auto"/>
                                <w:left w:val="none" w:sz="0" w:space="0" w:color="auto"/>
                                <w:bottom w:val="none" w:sz="0" w:space="0" w:color="auto"/>
                                <w:right w:val="none" w:sz="0" w:space="0" w:color="auto"/>
                              </w:divBdr>
                              <w:divsChild>
                                <w:div w:id="2061781094">
                                  <w:marLeft w:val="0"/>
                                  <w:marRight w:val="0"/>
                                  <w:marTop w:val="0"/>
                                  <w:marBottom w:val="0"/>
                                  <w:divBdr>
                                    <w:top w:val="none" w:sz="0" w:space="0" w:color="auto"/>
                                    <w:left w:val="none" w:sz="0" w:space="0" w:color="auto"/>
                                    <w:bottom w:val="none" w:sz="0" w:space="0" w:color="auto"/>
                                    <w:right w:val="none" w:sz="0" w:space="0" w:color="auto"/>
                                  </w:divBdr>
                                  <w:divsChild>
                                    <w:div w:id="226117140">
                                      <w:marLeft w:val="0"/>
                                      <w:marRight w:val="0"/>
                                      <w:marTop w:val="0"/>
                                      <w:marBottom w:val="0"/>
                                      <w:divBdr>
                                        <w:top w:val="none" w:sz="0" w:space="0" w:color="auto"/>
                                        <w:left w:val="none" w:sz="0" w:space="0" w:color="auto"/>
                                        <w:bottom w:val="none" w:sz="0" w:space="0" w:color="auto"/>
                                        <w:right w:val="none" w:sz="0" w:space="0" w:color="auto"/>
                                      </w:divBdr>
                                      <w:divsChild>
                                        <w:div w:id="217472597">
                                          <w:marLeft w:val="0"/>
                                          <w:marRight w:val="0"/>
                                          <w:marTop w:val="0"/>
                                          <w:marBottom w:val="330"/>
                                          <w:divBdr>
                                            <w:top w:val="none" w:sz="0" w:space="0" w:color="auto"/>
                                            <w:left w:val="none" w:sz="0" w:space="0" w:color="auto"/>
                                            <w:bottom w:val="none" w:sz="0" w:space="0" w:color="auto"/>
                                            <w:right w:val="none" w:sz="0" w:space="0" w:color="auto"/>
                                          </w:divBdr>
                                          <w:divsChild>
                                            <w:div w:id="1352880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8188960">
      <w:bodyDiv w:val="1"/>
      <w:marLeft w:val="0"/>
      <w:marRight w:val="0"/>
      <w:marTop w:val="0"/>
      <w:marBottom w:val="0"/>
      <w:divBdr>
        <w:top w:val="none" w:sz="0" w:space="0" w:color="auto"/>
        <w:left w:val="none" w:sz="0" w:space="0" w:color="auto"/>
        <w:bottom w:val="none" w:sz="0" w:space="0" w:color="auto"/>
        <w:right w:val="none" w:sz="0" w:space="0" w:color="auto"/>
      </w:divBdr>
      <w:divsChild>
        <w:div w:id="150756619">
          <w:marLeft w:val="0"/>
          <w:marRight w:val="0"/>
          <w:marTop w:val="0"/>
          <w:marBottom w:val="0"/>
          <w:divBdr>
            <w:top w:val="none" w:sz="0" w:space="0" w:color="auto"/>
            <w:left w:val="none" w:sz="0" w:space="0" w:color="auto"/>
            <w:bottom w:val="none" w:sz="0" w:space="0" w:color="auto"/>
            <w:right w:val="none" w:sz="0" w:space="0" w:color="auto"/>
          </w:divBdr>
          <w:divsChild>
            <w:div w:id="577446151">
              <w:marLeft w:val="0"/>
              <w:marRight w:val="0"/>
              <w:marTop w:val="0"/>
              <w:marBottom w:val="0"/>
              <w:divBdr>
                <w:top w:val="none" w:sz="0" w:space="0" w:color="auto"/>
                <w:left w:val="none" w:sz="0" w:space="0" w:color="auto"/>
                <w:bottom w:val="none" w:sz="0" w:space="0" w:color="auto"/>
                <w:right w:val="none" w:sz="0" w:space="0" w:color="auto"/>
              </w:divBdr>
              <w:divsChild>
                <w:div w:id="216017560">
                  <w:marLeft w:val="0"/>
                  <w:marRight w:val="0"/>
                  <w:marTop w:val="0"/>
                  <w:marBottom w:val="0"/>
                  <w:divBdr>
                    <w:top w:val="none" w:sz="0" w:space="0" w:color="auto"/>
                    <w:left w:val="none" w:sz="0" w:space="0" w:color="auto"/>
                    <w:bottom w:val="none" w:sz="0" w:space="0" w:color="auto"/>
                    <w:right w:val="none" w:sz="0" w:space="0" w:color="auto"/>
                  </w:divBdr>
                  <w:divsChild>
                    <w:div w:id="756757321">
                      <w:marLeft w:val="0"/>
                      <w:marRight w:val="0"/>
                      <w:marTop w:val="0"/>
                      <w:marBottom w:val="0"/>
                      <w:divBdr>
                        <w:top w:val="none" w:sz="0" w:space="0" w:color="auto"/>
                        <w:left w:val="none" w:sz="0" w:space="0" w:color="auto"/>
                        <w:bottom w:val="none" w:sz="0" w:space="0" w:color="auto"/>
                        <w:right w:val="none" w:sz="0" w:space="0" w:color="auto"/>
                      </w:divBdr>
                      <w:divsChild>
                        <w:div w:id="1002583682">
                          <w:marLeft w:val="0"/>
                          <w:marRight w:val="0"/>
                          <w:marTop w:val="0"/>
                          <w:marBottom w:val="0"/>
                          <w:divBdr>
                            <w:top w:val="none" w:sz="0" w:space="0" w:color="auto"/>
                            <w:left w:val="none" w:sz="0" w:space="0" w:color="auto"/>
                            <w:bottom w:val="none" w:sz="0" w:space="0" w:color="auto"/>
                            <w:right w:val="none" w:sz="0" w:space="0" w:color="auto"/>
                          </w:divBdr>
                          <w:divsChild>
                            <w:div w:id="1541938396">
                              <w:marLeft w:val="0"/>
                              <w:marRight w:val="0"/>
                              <w:marTop w:val="0"/>
                              <w:marBottom w:val="0"/>
                              <w:divBdr>
                                <w:top w:val="none" w:sz="0" w:space="0" w:color="auto"/>
                                <w:left w:val="none" w:sz="0" w:space="0" w:color="auto"/>
                                <w:bottom w:val="none" w:sz="0" w:space="0" w:color="auto"/>
                                <w:right w:val="none" w:sz="0" w:space="0" w:color="auto"/>
                              </w:divBdr>
                              <w:divsChild>
                                <w:div w:id="203639479">
                                  <w:marLeft w:val="0"/>
                                  <w:marRight w:val="0"/>
                                  <w:marTop w:val="0"/>
                                  <w:marBottom w:val="0"/>
                                  <w:divBdr>
                                    <w:top w:val="none" w:sz="0" w:space="0" w:color="auto"/>
                                    <w:left w:val="none" w:sz="0" w:space="0" w:color="auto"/>
                                    <w:bottom w:val="none" w:sz="0" w:space="0" w:color="auto"/>
                                    <w:right w:val="none" w:sz="0" w:space="0" w:color="auto"/>
                                  </w:divBdr>
                                  <w:divsChild>
                                    <w:div w:id="1344740825">
                                      <w:marLeft w:val="0"/>
                                      <w:marRight w:val="0"/>
                                      <w:marTop w:val="0"/>
                                      <w:marBottom w:val="0"/>
                                      <w:divBdr>
                                        <w:top w:val="none" w:sz="0" w:space="0" w:color="auto"/>
                                        <w:left w:val="none" w:sz="0" w:space="0" w:color="auto"/>
                                        <w:bottom w:val="none" w:sz="0" w:space="0" w:color="auto"/>
                                        <w:right w:val="none" w:sz="0" w:space="0" w:color="auto"/>
                                      </w:divBdr>
                                      <w:divsChild>
                                        <w:div w:id="1783571527">
                                          <w:marLeft w:val="0"/>
                                          <w:marRight w:val="0"/>
                                          <w:marTop w:val="0"/>
                                          <w:marBottom w:val="413"/>
                                          <w:divBdr>
                                            <w:top w:val="none" w:sz="0" w:space="0" w:color="auto"/>
                                            <w:left w:val="none" w:sz="0" w:space="0" w:color="auto"/>
                                            <w:bottom w:val="none" w:sz="0" w:space="0" w:color="auto"/>
                                            <w:right w:val="none" w:sz="0" w:space="0" w:color="auto"/>
                                          </w:divBdr>
                                          <w:divsChild>
                                            <w:div w:id="1472097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7629870">
      <w:bodyDiv w:val="1"/>
      <w:marLeft w:val="0"/>
      <w:marRight w:val="0"/>
      <w:marTop w:val="0"/>
      <w:marBottom w:val="0"/>
      <w:divBdr>
        <w:top w:val="none" w:sz="0" w:space="0" w:color="auto"/>
        <w:left w:val="none" w:sz="0" w:space="0" w:color="auto"/>
        <w:bottom w:val="none" w:sz="0" w:space="0" w:color="auto"/>
        <w:right w:val="none" w:sz="0" w:space="0" w:color="auto"/>
      </w:divBdr>
      <w:divsChild>
        <w:div w:id="1080908266">
          <w:marLeft w:val="0"/>
          <w:marRight w:val="0"/>
          <w:marTop w:val="0"/>
          <w:marBottom w:val="0"/>
          <w:divBdr>
            <w:top w:val="none" w:sz="0" w:space="0" w:color="auto"/>
            <w:left w:val="none" w:sz="0" w:space="0" w:color="auto"/>
            <w:bottom w:val="none" w:sz="0" w:space="0" w:color="auto"/>
            <w:right w:val="none" w:sz="0" w:space="0" w:color="auto"/>
          </w:divBdr>
          <w:divsChild>
            <w:div w:id="415712145">
              <w:marLeft w:val="0"/>
              <w:marRight w:val="0"/>
              <w:marTop w:val="0"/>
              <w:marBottom w:val="0"/>
              <w:divBdr>
                <w:top w:val="none" w:sz="0" w:space="0" w:color="auto"/>
                <w:left w:val="none" w:sz="0" w:space="0" w:color="auto"/>
                <w:bottom w:val="none" w:sz="0" w:space="0" w:color="auto"/>
                <w:right w:val="none" w:sz="0" w:space="0" w:color="auto"/>
              </w:divBdr>
              <w:divsChild>
                <w:div w:id="1594313670">
                  <w:marLeft w:val="0"/>
                  <w:marRight w:val="0"/>
                  <w:marTop w:val="0"/>
                  <w:marBottom w:val="0"/>
                  <w:divBdr>
                    <w:top w:val="none" w:sz="0" w:space="0" w:color="auto"/>
                    <w:left w:val="none" w:sz="0" w:space="0" w:color="auto"/>
                    <w:bottom w:val="none" w:sz="0" w:space="0" w:color="auto"/>
                    <w:right w:val="none" w:sz="0" w:space="0" w:color="auto"/>
                  </w:divBdr>
                  <w:divsChild>
                    <w:div w:id="1946040063">
                      <w:marLeft w:val="0"/>
                      <w:marRight w:val="0"/>
                      <w:marTop w:val="0"/>
                      <w:marBottom w:val="0"/>
                      <w:divBdr>
                        <w:top w:val="none" w:sz="0" w:space="0" w:color="auto"/>
                        <w:left w:val="none" w:sz="0" w:space="0" w:color="auto"/>
                        <w:bottom w:val="none" w:sz="0" w:space="0" w:color="auto"/>
                        <w:right w:val="none" w:sz="0" w:space="0" w:color="auto"/>
                      </w:divBdr>
                      <w:divsChild>
                        <w:div w:id="1451128583">
                          <w:marLeft w:val="0"/>
                          <w:marRight w:val="0"/>
                          <w:marTop w:val="0"/>
                          <w:marBottom w:val="0"/>
                          <w:divBdr>
                            <w:top w:val="none" w:sz="0" w:space="0" w:color="auto"/>
                            <w:left w:val="none" w:sz="0" w:space="0" w:color="auto"/>
                            <w:bottom w:val="none" w:sz="0" w:space="0" w:color="auto"/>
                            <w:right w:val="none" w:sz="0" w:space="0" w:color="auto"/>
                          </w:divBdr>
                          <w:divsChild>
                            <w:div w:id="1847556233">
                              <w:marLeft w:val="0"/>
                              <w:marRight w:val="0"/>
                              <w:marTop w:val="0"/>
                              <w:marBottom w:val="0"/>
                              <w:divBdr>
                                <w:top w:val="none" w:sz="0" w:space="0" w:color="auto"/>
                                <w:left w:val="none" w:sz="0" w:space="0" w:color="auto"/>
                                <w:bottom w:val="none" w:sz="0" w:space="0" w:color="auto"/>
                                <w:right w:val="none" w:sz="0" w:space="0" w:color="auto"/>
                              </w:divBdr>
                              <w:divsChild>
                                <w:div w:id="740324156">
                                  <w:marLeft w:val="0"/>
                                  <w:marRight w:val="0"/>
                                  <w:marTop w:val="0"/>
                                  <w:marBottom w:val="0"/>
                                  <w:divBdr>
                                    <w:top w:val="none" w:sz="0" w:space="0" w:color="auto"/>
                                    <w:left w:val="none" w:sz="0" w:space="0" w:color="auto"/>
                                    <w:bottom w:val="none" w:sz="0" w:space="0" w:color="auto"/>
                                    <w:right w:val="none" w:sz="0" w:space="0" w:color="auto"/>
                                  </w:divBdr>
                                  <w:divsChild>
                                    <w:div w:id="328755575">
                                      <w:marLeft w:val="0"/>
                                      <w:marRight w:val="0"/>
                                      <w:marTop w:val="0"/>
                                      <w:marBottom w:val="0"/>
                                      <w:divBdr>
                                        <w:top w:val="none" w:sz="0" w:space="0" w:color="auto"/>
                                        <w:left w:val="none" w:sz="0" w:space="0" w:color="auto"/>
                                        <w:bottom w:val="none" w:sz="0" w:space="0" w:color="auto"/>
                                        <w:right w:val="none" w:sz="0" w:space="0" w:color="auto"/>
                                      </w:divBdr>
                                      <w:divsChild>
                                        <w:div w:id="457604222">
                                          <w:marLeft w:val="0"/>
                                          <w:marRight w:val="0"/>
                                          <w:marTop w:val="0"/>
                                          <w:marBottom w:val="330"/>
                                          <w:divBdr>
                                            <w:top w:val="none" w:sz="0" w:space="0" w:color="auto"/>
                                            <w:left w:val="none" w:sz="0" w:space="0" w:color="auto"/>
                                            <w:bottom w:val="none" w:sz="0" w:space="0" w:color="auto"/>
                                            <w:right w:val="none" w:sz="0" w:space="0" w:color="auto"/>
                                          </w:divBdr>
                                          <w:divsChild>
                                            <w:div w:id="58222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5029090">
      <w:bodyDiv w:val="1"/>
      <w:marLeft w:val="0"/>
      <w:marRight w:val="0"/>
      <w:marTop w:val="0"/>
      <w:marBottom w:val="0"/>
      <w:divBdr>
        <w:top w:val="none" w:sz="0" w:space="0" w:color="auto"/>
        <w:left w:val="none" w:sz="0" w:space="0" w:color="auto"/>
        <w:bottom w:val="none" w:sz="0" w:space="0" w:color="auto"/>
        <w:right w:val="none" w:sz="0" w:space="0" w:color="auto"/>
      </w:divBdr>
      <w:divsChild>
        <w:div w:id="1450737286">
          <w:marLeft w:val="0"/>
          <w:marRight w:val="0"/>
          <w:marTop w:val="0"/>
          <w:marBottom w:val="0"/>
          <w:divBdr>
            <w:top w:val="none" w:sz="0" w:space="0" w:color="auto"/>
            <w:left w:val="none" w:sz="0" w:space="0" w:color="auto"/>
            <w:bottom w:val="none" w:sz="0" w:space="0" w:color="auto"/>
            <w:right w:val="none" w:sz="0" w:space="0" w:color="auto"/>
          </w:divBdr>
          <w:divsChild>
            <w:div w:id="567956428">
              <w:marLeft w:val="0"/>
              <w:marRight w:val="0"/>
              <w:marTop w:val="0"/>
              <w:marBottom w:val="0"/>
              <w:divBdr>
                <w:top w:val="none" w:sz="0" w:space="0" w:color="auto"/>
                <w:left w:val="none" w:sz="0" w:space="0" w:color="auto"/>
                <w:bottom w:val="none" w:sz="0" w:space="0" w:color="auto"/>
                <w:right w:val="none" w:sz="0" w:space="0" w:color="auto"/>
              </w:divBdr>
              <w:divsChild>
                <w:div w:id="683943773">
                  <w:marLeft w:val="0"/>
                  <w:marRight w:val="0"/>
                  <w:marTop w:val="0"/>
                  <w:marBottom w:val="0"/>
                  <w:divBdr>
                    <w:top w:val="none" w:sz="0" w:space="0" w:color="auto"/>
                    <w:left w:val="none" w:sz="0" w:space="0" w:color="auto"/>
                    <w:bottom w:val="none" w:sz="0" w:space="0" w:color="auto"/>
                    <w:right w:val="none" w:sz="0" w:space="0" w:color="auto"/>
                  </w:divBdr>
                  <w:divsChild>
                    <w:div w:id="1617832714">
                      <w:marLeft w:val="0"/>
                      <w:marRight w:val="0"/>
                      <w:marTop w:val="0"/>
                      <w:marBottom w:val="0"/>
                      <w:divBdr>
                        <w:top w:val="none" w:sz="0" w:space="0" w:color="auto"/>
                        <w:left w:val="none" w:sz="0" w:space="0" w:color="auto"/>
                        <w:bottom w:val="none" w:sz="0" w:space="0" w:color="auto"/>
                        <w:right w:val="none" w:sz="0" w:space="0" w:color="auto"/>
                      </w:divBdr>
                      <w:divsChild>
                        <w:div w:id="933126343">
                          <w:marLeft w:val="0"/>
                          <w:marRight w:val="0"/>
                          <w:marTop w:val="0"/>
                          <w:marBottom w:val="0"/>
                          <w:divBdr>
                            <w:top w:val="none" w:sz="0" w:space="0" w:color="auto"/>
                            <w:left w:val="none" w:sz="0" w:space="0" w:color="auto"/>
                            <w:bottom w:val="none" w:sz="0" w:space="0" w:color="auto"/>
                            <w:right w:val="none" w:sz="0" w:space="0" w:color="auto"/>
                          </w:divBdr>
                          <w:divsChild>
                            <w:div w:id="1330135740">
                              <w:marLeft w:val="0"/>
                              <w:marRight w:val="0"/>
                              <w:marTop w:val="0"/>
                              <w:marBottom w:val="0"/>
                              <w:divBdr>
                                <w:top w:val="none" w:sz="0" w:space="0" w:color="auto"/>
                                <w:left w:val="none" w:sz="0" w:space="0" w:color="auto"/>
                                <w:bottom w:val="none" w:sz="0" w:space="0" w:color="auto"/>
                                <w:right w:val="none" w:sz="0" w:space="0" w:color="auto"/>
                              </w:divBdr>
                              <w:divsChild>
                                <w:div w:id="491214075">
                                  <w:marLeft w:val="0"/>
                                  <w:marRight w:val="0"/>
                                  <w:marTop w:val="0"/>
                                  <w:marBottom w:val="0"/>
                                  <w:divBdr>
                                    <w:top w:val="none" w:sz="0" w:space="0" w:color="auto"/>
                                    <w:left w:val="none" w:sz="0" w:space="0" w:color="auto"/>
                                    <w:bottom w:val="none" w:sz="0" w:space="0" w:color="auto"/>
                                    <w:right w:val="none" w:sz="0" w:space="0" w:color="auto"/>
                                  </w:divBdr>
                                  <w:divsChild>
                                    <w:div w:id="29385892">
                                      <w:marLeft w:val="0"/>
                                      <w:marRight w:val="0"/>
                                      <w:marTop w:val="0"/>
                                      <w:marBottom w:val="0"/>
                                      <w:divBdr>
                                        <w:top w:val="none" w:sz="0" w:space="0" w:color="auto"/>
                                        <w:left w:val="none" w:sz="0" w:space="0" w:color="auto"/>
                                        <w:bottom w:val="none" w:sz="0" w:space="0" w:color="auto"/>
                                        <w:right w:val="none" w:sz="0" w:space="0" w:color="auto"/>
                                      </w:divBdr>
                                      <w:divsChild>
                                        <w:div w:id="1095904025">
                                          <w:marLeft w:val="0"/>
                                          <w:marRight w:val="0"/>
                                          <w:marTop w:val="0"/>
                                          <w:marBottom w:val="292"/>
                                          <w:divBdr>
                                            <w:top w:val="none" w:sz="0" w:space="0" w:color="auto"/>
                                            <w:left w:val="none" w:sz="0" w:space="0" w:color="auto"/>
                                            <w:bottom w:val="none" w:sz="0" w:space="0" w:color="auto"/>
                                            <w:right w:val="none" w:sz="0" w:space="0" w:color="auto"/>
                                          </w:divBdr>
                                          <w:divsChild>
                                            <w:div w:id="128284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2777752">
      <w:bodyDiv w:val="1"/>
      <w:marLeft w:val="0"/>
      <w:marRight w:val="0"/>
      <w:marTop w:val="0"/>
      <w:marBottom w:val="0"/>
      <w:divBdr>
        <w:top w:val="none" w:sz="0" w:space="0" w:color="auto"/>
        <w:left w:val="none" w:sz="0" w:space="0" w:color="auto"/>
        <w:bottom w:val="none" w:sz="0" w:space="0" w:color="auto"/>
        <w:right w:val="none" w:sz="0" w:space="0" w:color="auto"/>
      </w:divBdr>
      <w:divsChild>
        <w:div w:id="393552655">
          <w:marLeft w:val="0"/>
          <w:marRight w:val="0"/>
          <w:marTop w:val="0"/>
          <w:marBottom w:val="0"/>
          <w:divBdr>
            <w:top w:val="none" w:sz="0" w:space="0" w:color="auto"/>
            <w:left w:val="none" w:sz="0" w:space="0" w:color="auto"/>
            <w:bottom w:val="none" w:sz="0" w:space="0" w:color="auto"/>
            <w:right w:val="none" w:sz="0" w:space="0" w:color="auto"/>
          </w:divBdr>
          <w:divsChild>
            <w:div w:id="514611490">
              <w:marLeft w:val="0"/>
              <w:marRight w:val="0"/>
              <w:marTop w:val="0"/>
              <w:marBottom w:val="0"/>
              <w:divBdr>
                <w:top w:val="none" w:sz="0" w:space="0" w:color="auto"/>
                <w:left w:val="none" w:sz="0" w:space="0" w:color="auto"/>
                <w:bottom w:val="none" w:sz="0" w:space="0" w:color="auto"/>
                <w:right w:val="none" w:sz="0" w:space="0" w:color="auto"/>
              </w:divBdr>
              <w:divsChild>
                <w:div w:id="1686056307">
                  <w:marLeft w:val="0"/>
                  <w:marRight w:val="0"/>
                  <w:marTop w:val="0"/>
                  <w:marBottom w:val="0"/>
                  <w:divBdr>
                    <w:top w:val="none" w:sz="0" w:space="0" w:color="auto"/>
                    <w:left w:val="none" w:sz="0" w:space="0" w:color="auto"/>
                    <w:bottom w:val="none" w:sz="0" w:space="0" w:color="auto"/>
                    <w:right w:val="none" w:sz="0" w:space="0" w:color="auto"/>
                  </w:divBdr>
                  <w:divsChild>
                    <w:div w:id="611059161">
                      <w:marLeft w:val="0"/>
                      <w:marRight w:val="0"/>
                      <w:marTop w:val="0"/>
                      <w:marBottom w:val="0"/>
                      <w:divBdr>
                        <w:top w:val="none" w:sz="0" w:space="0" w:color="auto"/>
                        <w:left w:val="none" w:sz="0" w:space="0" w:color="auto"/>
                        <w:bottom w:val="none" w:sz="0" w:space="0" w:color="auto"/>
                        <w:right w:val="none" w:sz="0" w:space="0" w:color="auto"/>
                      </w:divBdr>
                      <w:divsChild>
                        <w:div w:id="1525634832">
                          <w:marLeft w:val="0"/>
                          <w:marRight w:val="0"/>
                          <w:marTop w:val="0"/>
                          <w:marBottom w:val="0"/>
                          <w:divBdr>
                            <w:top w:val="none" w:sz="0" w:space="0" w:color="auto"/>
                            <w:left w:val="none" w:sz="0" w:space="0" w:color="auto"/>
                            <w:bottom w:val="none" w:sz="0" w:space="0" w:color="auto"/>
                            <w:right w:val="none" w:sz="0" w:space="0" w:color="auto"/>
                          </w:divBdr>
                          <w:divsChild>
                            <w:div w:id="1209417578">
                              <w:marLeft w:val="0"/>
                              <w:marRight w:val="0"/>
                              <w:marTop w:val="0"/>
                              <w:marBottom w:val="0"/>
                              <w:divBdr>
                                <w:top w:val="none" w:sz="0" w:space="0" w:color="auto"/>
                                <w:left w:val="none" w:sz="0" w:space="0" w:color="auto"/>
                                <w:bottom w:val="none" w:sz="0" w:space="0" w:color="auto"/>
                                <w:right w:val="none" w:sz="0" w:space="0" w:color="auto"/>
                              </w:divBdr>
                              <w:divsChild>
                                <w:div w:id="1741168350">
                                  <w:marLeft w:val="0"/>
                                  <w:marRight w:val="0"/>
                                  <w:marTop w:val="0"/>
                                  <w:marBottom w:val="0"/>
                                  <w:divBdr>
                                    <w:top w:val="none" w:sz="0" w:space="0" w:color="auto"/>
                                    <w:left w:val="none" w:sz="0" w:space="0" w:color="auto"/>
                                    <w:bottom w:val="none" w:sz="0" w:space="0" w:color="auto"/>
                                    <w:right w:val="none" w:sz="0" w:space="0" w:color="auto"/>
                                  </w:divBdr>
                                  <w:divsChild>
                                    <w:div w:id="1736783975">
                                      <w:marLeft w:val="0"/>
                                      <w:marRight w:val="0"/>
                                      <w:marTop w:val="0"/>
                                      <w:marBottom w:val="0"/>
                                      <w:divBdr>
                                        <w:top w:val="none" w:sz="0" w:space="0" w:color="auto"/>
                                        <w:left w:val="none" w:sz="0" w:space="0" w:color="auto"/>
                                        <w:bottom w:val="none" w:sz="0" w:space="0" w:color="auto"/>
                                        <w:right w:val="none" w:sz="0" w:space="0" w:color="auto"/>
                                      </w:divBdr>
                                      <w:divsChild>
                                        <w:div w:id="520438481">
                                          <w:marLeft w:val="0"/>
                                          <w:marRight w:val="0"/>
                                          <w:marTop w:val="0"/>
                                          <w:marBottom w:val="330"/>
                                          <w:divBdr>
                                            <w:top w:val="none" w:sz="0" w:space="0" w:color="auto"/>
                                            <w:left w:val="none" w:sz="0" w:space="0" w:color="auto"/>
                                            <w:bottom w:val="none" w:sz="0" w:space="0" w:color="auto"/>
                                            <w:right w:val="none" w:sz="0" w:space="0" w:color="auto"/>
                                          </w:divBdr>
                                          <w:divsChild>
                                            <w:div w:id="179393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798203">
      <w:bodyDiv w:val="1"/>
      <w:marLeft w:val="0"/>
      <w:marRight w:val="0"/>
      <w:marTop w:val="0"/>
      <w:marBottom w:val="0"/>
      <w:divBdr>
        <w:top w:val="none" w:sz="0" w:space="0" w:color="auto"/>
        <w:left w:val="none" w:sz="0" w:space="0" w:color="auto"/>
        <w:bottom w:val="none" w:sz="0" w:space="0" w:color="auto"/>
        <w:right w:val="none" w:sz="0" w:space="0" w:color="auto"/>
      </w:divBdr>
      <w:divsChild>
        <w:div w:id="569004642">
          <w:marLeft w:val="0"/>
          <w:marRight w:val="0"/>
          <w:marTop w:val="0"/>
          <w:marBottom w:val="0"/>
          <w:divBdr>
            <w:top w:val="none" w:sz="0" w:space="0" w:color="auto"/>
            <w:left w:val="none" w:sz="0" w:space="0" w:color="auto"/>
            <w:bottom w:val="none" w:sz="0" w:space="0" w:color="auto"/>
            <w:right w:val="none" w:sz="0" w:space="0" w:color="auto"/>
          </w:divBdr>
          <w:divsChild>
            <w:div w:id="621766174">
              <w:marLeft w:val="0"/>
              <w:marRight w:val="0"/>
              <w:marTop w:val="0"/>
              <w:marBottom w:val="0"/>
              <w:divBdr>
                <w:top w:val="none" w:sz="0" w:space="0" w:color="auto"/>
                <w:left w:val="none" w:sz="0" w:space="0" w:color="auto"/>
                <w:bottom w:val="none" w:sz="0" w:space="0" w:color="auto"/>
                <w:right w:val="none" w:sz="0" w:space="0" w:color="auto"/>
              </w:divBdr>
              <w:divsChild>
                <w:div w:id="1877811573">
                  <w:marLeft w:val="0"/>
                  <w:marRight w:val="0"/>
                  <w:marTop w:val="0"/>
                  <w:marBottom w:val="0"/>
                  <w:divBdr>
                    <w:top w:val="none" w:sz="0" w:space="0" w:color="auto"/>
                    <w:left w:val="none" w:sz="0" w:space="0" w:color="auto"/>
                    <w:bottom w:val="none" w:sz="0" w:space="0" w:color="auto"/>
                    <w:right w:val="none" w:sz="0" w:space="0" w:color="auto"/>
                  </w:divBdr>
                  <w:divsChild>
                    <w:div w:id="494610875">
                      <w:marLeft w:val="0"/>
                      <w:marRight w:val="0"/>
                      <w:marTop w:val="0"/>
                      <w:marBottom w:val="0"/>
                      <w:divBdr>
                        <w:top w:val="none" w:sz="0" w:space="0" w:color="auto"/>
                        <w:left w:val="none" w:sz="0" w:space="0" w:color="auto"/>
                        <w:bottom w:val="none" w:sz="0" w:space="0" w:color="auto"/>
                        <w:right w:val="none" w:sz="0" w:space="0" w:color="auto"/>
                      </w:divBdr>
                      <w:divsChild>
                        <w:div w:id="23989797">
                          <w:marLeft w:val="0"/>
                          <w:marRight w:val="0"/>
                          <w:marTop w:val="0"/>
                          <w:marBottom w:val="0"/>
                          <w:divBdr>
                            <w:top w:val="none" w:sz="0" w:space="0" w:color="auto"/>
                            <w:left w:val="none" w:sz="0" w:space="0" w:color="auto"/>
                            <w:bottom w:val="none" w:sz="0" w:space="0" w:color="auto"/>
                            <w:right w:val="none" w:sz="0" w:space="0" w:color="auto"/>
                          </w:divBdr>
                          <w:divsChild>
                            <w:div w:id="1767460059">
                              <w:marLeft w:val="0"/>
                              <w:marRight w:val="0"/>
                              <w:marTop w:val="0"/>
                              <w:marBottom w:val="0"/>
                              <w:divBdr>
                                <w:top w:val="none" w:sz="0" w:space="0" w:color="auto"/>
                                <w:left w:val="none" w:sz="0" w:space="0" w:color="auto"/>
                                <w:bottom w:val="none" w:sz="0" w:space="0" w:color="auto"/>
                                <w:right w:val="none" w:sz="0" w:space="0" w:color="auto"/>
                              </w:divBdr>
                              <w:divsChild>
                                <w:div w:id="1534729110">
                                  <w:marLeft w:val="0"/>
                                  <w:marRight w:val="0"/>
                                  <w:marTop w:val="0"/>
                                  <w:marBottom w:val="0"/>
                                  <w:divBdr>
                                    <w:top w:val="none" w:sz="0" w:space="0" w:color="auto"/>
                                    <w:left w:val="none" w:sz="0" w:space="0" w:color="auto"/>
                                    <w:bottom w:val="none" w:sz="0" w:space="0" w:color="auto"/>
                                    <w:right w:val="none" w:sz="0" w:space="0" w:color="auto"/>
                                  </w:divBdr>
                                  <w:divsChild>
                                    <w:div w:id="1630042993">
                                      <w:marLeft w:val="0"/>
                                      <w:marRight w:val="0"/>
                                      <w:marTop w:val="0"/>
                                      <w:marBottom w:val="0"/>
                                      <w:divBdr>
                                        <w:top w:val="none" w:sz="0" w:space="0" w:color="auto"/>
                                        <w:left w:val="none" w:sz="0" w:space="0" w:color="auto"/>
                                        <w:bottom w:val="none" w:sz="0" w:space="0" w:color="auto"/>
                                        <w:right w:val="none" w:sz="0" w:space="0" w:color="auto"/>
                                      </w:divBdr>
                                      <w:divsChild>
                                        <w:div w:id="831604964">
                                          <w:marLeft w:val="0"/>
                                          <w:marRight w:val="0"/>
                                          <w:marTop w:val="0"/>
                                          <w:marBottom w:val="330"/>
                                          <w:divBdr>
                                            <w:top w:val="none" w:sz="0" w:space="0" w:color="auto"/>
                                            <w:left w:val="none" w:sz="0" w:space="0" w:color="auto"/>
                                            <w:bottom w:val="none" w:sz="0" w:space="0" w:color="auto"/>
                                            <w:right w:val="none" w:sz="0" w:space="0" w:color="auto"/>
                                          </w:divBdr>
                                          <w:divsChild>
                                            <w:div w:id="624583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7788342">
      <w:bodyDiv w:val="1"/>
      <w:marLeft w:val="0"/>
      <w:marRight w:val="0"/>
      <w:marTop w:val="0"/>
      <w:marBottom w:val="0"/>
      <w:divBdr>
        <w:top w:val="none" w:sz="0" w:space="0" w:color="auto"/>
        <w:left w:val="none" w:sz="0" w:space="0" w:color="auto"/>
        <w:bottom w:val="none" w:sz="0" w:space="0" w:color="auto"/>
        <w:right w:val="none" w:sz="0" w:space="0" w:color="auto"/>
      </w:divBdr>
      <w:divsChild>
        <w:div w:id="751632648">
          <w:marLeft w:val="0"/>
          <w:marRight w:val="0"/>
          <w:marTop w:val="0"/>
          <w:marBottom w:val="0"/>
          <w:divBdr>
            <w:top w:val="none" w:sz="0" w:space="0" w:color="auto"/>
            <w:left w:val="none" w:sz="0" w:space="0" w:color="auto"/>
            <w:bottom w:val="none" w:sz="0" w:space="0" w:color="auto"/>
            <w:right w:val="none" w:sz="0" w:space="0" w:color="auto"/>
          </w:divBdr>
          <w:divsChild>
            <w:div w:id="1892958761">
              <w:marLeft w:val="0"/>
              <w:marRight w:val="0"/>
              <w:marTop w:val="0"/>
              <w:marBottom w:val="0"/>
              <w:divBdr>
                <w:top w:val="none" w:sz="0" w:space="0" w:color="auto"/>
                <w:left w:val="none" w:sz="0" w:space="0" w:color="auto"/>
                <w:bottom w:val="none" w:sz="0" w:space="0" w:color="auto"/>
                <w:right w:val="none" w:sz="0" w:space="0" w:color="auto"/>
              </w:divBdr>
              <w:divsChild>
                <w:div w:id="1587306485">
                  <w:marLeft w:val="0"/>
                  <w:marRight w:val="0"/>
                  <w:marTop w:val="0"/>
                  <w:marBottom w:val="0"/>
                  <w:divBdr>
                    <w:top w:val="none" w:sz="0" w:space="0" w:color="auto"/>
                    <w:left w:val="none" w:sz="0" w:space="0" w:color="auto"/>
                    <w:bottom w:val="none" w:sz="0" w:space="0" w:color="auto"/>
                    <w:right w:val="none" w:sz="0" w:space="0" w:color="auto"/>
                  </w:divBdr>
                  <w:divsChild>
                    <w:div w:id="990058507">
                      <w:marLeft w:val="0"/>
                      <w:marRight w:val="0"/>
                      <w:marTop w:val="0"/>
                      <w:marBottom w:val="0"/>
                      <w:divBdr>
                        <w:top w:val="none" w:sz="0" w:space="0" w:color="auto"/>
                        <w:left w:val="none" w:sz="0" w:space="0" w:color="auto"/>
                        <w:bottom w:val="none" w:sz="0" w:space="0" w:color="auto"/>
                        <w:right w:val="none" w:sz="0" w:space="0" w:color="auto"/>
                      </w:divBdr>
                      <w:divsChild>
                        <w:div w:id="420683036">
                          <w:marLeft w:val="0"/>
                          <w:marRight w:val="0"/>
                          <w:marTop w:val="0"/>
                          <w:marBottom w:val="0"/>
                          <w:divBdr>
                            <w:top w:val="none" w:sz="0" w:space="0" w:color="auto"/>
                            <w:left w:val="none" w:sz="0" w:space="0" w:color="auto"/>
                            <w:bottom w:val="none" w:sz="0" w:space="0" w:color="auto"/>
                            <w:right w:val="none" w:sz="0" w:space="0" w:color="auto"/>
                          </w:divBdr>
                          <w:divsChild>
                            <w:div w:id="627972075">
                              <w:marLeft w:val="0"/>
                              <w:marRight w:val="0"/>
                              <w:marTop w:val="0"/>
                              <w:marBottom w:val="0"/>
                              <w:divBdr>
                                <w:top w:val="none" w:sz="0" w:space="0" w:color="auto"/>
                                <w:left w:val="none" w:sz="0" w:space="0" w:color="auto"/>
                                <w:bottom w:val="none" w:sz="0" w:space="0" w:color="auto"/>
                                <w:right w:val="none" w:sz="0" w:space="0" w:color="auto"/>
                              </w:divBdr>
                              <w:divsChild>
                                <w:div w:id="665595791">
                                  <w:marLeft w:val="0"/>
                                  <w:marRight w:val="0"/>
                                  <w:marTop w:val="0"/>
                                  <w:marBottom w:val="0"/>
                                  <w:divBdr>
                                    <w:top w:val="none" w:sz="0" w:space="0" w:color="auto"/>
                                    <w:left w:val="none" w:sz="0" w:space="0" w:color="auto"/>
                                    <w:bottom w:val="none" w:sz="0" w:space="0" w:color="auto"/>
                                    <w:right w:val="none" w:sz="0" w:space="0" w:color="auto"/>
                                  </w:divBdr>
                                  <w:divsChild>
                                    <w:div w:id="1240603254">
                                      <w:marLeft w:val="0"/>
                                      <w:marRight w:val="0"/>
                                      <w:marTop w:val="0"/>
                                      <w:marBottom w:val="0"/>
                                      <w:divBdr>
                                        <w:top w:val="none" w:sz="0" w:space="0" w:color="auto"/>
                                        <w:left w:val="none" w:sz="0" w:space="0" w:color="auto"/>
                                        <w:bottom w:val="none" w:sz="0" w:space="0" w:color="auto"/>
                                        <w:right w:val="none" w:sz="0" w:space="0" w:color="auto"/>
                                      </w:divBdr>
                                      <w:divsChild>
                                        <w:div w:id="790633185">
                                          <w:marLeft w:val="0"/>
                                          <w:marRight w:val="0"/>
                                          <w:marTop w:val="0"/>
                                          <w:marBottom w:val="413"/>
                                          <w:divBdr>
                                            <w:top w:val="none" w:sz="0" w:space="0" w:color="auto"/>
                                            <w:left w:val="none" w:sz="0" w:space="0" w:color="auto"/>
                                            <w:bottom w:val="none" w:sz="0" w:space="0" w:color="auto"/>
                                            <w:right w:val="none" w:sz="0" w:space="0" w:color="auto"/>
                                          </w:divBdr>
                                          <w:divsChild>
                                            <w:div w:id="51855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358370">
      <w:bodyDiv w:val="1"/>
      <w:marLeft w:val="0"/>
      <w:marRight w:val="0"/>
      <w:marTop w:val="0"/>
      <w:marBottom w:val="0"/>
      <w:divBdr>
        <w:top w:val="none" w:sz="0" w:space="0" w:color="auto"/>
        <w:left w:val="none" w:sz="0" w:space="0" w:color="auto"/>
        <w:bottom w:val="none" w:sz="0" w:space="0" w:color="auto"/>
        <w:right w:val="none" w:sz="0" w:space="0" w:color="auto"/>
      </w:divBdr>
      <w:divsChild>
        <w:div w:id="1984506152">
          <w:marLeft w:val="0"/>
          <w:marRight w:val="0"/>
          <w:marTop w:val="0"/>
          <w:marBottom w:val="0"/>
          <w:divBdr>
            <w:top w:val="none" w:sz="0" w:space="0" w:color="auto"/>
            <w:left w:val="none" w:sz="0" w:space="0" w:color="auto"/>
            <w:bottom w:val="none" w:sz="0" w:space="0" w:color="auto"/>
            <w:right w:val="none" w:sz="0" w:space="0" w:color="auto"/>
          </w:divBdr>
          <w:divsChild>
            <w:div w:id="316425697">
              <w:marLeft w:val="0"/>
              <w:marRight w:val="0"/>
              <w:marTop w:val="0"/>
              <w:marBottom w:val="0"/>
              <w:divBdr>
                <w:top w:val="none" w:sz="0" w:space="0" w:color="auto"/>
                <w:left w:val="none" w:sz="0" w:space="0" w:color="auto"/>
                <w:bottom w:val="none" w:sz="0" w:space="0" w:color="auto"/>
                <w:right w:val="none" w:sz="0" w:space="0" w:color="auto"/>
              </w:divBdr>
              <w:divsChild>
                <w:div w:id="252324877">
                  <w:marLeft w:val="0"/>
                  <w:marRight w:val="0"/>
                  <w:marTop w:val="0"/>
                  <w:marBottom w:val="0"/>
                  <w:divBdr>
                    <w:top w:val="none" w:sz="0" w:space="0" w:color="auto"/>
                    <w:left w:val="none" w:sz="0" w:space="0" w:color="auto"/>
                    <w:bottom w:val="none" w:sz="0" w:space="0" w:color="auto"/>
                    <w:right w:val="none" w:sz="0" w:space="0" w:color="auto"/>
                  </w:divBdr>
                  <w:divsChild>
                    <w:div w:id="1079668901">
                      <w:marLeft w:val="0"/>
                      <w:marRight w:val="0"/>
                      <w:marTop w:val="0"/>
                      <w:marBottom w:val="0"/>
                      <w:divBdr>
                        <w:top w:val="none" w:sz="0" w:space="0" w:color="auto"/>
                        <w:left w:val="none" w:sz="0" w:space="0" w:color="auto"/>
                        <w:bottom w:val="none" w:sz="0" w:space="0" w:color="auto"/>
                        <w:right w:val="none" w:sz="0" w:space="0" w:color="auto"/>
                      </w:divBdr>
                      <w:divsChild>
                        <w:div w:id="1127696290">
                          <w:marLeft w:val="0"/>
                          <w:marRight w:val="0"/>
                          <w:marTop w:val="0"/>
                          <w:marBottom w:val="0"/>
                          <w:divBdr>
                            <w:top w:val="none" w:sz="0" w:space="0" w:color="auto"/>
                            <w:left w:val="none" w:sz="0" w:space="0" w:color="auto"/>
                            <w:bottom w:val="none" w:sz="0" w:space="0" w:color="auto"/>
                            <w:right w:val="none" w:sz="0" w:space="0" w:color="auto"/>
                          </w:divBdr>
                          <w:divsChild>
                            <w:div w:id="1533035556">
                              <w:marLeft w:val="0"/>
                              <w:marRight w:val="0"/>
                              <w:marTop w:val="0"/>
                              <w:marBottom w:val="0"/>
                              <w:divBdr>
                                <w:top w:val="none" w:sz="0" w:space="0" w:color="auto"/>
                                <w:left w:val="none" w:sz="0" w:space="0" w:color="auto"/>
                                <w:bottom w:val="none" w:sz="0" w:space="0" w:color="auto"/>
                                <w:right w:val="none" w:sz="0" w:space="0" w:color="auto"/>
                              </w:divBdr>
                              <w:divsChild>
                                <w:div w:id="1764564930">
                                  <w:marLeft w:val="0"/>
                                  <w:marRight w:val="0"/>
                                  <w:marTop w:val="0"/>
                                  <w:marBottom w:val="0"/>
                                  <w:divBdr>
                                    <w:top w:val="none" w:sz="0" w:space="0" w:color="auto"/>
                                    <w:left w:val="none" w:sz="0" w:space="0" w:color="auto"/>
                                    <w:bottom w:val="none" w:sz="0" w:space="0" w:color="auto"/>
                                    <w:right w:val="none" w:sz="0" w:space="0" w:color="auto"/>
                                  </w:divBdr>
                                  <w:divsChild>
                                    <w:div w:id="1359043336">
                                      <w:marLeft w:val="0"/>
                                      <w:marRight w:val="0"/>
                                      <w:marTop w:val="0"/>
                                      <w:marBottom w:val="0"/>
                                      <w:divBdr>
                                        <w:top w:val="none" w:sz="0" w:space="0" w:color="auto"/>
                                        <w:left w:val="none" w:sz="0" w:space="0" w:color="auto"/>
                                        <w:bottom w:val="none" w:sz="0" w:space="0" w:color="auto"/>
                                        <w:right w:val="none" w:sz="0" w:space="0" w:color="auto"/>
                                      </w:divBdr>
                                      <w:divsChild>
                                        <w:div w:id="1896619733">
                                          <w:marLeft w:val="0"/>
                                          <w:marRight w:val="0"/>
                                          <w:marTop w:val="0"/>
                                          <w:marBottom w:val="413"/>
                                          <w:divBdr>
                                            <w:top w:val="none" w:sz="0" w:space="0" w:color="auto"/>
                                            <w:left w:val="none" w:sz="0" w:space="0" w:color="auto"/>
                                            <w:bottom w:val="none" w:sz="0" w:space="0" w:color="auto"/>
                                            <w:right w:val="none" w:sz="0" w:space="0" w:color="auto"/>
                                          </w:divBdr>
                                          <w:divsChild>
                                            <w:div w:id="1989168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8371954">
      <w:bodyDiv w:val="1"/>
      <w:marLeft w:val="0"/>
      <w:marRight w:val="0"/>
      <w:marTop w:val="0"/>
      <w:marBottom w:val="0"/>
      <w:divBdr>
        <w:top w:val="none" w:sz="0" w:space="0" w:color="auto"/>
        <w:left w:val="none" w:sz="0" w:space="0" w:color="auto"/>
        <w:bottom w:val="none" w:sz="0" w:space="0" w:color="auto"/>
        <w:right w:val="none" w:sz="0" w:space="0" w:color="auto"/>
      </w:divBdr>
      <w:divsChild>
        <w:div w:id="20131964">
          <w:marLeft w:val="0"/>
          <w:marRight w:val="0"/>
          <w:marTop w:val="0"/>
          <w:marBottom w:val="0"/>
          <w:divBdr>
            <w:top w:val="none" w:sz="0" w:space="0" w:color="auto"/>
            <w:left w:val="none" w:sz="0" w:space="0" w:color="auto"/>
            <w:bottom w:val="none" w:sz="0" w:space="0" w:color="auto"/>
            <w:right w:val="none" w:sz="0" w:space="0" w:color="auto"/>
          </w:divBdr>
          <w:divsChild>
            <w:div w:id="1173955997">
              <w:marLeft w:val="0"/>
              <w:marRight w:val="0"/>
              <w:marTop w:val="0"/>
              <w:marBottom w:val="0"/>
              <w:divBdr>
                <w:top w:val="none" w:sz="0" w:space="0" w:color="auto"/>
                <w:left w:val="none" w:sz="0" w:space="0" w:color="auto"/>
                <w:bottom w:val="none" w:sz="0" w:space="0" w:color="auto"/>
                <w:right w:val="none" w:sz="0" w:space="0" w:color="auto"/>
              </w:divBdr>
              <w:divsChild>
                <w:div w:id="135875114">
                  <w:marLeft w:val="0"/>
                  <w:marRight w:val="0"/>
                  <w:marTop w:val="0"/>
                  <w:marBottom w:val="0"/>
                  <w:divBdr>
                    <w:top w:val="none" w:sz="0" w:space="0" w:color="auto"/>
                    <w:left w:val="none" w:sz="0" w:space="0" w:color="auto"/>
                    <w:bottom w:val="none" w:sz="0" w:space="0" w:color="auto"/>
                    <w:right w:val="none" w:sz="0" w:space="0" w:color="auto"/>
                  </w:divBdr>
                  <w:divsChild>
                    <w:div w:id="792360144">
                      <w:marLeft w:val="0"/>
                      <w:marRight w:val="0"/>
                      <w:marTop w:val="0"/>
                      <w:marBottom w:val="0"/>
                      <w:divBdr>
                        <w:top w:val="none" w:sz="0" w:space="0" w:color="auto"/>
                        <w:left w:val="none" w:sz="0" w:space="0" w:color="auto"/>
                        <w:bottom w:val="none" w:sz="0" w:space="0" w:color="auto"/>
                        <w:right w:val="none" w:sz="0" w:space="0" w:color="auto"/>
                      </w:divBdr>
                      <w:divsChild>
                        <w:div w:id="539711078">
                          <w:marLeft w:val="0"/>
                          <w:marRight w:val="0"/>
                          <w:marTop w:val="0"/>
                          <w:marBottom w:val="0"/>
                          <w:divBdr>
                            <w:top w:val="none" w:sz="0" w:space="0" w:color="auto"/>
                            <w:left w:val="none" w:sz="0" w:space="0" w:color="auto"/>
                            <w:bottom w:val="none" w:sz="0" w:space="0" w:color="auto"/>
                            <w:right w:val="none" w:sz="0" w:space="0" w:color="auto"/>
                          </w:divBdr>
                          <w:divsChild>
                            <w:div w:id="1092437448">
                              <w:marLeft w:val="0"/>
                              <w:marRight w:val="0"/>
                              <w:marTop w:val="0"/>
                              <w:marBottom w:val="0"/>
                              <w:divBdr>
                                <w:top w:val="none" w:sz="0" w:space="0" w:color="auto"/>
                                <w:left w:val="none" w:sz="0" w:space="0" w:color="auto"/>
                                <w:bottom w:val="none" w:sz="0" w:space="0" w:color="auto"/>
                                <w:right w:val="none" w:sz="0" w:space="0" w:color="auto"/>
                              </w:divBdr>
                              <w:divsChild>
                                <w:div w:id="703140683">
                                  <w:marLeft w:val="0"/>
                                  <w:marRight w:val="0"/>
                                  <w:marTop w:val="0"/>
                                  <w:marBottom w:val="0"/>
                                  <w:divBdr>
                                    <w:top w:val="none" w:sz="0" w:space="0" w:color="auto"/>
                                    <w:left w:val="none" w:sz="0" w:space="0" w:color="auto"/>
                                    <w:bottom w:val="none" w:sz="0" w:space="0" w:color="auto"/>
                                    <w:right w:val="none" w:sz="0" w:space="0" w:color="auto"/>
                                  </w:divBdr>
                                  <w:divsChild>
                                    <w:div w:id="873346513">
                                      <w:marLeft w:val="0"/>
                                      <w:marRight w:val="0"/>
                                      <w:marTop w:val="0"/>
                                      <w:marBottom w:val="0"/>
                                      <w:divBdr>
                                        <w:top w:val="none" w:sz="0" w:space="0" w:color="auto"/>
                                        <w:left w:val="none" w:sz="0" w:space="0" w:color="auto"/>
                                        <w:bottom w:val="none" w:sz="0" w:space="0" w:color="auto"/>
                                        <w:right w:val="none" w:sz="0" w:space="0" w:color="auto"/>
                                      </w:divBdr>
                                      <w:divsChild>
                                        <w:div w:id="399133092">
                                          <w:marLeft w:val="0"/>
                                          <w:marRight w:val="0"/>
                                          <w:marTop w:val="0"/>
                                          <w:marBottom w:val="330"/>
                                          <w:divBdr>
                                            <w:top w:val="none" w:sz="0" w:space="0" w:color="auto"/>
                                            <w:left w:val="none" w:sz="0" w:space="0" w:color="auto"/>
                                            <w:bottom w:val="none" w:sz="0" w:space="0" w:color="auto"/>
                                            <w:right w:val="none" w:sz="0" w:space="0" w:color="auto"/>
                                          </w:divBdr>
                                          <w:divsChild>
                                            <w:div w:id="1727873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0876960">
      <w:bodyDiv w:val="1"/>
      <w:marLeft w:val="0"/>
      <w:marRight w:val="0"/>
      <w:marTop w:val="0"/>
      <w:marBottom w:val="0"/>
      <w:divBdr>
        <w:top w:val="none" w:sz="0" w:space="0" w:color="auto"/>
        <w:left w:val="none" w:sz="0" w:space="0" w:color="auto"/>
        <w:bottom w:val="none" w:sz="0" w:space="0" w:color="auto"/>
        <w:right w:val="none" w:sz="0" w:space="0" w:color="auto"/>
      </w:divBdr>
      <w:divsChild>
        <w:div w:id="1150438926">
          <w:marLeft w:val="0"/>
          <w:marRight w:val="0"/>
          <w:marTop w:val="0"/>
          <w:marBottom w:val="0"/>
          <w:divBdr>
            <w:top w:val="none" w:sz="0" w:space="0" w:color="auto"/>
            <w:left w:val="none" w:sz="0" w:space="0" w:color="auto"/>
            <w:bottom w:val="none" w:sz="0" w:space="0" w:color="auto"/>
            <w:right w:val="none" w:sz="0" w:space="0" w:color="auto"/>
          </w:divBdr>
          <w:divsChild>
            <w:div w:id="1826044864">
              <w:marLeft w:val="0"/>
              <w:marRight w:val="0"/>
              <w:marTop w:val="0"/>
              <w:marBottom w:val="0"/>
              <w:divBdr>
                <w:top w:val="none" w:sz="0" w:space="0" w:color="auto"/>
                <w:left w:val="none" w:sz="0" w:space="0" w:color="auto"/>
                <w:bottom w:val="none" w:sz="0" w:space="0" w:color="auto"/>
                <w:right w:val="none" w:sz="0" w:space="0" w:color="auto"/>
              </w:divBdr>
              <w:divsChild>
                <w:div w:id="932206587">
                  <w:marLeft w:val="0"/>
                  <w:marRight w:val="0"/>
                  <w:marTop w:val="0"/>
                  <w:marBottom w:val="0"/>
                  <w:divBdr>
                    <w:top w:val="none" w:sz="0" w:space="0" w:color="auto"/>
                    <w:left w:val="none" w:sz="0" w:space="0" w:color="auto"/>
                    <w:bottom w:val="none" w:sz="0" w:space="0" w:color="auto"/>
                    <w:right w:val="none" w:sz="0" w:space="0" w:color="auto"/>
                  </w:divBdr>
                  <w:divsChild>
                    <w:div w:id="671564329">
                      <w:marLeft w:val="0"/>
                      <w:marRight w:val="0"/>
                      <w:marTop w:val="0"/>
                      <w:marBottom w:val="0"/>
                      <w:divBdr>
                        <w:top w:val="none" w:sz="0" w:space="0" w:color="auto"/>
                        <w:left w:val="none" w:sz="0" w:space="0" w:color="auto"/>
                        <w:bottom w:val="none" w:sz="0" w:space="0" w:color="auto"/>
                        <w:right w:val="none" w:sz="0" w:space="0" w:color="auto"/>
                      </w:divBdr>
                      <w:divsChild>
                        <w:div w:id="1458257985">
                          <w:marLeft w:val="0"/>
                          <w:marRight w:val="0"/>
                          <w:marTop w:val="0"/>
                          <w:marBottom w:val="0"/>
                          <w:divBdr>
                            <w:top w:val="none" w:sz="0" w:space="0" w:color="auto"/>
                            <w:left w:val="none" w:sz="0" w:space="0" w:color="auto"/>
                            <w:bottom w:val="none" w:sz="0" w:space="0" w:color="auto"/>
                            <w:right w:val="none" w:sz="0" w:space="0" w:color="auto"/>
                          </w:divBdr>
                          <w:divsChild>
                            <w:div w:id="1428161618">
                              <w:marLeft w:val="0"/>
                              <w:marRight w:val="0"/>
                              <w:marTop w:val="0"/>
                              <w:marBottom w:val="0"/>
                              <w:divBdr>
                                <w:top w:val="none" w:sz="0" w:space="0" w:color="auto"/>
                                <w:left w:val="none" w:sz="0" w:space="0" w:color="auto"/>
                                <w:bottom w:val="none" w:sz="0" w:space="0" w:color="auto"/>
                                <w:right w:val="none" w:sz="0" w:space="0" w:color="auto"/>
                              </w:divBdr>
                              <w:divsChild>
                                <w:div w:id="2133666207">
                                  <w:marLeft w:val="0"/>
                                  <w:marRight w:val="0"/>
                                  <w:marTop w:val="0"/>
                                  <w:marBottom w:val="0"/>
                                  <w:divBdr>
                                    <w:top w:val="none" w:sz="0" w:space="0" w:color="auto"/>
                                    <w:left w:val="none" w:sz="0" w:space="0" w:color="auto"/>
                                    <w:bottom w:val="none" w:sz="0" w:space="0" w:color="auto"/>
                                    <w:right w:val="none" w:sz="0" w:space="0" w:color="auto"/>
                                  </w:divBdr>
                                  <w:divsChild>
                                    <w:div w:id="58483502">
                                      <w:marLeft w:val="0"/>
                                      <w:marRight w:val="0"/>
                                      <w:marTop w:val="0"/>
                                      <w:marBottom w:val="0"/>
                                      <w:divBdr>
                                        <w:top w:val="none" w:sz="0" w:space="0" w:color="auto"/>
                                        <w:left w:val="none" w:sz="0" w:space="0" w:color="auto"/>
                                        <w:bottom w:val="none" w:sz="0" w:space="0" w:color="auto"/>
                                        <w:right w:val="none" w:sz="0" w:space="0" w:color="auto"/>
                                      </w:divBdr>
                                      <w:divsChild>
                                        <w:div w:id="1979338254">
                                          <w:marLeft w:val="0"/>
                                          <w:marRight w:val="0"/>
                                          <w:marTop w:val="0"/>
                                          <w:marBottom w:val="413"/>
                                          <w:divBdr>
                                            <w:top w:val="none" w:sz="0" w:space="0" w:color="auto"/>
                                            <w:left w:val="none" w:sz="0" w:space="0" w:color="auto"/>
                                            <w:bottom w:val="none" w:sz="0" w:space="0" w:color="auto"/>
                                            <w:right w:val="none" w:sz="0" w:space="0" w:color="auto"/>
                                          </w:divBdr>
                                          <w:divsChild>
                                            <w:div w:id="999965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1377024">
      <w:bodyDiv w:val="1"/>
      <w:marLeft w:val="0"/>
      <w:marRight w:val="0"/>
      <w:marTop w:val="0"/>
      <w:marBottom w:val="0"/>
      <w:divBdr>
        <w:top w:val="none" w:sz="0" w:space="0" w:color="auto"/>
        <w:left w:val="none" w:sz="0" w:space="0" w:color="auto"/>
        <w:bottom w:val="none" w:sz="0" w:space="0" w:color="auto"/>
        <w:right w:val="none" w:sz="0" w:space="0" w:color="auto"/>
      </w:divBdr>
    </w:div>
    <w:div w:id="179703773">
      <w:bodyDiv w:val="1"/>
      <w:marLeft w:val="0"/>
      <w:marRight w:val="0"/>
      <w:marTop w:val="0"/>
      <w:marBottom w:val="0"/>
      <w:divBdr>
        <w:top w:val="none" w:sz="0" w:space="0" w:color="auto"/>
        <w:left w:val="none" w:sz="0" w:space="0" w:color="auto"/>
        <w:bottom w:val="none" w:sz="0" w:space="0" w:color="auto"/>
        <w:right w:val="none" w:sz="0" w:space="0" w:color="auto"/>
      </w:divBdr>
    </w:div>
    <w:div w:id="193270552">
      <w:bodyDiv w:val="1"/>
      <w:marLeft w:val="0"/>
      <w:marRight w:val="0"/>
      <w:marTop w:val="0"/>
      <w:marBottom w:val="0"/>
      <w:divBdr>
        <w:top w:val="none" w:sz="0" w:space="0" w:color="auto"/>
        <w:left w:val="none" w:sz="0" w:space="0" w:color="auto"/>
        <w:bottom w:val="none" w:sz="0" w:space="0" w:color="auto"/>
        <w:right w:val="none" w:sz="0" w:space="0" w:color="auto"/>
      </w:divBdr>
      <w:divsChild>
        <w:div w:id="424571025">
          <w:marLeft w:val="0"/>
          <w:marRight w:val="0"/>
          <w:marTop w:val="0"/>
          <w:marBottom w:val="0"/>
          <w:divBdr>
            <w:top w:val="none" w:sz="0" w:space="0" w:color="auto"/>
            <w:left w:val="none" w:sz="0" w:space="0" w:color="auto"/>
            <w:bottom w:val="none" w:sz="0" w:space="0" w:color="auto"/>
            <w:right w:val="none" w:sz="0" w:space="0" w:color="auto"/>
          </w:divBdr>
          <w:divsChild>
            <w:div w:id="1103065226">
              <w:marLeft w:val="0"/>
              <w:marRight w:val="0"/>
              <w:marTop w:val="0"/>
              <w:marBottom w:val="0"/>
              <w:divBdr>
                <w:top w:val="none" w:sz="0" w:space="0" w:color="auto"/>
                <w:left w:val="none" w:sz="0" w:space="0" w:color="auto"/>
                <w:bottom w:val="none" w:sz="0" w:space="0" w:color="auto"/>
                <w:right w:val="none" w:sz="0" w:space="0" w:color="auto"/>
              </w:divBdr>
              <w:divsChild>
                <w:div w:id="496462433">
                  <w:marLeft w:val="0"/>
                  <w:marRight w:val="0"/>
                  <w:marTop w:val="0"/>
                  <w:marBottom w:val="0"/>
                  <w:divBdr>
                    <w:top w:val="none" w:sz="0" w:space="0" w:color="auto"/>
                    <w:left w:val="none" w:sz="0" w:space="0" w:color="auto"/>
                    <w:bottom w:val="none" w:sz="0" w:space="0" w:color="auto"/>
                    <w:right w:val="none" w:sz="0" w:space="0" w:color="auto"/>
                  </w:divBdr>
                  <w:divsChild>
                    <w:div w:id="1251500029">
                      <w:marLeft w:val="0"/>
                      <w:marRight w:val="0"/>
                      <w:marTop w:val="0"/>
                      <w:marBottom w:val="0"/>
                      <w:divBdr>
                        <w:top w:val="none" w:sz="0" w:space="0" w:color="auto"/>
                        <w:left w:val="none" w:sz="0" w:space="0" w:color="auto"/>
                        <w:bottom w:val="none" w:sz="0" w:space="0" w:color="auto"/>
                        <w:right w:val="none" w:sz="0" w:space="0" w:color="auto"/>
                      </w:divBdr>
                      <w:divsChild>
                        <w:div w:id="1484737243">
                          <w:marLeft w:val="0"/>
                          <w:marRight w:val="0"/>
                          <w:marTop w:val="0"/>
                          <w:marBottom w:val="0"/>
                          <w:divBdr>
                            <w:top w:val="none" w:sz="0" w:space="0" w:color="auto"/>
                            <w:left w:val="none" w:sz="0" w:space="0" w:color="auto"/>
                            <w:bottom w:val="none" w:sz="0" w:space="0" w:color="auto"/>
                            <w:right w:val="none" w:sz="0" w:space="0" w:color="auto"/>
                          </w:divBdr>
                          <w:divsChild>
                            <w:div w:id="46496358">
                              <w:marLeft w:val="0"/>
                              <w:marRight w:val="0"/>
                              <w:marTop w:val="0"/>
                              <w:marBottom w:val="0"/>
                              <w:divBdr>
                                <w:top w:val="none" w:sz="0" w:space="0" w:color="auto"/>
                                <w:left w:val="none" w:sz="0" w:space="0" w:color="auto"/>
                                <w:bottom w:val="none" w:sz="0" w:space="0" w:color="auto"/>
                                <w:right w:val="none" w:sz="0" w:space="0" w:color="auto"/>
                              </w:divBdr>
                              <w:divsChild>
                                <w:div w:id="1268080817">
                                  <w:marLeft w:val="0"/>
                                  <w:marRight w:val="0"/>
                                  <w:marTop w:val="0"/>
                                  <w:marBottom w:val="0"/>
                                  <w:divBdr>
                                    <w:top w:val="none" w:sz="0" w:space="0" w:color="auto"/>
                                    <w:left w:val="none" w:sz="0" w:space="0" w:color="auto"/>
                                    <w:bottom w:val="none" w:sz="0" w:space="0" w:color="auto"/>
                                    <w:right w:val="none" w:sz="0" w:space="0" w:color="auto"/>
                                  </w:divBdr>
                                  <w:divsChild>
                                    <w:div w:id="1962151021">
                                      <w:marLeft w:val="0"/>
                                      <w:marRight w:val="0"/>
                                      <w:marTop w:val="0"/>
                                      <w:marBottom w:val="0"/>
                                      <w:divBdr>
                                        <w:top w:val="none" w:sz="0" w:space="0" w:color="auto"/>
                                        <w:left w:val="none" w:sz="0" w:space="0" w:color="auto"/>
                                        <w:bottom w:val="none" w:sz="0" w:space="0" w:color="auto"/>
                                        <w:right w:val="none" w:sz="0" w:space="0" w:color="auto"/>
                                      </w:divBdr>
                                      <w:divsChild>
                                        <w:div w:id="649134146">
                                          <w:marLeft w:val="0"/>
                                          <w:marRight w:val="0"/>
                                          <w:marTop w:val="0"/>
                                          <w:marBottom w:val="330"/>
                                          <w:divBdr>
                                            <w:top w:val="none" w:sz="0" w:space="0" w:color="auto"/>
                                            <w:left w:val="none" w:sz="0" w:space="0" w:color="auto"/>
                                            <w:bottom w:val="none" w:sz="0" w:space="0" w:color="auto"/>
                                            <w:right w:val="none" w:sz="0" w:space="0" w:color="auto"/>
                                          </w:divBdr>
                                          <w:divsChild>
                                            <w:div w:id="1135491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27620123">
      <w:bodyDiv w:val="1"/>
      <w:marLeft w:val="0"/>
      <w:marRight w:val="0"/>
      <w:marTop w:val="0"/>
      <w:marBottom w:val="0"/>
      <w:divBdr>
        <w:top w:val="none" w:sz="0" w:space="0" w:color="auto"/>
        <w:left w:val="none" w:sz="0" w:space="0" w:color="auto"/>
        <w:bottom w:val="none" w:sz="0" w:space="0" w:color="auto"/>
        <w:right w:val="none" w:sz="0" w:space="0" w:color="auto"/>
      </w:divBdr>
      <w:divsChild>
        <w:div w:id="877468931">
          <w:marLeft w:val="0"/>
          <w:marRight w:val="0"/>
          <w:marTop w:val="0"/>
          <w:marBottom w:val="0"/>
          <w:divBdr>
            <w:top w:val="none" w:sz="0" w:space="0" w:color="auto"/>
            <w:left w:val="none" w:sz="0" w:space="0" w:color="auto"/>
            <w:bottom w:val="none" w:sz="0" w:space="0" w:color="auto"/>
            <w:right w:val="none" w:sz="0" w:space="0" w:color="auto"/>
          </w:divBdr>
          <w:divsChild>
            <w:div w:id="1262491521">
              <w:marLeft w:val="0"/>
              <w:marRight w:val="0"/>
              <w:marTop w:val="0"/>
              <w:marBottom w:val="0"/>
              <w:divBdr>
                <w:top w:val="none" w:sz="0" w:space="0" w:color="auto"/>
                <w:left w:val="none" w:sz="0" w:space="0" w:color="auto"/>
                <w:bottom w:val="none" w:sz="0" w:space="0" w:color="auto"/>
                <w:right w:val="none" w:sz="0" w:space="0" w:color="auto"/>
              </w:divBdr>
              <w:divsChild>
                <w:div w:id="616105346">
                  <w:marLeft w:val="0"/>
                  <w:marRight w:val="0"/>
                  <w:marTop w:val="0"/>
                  <w:marBottom w:val="0"/>
                  <w:divBdr>
                    <w:top w:val="none" w:sz="0" w:space="0" w:color="auto"/>
                    <w:left w:val="none" w:sz="0" w:space="0" w:color="auto"/>
                    <w:bottom w:val="none" w:sz="0" w:space="0" w:color="auto"/>
                    <w:right w:val="none" w:sz="0" w:space="0" w:color="auto"/>
                  </w:divBdr>
                  <w:divsChild>
                    <w:div w:id="411968032">
                      <w:marLeft w:val="0"/>
                      <w:marRight w:val="0"/>
                      <w:marTop w:val="0"/>
                      <w:marBottom w:val="0"/>
                      <w:divBdr>
                        <w:top w:val="none" w:sz="0" w:space="0" w:color="auto"/>
                        <w:left w:val="none" w:sz="0" w:space="0" w:color="auto"/>
                        <w:bottom w:val="none" w:sz="0" w:space="0" w:color="auto"/>
                        <w:right w:val="none" w:sz="0" w:space="0" w:color="auto"/>
                      </w:divBdr>
                      <w:divsChild>
                        <w:div w:id="317998806">
                          <w:marLeft w:val="0"/>
                          <w:marRight w:val="0"/>
                          <w:marTop w:val="0"/>
                          <w:marBottom w:val="0"/>
                          <w:divBdr>
                            <w:top w:val="none" w:sz="0" w:space="0" w:color="auto"/>
                            <w:left w:val="none" w:sz="0" w:space="0" w:color="auto"/>
                            <w:bottom w:val="none" w:sz="0" w:space="0" w:color="auto"/>
                            <w:right w:val="none" w:sz="0" w:space="0" w:color="auto"/>
                          </w:divBdr>
                          <w:divsChild>
                            <w:div w:id="1769619694">
                              <w:marLeft w:val="0"/>
                              <w:marRight w:val="0"/>
                              <w:marTop w:val="0"/>
                              <w:marBottom w:val="0"/>
                              <w:divBdr>
                                <w:top w:val="none" w:sz="0" w:space="0" w:color="auto"/>
                                <w:left w:val="none" w:sz="0" w:space="0" w:color="auto"/>
                                <w:bottom w:val="none" w:sz="0" w:space="0" w:color="auto"/>
                                <w:right w:val="none" w:sz="0" w:space="0" w:color="auto"/>
                              </w:divBdr>
                              <w:divsChild>
                                <w:div w:id="1309480657">
                                  <w:marLeft w:val="0"/>
                                  <w:marRight w:val="0"/>
                                  <w:marTop w:val="0"/>
                                  <w:marBottom w:val="0"/>
                                  <w:divBdr>
                                    <w:top w:val="none" w:sz="0" w:space="0" w:color="auto"/>
                                    <w:left w:val="none" w:sz="0" w:space="0" w:color="auto"/>
                                    <w:bottom w:val="none" w:sz="0" w:space="0" w:color="auto"/>
                                    <w:right w:val="none" w:sz="0" w:space="0" w:color="auto"/>
                                  </w:divBdr>
                                  <w:divsChild>
                                    <w:div w:id="1626808014">
                                      <w:marLeft w:val="0"/>
                                      <w:marRight w:val="0"/>
                                      <w:marTop w:val="0"/>
                                      <w:marBottom w:val="0"/>
                                      <w:divBdr>
                                        <w:top w:val="none" w:sz="0" w:space="0" w:color="auto"/>
                                        <w:left w:val="none" w:sz="0" w:space="0" w:color="auto"/>
                                        <w:bottom w:val="none" w:sz="0" w:space="0" w:color="auto"/>
                                        <w:right w:val="none" w:sz="0" w:space="0" w:color="auto"/>
                                      </w:divBdr>
                                      <w:divsChild>
                                        <w:div w:id="1826579726">
                                          <w:marLeft w:val="0"/>
                                          <w:marRight w:val="0"/>
                                          <w:marTop w:val="0"/>
                                          <w:marBottom w:val="330"/>
                                          <w:divBdr>
                                            <w:top w:val="none" w:sz="0" w:space="0" w:color="auto"/>
                                            <w:left w:val="none" w:sz="0" w:space="0" w:color="auto"/>
                                            <w:bottom w:val="none" w:sz="0" w:space="0" w:color="auto"/>
                                            <w:right w:val="none" w:sz="0" w:space="0" w:color="auto"/>
                                          </w:divBdr>
                                          <w:divsChild>
                                            <w:div w:id="1801679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36945235">
      <w:bodyDiv w:val="1"/>
      <w:marLeft w:val="0"/>
      <w:marRight w:val="0"/>
      <w:marTop w:val="0"/>
      <w:marBottom w:val="0"/>
      <w:divBdr>
        <w:top w:val="none" w:sz="0" w:space="0" w:color="auto"/>
        <w:left w:val="none" w:sz="0" w:space="0" w:color="auto"/>
        <w:bottom w:val="none" w:sz="0" w:space="0" w:color="auto"/>
        <w:right w:val="none" w:sz="0" w:space="0" w:color="auto"/>
      </w:divBdr>
      <w:divsChild>
        <w:div w:id="1175799059">
          <w:marLeft w:val="0"/>
          <w:marRight w:val="0"/>
          <w:marTop w:val="0"/>
          <w:marBottom w:val="0"/>
          <w:divBdr>
            <w:top w:val="none" w:sz="0" w:space="0" w:color="auto"/>
            <w:left w:val="none" w:sz="0" w:space="0" w:color="auto"/>
            <w:bottom w:val="none" w:sz="0" w:space="0" w:color="auto"/>
            <w:right w:val="none" w:sz="0" w:space="0" w:color="auto"/>
          </w:divBdr>
          <w:divsChild>
            <w:div w:id="1292976308">
              <w:marLeft w:val="0"/>
              <w:marRight w:val="0"/>
              <w:marTop w:val="0"/>
              <w:marBottom w:val="0"/>
              <w:divBdr>
                <w:top w:val="none" w:sz="0" w:space="0" w:color="auto"/>
                <w:left w:val="none" w:sz="0" w:space="0" w:color="auto"/>
                <w:bottom w:val="none" w:sz="0" w:space="0" w:color="auto"/>
                <w:right w:val="none" w:sz="0" w:space="0" w:color="auto"/>
              </w:divBdr>
              <w:divsChild>
                <w:div w:id="1864200068">
                  <w:marLeft w:val="0"/>
                  <w:marRight w:val="0"/>
                  <w:marTop w:val="0"/>
                  <w:marBottom w:val="0"/>
                  <w:divBdr>
                    <w:top w:val="none" w:sz="0" w:space="0" w:color="auto"/>
                    <w:left w:val="none" w:sz="0" w:space="0" w:color="auto"/>
                    <w:bottom w:val="none" w:sz="0" w:space="0" w:color="auto"/>
                    <w:right w:val="none" w:sz="0" w:space="0" w:color="auto"/>
                  </w:divBdr>
                  <w:divsChild>
                    <w:div w:id="1201746520">
                      <w:marLeft w:val="0"/>
                      <w:marRight w:val="0"/>
                      <w:marTop w:val="0"/>
                      <w:marBottom w:val="0"/>
                      <w:divBdr>
                        <w:top w:val="none" w:sz="0" w:space="0" w:color="auto"/>
                        <w:left w:val="none" w:sz="0" w:space="0" w:color="auto"/>
                        <w:bottom w:val="none" w:sz="0" w:space="0" w:color="auto"/>
                        <w:right w:val="none" w:sz="0" w:space="0" w:color="auto"/>
                      </w:divBdr>
                      <w:divsChild>
                        <w:div w:id="1217081446">
                          <w:marLeft w:val="0"/>
                          <w:marRight w:val="0"/>
                          <w:marTop w:val="0"/>
                          <w:marBottom w:val="0"/>
                          <w:divBdr>
                            <w:top w:val="none" w:sz="0" w:space="0" w:color="auto"/>
                            <w:left w:val="none" w:sz="0" w:space="0" w:color="auto"/>
                            <w:bottom w:val="none" w:sz="0" w:space="0" w:color="auto"/>
                            <w:right w:val="none" w:sz="0" w:space="0" w:color="auto"/>
                          </w:divBdr>
                          <w:divsChild>
                            <w:div w:id="1119178472">
                              <w:marLeft w:val="0"/>
                              <w:marRight w:val="0"/>
                              <w:marTop w:val="0"/>
                              <w:marBottom w:val="0"/>
                              <w:divBdr>
                                <w:top w:val="none" w:sz="0" w:space="0" w:color="auto"/>
                                <w:left w:val="none" w:sz="0" w:space="0" w:color="auto"/>
                                <w:bottom w:val="none" w:sz="0" w:space="0" w:color="auto"/>
                                <w:right w:val="none" w:sz="0" w:space="0" w:color="auto"/>
                              </w:divBdr>
                              <w:divsChild>
                                <w:div w:id="1579944856">
                                  <w:marLeft w:val="0"/>
                                  <w:marRight w:val="0"/>
                                  <w:marTop w:val="0"/>
                                  <w:marBottom w:val="0"/>
                                  <w:divBdr>
                                    <w:top w:val="none" w:sz="0" w:space="0" w:color="auto"/>
                                    <w:left w:val="none" w:sz="0" w:space="0" w:color="auto"/>
                                    <w:bottom w:val="none" w:sz="0" w:space="0" w:color="auto"/>
                                    <w:right w:val="none" w:sz="0" w:space="0" w:color="auto"/>
                                  </w:divBdr>
                                  <w:divsChild>
                                    <w:div w:id="1433628198">
                                      <w:marLeft w:val="0"/>
                                      <w:marRight w:val="0"/>
                                      <w:marTop w:val="0"/>
                                      <w:marBottom w:val="0"/>
                                      <w:divBdr>
                                        <w:top w:val="none" w:sz="0" w:space="0" w:color="auto"/>
                                        <w:left w:val="none" w:sz="0" w:space="0" w:color="auto"/>
                                        <w:bottom w:val="none" w:sz="0" w:space="0" w:color="auto"/>
                                        <w:right w:val="none" w:sz="0" w:space="0" w:color="auto"/>
                                      </w:divBdr>
                                      <w:divsChild>
                                        <w:div w:id="2136364687">
                                          <w:marLeft w:val="0"/>
                                          <w:marRight w:val="0"/>
                                          <w:marTop w:val="0"/>
                                          <w:marBottom w:val="292"/>
                                          <w:divBdr>
                                            <w:top w:val="none" w:sz="0" w:space="0" w:color="auto"/>
                                            <w:left w:val="none" w:sz="0" w:space="0" w:color="auto"/>
                                            <w:bottom w:val="none" w:sz="0" w:space="0" w:color="auto"/>
                                            <w:right w:val="none" w:sz="0" w:space="0" w:color="auto"/>
                                          </w:divBdr>
                                          <w:divsChild>
                                            <w:div w:id="738330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62690453">
      <w:bodyDiv w:val="1"/>
      <w:marLeft w:val="0"/>
      <w:marRight w:val="0"/>
      <w:marTop w:val="0"/>
      <w:marBottom w:val="0"/>
      <w:divBdr>
        <w:top w:val="none" w:sz="0" w:space="0" w:color="auto"/>
        <w:left w:val="none" w:sz="0" w:space="0" w:color="auto"/>
        <w:bottom w:val="none" w:sz="0" w:space="0" w:color="auto"/>
        <w:right w:val="none" w:sz="0" w:space="0" w:color="auto"/>
      </w:divBdr>
      <w:divsChild>
        <w:div w:id="1278176230">
          <w:marLeft w:val="0"/>
          <w:marRight w:val="0"/>
          <w:marTop w:val="0"/>
          <w:marBottom w:val="0"/>
          <w:divBdr>
            <w:top w:val="none" w:sz="0" w:space="0" w:color="auto"/>
            <w:left w:val="none" w:sz="0" w:space="0" w:color="auto"/>
            <w:bottom w:val="none" w:sz="0" w:space="0" w:color="auto"/>
            <w:right w:val="none" w:sz="0" w:space="0" w:color="auto"/>
          </w:divBdr>
          <w:divsChild>
            <w:div w:id="1493372581">
              <w:marLeft w:val="0"/>
              <w:marRight w:val="0"/>
              <w:marTop w:val="0"/>
              <w:marBottom w:val="0"/>
              <w:divBdr>
                <w:top w:val="none" w:sz="0" w:space="0" w:color="auto"/>
                <w:left w:val="none" w:sz="0" w:space="0" w:color="auto"/>
                <w:bottom w:val="none" w:sz="0" w:space="0" w:color="auto"/>
                <w:right w:val="none" w:sz="0" w:space="0" w:color="auto"/>
              </w:divBdr>
              <w:divsChild>
                <w:div w:id="662662841">
                  <w:marLeft w:val="0"/>
                  <w:marRight w:val="0"/>
                  <w:marTop w:val="0"/>
                  <w:marBottom w:val="0"/>
                  <w:divBdr>
                    <w:top w:val="none" w:sz="0" w:space="0" w:color="auto"/>
                    <w:left w:val="none" w:sz="0" w:space="0" w:color="auto"/>
                    <w:bottom w:val="none" w:sz="0" w:space="0" w:color="auto"/>
                    <w:right w:val="none" w:sz="0" w:space="0" w:color="auto"/>
                  </w:divBdr>
                  <w:divsChild>
                    <w:div w:id="433092787">
                      <w:marLeft w:val="0"/>
                      <w:marRight w:val="0"/>
                      <w:marTop w:val="0"/>
                      <w:marBottom w:val="0"/>
                      <w:divBdr>
                        <w:top w:val="none" w:sz="0" w:space="0" w:color="auto"/>
                        <w:left w:val="none" w:sz="0" w:space="0" w:color="auto"/>
                        <w:bottom w:val="none" w:sz="0" w:space="0" w:color="auto"/>
                        <w:right w:val="none" w:sz="0" w:space="0" w:color="auto"/>
                      </w:divBdr>
                      <w:divsChild>
                        <w:div w:id="155154681">
                          <w:marLeft w:val="0"/>
                          <w:marRight w:val="0"/>
                          <w:marTop w:val="0"/>
                          <w:marBottom w:val="0"/>
                          <w:divBdr>
                            <w:top w:val="none" w:sz="0" w:space="0" w:color="auto"/>
                            <w:left w:val="none" w:sz="0" w:space="0" w:color="auto"/>
                            <w:bottom w:val="none" w:sz="0" w:space="0" w:color="auto"/>
                            <w:right w:val="none" w:sz="0" w:space="0" w:color="auto"/>
                          </w:divBdr>
                          <w:divsChild>
                            <w:div w:id="1699159539">
                              <w:marLeft w:val="0"/>
                              <w:marRight w:val="0"/>
                              <w:marTop w:val="0"/>
                              <w:marBottom w:val="0"/>
                              <w:divBdr>
                                <w:top w:val="none" w:sz="0" w:space="0" w:color="auto"/>
                                <w:left w:val="none" w:sz="0" w:space="0" w:color="auto"/>
                                <w:bottom w:val="none" w:sz="0" w:space="0" w:color="auto"/>
                                <w:right w:val="none" w:sz="0" w:space="0" w:color="auto"/>
                              </w:divBdr>
                              <w:divsChild>
                                <w:div w:id="2102530138">
                                  <w:marLeft w:val="0"/>
                                  <w:marRight w:val="0"/>
                                  <w:marTop w:val="0"/>
                                  <w:marBottom w:val="0"/>
                                  <w:divBdr>
                                    <w:top w:val="none" w:sz="0" w:space="0" w:color="auto"/>
                                    <w:left w:val="none" w:sz="0" w:space="0" w:color="auto"/>
                                    <w:bottom w:val="none" w:sz="0" w:space="0" w:color="auto"/>
                                    <w:right w:val="none" w:sz="0" w:space="0" w:color="auto"/>
                                  </w:divBdr>
                                  <w:divsChild>
                                    <w:div w:id="1519156169">
                                      <w:marLeft w:val="0"/>
                                      <w:marRight w:val="0"/>
                                      <w:marTop w:val="0"/>
                                      <w:marBottom w:val="0"/>
                                      <w:divBdr>
                                        <w:top w:val="none" w:sz="0" w:space="0" w:color="auto"/>
                                        <w:left w:val="none" w:sz="0" w:space="0" w:color="auto"/>
                                        <w:bottom w:val="none" w:sz="0" w:space="0" w:color="auto"/>
                                        <w:right w:val="none" w:sz="0" w:space="0" w:color="auto"/>
                                      </w:divBdr>
                                      <w:divsChild>
                                        <w:div w:id="507521683">
                                          <w:marLeft w:val="0"/>
                                          <w:marRight w:val="0"/>
                                          <w:marTop w:val="0"/>
                                          <w:marBottom w:val="330"/>
                                          <w:divBdr>
                                            <w:top w:val="none" w:sz="0" w:space="0" w:color="auto"/>
                                            <w:left w:val="none" w:sz="0" w:space="0" w:color="auto"/>
                                            <w:bottom w:val="none" w:sz="0" w:space="0" w:color="auto"/>
                                            <w:right w:val="none" w:sz="0" w:space="0" w:color="auto"/>
                                          </w:divBdr>
                                          <w:divsChild>
                                            <w:div w:id="52117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88359509">
      <w:bodyDiv w:val="1"/>
      <w:marLeft w:val="0"/>
      <w:marRight w:val="0"/>
      <w:marTop w:val="0"/>
      <w:marBottom w:val="0"/>
      <w:divBdr>
        <w:top w:val="none" w:sz="0" w:space="0" w:color="auto"/>
        <w:left w:val="none" w:sz="0" w:space="0" w:color="auto"/>
        <w:bottom w:val="none" w:sz="0" w:space="0" w:color="auto"/>
        <w:right w:val="none" w:sz="0" w:space="0" w:color="auto"/>
      </w:divBdr>
      <w:divsChild>
        <w:div w:id="791675945">
          <w:marLeft w:val="0"/>
          <w:marRight w:val="0"/>
          <w:marTop w:val="0"/>
          <w:marBottom w:val="0"/>
          <w:divBdr>
            <w:top w:val="none" w:sz="0" w:space="0" w:color="auto"/>
            <w:left w:val="none" w:sz="0" w:space="0" w:color="auto"/>
            <w:bottom w:val="none" w:sz="0" w:space="0" w:color="auto"/>
            <w:right w:val="none" w:sz="0" w:space="0" w:color="auto"/>
          </w:divBdr>
          <w:divsChild>
            <w:div w:id="173226950">
              <w:marLeft w:val="0"/>
              <w:marRight w:val="0"/>
              <w:marTop w:val="0"/>
              <w:marBottom w:val="0"/>
              <w:divBdr>
                <w:top w:val="none" w:sz="0" w:space="0" w:color="auto"/>
                <w:left w:val="none" w:sz="0" w:space="0" w:color="auto"/>
                <w:bottom w:val="none" w:sz="0" w:space="0" w:color="auto"/>
                <w:right w:val="none" w:sz="0" w:space="0" w:color="auto"/>
              </w:divBdr>
              <w:divsChild>
                <w:div w:id="240677506">
                  <w:marLeft w:val="0"/>
                  <w:marRight w:val="0"/>
                  <w:marTop w:val="0"/>
                  <w:marBottom w:val="0"/>
                  <w:divBdr>
                    <w:top w:val="none" w:sz="0" w:space="0" w:color="auto"/>
                    <w:left w:val="none" w:sz="0" w:space="0" w:color="auto"/>
                    <w:bottom w:val="none" w:sz="0" w:space="0" w:color="auto"/>
                    <w:right w:val="none" w:sz="0" w:space="0" w:color="auto"/>
                  </w:divBdr>
                  <w:divsChild>
                    <w:div w:id="1432967665">
                      <w:marLeft w:val="0"/>
                      <w:marRight w:val="0"/>
                      <w:marTop w:val="0"/>
                      <w:marBottom w:val="0"/>
                      <w:divBdr>
                        <w:top w:val="none" w:sz="0" w:space="0" w:color="auto"/>
                        <w:left w:val="none" w:sz="0" w:space="0" w:color="auto"/>
                        <w:bottom w:val="none" w:sz="0" w:space="0" w:color="auto"/>
                        <w:right w:val="none" w:sz="0" w:space="0" w:color="auto"/>
                      </w:divBdr>
                      <w:divsChild>
                        <w:div w:id="649213481">
                          <w:marLeft w:val="0"/>
                          <w:marRight w:val="0"/>
                          <w:marTop w:val="0"/>
                          <w:marBottom w:val="0"/>
                          <w:divBdr>
                            <w:top w:val="none" w:sz="0" w:space="0" w:color="auto"/>
                            <w:left w:val="none" w:sz="0" w:space="0" w:color="auto"/>
                            <w:bottom w:val="none" w:sz="0" w:space="0" w:color="auto"/>
                            <w:right w:val="none" w:sz="0" w:space="0" w:color="auto"/>
                          </w:divBdr>
                          <w:divsChild>
                            <w:div w:id="933326189">
                              <w:marLeft w:val="1380"/>
                              <w:marRight w:val="2640"/>
                              <w:marTop w:val="0"/>
                              <w:marBottom w:val="0"/>
                              <w:divBdr>
                                <w:top w:val="none" w:sz="0" w:space="0" w:color="auto"/>
                                <w:left w:val="none" w:sz="0" w:space="0" w:color="auto"/>
                                <w:bottom w:val="none" w:sz="0" w:space="0" w:color="auto"/>
                                <w:right w:val="none" w:sz="0" w:space="0" w:color="auto"/>
                              </w:divBdr>
                              <w:divsChild>
                                <w:div w:id="903029410">
                                  <w:marLeft w:val="0"/>
                                  <w:marRight w:val="0"/>
                                  <w:marTop w:val="0"/>
                                  <w:marBottom w:val="0"/>
                                  <w:divBdr>
                                    <w:top w:val="none" w:sz="0" w:space="0" w:color="auto"/>
                                    <w:left w:val="none" w:sz="0" w:space="0" w:color="auto"/>
                                    <w:bottom w:val="none" w:sz="0" w:space="0" w:color="auto"/>
                                    <w:right w:val="none" w:sz="0" w:space="0" w:color="auto"/>
                                  </w:divBdr>
                                  <w:divsChild>
                                    <w:div w:id="94132625">
                                      <w:marLeft w:val="0"/>
                                      <w:marRight w:val="0"/>
                                      <w:marTop w:val="0"/>
                                      <w:marBottom w:val="0"/>
                                      <w:divBdr>
                                        <w:top w:val="none" w:sz="0" w:space="0" w:color="auto"/>
                                        <w:left w:val="none" w:sz="0" w:space="0" w:color="auto"/>
                                        <w:bottom w:val="none" w:sz="0" w:space="0" w:color="auto"/>
                                        <w:right w:val="none" w:sz="0" w:space="0" w:color="auto"/>
                                      </w:divBdr>
                                      <w:divsChild>
                                        <w:div w:id="46031542">
                                          <w:marLeft w:val="0"/>
                                          <w:marRight w:val="0"/>
                                          <w:marTop w:val="0"/>
                                          <w:marBottom w:val="0"/>
                                          <w:divBdr>
                                            <w:top w:val="none" w:sz="0" w:space="0" w:color="auto"/>
                                            <w:left w:val="none" w:sz="0" w:space="0" w:color="auto"/>
                                            <w:bottom w:val="none" w:sz="0" w:space="0" w:color="auto"/>
                                            <w:right w:val="none" w:sz="0" w:space="0" w:color="auto"/>
                                          </w:divBdr>
                                          <w:divsChild>
                                            <w:div w:id="1936084797">
                                              <w:marLeft w:val="0"/>
                                              <w:marRight w:val="0"/>
                                              <w:marTop w:val="60"/>
                                              <w:marBottom w:val="0"/>
                                              <w:divBdr>
                                                <w:top w:val="none" w:sz="0" w:space="0" w:color="auto"/>
                                                <w:left w:val="none" w:sz="0" w:space="0" w:color="auto"/>
                                                <w:bottom w:val="none" w:sz="0" w:space="0" w:color="auto"/>
                                                <w:right w:val="none" w:sz="0" w:space="0" w:color="auto"/>
                                              </w:divBdr>
                                              <w:divsChild>
                                                <w:div w:id="1906454334">
                                                  <w:marLeft w:val="0"/>
                                                  <w:marRight w:val="0"/>
                                                  <w:marTop w:val="0"/>
                                                  <w:marBottom w:val="0"/>
                                                  <w:divBdr>
                                                    <w:top w:val="none" w:sz="0" w:space="0" w:color="auto"/>
                                                    <w:left w:val="none" w:sz="0" w:space="0" w:color="auto"/>
                                                    <w:bottom w:val="none" w:sz="0" w:space="0" w:color="auto"/>
                                                    <w:right w:val="none" w:sz="0" w:space="0" w:color="auto"/>
                                                  </w:divBdr>
                                                  <w:divsChild>
                                                    <w:div w:id="732889738">
                                                      <w:marLeft w:val="0"/>
                                                      <w:marRight w:val="0"/>
                                                      <w:marTop w:val="0"/>
                                                      <w:marBottom w:val="0"/>
                                                      <w:divBdr>
                                                        <w:top w:val="none" w:sz="0" w:space="0" w:color="auto"/>
                                                        <w:left w:val="none" w:sz="0" w:space="0" w:color="auto"/>
                                                        <w:bottom w:val="none" w:sz="0" w:space="0" w:color="auto"/>
                                                        <w:right w:val="none" w:sz="0" w:space="0" w:color="auto"/>
                                                      </w:divBdr>
                                                      <w:divsChild>
                                                        <w:div w:id="1061905409">
                                                          <w:marLeft w:val="0"/>
                                                          <w:marRight w:val="0"/>
                                                          <w:marTop w:val="0"/>
                                                          <w:marBottom w:val="260"/>
                                                          <w:divBdr>
                                                            <w:top w:val="none" w:sz="0" w:space="0" w:color="auto"/>
                                                            <w:left w:val="none" w:sz="0" w:space="0" w:color="auto"/>
                                                            <w:bottom w:val="none" w:sz="0" w:space="0" w:color="auto"/>
                                                            <w:right w:val="none" w:sz="0" w:space="0" w:color="auto"/>
                                                          </w:divBdr>
                                                          <w:divsChild>
                                                            <w:div w:id="225989629">
                                                              <w:marLeft w:val="0"/>
                                                              <w:marRight w:val="0"/>
                                                              <w:marTop w:val="0"/>
                                                              <w:marBottom w:val="0"/>
                                                              <w:divBdr>
                                                                <w:top w:val="none" w:sz="0" w:space="0" w:color="auto"/>
                                                                <w:left w:val="none" w:sz="0" w:space="0" w:color="auto"/>
                                                                <w:bottom w:val="none" w:sz="0" w:space="0" w:color="auto"/>
                                                                <w:right w:val="none" w:sz="0" w:space="0" w:color="auto"/>
                                                              </w:divBdr>
                                                              <w:divsChild>
                                                                <w:div w:id="1097482125">
                                                                  <w:marLeft w:val="0"/>
                                                                  <w:marRight w:val="0"/>
                                                                  <w:marTop w:val="0"/>
                                                                  <w:marBottom w:val="0"/>
                                                                  <w:divBdr>
                                                                    <w:top w:val="none" w:sz="0" w:space="0" w:color="auto"/>
                                                                    <w:left w:val="none" w:sz="0" w:space="0" w:color="auto"/>
                                                                    <w:bottom w:val="none" w:sz="0" w:space="0" w:color="auto"/>
                                                                    <w:right w:val="none" w:sz="0" w:space="0" w:color="auto"/>
                                                                  </w:divBdr>
                                                                  <w:divsChild>
                                                                    <w:div w:id="657536813">
                                                                      <w:marLeft w:val="0"/>
                                                                      <w:marRight w:val="0"/>
                                                                      <w:marTop w:val="0"/>
                                                                      <w:marBottom w:val="0"/>
                                                                      <w:divBdr>
                                                                        <w:top w:val="none" w:sz="0" w:space="0" w:color="auto"/>
                                                                        <w:left w:val="none" w:sz="0" w:space="0" w:color="auto"/>
                                                                        <w:bottom w:val="none" w:sz="0" w:space="0" w:color="auto"/>
                                                                        <w:right w:val="none" w:sz="0" w:space="0" w:color="auto"/>
                                                                      </w:divBdr>
                                                                      <w:divsChild>
                                                                        <w:div w:id="1526553504">
                                                                          <w:marLeft w:val="0"/>
                                                                          <w:marRight w:val="0"/>
                                                                          <w:marTop w:val="0"/>
                                                                          <w:marBottom w:val="0"/>
                                                                          <w:divBdr>
                                                                            <w:top w:val="none" w:sz="0" w:space="0" w:color="auto"/>
                                                                            <w:left w:val="none" w:sz="0" w:space="0" w:color="auto"/>
                                                                            <w:bottom w:val="none" w:sz="0" w:space="0" w:color="auto"/>
                                                                            <w:right w:val="none" w:sz="0" w:space="0" w:color="auto"/>
                                                                          </w:divBdr>
                                                                          <w:divsChild>
                                                                            <w:div w:id="1026760865">
                                                                              <w:marLeft w:val="0"/>
                                                                              <w:marRight w:val="0"/>
                                                                              <w:marTop w:val="0"/>
                                                                              <w:marBottom w:val="0"/>
                                                                              <w:divBdr>
                                                                                <w:top w:val="none" w:sz="0" w:space="0" w:color="auto"/>
                                                                                <w:left w:val="none" w:sz="0" w:space="0" w:color="auto"/>
                                                                                <w:bottom w:val="none" w:sz="0" w:space="0" w:color="auto"/>
                                                                                <w:right w:val="none" w:sz="0" w:space="0" w:color="auto"/>
                                                                              </w:divBdr>
                                                                              <w:divsChild>
                                                                                <w:div w:id="1856654379">
                                                                                  <w:marLeft w:val="0"/>
                                                                                  <w:marRight w:val="0"/>
                                                                                  <w:marTop w:val="0"/>
                                                                                  <w:marBottom w:val="0"/>
                                                                                  <w:divBdr>
                                                                                    <w:top w:val="none" w:sz="0" w:space="0" w:color="auto"/>
                                                                                    <w:left w:val="none" w:sz="0" w:space="0" w:color="auto"/>
                                                                                    <w:bottom w:val="none" w:sz="0" w:space="0" w:color="auto"/>
                                                                                    <w:right w:val="none" w:sz="0" w:space="0" w:color="auto"/>
                                                                                  </w:divBdr>
                                                                                  <w:divsChild>
                                                                                    <w:div w:id="2130463525">
                                                                                      <w:marLeft w:val="0"/>
                                                                                      <w:marRight w:val="0"/>
                                                                                      <w:marTop w:val="0"/>
                                                                                      <w:marBottom w:val="0"/>
                                                                                      <w:divBdr>
                                                                                        <w:top w:val="none" w:sz="0" w:space="0" w:color="auto"/>
                                                                                        <w:left w:val="none" w:sz="0" w:space="0" w:color="auto"/>
                                                                                        <w:bottom w:val="none" w:sz="0" w:space="0" w:color="auto"/>
                                                                                        <w:right w:val="none" w:sz="0" w:space="0" w:color="auto"/>
                                                                                      </w:divBdr>
                                                                                      <w:divsChild>
                                                                                        <w:div w:id="1173959852">
                                                                                          <w:marLeft w:val="0"/>
                                                                                          <w:marRight w:val="0"/>
                                                                                          <w:marTop w:val="0"/>
                                                                                          <w:marBottom w:val="0"/>
                                                                                          <w:divBdr>
                                                                                            <w:top w:val="none" w:sz="0" w:space="0" w:color="auto"/>
                                                                                            <w:left w:val="none" w:sz="0" w:space="0" w:color="auto"/>
                                                                                            <w:bottom w:val="none" w:sz="0" w:space="0" w:color="auto"/>
                                                                                            <w:right w:val="none" w:sz="0" w:space="0" w:color="auto"/>
                                                                                          </w:divBdr>
                                                                                        </w:div>
                                                                                        <w:div w:id="1304042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17614057">
      <w:bodyDiv w:val="1"/>
      <w:marLeft w:val="0"/>
      <w:marRight w:val="0"/>
      <w:marTop w:val="0"/>
      <w:marBottom w:val="0"/>
      <w:divBdr>
        <w:top w:val="none" w:sz="0" w:space="0" w:color="auto"/>
        <w:left w:val="none" w:sz="0" w:space="0" w:color="auto"/>
        <w:bottom w:val="none" w:sz="0" w:space="0" w:color="auto"/>
        <w:right w:val="none" w:sz="0" w:space="0" w:color="auto"/>
      </w:divBdr>
      <w:divsChild>
        <w:div w:id="697702779">
          <w:marLeft w:val="0"/>
          <w:marRight w:val="0"/>
          <w:marTop w:val="0"/>
          <w:marBottom w:val="0"/>
          <w:divBdr>
            <w:top w:val="none" w:sz="0" w:space="0" w:color="auto"/>
            <w:left w:val="none" w:sz="0" w:space="0" w:color="auto"/>
            <w:bottom w:val="none" w:sz="0" w:space="0" w:color="auto"/>
            <w:right w:val="none" w:sz="0" w:space="0" w:color="auto"/>
          </w:divBdr>
          <w:divsChild>
            <w:div w:id="646515594">
              <w:marLeft w:val="0"/>
              <w:marRight w:val="0"/>
              <w:marTop w:val="0"/>
              <w:marBottom w:val="0"/>
              <w:divBdr>
                <w:top w:val="none" w:sz="0" w:space="0" w:color="auto"/>
                <w:left w:val="none" w:sz="0" w:space="0" w:color="auto"/>
                <w:bottom w:val="none" w:sz="0" w:space="0" w:color="auto"/>
                <w:right w:val="none" w:sz="0" w:space="0" w:color="auto"/>
              </w:divBdr>
              <w:divsChild>
                <w:div w:id="1295526996">
                  <w:marLeft w:val="0"/>
                  <w:marRight w:val="0"/>
                  <w:marTop w:val="0"/>
                  <w:marBottom w:val="0"/>
                  <w:divBdr>
                    <w:top w:val="none" w:sz="0" w:space="0" w:color="auto"/>
                    <w:left w:val="none" w:sz="0" w:space="0" w:color="auto"/>
                    <w:bottom w:val="none" w:sz="0" w:space="0" w:color="auto"/>
                    <w:right w:val="none" w:sz="0" w:space="0" w:color="auto"/>
                  </w:divBdr>
                  <w:divsChild>
                    <w:div w:id="1378163796">
                      <w:marLeft w:val="0"/>
                      <w:marRight w:val="0"/>
                      <w:marTop w:val="0"/>
                      <w:marBottom w:val="0"/>
                      <w:divBdr>
                        <w:top w:val="none" w:sz="0" w:space="0" w:color="auto"/>
                        <w:left w:val="none" w:sz="0" w:space="0" w:color="auto"/>
                        <w:bottom w:val="none" w:sz="0" w:space="0" w:color="auto"/>
                        <w:right w:val="none" w:sz="0" w:space="0" w:color="auto"/>
                      </w:divBdr>
                      <w:divsChild>
                        <w:div w:id="1416979301">
                          <w:marLeft w:val="0"/>
                          <w:marRight w:val="0"/>
                          <w:marTop w:val="0"/>
                          <w:marBottom w:val="0"/>
                          <w:divBdr>
                            <w:top w:val="none" w:sz="0" w:space="0" w:color="auto"/>
                            <w:left w:val="none" w:sz="0" w:space="0" w:color="auto"/>
                            <w:bottom w:val="none" w:sz="0" w:space="0" w:color="auto"/>
                            <w:right w:val="none" w:sz="0" w:space="0" w:color="auto"/>
                          </w:divBdr>
                          <w:divsChild>
                            <w:div w:id="330715494">
                              <w:marLeft w:val="0"/>
                              <w:marRight w:val="0"/>
                              <w:marTop w:val="0"/>
                              <w:marBottom w:val="0"/>
                              <w:divBdr>
                                <w:top w:val="none" w:sz="0" w:space="0" w:color="auto"/>
                                <w:left w:val="none" w:sz="0" w:space="0" w:color="auto"/>
                                <w:bottom w:val="none" w:sz="0" w:space="0" w:color="auto"/>
                                <w:right w:val="none" w:sz="0" w:space="0" w:color="auto"/>
                              </w:divBdr>
                              <w:divsChild>
                                <w:div w:id="2124768680">
                                  <w:marLeft w:val="0"/>
                                  <w:marRight w:val="0"/>
                                  <w:marTop w:val="0"/>
                                  <w:marBottom w:val="0"/>
                                  <w:divBdr>
                                    <w:top w:val="none" w:sz="0" w:space="0" w:color="auto"/>
                                    <w:left w:val="none" w:sz="0" w:space="0" w:color="auto"/>
                                    <w:bottom w:val="none" w:sz="0" w:space="0" w:color="auto"/>
                                    <w:right w:val="none" w:sz="0" w:space="0" w:color="auto"/>
                                  </w:divBdr>
                                  <w:divsChild>
                                    <w:div w:id="309795605">
                                      <w:marLeft w:val="0"/>
                                      <w:marRight w:val="0"/>
                                      <w:marTop w:val="0"/>
                                      <w:marBottom w:val="0"/>
                                      <w:divBdr>
                                        <w:top w:val="none" w:sz="0" w:space="0" w:color="auto"/>
                                        <w:left w:val="none" w:sz="0" w:space="0" w:color="auto"/>
                                        <w:bottom w:val="none" w:sz="0" w:space="0" w:color="auto"/>
                                        <w:right w:val="none" w:sz="0" w:space="0" w:color="auto"/>
                                      </w:divBdr>
                                      <w:divsChild>
                                        <w:div w:id="140460961">
                                          <w:marLeft w:val="0"/>
                                          <w:marRight w:val="0"/>
                                          <w:marTop w:val="0"/>
                                          <w:marBottom w:val="330"/>
                                          <w:divBdr>
                                            <w:top w:val="none" w:sz="0" w:space="0" w:color="auto"/>
                                            <w:left w:val="none" w:sz="0" w:space="0" w:color="auto"/>
                                            <w:bottom w:val="none" w:sz="0" w:space="0" w:color="auto"/>
                                            <w:right w:val="none" w:sz="0" w:space="0" w:color="auto"/>
                                          </w:divBdr>
                                          <w:divsChild>
                                            <w:div w:id="1321497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25783931">
      <w:bodyDiv w:val="1"/>
      <w:marLeft w:val="0"/>
      <w:marRight w:val="0"/>
      <w:marTop w:val="0"/>
      <w:marBottom w:val="0"/>
      <w:divBdr>
        <w:top w:val="none" w:sz="0" w:space="0" w:color="auto"/>
        <w:left w:val="none" w:sz="0" w:space="0" w:color="auto"/>
        <w:bottom w:val="none" w:sz="0" w:space="0" w:color="auto"/>
        <w:right w:val="none" w:sz="0" w:space="0" w:color="auto"/>
      </w:divBdr>
      <w:divsChild>
        <w:div w:id="1455948444">
          <w:marLeft w:val="0"/>
          <w:marRight w:val="0"/>
          <w:marTop w:val="0"/>
          <w:marBottom w:val="0"/>
          <w:divBdr>
            <w:top w:val="none" w:sz="0" w:space="0" w:color="auto"/>
            <w:left w:val="none" w:sz="0" w:space="0" w:color="auto"/>
            <w:bottom w:val="none" w:sz="0" w:space="0" w:color="auto"/>
            <w:right w:val="none" w:sz="0" w:space="0" w:color="auto"/>
          </w:divBdr>
          <w:divsChild>
            <w:div w:id="256326082">
              <w:marLeft w:val="0"/>
              <w:marRight w:val="0"/>
              <w:marTop w:val="0"/>
              <w:marBottom w:val="0"/>
              <w:divBdr>
                <w:top w:val="none" w:sz="0" w:space="0" w:color="auto"/>
                <w:left w:val="none" w:sz="0" w:space="0" w:color="auto"/>
                <w:bottom w:val="none" w:sz="0" w:space="0" w:color="auto"/>
                <w:right w:val="none" w:sz="0" w:space="0" w:color="auto"/>
              </w:divBdr>
              <w:divsChild>
                <w:div w:id="2090692616">
                  <w:marLeft w:val="0"/>
                  <w:marRight w:val="0"/>
                  <w:marTop w:val="0"/>
                  <w:marBottom w:val="0"/>
                  <w:divBdr>
                    <w:top w:val="none" w:sz="0" w:space="0" w:color="auto"/>
                    <w:left w:val="none" w:sz="0" w:space="0" w:color="auto"/>
                    <w:bottom w:val="none" w:sz="0" w:space="0" w:color="auto"/>
                    <w:right w:val="none" w:sz="0" w:space="0" w:color="auto"/>
                  </w:divBdr>
                  <w:divsChild>
                    <w:div w:id="1853954924">
                      <w:marLeft w:val="0"/>
                      <w:marRight w:val="0"/>
                      <w:marTop w:val="0"/>
                      <w:marBottom w:val="0"/>
                      <w:divBdr>
                        <w:top w:val="none" w:sz="0" w:space="0" w:color="auto"/>
                        <w:left w:val="none" w:sz="0" w:space="0" w:color="auto"/>
                        <w:bottom w:val="none" w:sz="0" w:space="0" w:color="auto"/>
                        <w:right w:val="none" w:sz="0" w:space="0" w:color="auto"/>
                      </w:divBdr>
                      <w:divsChild>
                        <w:div w:id="1166550261">
                          <w:marLeft w:val="0"/>
                          <w:marRight w:val="0"/>
                          <w:marTop w:val="0"/>
                          <w:marBottom w:val="0"/>
                          <w:divBdr>
                            <w:top w:val="none" w:sz="0" w:space="0" w:color="auto"/>
                            <w:left w:val="none" w:sz="0" w:space="0" w:color="auto"/>
                            <w:bottom w:val="none" w:sz="0" w:space="0" w:color="auto"/>
                            <w:right w:val="none" w:sz="0" w:space="0" w:color="auto"/>
                          </w:divBdr>
                          <w:divsChild>
                            <w:div w:id="1781798321">
                              <w:marLeft w:val="0"/>
                              <w:marRight w:val="0"/>
                              <w:marTop w:val="0"/>
                              <w:marBottom w:val="0"/>
                              <w:divBdr>
                                <w:top w:val="none" w:sz="0" w:space="0" w:color="auto"/>
                                <w:left w:val="none" w:sz="0" w:space="0" w:color="auto"/>
                                <w:bottom w:val="none" w:sz="0" w:space="0" w:color="auto"/>
                                <w:right w:val="none" w:sz="0" w:space="0" w:color="auto"/>
                              </w:divBdr>
                              <w:divsChild>
                                <w:div w:id="1142652729">
                                  <w:marLeft w:val="0"/>
                                  <w:marRight w:val="0"/>
                                  <w:marTop w:val="0"/>
                                  <w:marBottom w:val="0"/>
                                  <w:divBdr>
                                    <w:top w:val="none" w:sz="0" w:space="0" w:color="auto"/>
                                    <w:left w:val="none" w:sz="0" w:space="0" w:color="auto"/>
                                    <w:bottom w:val="none" w:sz="0" w:space="0" w:color="auto"/>
                                    <w:right w:val="none" w:sz="0" w:space="0" w:color="auto"/>
                                  </w:divBdr>
                                  <w:divsChild>
                                    <w:div w:id="288247698">
                                      <w:marLeft w:val="0"/>
                                      <w:marRight w:val="0"/>
                                      <w:marTop w:val="0"/>
                                      <w:marBottom w:val="0"/>
                                      <w:divBdr>
                                        <w:top w:val="none" w:sz="0" w:space="0" w:color="auto"/>
                                        <w:left w:val="none" w:sz="0" w:space="0" w:color="auto"/>
                                        <w:bottom w:val="none" w:sz="0" w:space="0" w:color="auto"/>
                                        <w:right w:val="none" w:sz="0" w:space="0" w:color="auto"/>
                                      </w:divBdr>
                                      <w:divsChild>
                                        <w:div w:id="111022508">
                                          <w:marLeft w:val="0"/>
                                          <w:marRight w:val="0"/>
                                          <w:marTop w:val="0"/>
                                          <w:marBottom w:val="292"/>
                                          <w:divBdr>
                                            <w:top w:val="none" w:sz="0" w:space="0" w:color="auto"/>
                                            <w:left w:val="none" w:sz="0" w:space="0" w:color="auto"/>
                                            <w:bottom w:val="none" w:sz="0" w:space="0" w:color="auto"/>
                                            <w:right w:val="none" w:sz="0" w:space="0" w:color="auto"/>
                                          </w:divBdr>
                                          <w:divsChild>
                                            <w:div w:id="61702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68409014">
      <w:bodyDiv w:val="1"/>
      <w:marLeft w:val="0"/>
      <w:marRight w:val="0"/>
      <w:marTop w:val="0"/>
      <w:marBottom w:val="0"/>
      <w:divBdr>
        <w:top w:val="none" w:sz="0" w:space="0" w:color="auto"/>
        <w:left w:val="none" w:sz="0" w:space="0" w:color="auto"/>
        <w:bottom w:val="none" w:sz="0" w:space="0" w:color="auto"/>
        <w:right w:val="none" w:sz="0" w:space="0" w:color="auto"/>
      </w:divBdr>
      <w:divsChild>
        <w:div w:id="1287614335">
          <w:marLeft w:val="0"/>
          <w:marRight w:val="0"/>
          <w:marTop w:val="0"/>
          <w:marBottom w:val="0"/>
          <w:divBdr>
            <w:top w:val="none" w:sz="0" w:space="0" w:color="auto"/>
            <w:left w:val="none" w:sz="0" w:space="0" w:color="auto"/>
            <w:bottom w:val="none" w:sz="0" w:space="0" w:color="auto"/>
            <w:right w:val="none" w:sz="0" w:space="0" w:color="auto"/>
          </w:divBdr>
          <w:divsChild>
            <w:div w:id="1566332155">
              <w:marLeft w:val="0"/>
              <w:marRight w:val="0"/>
              <w:marTop w:val="0"/>
              <w:marBottom w:val="0"/>
              <w:divBdr>
                <w:top w:val="none" w:sz="0" w:space="0" w:color="auto"/>
                <w:left w:val="none" w:sz="0" w:space="0" w:color="auto"/>
                <w:bottom w:val="none" w:sz="0" w:space="0" w:color="auto"/>
                <w:right w:val="none" w:sz="0" w:space="0" w:color="auto"/>
              </w:divBdr>
              <w:divsChild>
                <w:div w:id="1009601754">
                  <w:marLeft w:val="0"/>
                  <w:marRight w:val="0"/>
                  <w:marTop w:val="0"/>
                  <w:marBottom w:val="0"/>
                  <w:divBdr>
                    <w:top w:val="none" w:sz="0" w:space="0" w:color="auto"/>
                    <w:left w:val="none" w:sz="0" w:space="0" w:color="auto"/>
                    <w:bottom w:val="none" w:sz="0" w:space="0" w:color="auto"/>
                    <w:right w:val="none" w:sz="0" w:space="0" w:color="auto"/>
                  </w:divBdr>
                  <w:divsChild>
                    <w:div w:id="989594923">
                      <w:marLeft w:val="0"/>
                      <w:marRight w:val="0"/>
                      <w:marTop w:val="0"/>
                      <w:marBottom w:val="0"/>
                      <w:divBdr>
                        <w:top w:val="none" w:sz="0" w:space="0" w:color="auto"/>
                        <w:left w:val="none" w:sz="0" w:space="0" w:color="auto"/>
                        <w:bottom w:val="none" w:sz="0" w:space="0" w:color="auto"/>
                        <w:right w:val="none" w:sz="0" w:space="0" w:color="auto"/>
                      </w:divBdr>
                      <w:divsChild>
                        <w:div w:id="1117067974">
                          <w:marLeft w:val="0"/>
                          <w:marRight w:val="0"/>
                          <w:marTop w:val="0"/>
                          <w:marBottom w:val="0"/>
                          <w:divBdr>
                            <w:top w:val="none" w:sz="0" w:space="0" w:color="auto"/>
                            <w:left w:val="none" w:sz="0" w:space="0" w:color="auto"/>
                            <w:bottom w:val="none" w:sz="0" w:space="0" w:color="auto"/>
                            <w:right w:val="none" w:sz="0" w:space="0" w:color="auto"/>
                          </w:divBdr>
                          <w:divsChild>
                            <w:div w:id="1363704939">
                              <w:marLeft w:val="0"/>
                              <w:marRight w:val="0"/>
                              <w:marTop w:val="0"/>
                              <w:marBottom w:val="0"/>
                              <w:divBdr>
                                <w:top w:val="none" w:sz="0" w:space="0" w:color="auto"/>
                                <w:left w:val="none" w:sz="0" w:space="0" w:color="auto"/>
                                <w:bottom w:val="none" w:sz="0" w:space="0" w:color="auto"/>
                                <w:right w:val="none" w:sz="0" w:space="0" w:color="auto"/>
                              </w:divBdr>
                              <w:divsChild>
                                <w:div w:id="396052854">
                                  <w:marLeft w:val="0"/>
                                  <w:marRight w:val="0"/>
                                  <w:marTop w:val="0"/>
                                  <w:marBottom w:val="0"/>
                                  <w:divBdr>
                                    <w:top w:val="none" w:sz="0" w:space="0" w:color="auto"/>
                                    <w:left w:val="none" w:sz="0" w:space="0" w:color="auto"/>
                                    <w:bottom w:val="none" w:sz="0" w:space="0" w:color="auto"/>
                                    <w:right w:val="none" w:sz="0" w:space="0" w:color="auto"/>
                                  </w:divBdr>
                                  <w:divsChild>
                                    <w:div w:id="202179014">
                                      <w:marLeft w:val="0"/>
                                      <w:marRight w:val="0"/>
                                      <w:marTop w:val="0"/>
                                      <w:marBottom w:val="0"/>
                                      <w:divBdr>
                                        <w:top w:val="none" w:sz="0" w:space="0" w:color="auto"/>
                                        <w:left w:val="none" w:sz="0" w:space="0" w:color="auto"/>
                                        <w:bottom w:val="none" w:sz="0" w:space="0" w:color="auto"/>
                                        <w:right w:val="none" w:sz="0" w:space="0" w:color="auto"/>
                                      </w:divBdr>
                                      <w:divsChild>
                                        <w:div w:id="729185833">
                                          <w:marLeft w:val="0"/>
                                          <w:marRight w:val="0"/>
                                          <w:marTop w:val="0"/>
                                          <w:marBottom w:val="330"/>
                                          <w:divBdr>
                                            <w:top w:val="none" w:sz="0" w:space="0" w:color="auto"/>
                                            <w:left w:val="none" w:sz="0" w:space="0" w:color="auto"/>
                                            <w:bottom w:val="none" w:sz="0" w:space="0" w:color="auto"/>
                                            <w:right w:val="none" w:sz="0" w:space="0" w:color="auto"/>
                                          </w:divBdr>
                                          <w:divsChild>
                                            <w:div w:id="1031803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72850081">
      <w:bodyDiv w:val="1"/>
      <w:marLeft w:val="0"/>
      <w:marRight w:val="0"/>
      <w:marTop w:val="0"/>
      <w:marBottom w:val="0"/>
      <w:divBdr>
        <w:top w:val="none" w:sz="0" w:space="0" w:color="auto"/>
        <w:left w:val="none" w:sz="0" w:space="0" w:color="auto"/>
        <w:bottom w:val="none" w:sz="0" w:space="0" w:color="auto"/>
        <w:right w:val="none" w:sz="0" w:space="0" w:color="auto"/>
      </w:divBdr>
      <w:divsChild>
        <w:div w:id="637422314">
          <w:marLeft w:val="0"/>
          <w:marRight w:val="0"/>
          <w:marTop w:val="0"/>
          <w:marBottom w:val="0"/>
          <w:divBdr>
            <w:top w:val="none" w:sz="0" w:space="0" w:color="auto"/>
            <w:left w:val="none" w:sz="0" w:space="0" w:color="auto"/>
            <w:bottom w:val="none" w:sz="0" w:space="0" w:color="auto"/>
            <w:right w:val="none" w:sz="0" w:space="0" w:color="auto"/>
          </w:divBdr>
          <w:divsChild>
            <w:div w:id="1423257294">
              <w:marLeft w:val="0"/>
              <w:marRight w:val="0"/>
              <w:marTop w:val="0"/>
              <w:marBottom w:val="0"/>
              <w:divBdr>
                <w:top w:val="none" w:sz="0" w:space="0" w:color="auto"/>
                <w:left w:val="none" w:sz="0" w:space="0" w:color="auto"/>
                <w:bottom w:val="none" w:sz="0" w:space="0" w:color="auto"/>
                <w:right w:val="none" w:sz="0" w:space="0" w:color="auto"/>
              </w:divBdr>
              <w:divsChild>
                <w:div w:id="906304633">
                  <w:marLeft w:val="0"/>
                  <w:marRight w:val="0"/>
                  <w:marTop w:val="0"/>
                  <w:marBottom w:val="0"/>
                  <w:divBdr>
                    <w:top w:val="none" w:sz="0" w:space="0" w:color="auto"/>
                    <w:left w:val="none" w:sz="0" w:space="0" w:color="auto"/>
                    <w:bottom w:val="none" w:sz="0" w:space="0" w:color="auto"/>
                    <w:right w:val="none" w:sz="0" w:space="0" w:color="auto"/>
                  </w:divBdr>
                  <w:divsChild>
                    <w:div w:id="1675375751">
                      <w:marLeft w:val="0"/>
                      <w:marRight w:val="0"/>
                      <w:marTop w:val="0"/>
                      <w:marBottom w:val="0"/>
                      <w:divBdr>
                        <w:top w:val="none" w:sz="0" w:space="0" w:color="auto"/>
                        <w:left w:val="none" w:sz="0" w:space="0" w:color="auto"/>
                        <w:bottom w:val="none" w:sz="0" w:space="0" w:color="auto"/>
                        <w:right w:val="none" w:sz="0" w:space="0" w:color="auto"/>
                      </w:divBdr>
                      <w:divsChild>
                        <w:div w:id="2034767723">
                          <w:marLeft w:val="0"/>
                          <w:marRight w:val="0"/>
                          <w:marTop w:val="0"/>
                          <w:marBottom w:val="0"/>
                          <w:divBdr>
                            <w:top w:val="none" w:sz="0" w:space="0" w:color="auto"/>
                            <w:left w:val="none" w:sz="0" w:space="0" w:color="auto"/>
                            <w:bottom w:val="none" w:sz="0" w:space="0" w:color="auto"/>
                            <w:right w:val="none" w:sz="0" w:space="0" w:color="auto"/>
                          </w:divBdr>
                          <w:divsChild>
                            <w:div w:id="468400358">
                              <w:marLeft w:val="0"/>
                              <w:marRight w:val="0"/>
                              <w:marTop w:val="0"/>
                              <w:marBottom w:val="0"/>
                              <w:divBdr>
                                <w:top w:val="none" w:sz="0" w:space="0" w:color="auto"/>
                                <w:left w:val="none" w:sz="0" w:space="0" w:color="auto"/>
                                <w:bottom w:val="none" w:sz="0" w:space="0" w:color="auto"/>
                                <w:right w:val="none" w:sz="0" w:space="0" w:color="auto"/>
                              </w:divBdr>
                              <w:divsChild>
                                <w:div w:id="1591155404">
                                  <w:marLeft w:val="0"/>
                                  <w:marRight w:val="0"/>
                                  <w:marTop w:val="0"/>
                                  <w:marBottom w:val="0"/>
                                  <w:divBdr>
                                    <w:top w:val="none" w:sz="0" w:space="0" w:color="auto"/>
                                    <w:left w:val="none" w:sz="0" w:space="0" w:color="auto"/>
                                    <w:bottom w:val="none" w:sz="0" w:space="0" w:color="auto"/>
                                    <w:right w:val="none" w:sz="0" w:space="0" w:color="auto"/>
                                  </w:divBdr>
                                  <w:divsChild>
                                    <w:div w:id="1350327819">
                                      <w:marLeft w:val="0"/>
                                      <w:marRight w:val="0"/>
                                      <w:marTop w:val="0"/>
                                      <w:marBottom w:val="0"/>
                                      <w:divBdr>
                                        <w:top w:val="none" w:sz="0" w:space="0" w:color="auto"/>
                                        <w:left w:val="none" w:sz="0" w:space="0" w:color="auto"/>
                                        <w:bottom w:val="none" w:sz="0" w:space="0" w:color="auto"/>
                                        <w:right w:val="none" w:sz="0" w:space="0" w:color="auto"/>
                                      </w:divBdr>
                                      <w:divsChild>
                                        <w:div w:id="197209990">
                                          <w:marLeft w:val="0"/>
                                          <w:marRight w:val="0"/>
                                          <w:marTop w:val="0"/>
                                          <w:marBottom w:val="330"/>
                                          <w:divBdr>
                                            <w:top w:val="none" w:sz="0" w:space="0" w:color="auto"/>
                                            <w:left w:val="none" w:sz="0" w:space="0" w:color="auto"/>
                                            <w:bottom w:val="none" w:sz="0" w:space="0" w:color="auto"/>
                                            <w:right w:val="none" w:sz="0" w:space="0" w:color="auto"/>
                                          </w:divBdr>
                                          <w:divsChild>
                                            <w:div w:id="204343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01879500">
      <w:bodyDiv w:val="1"/>
      <w:marLeft w:val="0"/>
      <w:marRight w:val="0"/>
      <w:marTop w:val="0"/>
      <w:marBottom w:val="0"/>
      <w:divBdr>
        <w:top w:val="none" w:sz="0" w:space="0" w:color="auto"/>
        <w:left w:val="none" w:sz="0" w:space="0" w:color="auto"/>
        <w:bottom w:val="none" w:sz="0" w:space="0" w:color="auto"/>
        <w:right w:val="none" w:sz="0" w:space="0" w:color="auto"/>
      </w:divBdr>
      <w:divsChild>
        <w:div w:id="1410997831">
          <w:marLeft w:val="0"/>
          <w:marRight w:val="0"/>
          <w:marTop w:val="0"/>
          <w:marBottom w:val="0"/>
          <w:divBdr>
            <w:top w:val="none" w:sz="0" w:space="0" w:color="auto"/>
            <w:left w:val="none" w:sz="0" w:space="0" w:color="auto"/>
            <w:bottom w:val="none" w:sz="0" w:space="0" w:color="auto"/>
            <w:right w:val="none" w:sz="0" w:space="0" w:color="auto"/>
          </w:divBdr>
          <w:divsChild>
            <w:div w:id="652025433">
              <w:marLeft w:val="0"/>
              <w:marRight w:val="0"/>
              <w:marTop w:val="0"/>
              <w:marBottom w:val="0"/>
              <w:divBdr>
                <w:top w:val="none" w:sz="0" w:space="0" w:color="auto"/>
                <w:left w:val="none" w:sz="0" w:space="0" w:color="auto"/>
                <w:bottom w:val="none" w:sz="0" w:space="0" w:color="auto"/>
                <w:right w:val="none" w:sz="0" w:space="0" w:color="auto"/>
              </w:divBdr>
              <w:divsChild>
                <w:div w:id="826022151">
                  <w:marLeft w:val="0"/>
                  <w:marRight w:val="0"/>
                  <w:marTop w:val="0"/>
                  <w:marBottom w:val="0"/>
                  <w:divBdr>
                    <w:top w:val="none" w:sz="0" w:space="0" w:color="auto"/>
                    <w:left w:val="none" w:sz="0" w:space="0" w:color="auto"/>
                    <w:bottom w:val="none" w:sz="0" w:space="0" w:color="auto"/>
                    <w:right w:val="none" w:sz="0" w:space="0" w:color="auto"/>
                  </w:divBdr>
                  <w:divsChild>
                    <w:div w:id="1203902163">
                      <w:marLeft w:val="0"/>
                      <w:marRight w:val="0"/>
                      <w:marTop w:val="0"/>
                      <w:marBottom w:val="0"/>
                      <w:divBdr>
                        <w:top w:val="none" w:sz="0" w:space="0" w:color="auto"/>
                        <w:left w:val="none" w:sz="0" w:space="0" w:color="auto"/>
                        <w:bottom w:val="none" w:sz="0" w:space="0" w:color="auto"/>
                        <w:right w:val="none" w:sz="0" w:space="0" w:color="auto"/>
                      </w:divBdr>
                      <w:divsChild>
                        <w:div w:id="1636567413">
                          <w:marLeft w:val="0"/>
                          <w:marRight w:val="0"/>
                          <w:marTop w:val="0"/>
                          <w:marBottom w:val="0"/>
                          <w:divBdr>
                            <w:top w:val="none" w:sz="0" w:space="0" w:color="auto"/>
                            <w:left w:val="none" w:sz="0" w:space="0" w:color="auto"/>
                            <w:bottom w:val="none" w:sz="0" w:space="0" w:color="auto"/>
                            <w:right w:val="none" w:sz="0" w:space="0" w:color="auto"/>
                          </w:divBdr>
                          <w:divsChild>
                            <w:div w:id="1149664994">
                              <w:marLeft w:val="0"/>
                              <w:marRight w:val="0"/>
                              <w:marTop w:val="0"/>
                              <w:marBottom w:val="0"/>
                              <w:divBdr>
                                <w:top w:val="none" w:sz="0" w:space="0" w:color="auto"/>
                                <w:left w:val="none" w:sz="0" w:space="0" w:color="auto"/>
                                <w:bottom w:val="none" w:sz="0" w:space="0" w:color="auto"/>
                                <w:right w:val="none" w:sz="0" w:space="0" w:color="auto"/>
                              </w:divBdr>
                              <w:divsChild>
                                <w:div w:id="1067263511">
                                  <w:marLeft w:val="0"/>
                                  <w:marRight w:val="0"/>
                                  <w:marTop w:val="0"/>
                                  <w:marBottom w:val="0"/>
                                  <w:divBdr>
                                    <w:top w:val="none" w:sz="0" w:space="0" w:color="auto"/>
                                    <w:left w:val="none" w:sz="0" w:space="0" w:color="auto"/>
                                    <w:bottom w:val="none" w:sz="0" w:space="0" w:color="auto"/>
                                    <w:right w:val="none" w:sz="0" w:space="0" w:color="auto"/>
                                  </w:divBdr>
                                  <w:divsChild>
                                    <w:div w:id="232081058">
                                      <w:marLeft w:val="0"/>
                                      <w:marRight w:val="0"/>
                                      <w:marTop w:val="0"/>
                                      <w:marBottom w:val="0"/>
                                      <w:divBdr>
                                        <w:top w:val="none" w:sz="0" w:space="0" w:color="auto"/>
                                        <w:left w:val="none" w:sz="0" w:space="0" w:color="auto"/>
                                        <w:bottom w:val="none" w:sz="0" w:space="0" w:color="auto"/>
                                        <w:right w:val="none" w:sz="0" w:space="0" w:color="auto"/>
                                      </w:divBdr>
                                      <w:divsChild>
                                        <w:div w:id="444692742">
                                          <w:marLeft w:val="0"/>
                                          <w:marRight w:val="0"/>
                                          <w:marTop w:val="0"/>
                                          <w:marBottom w:val="330"/>
                                          <w:divBdr>
                                            <w:top w:val="none" w:sz="0" w:space="0" w:color="auto"/>
                                            <w:left w:val="none" w:sz="0" w:space="0" w:color="auto"/>
                                            <w:bottom w:val="none" w:sz="0" w:space="0" w:color="auto"/>
                                            <w:right w:val="none" w:sz="0" w:space="0" w:color="auto"/>
                                          </w:divBdr>
                                          <w:divsChild>
                                            <w:div w:id="78523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12631041">
      <w:bodyDiv w:val="1"/>
      <w:marLeft w:val="0"/>
      <w:marRight w:val="0"/>
      <w:marTop w:val="0"/>
      <w:marBottom w:val="0"/>
      <w:divBdr>
        <w:top w:val="none" w:sz="0" w:space="0" w:color="auto"/>
        <w:left w:val="none" w:sz="0" w:space="0" w:color="auto"/>
        <w:bottom w:val="none" w:sz="0" w:space="0" w:color="auto"/>
        <w:right w:val="none" w:sz="0" w:space="0" w:color="auto"/>
      </w:divBdr>
      <w:divsChild>
        <w:div w:id="1393458499">
          <w:marLeft w:val="0"/>
          <w:marRight w:val="0"/>
          <w:marTop w:val="0"/>
          <w:marBottom w:val="0"/>
          <w:divBdr>
            <w:top w:val="none" w:sz="0" w:space="0" w:color="auto"/>
            <w:left w:val="none" w:sz="0" w:space="0" w:color="auto"/>
            <w:bottom w:val="none" w:sz="0" w:space="0" w:color="auto"/>
            <w:right w:val="none" w:sz="0" w:space="0" w:color="auto"/>
          </w:divBdr>
          <w:divsChild>
            <w:div w:id="1881816818">
              <w:marLeft w:val="0"/>
              <w:marRight w:val="0"/>
              <w:marTop w:val="0"/>
              <w:marBottom w:val="0"/>
              <w:divBdr>
                <w:top w:val="none" w:sz="0" w:space="0" w:color="auto"/>
                <w:left w:val="none" w:sz="0" w:space="0" w:color="auto"/>
                <w:bottom w:val="none" w:sz="0" w:space="0" w:color="auto"/>
                <w:right w:val="none" w:sz="0" w:space="0" w:color="auto"/>
              </w:divBdr>
              <w:divsChild>
                <w:div w:id="1743140781">
                  <w:marLeft w:val="0"/>
                  <w:marRight w:val="0"/>
                  <w:marTop w:val="0"/>
                  <w:marBottom w:val="0"/>
                  <w:divBdr>
                    <w:top w:val="none" w:sz="0" w:space="0" w:color="auto"/>
                    <w:left w:val="none" w:sz="0" w:space="0" w:color="auto"/>
                    <w:bottom w:val="none" w:sz="0" w:space="0" w:color="auto"/>
                    <w:right w:val="none" w:sz="0" w:space="0" w:color="auto"/>
                  </w:divBdr>
                  <w:divsChild>
                    <w:div w:id="869877554">
                      <w:marLeft w:val="0"/>
                      <w:marRight w:val="0"/>
                      <w:marTop w:val="0"/>
                      <w:marBottom w:val="0"/>
                      <w:divBdr>
                        <w:top w:val="none" w:sz="0" w:space="0" w:color="auto"/>
                        <w:left w:val="none" w:sz="0" w:space="0" w:color="auto"/>
                        <w:bottom w:val="none" w:sz="0" w:space="0" w:color="auto"/>
                        <w:right w:val="none" w:sz="0" w:space="0" w:color="auto"/>
                      </w:divBdr>
                      <w:divsChild>
                        <w:div w:id="1701200865">
                          <w:marLeft w:val="0"/>
                          <w:marRight w:val="0"/>
                          <w:marTop w:val="0"/>
                          <w:marBottom w:val="0"/>
                          <w:divBdr>
                            <w:top w:val="none" w:sz="0" w:space="0" w:color="auto"/>
                            <w:left w:val="none" w:sz="0" w:space="0" w:color="auto"/>
                            <w:bottom w:val="none" w:sz="0" w:space="0" w:color="auto"/>
                            <w:right w:val="none" w:sz="0" w:space="0" w:color="auto"/>
                          </w:divBdr>
                          <w:divsChild>
                            <w:div w:id="18901042">
                              <w:marLeft w:val="0"/>
                              <w:marRight w:val="0"/>
                              <w:marTop w:val="0"/>
                              <w:marBottom w:val="0"/>
                              <w:divBdr>
                                <w:top w:val="none" w:sz="0" w:space="0" w:color="auto"/>
                                <w:left w:val="none" w:sz="0" w:space="0" w:color="auto"/>
                                <w:bottom w:val="none" w:sz="0" w:space="0" w:color="auto"/>
                                <w:right w:val="none" w:sz="0" w:space="0" w:color="auto"/>
                              </w:divBdr>
                              <w:divsChild>
                                <w:div w:id="413667182">
                                  <w:marLeft w:val="0"/>
                                  <w:marRight w:val="0"/>
                                  <w:marTop w:val="0"/>
                                  <w:marBottom w:val="0"/>
                                  <w:divBdr>
                                    <w:top w:val="none" w:sz="0" w:space="0" w:color="auto"/>
                                    <w:left w:val="none" w:sz="0" w:space="0" w:color="auto"/>
                                    <w:bottom w:val="none" w:sz="0" w:space="0" w:color="auto"/>
                                    <w:right w:val="none" w:sz="0" w:space="0" w:color="auto"/>
                                  </w:divBdr>
                                  <w:divsChild>
                                    <w:div w:id="1607229437">
                                      <w:marLeft w:val="0"/>
                                      <w:marRight w:val="0"/>
                                      <w:marTop w:val="0"/>
                                      <w:marBottom w:val="0"/>
                                      <w:divBdr>
                                        <w:top w:val="none" w:sz="0" w:space="0" w:color="auto"/>
                                        <w:left w:val="none" w:sz="0" w:space="0" w:color="auto"/>
                                        <w:bottom w:val="none" w:sz="0" w:space="0" w:color="auto"/>
                                        <w:right w:val="none" w:sz="0" w:space="0" w:color="auto"/>
                                      </w:divBdr>
                                      <w:divsChild>
                                        <w:div w:id="1089814101">
                                          <w:marLeft w:val="0"/>
                                          <w:marRight w:val="0"/>
                                          <w:marTop w:val="0"/>
                                          <w:marBottom w:val="330"/>
                                          <w:divBdr>
                                            <w:top w:val="none" w:sz="0" w:space="0" w:color="auto"/>
                                            <w:left w:val="none" w:sz="0" w:space="0" w:color="auto"/>
                                            <w:bottom w:val="none" w:sz="0" w:space="0" w:color="auto"/>
                                            <w:right w:val="none" w:sz="0" w:space="0" w:color="auto"/>
                                          </w:divBdr>
                                          <w:divsChild>
                                            <w:div w:id="1888302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37023827">
      <w:bodyDiv w:val="1"/>
      <w:marLeft w:val="0"/>
      <w:marRight w:val="0"/>
      <w:marTop w:val="0"/>
      <w:marBottom w:val="0"/>
      <w:divBdr>
        <w:top w:val="none" w:sz="0" w:space="0" w:color="auto"/>
        <w:left w:val="none" w:sz="0" w:space="0" w:color="auto"/>
        <w:bottom w:val="none" w:sz="0" w:space="0" w:color="auto"/>
        <w:right w:val="none" w:sz="0" w:space="0" w:color="auto"/>
      </w:divBdr>
      <w:divsChild>
        <w:div w:id="1305889888">
          <w:marLeft w:val="0"/>
          <w:marRight w:val="0"/>
          <w:marTop w:val="0"/>
          <w:marBottom w:val="0"/>
          <w:divBdr>
            <w:top w:val="none" w:sz="0" w:space="0" w:color="auto"/>
            <w:left w:val="none" w:sz="0" w:space="0" w:color="auto"/>
            <w:bottom w:val="none" w:sz="0" w:space="0" w:color="auto"/>
            <w:right w:val="none" w:sz="0" w:space="0" w:color="auto"/>
          </w:divBdr>
          <w:divsChild>
            <w:div w:id="787165590">
              <w:marLeft w:val="0"/>
              <w:marRight w:val="0"/>
              <w:marTop w:val="0"/>
              <w:marBottom w:val="0"/>
              <w:divBdr>
                <w:top w:val="none" w:sz="0" w:space="0" w:color="auto"/>
                <w:left w:val="none" w:sz="0" w:space="0" w:color="auto"/>
                <w:bottom w:val="none" w:sz="0" w:space="0" w:color="auto"/>
                <w:right w:val="none" w:sz="0" w:space="0" w:color="auto"/>
              </w:divBdr>
              <w:divsChild>
                <w:div w:id="51346842">
                  <w:marLeft w:val="0"/>
                  <w:marRight w:val="0"/>
                  <w:marTop w:val="0"/>
                  <w:marBottom w:val="0"/>
                  <w:divBdr>
                    <w:top w:val="none" w:sz="0" w:space="0" w:color="auto"/>
                    <w:left w:val="none" w:sz="0" w:space="0" w:color="auto"/>
                    <w:bottom w:val="none" w:sz="0" w:space="0" w:color="auto"/>
                    <w:right w:val="none" w:sz="0" w:space="0" w:color="auto"/>
                  </w:divBdr>
                  <w:divsChild>
                    <w:div w:id="1989087487">
                      <w:marLeft w:val="0"/>
                      <w:marRight w:val="0"/>
                      <w:marTop w:val="0"/>
                      <w:marBottom w:val="0"/>
                      <w:divBdr>
                        <w:top w:val="none" w:sz="0" w:space="0" w:color="auto"/>
                        <w:left w:val="none" w:sz="0" w:space="0" w:color="auto"/>
                        <w:bottom w:val="none" w:sz="0" w:space="0" w:color="auto"/>
                        <w:right w:val="none" w:sz="0" w:space="0" w:color="auto"/>
                      </w:divBdr>
                      <w:divsChild>
                        <w:div w:id="1328628457">
                          <w:marLeft w:val="0"/>
                          <w:marRight w:val="0"/>
                          <w:marTop w:val="0"/>
                          <w:marBottom w:val="0"/>
                          <w:divBdr>
                            <w:top w:val="none" w:sz="0" w:space="0" w:color="auto"/>
                            <w:left w:val="none" w:sz="0" w:space="0" w:color="auto"/>
                            <w:bottom w:val="none" w:sz="0" w:space="0" w:color="auto"/>
                            <w:right w:val="none" w:sz="0" w:space="0" w:color="auto"/>
                          </w:divBdr>
                          <w:divsChild>
                            <w:div w:id="48044679">
                              <w:marLeft w:val="0"/>
                              <w:marRight w:val="0"/>
                              <w:marTop w:val="0"/>
                              <w:marBottom w:val="0"/>
                              <w:divBdr>
                                <w:top w:val="none" w:sz="0" w:space="0" w:color="auto"/>
                                <w:left w:val="none" w:sz="0" w:space="0" w:color="auto"/>
                                <w:bottom w:val="none" w:sz="0" w:space="0" w:color="auto"/>
                                <w:right w:val="none" w:sz="0" w:space="0" w:color="auto"/>
                              </w:divBdr>
                              <w:divsChild>
                                <w:div w:id="1349327914">
                                  <w:marLeft w:val="0"/>
                                  <w:marRight w:val="0"/>
                                  <w:marTop w:val="0"/>
                                  <w:marBottom w:val="0"/>
                                  <w:divBdr>
                                    <w:top w:val="none" w:sz="0" w:space="0" w:color="auto"/>
                                    <w:left w:val="none" w:sz="0" w:space="0" w:color="auto"/>
                                    <w:bottom w:val="none" w:sz="0" w:space="0" w:color="auto"/>
                                    <w:right w:val="none" w:sz="0" w:space="0" w:color="auto"/>
                                  </w:divBdr>
                                  <w:divsChild>
                                    <w:div w:id="419373501">
                                      <w:marLeft w:val="0"/>
                                      <w:marRight w:val="0"/>
                                      <w:marTop w:val="0"/>
                                      <w:marBottom w:val="0"/>
                                      <w:divBdr>
                                        <w:top w:val="none" w:sz="0" w:space="0" w:color="auto"/>
                                        <w:left w:val="none" w:sz="0" w:space="0" w:color="auto"/>
                                        <w:bottom w:val="none" w:sz="0" w:space="0" w:color="auto"/>
                                        <w:right w:val="none" w:sz="0" w:space="0" w:color="auto"/>
                                      </w:divBdr>
                                      <w:divsChild>
                                        <w:div w:id="1348798608">
                                          <w:marLeft w:val="0"/>
                                          <w:marRight w:val="0"/>
                                          <w:marTop w:val="0"/>
                                          <w:marBottom w:val="330"/>
                                          <w:divBdr>
                                            <w:top w:val="none" w:sz="0" w:space="0" w:color="auto"/>
                                            <w:left w:val="none" w:sz="0" w:space="0" w:color="auto"/>
                                            <w:bottom w:val="none" w:sz="0" w:space="0" w:color="auto"/>
                                            <w:right w:val="none" w:sz="0" w:space="0" w:color="auto"/>
                                          </w:divBdr>
                                          <w:divsChild>
                                            <w:div w:id="1069424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4465791">
      <w:bodyDiv w:val="1"/>
      <w:marLeft w:val="0"/>
      <w:marRight w:val="0"/>
      <w:marTop w:val="0"/>
      <w:marBottom w:val="0"/>
      <w:divBdr>
        <w:top w:val="none" w:sz="0" w:space="0" w:color="auto"/>
        <w:left w:val="none" w:sz="0" w:space="0" w:color="auto"/>
        <w:bottom w:val="none" w:sz="0" w:space="0" w:color="auto"/>
        <w:right w:val="none" w:sz="0" w:space="0" w:color="auto"/>
      </w:divBdr>
      <w:divsChild>
        <w:div w:id="825248073">
          <w:marLeft w:val="0"/>
          <w:marRight w:val="0"/>
          <w:marTop w:val="0"/>
          <w:marBottom w:val="0"/>
          <w:divBdr>
            <w:top w:val="none" w:sz="0" w:space="0" w:color="auto"/>
            <w:left w:val="none" w:sz="0" w:space="0" w:color="auto"/>
            <w:bottom w:val="none" w:sz="0" w:space="0" w:color="auto"/>
            <w:right w:val="none" w:sz="0" w:space="0" w:color="auto"/>
          </w:divBdr>
          <w:divsChild>
            <w:div w:id="2039232053">
              <w:marLeft w:val="0"/>
              <w:marRight w:val="0"/>
              <w:marTop w:val="0"/>
              <w:marBottom w:val="0"/>
              <w:divBdr>
                <w:top w:val="none" w:sz="0" w:space="0" w:color="auto"/>
                <w:left w:val="none" w:sz="0" w:space="0" w:color="auto"/>
                <w:bottom w:val="none" w:sz="0" w:space="0" w:color="auto"/>
                <w:right w:val="none" w:sz="0" w:space="0" w:color="auto"/>
              </w:divBdr>
              <w:divsChild>
                <w:div w:id="77025112">
                  <w:marLeft w:val="0"/>
                  <w:marRight w:val="0"/>
                  <w:marTop w:val="0"/>
                  <w:marBottom w:val="0"/>
                  <w:divBdr>
                    <w:top w:val="none" w:sz="0" w:space="0" w:color="auto"/>
                    <w:left w:val="none" w:sz="0" w:space="0" w:color="auto"/>
                    <w:bottom w:val="none" w:sz="0" w:space="0" w:color="auto"/>
                    <w:right w:val="none" w:sz="0" w:space="0" w:color="auto"/>
                  </w:divBdr>
                  <w:divsChild>
                    <w:div w:id="1437866386">
                      <w:marLeft w:val="0"/>
                      <w:marRight w:val="0"/>
                      <w:marTop w:val="0"/>
                      <w:marBottom w:val="0"/>
                      <w:divBdr>
                        <w:top w:val="none" w:sz="0" w:space="0" w:color="auto"/>
                        <w:left w:val="none" w:sz="0" w:space="0" w:color="auto"/>
                        <w:bottom w:val="none" w:sz="0" w:space="0" w:color="auto"/>
                        <w:right w:val="none" w:sz="0" w:space="0" w:color="auto"/>
                      </w:divBdr>
                      <w:divsChild>
                        <w:div w:id="1357655185">
                          <w:marLeft w:val="0"/>
                          <w:marRight w:val="0"/>
                          <w:marTop w:val="0"/>
                          <w:marBottom w:val="0"/>
                          <w:divBdr>
                            <w:top w:val="none" w:sz="0" w:space="0" w:color="auto"/>
                            <w:left w:val="none" w:sz="0" w:space="0" w:color="auto"/>
                            <w:bottom w:val="none" w:sz="0" w:space="0" w:color="auto"/>
                            <w:right w:val="none" w:sz="0" w:space="0" w:color="auto"/>
                          </w:divBdr>
                          <w:divsChild>
                            <w:div w:id="1346130375">
                              <w:marLeft w:val="0"/>
                              <w:marRight w:val="0"/>
                              <w:marTop w:val="0"/>
                              <w:marBottom w:val="0"/>
                              <w:divBdr>
                                <w:top w:val="none" w:sz="0" w:space="0" w:color="auto"/>
                                <w:left w:val="none" w:sz="0" w:space="0" w:color="auto"/>
                                <w:bottom w:val="none" w:sz="0" w:space="0" w:color="auto"/>
                                <w:right w:val="none" w:sz="0" w:space="0" w:color="auto"/>
                              </w:divBdr>
                              <w:divsChild>
                                <w:div w:id="641926924">
                                  <w:marLeft w:val="0"/>
                                  <w:marRight w:val="0"/>
                                  <w:marTop w:val="0"/>
                                  <w:marBottom w:val="0"/>
                                  <w:divBdr>
                                    <w:top w:val="none" w:sz="0" w:space="0" w:color="auto"/>
                                    <w:left w:val="none" w:sz="0" w:space="0" w:color="auto"/>
                                    <w:bottom w:val="none" w:sz="0" w:space="0" w:color="auto"/>
                                    <w:right w:val="none" w:sz="0" w:space="0" w:color="auto"/>
                                  </w:divBdr>
                                  <w:divsChild>
                                    <w:div w:id="104928815">
                                      <w:marLeft w:val="0"/>
                                      <w:marRight w:val="0"/>
                                      <w:marTop w:val="0"/>
                                      <w:marBottom w:val="0"/>
                                      <w:divBdr>
                                        <w:top w:val="none" w:sz="0" w:space="0" w:color="auto"/>
                                        <w:left w:val="none" w:sz="0" w:space="0" w:color="auto"/>
                                        <w:bottom w:val="none" w:sz="0" w:space="0" w:color="auto"/>
                                        <w:right w:val="none" w:sz="0" w:space="0" w:color="auto"/>
                                      </w:divBdr>
                                      <w:divsChild>
                                        <w:div w:id="1874878017">
                                          <w:marLeft w:val="0"/>
                                          <w:marRight w:val="0"/>
                                          <w:marTop w:val="0"/>
                                          <w:marBottom w:val="330"/>
                                          <w:divBdr>
                                            <w:top w:val="none" w:sz="0" w:space="0" w:color="auto"/>
                                            <w:left w:val="none" w:sz="0" w:space="0" w:color="auto"/>
                                            <w:bottom w:val="none" w:sz="0" w:space="0" w:color="auto"/>
                                            <w:right w:val="none" w:sz="0" w:space="0" w:color="auto"/>
                                          </w:divBdr>
                                          <w:divsChild>
                                            <w:div w:id="430778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62817554">
      <w:bodyDiv w:val="1"/>
      <w:marLeft w:val="0"/>
      <w:marRight w:val="0"/>
      <w:marTop w:val="0"/>
      <w:marBottom w:val="0"/>
      <w:divBdr>
        <w:top w:val="none" w:sz="0" w:space="0" w:color="auto"/>
        <w:left w:val="none" w:sz="0" w:space="0" w:color="auto"/>
        <w:bottom w:val="none" w:sz="0" w:space="0" w:color="auto"/>
        <w:right w:val="none" w:sz="0" w:space="0" w:color="auto"/>
      </w:divBdr>
    </w:div>
    <w:div w:id="488055396">
      <w:bodyDiv w:val="1"/>
      <w:marLeft w:val="0"/>
      <w:marRight w:val="0"/>
      <w:marTop w:val="0"/>
      <w:marBottom w:val="0"/>
      <w:divBdr>
        <w:top w:val="none" w:sz="0" w:space="0" w:color="auto"/>
        <w:left w:val="none" w:sz="0" w:space="0" w:color="auto"/>
        <w:bottom w:val="none" w:sz="0" w:space="0" w:color="auto"/>
        <w:right w:val="none" w:sz="0" w:space="0" w:color="auto"/>
      </w:divBdr>
      <w:divsChild>
        <w:div w:id="1451362248">
          <w:marLeft w:val="0"/>
          <w:marRight w:val="0"/>
          <w:marTop w:val="0"/>
          <w:marBottom w:val="0"/>
          <w:divBdr>
            <w:top w:val="none" w:sz="0" w:space="0" w:color="auto"/>
            <w:left w:val="none" w:sz="0" w:space="0" w:color="auto"/>
            <w:bottom w:val="none" w:sz="0" w:space="0" w:color="auto"/>
            <w:right w:val="none" w:sz="0" w:space="0" w:color="auto"/>
          </w:divBdr>
          <w:divsChild>
            <w:div w:id="1130241168">
              <w:marLeft w:val="0"/>
              <w:marRight w:val="0"/>
              <w:marTop w:val="0"/>
              <w:marBottom w:val="0"/>
              <w:divBdr>
                <w:top w:val="none" w:sz="0" w:space="0" w:color="auto"/>
                <w:left w:val="none" w:sz="0" w:space="0" w:color="auto"/>
                <w:bottom w:val="none" w:sz="0" w:space="0" w:color="auto"/>
                <w:right w:val="none" w:sz="0" w:space="0" w:color="auto"/>
              </w:divBdr>
              <w:divsChild>
                <w:div w:id="1191720625">
                  <w:marLeft w:val="0"/>
                  <w:marRight w:val="0"/>
                  <w:marTop w:val="0"/>
                  <w:marBottom w:val="0"/>
                  <w:divBdr>
                    <w:top w:val="none" w:sz="0" w:space="0" w:color="auto"/>
                    <w:left w:val="none" w:sz="0" w:space="0" w:color="auto"/>
                    <w:bottom w:val="none" w:sz="0" w:space="0" w:color="auto"/>
                    <w:right w:val="none" w:sz="0" w:space="0" w:color="auto"/>
                  </w:divBdr>
                  <w:divsChild>
                    <w:div w:id="146362188">
                      <w:marLeft w:val="0"/>
                      <w:marRight w:val="0"/>
                      <w:marTop w:val="0"/>
                      <w:marBottom w:val="0"/>
                      <w:divBdr>
                        <w:top w:val="none" w:sz="0" w:space="0" w:color="auto"/>
                        <w:left w:val="none" w:sz="0" w:space="0" w:color="auto"/>
                        <w:bottom w:val="none" w:sz="0" w:space="0" w:color="auto"/>
                        <w:right w:val="none" w:sz="0" w:space="0" w:color="auto"/>
                      </w:divBdr>
                      <w:divsChild>
                        <w:div w:id="921062652">
                          <w:marLeft w:val="0"/>
                          <w:marRight w:val="0"/>
                          <w:marTop w:val="0"/>
                          <w:marBottom w:val="0"/>
                          <w:divBdr>
                            <w:top w:val="none" w:sz="0" w:space="0" w:color="auto"/>
                            <w:left w:val="none" w:sz="0" w:space="0" w:color="auto"/>
                            <w:bottom w:val="none" w:sz="0" w:space="0" w:color="auto"/>
                            <w:right w:val="none" w:sz="0" w:space="0" w:color="auto"/>
                          </w:divBdr>
                          <w:divsChild>
                            <w:div w:id="558441172">
                              <w:marLeft w:val="0"/>
                              <w:marRight w:val="0"/>
                              <w:marTop w:val="0"/>
                              <w:marBottom w:val="0"/>
                              <w:divBdr>
                                <w:top w:val="none" w:sz="0" w:space="0" w:color="auto"/>
                                <w:left w:val="none" w:sz="0" w:space="0" w:color="auto"/>
                                <w:bottom w:val="none" w:sz="0" w:space="0" w:color="auto"/>
                                <w:right w:val="none" w:sz="0" w:space="0" w:color="auto"/>
                              </w:divBdr>
                              <w:divsChild>
                                <w:div w:id="2090733500">
                                  <w:marLeft w:val="0"/>
                                  <w:marRight w:val="0"/>
                                  <w:marTop w:val="0"/>
                                  <w:marBottom w:val="0"/>
                                  <w:divBdr>
                                    <w:top w:val="none" w:sz="0" w:space="0" w:color="auto"/>
                                    <w:left w:val="none" w:sz="0" w:space="0" w:color="auto"/>
                                    <w:bottom w:val="none" w:sz="0" w:space="0" w:color="auto"/>
                                    <w:right w:val="none" w:sz="0" w:space="0" w:color="auto"/>
                                  </w:divBdr>
                                  <w:divsChild>
                                    <w:div w:id="1109083738">
                                      <w:marLeft w:val="0"/>
                                      <w:marRight w:val="0"/>
                                      <w:marTop w:val="0"/>
                                      <w:marBottom w:val="0"/>
                                      <w:divBdr>
                                        <w:top w:val="none" w:sz="0" w:space="0" w:color="auto"/>
                                        <w:left w:val="none" w:sz="0" w:space="0" w:color="auto"/>
                                        <w:bottom w:val="none" w:sz="0" w:space="0" w:color="auto"/>
                                        <w:right w:val="none" w:sz="0" w:space="0" w:color="auto"/>
                                      </w:divBdr>
                                      <w:divsChild>
                                        <w:div w:id="1429619278">
                                          <w:marLeft w:val="0"/>
                                          <w:marRight w:val="0"/>
                                          <w:marTop w:val="0"/>
                                          <w:marBottom w:val="330"/>
                                          <w:divBdr>
                                            <w:top w:val="none" w:sz="0" w:space="0" w:color="auto"/>
                                            <w:left w:val="none" w:sz="0" w:space="0" w:color="auto"/>
                                            <w:bottom w:val="none" w:sz="0" w:space="0" w:color="auto"/>
                                            <w:right w:val="none" w:sz="0" w:space="0" w:color="auto"/>
                                          </w:divBdr>
                                          <w:divsChild>
                                            <w:div w:id="56402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98086290">
      <w:bodyDiv w:val="1"/>
      <w:marLeft w:val="0"/>
      <w:marRight w:val="0"/>
      <w:marTop w:val="0"/>
      <w:marBottom w:val="0"/>
      <w:divBdr>
        <w:top w:val="none" w:sz="0" w:space="0" w:color="auto"/>
        <w:left w:val="none" w:sz="0" w:space="0" w:color="auto"/>
        <w:bottom w:val="none" w:sz="0" w:space="0" w:color="auto"/>
        <w:right w:val="none" w:sz="0" w:space="0" w:color="auto"/>
      </w:divBdr>
    </w:div>
    <w:div w:id="510754577">
      <w:bodyDiv w:val="1"/>
      <w:marLeft w:val="0"/>
      <w:marRight w:val="0"/>
      <w:marTop w:val="0"/>
      <w:marBottom w:val="0"/>
      <w:divBdr>
        <w:top w:val="none" w:sz="0" w:space="0" w:color="auto"/>
        <w:left w:val="none" w:sz="0" w:space="0" w:color="auto"/>
        <w:bottom w:val="none" w:sz="0" w:space="0" w:color="auto"/>
        <w:right w:val="none" w:sz="0" w:space="0" w:color="auto"/>
      </w:divBdr>
      <w:divsChild>
        <w:div w:id="169414137">
          <w:marLeft w:val="0"/>
          <w:marRight w:val="0"/>
          <w:marTop w:val="0"/>
          <w:marBottom w:val="0"/>
          <w:divBdr>
            <w:top w:val="none" w:sz="0" w:space="0" w:color="auto"/>
            <w:left w:val="none" w:sz="0" w:space="0" w:color="auto"/>
            <w:bottom w:val="none" w:sz="0" w:space="0" w:color="auto"/>
            <w:right w:val="none" w:sz="0" w:space="0" w:color="auto"/>
          </w:divBdr>
          <w:divsChild>
            <w:div w:id="1823622679">
              <w:marLeft w:val="0"/>
              <w:marRight w:val="0"/>
              <w:marTop w:val="0"/>
              <w:marBottom w:val="0"/>
              <w:divBdr>
                <w:top w:val="none" w:sz="0" w:space="0" w:color="auto"/>
                <w:left w:val="none" w:sz="0" w:space="0" w:color="auto"/>
                <w:bottom w:val="none" w:sz="0" w:space="0" w:color="auto"/>
                <w:right w:val="none" w:sz="0" w:space="0" w:color="auto"/>
              </w:divBdr>
              <w:divsChild>
                <w:div w:id="852186811">
                  <w:marLeft w:val="0"/>
                  <w:marRight w:val="0"/>
                  <w:marTop w:val="0"/>
                  <w:marBottom w:val="0"/>
                  <w:divBdr>
                    <w:top w:val="none" w:sz="0" w:space="0" w:color="auto"/>
                    <w:left w:val="none" w:sz="0" w:space="0" w:color="auto"/>
                    <w:bottom w:val="none" w:sz="0" w:space="0" w:color="auto"/>
                    <w:right w:val="none" w:sz="0" w:space="0" w:color="auto"/>
                  </w:divBdr>
                  <w:divsChild>
                    <w:div w:id="932206032">
                      <w:marLeft w:val="0"/>
                      <w:marRight w:val="0"/>
                      <w:marTop w:val="0"/>
                      <w:marBottom w:val="0"/>
                      <w:divBdr>
                        <w:top w:val="none" w:sz="0" w:space="0" w:color="auto"/>
                        <w:left w:val="none" w:sz="0" w:space="0" w:color="auto"/>
                        <w:bottom w:val="none" w:sz="0" w:space="0" w:color="auto"/>
                        <w:right w:val="none" w:sz="0" w:space="0" w:color="auto"/>
                      </w:divBdr>
                      <w:divsChild>
                        <w:div w:id="1378311199">
                          <w:marLeft w:val="0"/>
                          <w:marRight w:val="0"/>
                          <w:marTop w:val="0"/>
                          <w:marBottom w:val="0"/>
                          <w:divBdr>
                            <w:top w:val="none" w:sz="0" w:space="0" w:color="auto"/>
                            <w:left w:val="none" w:sz="0" w:space="0" w:color="auto"/>
                            <w:bottom w:val="none" w:sz="0" w:space="0" w:color="auto"/>
                            <w:right w:val="none" w:sz="0" w:space="0" w:color="auto"/>
                          </w:divBdr>
                          <w:divsChild>
                            <w:div w:id="668558839">
                              <w:marLeft w:val="0"/>
                              <w:marRight w:val="0"/>
                              <w:marTop w:val="0"/>
                              <w:marBottom w:val="0"/>
                              <w:divBdr>
                                <w:top w:val="none" w:sz="0" w:space="0" w:color="auto"/>
                                <w:left w:val="none" w:sz="0" w:space="0" w:color="auto"/>
                                <w:bottom w:val="none" w:sz="0" w:space="0" w:color="auto"/>
                                <w:right w:val="none" w:sz="0" w:space="0" w:color="auto"/>
                              </w:divBdr>
                              <w:divsChild>
                                <w:div w:id="221523899">
                                  <w:marLeft w:val="0"/>
                                  <w:marRight w:val="0"/>
                                  <w:marTop w:val="0"/>
                                  <w:marBottom w:val="0"/>
                                  <w:divBdr>
                                    <w:top w:val="none" w:sz="0" w:space="0" w:color="auto"/>
                                    <w:left w:val="none" w:sz="0" w:space="0" w:color="auto"/>
                                    <w:bottom w:val="none" w:sz="0" w:space="0" w:color="auto"/>
                                    <w:right w:val="none" w:sz="0" w:space="0" w:color="auto"/>
                                  </w:divBdr>
                                  <w:divsChild>
                                    <w:div w:id="283584125">
                                      <w:marLeft w:val="0"/>
                                      <w:marRight w:val="0"/>
                                      <w:marTop w:val="0"/>
                                      <w:marBottom w:val="0"/>
                                      <w:divBdr>
                                        <w:top w:val="none" w:sz="0" w:space="0" w:color="auto"/>
                                        <w:left w:val="none" w:sz="0" w:space="0" w:color="auto"/>
                                        <w:bottom w:val="none" w:sz="0" w:space="0" w:color="auto"/>
                                        <w:right w:val="none" w:sz="0" w:space="0" w:color="auto"/>
                                      </w:divBdr>
                                      <w:divsChild>
                                        <w:div w:id="121655529">
                                          <w:marLeft w:val="0"/>
                                          <w:marRight w:val="0"/>
                                          <w:marTop w:val="0"/>
                                          <w:marBottom w:val="292"/>
                                          <w:divBdr>
                                            <w:top w:val="none" w:sz="0" w:space="0" w:color="auto"/>
                                            <w:left w:val="none" w:sz="0" w:space="0" w:color="auto"/>
                                            <w:bottom w:val="none" w:sz="0" w:space="0" w:color="auto"/>
                                            <w:right w:val="none" w:sz="0" w:space="0" w:color="auto"/>
                                          </w:divBdr>
                                          <w:divsChild>
                                            <w:div w:id="80112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44829703">
      <w:bodyDiv w:val="1"/>
      <w:marLeft w:val="0"/>
      <w:marRight w:val="0"/>
      <w:marTop w:val="0"/>
      <w:marBottom w:val="0"/>
      <w:divBdr>
        <w:top w:val="none" w:sz="0" w:space="0" w:color="auto"/>
        <w:left w:val="none" w:sz="0" w:space="0" w:color="auto"/>
        <w:bottom w:val="none" w:sz="0" w:space="0" w:color="auto"/>
        <w:right w:val="none" w:sz="0" w:space="0" w:color="auto"/>
      </w:divBdr>
      <w:divsChild>
        <w:div w:id="325934624">
          <w:marLeft w:val="0"/>
          <w:marRight w:val="0"/>
          <w:marTop w:val="0"/>
          <w:marBottom w:val="0"/>
          <w:divBdr>
            <w:top w:val="none" w:sz="0" w:space="0" w:color="auto"/>
            <w:left w:val="none" w:sz="0" w:space="0" w:color="auto"/>
            <w:bottom w:val="none" w:sz="0" w:space="0" w:color="auto"/>
            <w:right w:val="none" w:sz="0" w:space="0" w:color="auto"/>
          </w:divBdr>
          <w:divsChild>
            <w:div w:id="1388139920">
              <w:marLeft w:val="0"/>
              <w:marRight w:val="0"/>
              <w:marTop w:val="0"/>
              <w:marBottom w:val="0"/>
              <w:divBdr>
                <w:top w:val="none" w:sz="0" w:space="0" w:color="auto"/>
                <w:left w:val="none" w:sz="0" w:space="0" w:color="auto"/>
                <w:bottom w:val="none" w:sz="0" w:space="0" w:color="auto"/>
                <w:right w:val="none" w:sz="0" w:space="0" w:color="auto"/>
              </w:divBdr>
              <w:divsChild>
                <w:div w:id="2077127410">
                  <w:marLeft w:val="0"/>
                  <w:marRight w:val="0"/>
                  <w:marTop w:val="0"/>
                  <w:marBottom w:val="0"/>
                  <w:divBdr>
                    <w:top w:val="none" w:sz="0" w:space="0" w:color="auto"/>
                    <w:left w:val="none" w:sz="0" w:space="0" w:color="auto"/>
                    <w:bottom w:val="none" w:sz="0" w:space="0" w:color="auto"/>
                    <w:right w:val="none" w:sz="0" w:space="0" w:color="auto"/>
                  </w:divBdr>
                  <w:divsChild>
                    <w:div w:id="473572117">
                      <w:marLeft w:val="0"/>
                      <w:marRight w:val="0"/>
                      <w:marTop w:val="0"/>
                      <w:marBottom w:val="0"/>
                      <w:divBdr>
                        <w:top w:val="none" w:sz="0" w:space="0" w:color="auto"/>
                        <w:left w:val="none" w:sz="0" w:space="0" w:color="auto"/>
                        <w:bottom w:val="none" w:sz="0" w:space="0" w:color="auto"/>
                        <w:right w:val="none" w:sz="0" w:space="0" w:color="auto"/>
                      </w:divBdr>
                      <w:divsChild>
                        <w:div w:id="297759179">
                          <w:marLeft w:val="0"/>
                          <w:marRight w:val="0"/>
                          <w:marTop w:val="0"/>
                          <w:marBottom w:val="0"/>
                          <w:divBdr>
                            <w:top w:val="none" w:sz="0" w:space="0" w:color="auto"/>
                            <w:left w:val="none" w:sz="0" w:space="0" w:color="auto"/>
                            <w:bottom w:val="none" w:sz="0" w:space="0" w:color="auto"/>
                            <w:right w:val="none" w:sz="0" w:space="0" w:color="auto"/>
                          </w:divBdr>
                          <w:divsChild>
                            <w:div w:id="1324120106">
                              <w:marLeft w:val="0"/>
                              <w:marRight w:val="0"/>
                              <w:marTop w:val="0"/>
                              <w:marBottom w:val="0"/>
                              <w:divBdr>
                                <w:top w:val="none" w:sz="0" w:space="0" w:color="auto"/>
                                <w:left w:val="none" w:sz="0" w:space="0" w:color="auto"/>
                                <w:bottom w:val="none" w:sz="0" w:space="0" w:color="auto"/>
                                <w:right w:val="none" w:sz="0" w:space="0" w:color="auto"/>
                              </w:divBdr>
                              <w:divsChild>
                                <w:div w:id="809513686">
                                  <w:marLeft w:val="0"/>
                                  <w:marRight w:val="0"/>
                                  <w:marTop w:val="0"/>
                                  <w:marBottom w:val="0"/>
                                  <w:divBdr>
                                    <w:top w:val="none" w:sz="0" w:space="0" w:color="auto"/>
                                    <w:left w:val="none" w:sz="0" w:space="0" w:color="auto"/>
                                    <w:bottom w:val="none" w:sz="0" w:space="0" w:color="auto"/>
                                    <w:right w:val="none" w:sz="0" w:space="0" w:color="auto"/>
                                  </w:divBdr>
                                  <w:divsChild>
                                    <w:div w:id="601768562">
                                      <w:marLeft w:val="0"/>
                                      <w:marRight w:val="0"/>
                                      <w:marTop w:val="0"/>
                                      <w:marBottom w:val="0"/>
                                      <w:divBdr>
                                        <w:top w:val="none" w:sz="0" w:space="0" w:color="auto"/>
                                        <w:left w:val="none" w:sz="0" w:space="0" w:color="auto"/>
                                        <w:bottom w:val="none" w:sz="0" w:space="0" w:color="auto"/>
                                        <w:right w:val="none" w:sz="0" w:space="0" w:color="auto"/>
                                      </w:divBdr>
                                      <w:divsChild>
                                        <w:div w:id="1077705447">
                                          <w:marLeft w:val="0"/>
                                          <w:marRight w:val="0"/>
                                          <w:marTop w:val="0"/>
                                          <w:marBottom w:val="330"/>
                                          <w:divBdr>
                                            <w:top w:val="none" w:sz="0" w:space="0" w:color="auto"/>
                                            <w:left w:val="none" w:sz="0" w:space="0" w:color="auto"/>
                                            <w:bottom w:val="none" w:sz="0" w:space="0" w:color="auto"/>
                                            <w:right w:val="none" w:sz="0" w:space="0" w:color="auto"/>
                                          </w:divBdr>
                                          <w:divsChild>
                                            <w:div w:id="1468814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50070397">
      <w:bodyDiv w:val="1"/>
      <w:marLeft w:val="0"/>
      <w:marRight w:val="0"/>
      <w:marTop w:val="0"/>
      <w:marBottom w:val="0"/>
      <w:divBdr>
        <w:top w:val="none" w:sz="0" w:space="0" w:color="auto"/>
        <w:left w:val="none" w:sz="0" w:space="0" w:color="auto"/>
        <w:bottom w:val="none" w:sz="0" w:space="0" w:color="auto"/>
        <w:right w:val="none" w:sz="0" w:space="0" w:color="auto"/>
      </w:divBdr>
      <w:divsChild>
        <w:div w:id="1198926855">
          <w:marLeft w:val="0"/>
          <w:marRight w:val="0"/>
          <w:marTop w:val="0"/>
          <w:marBottom w:val="0"/>
          <w:divBdr>
            <w:top w:val="none" w:sz="0" w:space="0" w:color="auto"/>
            <w:left w:val="none" w:sz="0" w:space="0" w:color="auto"/>
            <w:bottom w:val="none" w:sz="0" w:space="0" w:color="auto"/>
            <w:right w:val="none" w:sz="0" w:space="0" w:color="auto"/>
          </w:divBdr>
          <w:divsChild>
            <w:div w:id="1957831704">
              <w:marLeft w:val="0"/>
              <w:marRight w:val="0"/>
              <w:marTop w:val="0"/>
              <w:marBottom w:val="0"/>
              <w:divBdr>
                <w:top w:val="none" w:sz="0" w:space="0" w:color="auto"/>
                <w:left w:val="none" w:sz="0" w:space="0" w:color="auto"/>
                <w:bottom w:val="none" w:sz="0" w:space="0" w:color="auto"/>
                <w:right w:val="none" w:sz="0" w:space="0" w:color="auto"/>
              </w:divBdr>
              <w:divsChild>
                <w:div w:id="44304127">
                  <w:marLeft w:val="0"/>
                  <w:marRight w:val="0"/>
                  <w:marTop w:val="0"/>
                  <w:marBottom w:val="0"/>
                  <w:divBdr>
                    <w:top w:val="none" w:sz="0" w:space="0" w:color="auto"/>
                    <w:left w:val="none" w:sz="0" w:space="0" w:color="auto"/>
                    <w:bottom w:val="none" w:sz="0" w:space="0" w:color="auto"/>
                    <w:right w:val="none" w:sz="0" w:space="0" w:color="auto"/>
                  </w:divBdr>
                  <w:divsChild>
                    <w:div w:id="490147651">
                      <w:marLeft w:val="0"/>
                      <w:marRight w:val="0"/>
                      <w:marTop w:val="0"/>
                      <w:marBottom w:val="0"/>
                      <w:divBdr>
                        <w:top w:val="none" w:sz="0" w:space="0" w:color="auto"/>
                        <w:left w:val="none" w:sz="0" w:space="0" w:color="auto"/>
                        <w:bottom w:val="none" w:sz="0" w:space="0" w:color="auto"/>
                        <w:right w:val="none" w:sz="0" w:space="0" w:color="auto"/>
                      </w:divBdr>
                      <w:divsChild>
                        <w:div w:id="950547637">
                          <w:marLeft w:val="0"/>
                          <w:marRight w:val="0"/>
                          <w:marTop w:val="0"/>
                          <w:marBottom w:val="0"/>
                          <w:divBdr>
                            <w:top w:val="none" w:sz="0" w:space="0" w:color="auto"/>
                            <w:left w:val="none" w:sz="0" w:space="0" w:color="auto"/>
                            <w:bottom w:val="none" w:sz="0" w:space="0" w:color="auto"/>
                            <w:right w:val="none" w:sz="0" w:space="0" w:color="auto"/>
                          </w:divBdr>
                          <w:divsChild>
                            <w:div w:id="1658413167">
                              <w:marLeft w:val="0"/>
                              <w:marRight w:val="0"/>
                              <w:marTop w:val="0"/>
                              <w:marBottom w:val="0"/>
                              <w:divBdr>
                                <w:top w:val="none" w:sz="0" w:space="0" w:color="auto"/>
                                <w:left w:val="none" w:sz="0" w:space="0" w:color="auto"/>
                                <w:bottom w:val="none" w:sz="0" w:space="0" w:color="auto"/>
                                <w:right w:val="none" w:sz="0" w:space="0" w:color="auto"/>
                              </w:divBdr>
                              <w:divsChild>
                                <w:div w:id="672298598">
                                  <w:marLeft w:val="0"/>
                                  <w:marRight w:val="0"/>
                                  <w:marTop w:val="0"/>
                                  <w:marBottom w:val="0"/>
                                  <w:divBdr>
                                    <w:top w:val="none" w:sz="0" w:space="0" w:color="auto"/>
                                    <w:left w:val="none" w:sz="0" w:space="0" w:color="auto"/>
                                    <w:bottom w:val="none" w:sz="0" w:space="0" w:color="auto"/>
                                    <w:right w:val="none" w:sz="0" w:space="0" w:color="auto"/>
                                  </w:divBdr>
                                  <w:divsChild>
                                    <w:div w:id="1056011617">
                                      <w:marLeft w:val="0"/>
                                      <w:marRight w:val="0"/>
                                      <w:marTop w:val="0"/>
                                      <w:marBottom w:val="0"/>
                                      <w:divBdr>
                                        <w:top w:val="none" w:sz="0" w:space="0" w:color="auto"/>
                                        <w:left w:val="none" w:sz="0" w:space="0" w:color="auto"/>
                                        <w:bottom w:val="none" w:sz="0" w:space="0" w:color="auto"/>
                                        <w:right w:val="none" w:sz="0" w:space="0" w:color="auto"/>
                                      </w:divBdr>
                                      <w:divsChild>
                                        <w:div w:id="723287537">
                                          <w:marLeft w:val="0"/>
                                          <w:marRight w:val="0"/>
                                          <w:marTop w:val="0"/>
                                          <w:marBottom w:val="330"/>
                                          <w:divBdr>
                                            <w:top w:val="none" w:sz="0" w:space="0" w:color="auto"/>
                                            <w:left w:val="none" w:sz="0" w:space="0" w:color="auto"/>
                                            <w:bottom w:val="none" w:sz="0" w:space="0" w:color="auto"/>
                                            <w:right w:val="none" w:sz="0" w:space="0" w:color="auto"/>
                                          </w:divBdr>
                                          <w:divsChild>
                                            <w:div w:id="537351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85457792">
      <w:bodyDiv w:val="1"/>
      <w:marLeft w:val="0"/>
      <w:marRight w:val="0"/>
      <w:marTop w:val="0"/>
      <w:marBottom w:val="0"/>
      <w:divBdr>
        <w:top w:val="none" w:sz="0" w:space="0" w:color="auto"/>
        <w:left w:val="none" w:sz="0" w:space="0" w:color="auto"/>
        <w:bottom w:val="none" w:sz="0" w:space="0" w:color="auto"/>
        <w:right w:val="none" w:sz="0" w:space="0" w:color="auto"/>
      </w:divBdr>
      <w:divsChild>
        <w:div w:id="501625517">
          <w:marLeft w:val="0"/>
          <w:marRight w:val="0"/>
          <w:marTop w:val="0"/>
          <w:marBottom w:val="0"/>
          <w:divBdr>
            <w:top w:val="none" w:sz="0" w:space="0" w:color="auto"/>
            <w:left w:val="none" w:sz="0" w:space="0" w:color="auto"/>
            <w:bottom w:val="none" w:sz="0" w:space="0" w:color="auto"/>
            <w:right w:val="none" w:sz="0" w:space="0" w:color="auto"/>
          </w:divBdr>
          <w:divsChild>
            <w:div w:id="1975476698">
              <w:marLeft w:val="0"/>
              <w:marRight w:val="0"/>
              <w:marTop w:val="0"/>
              <w:marBottom w:val="0"/>
              <w:divBdr>
                <w:top w:val="none" w:sz="0" w:space="0" w:color="auto"/>
                <w:left w:val="none" w:sz="0" w:space="0" w:color="auto"/>
                <w:bottom w:val="none" w:sz="0" w:space="0" w:color="auto"/>
                <w:right w:val="none" w:sz="0" w:space="0" w:color="auto"/>
              </w:divBdr>
              <w:divsChild>
                <w:div w:id="460534120">
                  <w:marLeft w:val="0"/>
                  <w:marRight w:val="0"/>
                  <w:marTop w:val="0"/>
                  <w:marBottom w:val="0"/>
                  <w:divBdr>
                    <w:top w:val="none" w:sz="0" w:space="0" w:color="auto"/>
                    <w:left w:val="none" w:sz="0" w:space="0" w:color="auto"/>
                    <w:bottom w:val="none" w:sz="0" w:space="0" w:color="auto"/>
                    <w:right w:val="none" w:sz="0" w:space="0" w:color="auto"/>
                  </w:divBdr>
                  <w:divsChild>
                    <w:div w:id="965622705">
                      <w:marLeft w:val="0"/>
                      <w:marRight w:val="0"/>
                      <w:marTop w:val="0"/>
                      <w:marBottom w:val="0"/>
                      <w:divBdr>
                        <w:top w:val="none" w:sz="0" w:space="0" w:color="auto"/>
                        <w:left w:val="none" w:sz="0" w:space="0" w:color="auto"/>
                        <w:bottom w:val="none" w:sz="0" w:space="0" w:color="auto"/>
                        <w:right w:val="none" w:sz="0" w:space="0" w:color="auto"/>
                      </w:divBdr>
                      <w:divsChild>
                        <w:div w:id="1074159928">
                          <w:marLeft w:val="0"/>
                          <w:marRight w:val="0"/>
                          <w:marTop w:val="0"/>
                          <w:marBottom w:val="0"/>
                          <w:divBdr>
                            <w:top w:val="none" w:sz="0" w:space="0" w:color="auto"/>
                            <w:left w:val="none" w:sz="0" w:space="0" w:color="auto"/>
                            <w:bottom w:val="none" w:sz="0" w:space="0" w:color="auto"/>
                            <w:right w:val="none" w:sz="0" w:space="0" w:color="auto"/>
                          </w:divBdr>
                          <w:divsChild>
                            <w:div w:id="330304624">
                              <w:marLeft w:val="0"/>
                              <w:marRight w:val="0"/>
                              <w:marTop w:val="0"/>
                              <w:marBottom w:val="0"/>
                              <w:divBdr>
                                <w:top w:val="none" w:sz="0" w:space="0" w:color="auto"/>
                                <w:left w:val="none" w:sz="0" w:space="0" w:color="auto"/>
                                <w:bottom w:val="none" w:sz="0" w:space="0" w:color="auto"/>
                                <w:right w:val="none" w:sz="0" w:space="0" w:color="auto"/>
                              </w:divBdr>
                              <w:divsChild>
                                <w:div w:id="1619794853">
                                  <w:marLeft w:val="0"/>
                                  <w:marRight w:val="0"/>
                                  <w:marTop w:val="0"/>
                                  <w:marBottom w:val="0"/>
                                  <w:divBdr>
                                    <w:top w:val="none" w:sz="0" w:space="0" w:color="auto"/>
                                    <w:left w:val="none" w:sz="0" w:space="0" w:color="auto"/>
                                    <w:bottom w:val="none" w:sz="0" w:space="0" w:color="auto"/>
                                    <w:right w:val="none" w:sz="0" w:space="0" w:color="auto"/>
                                  </w:divBdr>
                                  <w:divsChild>
                                    <w:div w:id="1134443330">
                                      <w:marLeft w:val="0"/>
                                      <w:marRight w:val="0"/>
                                      <w:marTop w:val="0"/>
                                      <w:marBottom w:val="0"/>
                                      <w:divBdr>
                                        <w:top w:val="none" w:sz="0" w:space="0" w:color="auto"/>
                                        <w:left w:val="none" w:sz="0" w:space="0" w:color="auto"/>
                                        <w:bottom w:val="none" w:sz="0" w:space="0" w:color="auto"/>
                                        <w:right w:val="none" w:sz="0" w:space="0" w:color="auto"/>
                                      </w:divBdr>
                                      <w:divsChild>
                                        <w:div w:id="454177430">
                                          <w:marLeft w:val="0"/>
                                          <w:marRight w:val="0"/>
                                          <w:marTop w:val="0"/>
                                          <w:marBottom w:val="330"/>
                                          <w:divBdr>
                                            <w:top w:val="none" w:sz="0" w:space="0" w:color="auto"/>
                                            <w:left w:val="none" w:sz="0" w:space="0" w:color="auto"/>
                                            <w:bottom w:val="none" w:sz="0" w:space="0" w:color="auto"/>
                                            <w:right w:val="none" w:sz="0" w:space="0" w:color="auto"/>
                                          </w:divBdr>
                                          <w:divsChild>
                                            <w:div w:id="1528174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22199246">
      <w:bodyDiv w:val="1"/>
      <w:marLeft w:val="0"/>
      <w:marRight w:val="0"/>
      <w:marTop w:val="0"/>
      <w:marBottom w:val="0"/>
      <w:divBdr>
        <w:top w:val="none" w:sz="0" w:space="0" w:color="auto"/>
        <w:left w:val="none" w:sz="0" w:space="0" w:color="auto"/>
        <w:bottom w:val="none" w:sz="0" w:space="0" w:color="auto"/>
        <w:right w:val="none" w:sz="0" w:space="0" w:color="auto"/>
      </w:divBdr>
      <w:divsChild>
        <w:div w:id="1775858824">
          <w:marLeft w:val="0"/>
          <w:marRight w:val="0"/>
          <w:marTop w:val="0"/>
          <w:marBottom w:val="0"/>
          <w:divBdr>
            <w:top w:val="none" w:sz="0" w:space="0" w:color="auto"/>
            <w:left w:val="none" w:sz="0" w:space="0" w:color="auto"/>
            <w:bottom w:val="none" w:sz="0" w:space="0" w:color="auto"/>
            <w:right w:val="none" w:sz="0" w:space="0" w:color="auto"/>
          </w:divBdr>
          <w:divsChild>
            <w:div w:id="1307588411">
              <w:marLeft w:val="0"/>
              <w:marRight w:val="0"/>
              <w:marTop w:val="0"/>
              <w:marBottom w:val="0"/>
              <w:divBdr>
                <w:top w:val="none" w:sz="0" w:space="0" w:color="auto"/>
                <w:left w:val="none" w:sz="0" w:space="0" w:color="auto"/>
                <w:bottom w:val="none" w:sz="0" w:space="0" w:color="auto"/>
                <w:right w:val="none" w:sz="0" w:space="0" w:color="auto"/>
              </w:divBdr>
              <w:divsChild>
                <w:div w:id="757405479">
                  <w:marLeft w:val="0"/>
                  <w:marRight w:val="0"/>
                  <w:marTop w:val="0"/>
                  <w:marBottom w:val="0"/>
                  <w:divBdr>
                    <w:top w:val="none" w:sz="0" w:space="0" w:color="auto"/>
                    <w:left w:val="none" w:sz="0" w:space="0" w:color="auto"/>
                    <w:bottom w:val="none" w:sz="0" w:space="0" w:color="auto"/>
                    <w:right w:val="none" w:sz="0" w:space="0" w:color="auto"/>
                  </w:divBdr>
                  <w:divsChild>
                    <w:div w:id="1664041810">
                      <w:marLeft w:val="0"/>
                      <w:marRight w:val="0"/>
                      <w:marTop w:val="0"/>
                      <w:marBottom w:val="0"/>
                      <w:divBdr>
                        <w:top w:val="none" w:sz="0" w:space="0" w:color="auto"/>
                        <w:left w:val="none" w:sz="0" w:space="0" w:color="auto"/>
                        <w:bottom w:val="none" w:sz="0" w:space="0" w:color="auto"/>
                        <w:right w:val="none" w:sz="0" w:space="0" w:color="auto"/>
                      </w:divBdr>
                      <w:divsChild>
                        <w:div w:id="2040857669">
                          <w:marLeft w:val="0"/>
                          <w:marRight w:val="0"/>
                          <w:marTop w:val="0"/>
                          <w:marBottom w:val="0"/>
                          <w:divBdr>
                            <w:top w:val="none" w:sz="0" w:space="0" w:color="auto"/>
                            <w:left w:val="none" w:sz="0" w:space="0" w:color="auto"/>
                            <w:bottom w:val="none" w:sz="0" w:space="0" w:color="auto"/>
                            <w:right w:val="none" w:sz="0" w:space="0" w:color="auto"/>
                          </w:divBdr>
                          <w:divsChild>
                            <w:div w:id="137188431">
                              <w:marLeft w:val="0"/>
                              <w:marRight w:val="0"/>
                              <w:marTop w:val="0"/>
                              <w:marBottom w:val="0"/>
                              <w:divBdr>
                                <w:top w:val="none" w:sz="0" w:space="0" w:color="auto"/>
                                <w:left w:val="none" w:sz="0" w:space="0" w:color="auto"/>
                                <w:bottom w:val="none" w:sz="0" w:space="0" w:color="auto"/>
                                <w:right w:val="none" w:sz="0" w:space="0" w:color="auto"/>
                              </w:divBdr>
                              <w:divsChild>
                                <w:div w:id="1115636808">
                                  <w:marLeft w:val="0"/>
                                  <w:marRight w:val="0"/>
                                  <w:marTop w:val="0"/>
                                  <w:marBottom w:val="0"/>
                                  <w:divBdr>
                                    <w:top w:val="none" w:sz="0" w:space="0" w:color="auto"/>
                                    <w:left w:val="none" w:sz="0" w:space="0" w:color="auto"/>
                                    <w:bottom w:val="none" w:sz="0" w:space="0" w:color="auto"/>
                                    <w:right w:val="none" w:sz="0" w:space="0" w:color="auto"/>
                                  </w:divBdr>
                                  <w:divsChild>
                                    <w:div w:id="408432221">
                                      <w:marLeft w:val="0"/>
                                      <w:marRight w:val="0"/>
                                      <w:marTop w:val="0"/>
                                      <w:marBottom w:val="0"/>
                                      <w:divBdr>
                                        <w:top w:val="none" w:sz="0" w:space="0" w:color="auto"/>
                                        <w:left w:val="none" w:sz="0" w:space="0" w:color="auto"/>
                                        <w:bottom w:val="none" w:sz="0" w:space="0" w:color="auto"/>
                                        <w:right w:val="none" w:sz="0" w:space="0" w:color="auto"/>
                                      </w:divBdr>
                                      <w:divsChild>
                                        <w:div w:id="1170413407">
                                          <w:marLeft w:val="0"/>
                                          <w:marRight w:val="0"/>
                                          <w:marTop w:val="0"/>
                                          <w:marBottom w:val="330"/>
                                          <w:divBdr>
                                            <w:top w:val="none" w:sz="0" w:space="0" w:color="auto"/>
                                            <w:left w:val="none" w:sz="0" w:space="0" w:color="auto"/>
                                            <w:bottom w:val="none" w:sz="0" w:space="0" w:color="auto"/>
                                            <w:right w:val="none" w:sz="0" w:space="0" w:color="auto"/>
                                          </w:divBdr>
                                          <w:divsChild>
                                            <w:div w:id="166869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22808337">
      <w:bodyDiv w:val="1"/>
      <w:marLeft w:val="0"/>
      <w:marRight w:val="0"/>
      <w:marTop w:val="0"/>
      <w:marBottom w:val="0"/>
      <w:divBdr>
        <w:top w:val="none" w:sz="0" w:space="0" w:color="auto"/>
        <w:left w:val="none" w:sz="0" w:space="0" w:color="auto"/>
        <w:bottom w:val="none" w:sz="0" w:space="0" w:color="auto"/>
        <w:right w:val="none" w:sz="0" w:space="0" w:color="auto"/>
      </w:divBdr>
      <w:divsChild>
        <w:div w:id="110512978">
          <w:marLeft w:val="0"/>
          <w:marRight w:val="0"/>
          <w:marTop w:val="0"/>
          <w:marBottom w:val="0"/>
          <w:divBdr>
            <w:top w:val="none" w:sz="0" w:space="0" w:color="auto"/>
            <w:left w:val="none" w:sz="0" w:space="0" w:color="auto"/>
            <w:bottom w:val="none" w:sz="0" w:space="0" w:color="auto"/>
            <w:right w:val="none" w:sz="0" w:space="0" w:color="auto"/>
          </w:divBdr>
          <w:divsChild>
            <w:div w:id="1914391701">
              <w:marLeft w:val="0"/>
              <w:marRight w:val="0"/>
              <w:marTop w:val="0"/>
              <w:marBottom w:val="0"/>
              <w:divBdr>
                <w:top w:val="none" w:sz="0" w:space="0" w:color="auto"/>
                <w:left w:val="none" w:sz="0" w:space="0" w:color="auto"/>
                <w:bottom w:val="none" w:sz="0" w:space="0" w:color="auto"/>
                <w:right w:val="none" w:sz="0" w:space="0" w:color="auto"/>
              </w:divBdr>
              <w:divsChild>
                <w:div w:id="52390238">
                  <w:marLeft w:val="0"/>
                  <w:marRight w:val="0"/>
                  <w:marTop w:val="0"/>
                  <w:marBottom w:val="0"/>
                  <w:divBdr>
                    <w:top w:val="none" w:sz="0" w:space="0" w:color="auto"/>
                    <w:left w:val="none" w:sz="0" w:space="0" w:color="auto"/>
                    <w:bottom w:val="none" w:sz="0" w:space="0" w:color="auto"/>
                    <w:right w:val="none" w:sz="0" w:space="0" w:color="auto"/>
                  </w:divBdr>
                  <w:divsChild>
                    <w:div w:id="1466460638">
                      <w:marLeft w:val="0"/>
                      <w:marRight w:val="0"/>
                      <w:marTop w:val="0"/>
                      <w:marBottom w:val="0"/>
                      <w:divBdr>
                        <w:top w:val="none" w:sz="0" w:space="0" w:color="auto"/>
                        <w:left w:val="none" w:sz="0" w:space="0" w:color="auto"/>
                        <w:bottom w:val="none" w:sz="0" w:space="0" w:color="auto"/>
                        <w:right w:val="none" w:sz="0" w:space="0" w:color="auto"/>
                      </w:divBdr>
                      <w:divsChild>
                        <w:div w:id="92209751">
                          <w:marLeft w:val="0"/>
                          <w:marRight w:val="0"/>
                          <w:marTop w:val="0"/>
                          <w:marBottom w:val="0"/>
                          <w:divBdr>
                            <w:top w:val="none" w:sz="0" w:space="0" w:color="auto"/>
                            <w:left w:val="none" w:sz="0" w:space="0" w:color="auto"/>
                            <w:bottom w:val="none" w:sz="0" w:space="0" w:color="auto"/>
                            <w:right w:val="none" w:sz="0" w:space="0" w:color="auto"/>
                          </w:divBdr>
                          <w:divsChild>
                            <w:div w:id="180709110">
                              <w:marLeft w:val="0"/>
                              <w:marRight w:val="0"/>
                              <w:marTop w:val="0"/>
                              <w:marBottom w:val="0"/>
                              <w:divBdr>
                                <w:top w:val="none" w:sz="0" w:space="0" w:color="auto"/>
                                <w:left w:val="none" w:sz="0" w:space="0" w:color="auto"/>
                                <w:bottom w:val="none" w:sz="0" w:space="0" w:color="auto"/>
                                <w:right w:val="none" w:sz="0" w:space="0" w:color="auto"/>
                              </w:divBdr>
                              <w:divsChild>
                                <w:div w:id="368918022">
                                  <w:marLeft w:val="0"/>
                                  <w:marRight w:val="0"/>
                                  <w:marTop w:val="0"/>
                                  <w:marBottom w:val="0"/>
                                  <w:divBdr>
                                    <w:top w:val="none" w:sz="0" w:space="0" w:color="auto"/>
                                    <w:left w:val="none" w:sz="0" w:space="0" w:color="auto"/>
                                    <w:bottom w:val="none" w:sz="0" w:space="0" w:color="auto"/>
                                    <w:right w:val="none" w:sz="0" w:space="0" w:color="auto"/>
                                  </w:divBdr>
                                  <w:divsChild>
                                    <w:div w:id="1948462611">
                                      <w:marLeft w:val="0"/>
                                      <w:marRight w:val="0"/>
                                      <w:marTop w:val="0"/>
                                      <w:marBottom w:val="0"/>
                                      <w:divBdr>
                                        <w:top w:val="none" w:sz="0" w:space="0" w:color="auto"/>
                                        <w:left w:val="none" w:sz="0" w:space="0" w:color="auto"/>
                                        <w:bottom w:val="none" w:sz="0" w:space="0" w:color="auto"/>
                                        <w:right w:val="none" w:sz="0" w:space="0" w:color="auto"/>
                                      </w:divBdr>
                                      <w:divsChild>
                                        <w:div w:id="318193158">
                                          <w:marLeft w:val="0"/>
                                          <w:marRight w:val="0"/>
                                          <w:marTop w:val="0"/>
                                          <w:marBottom w:val="330"/>
                                          <w:divBdr>
                                            <w:top w:val="none" w:sz="0" w:space="0" w:color="auto"/>
                                            <w:left w:val="none" w:sz="0" w:space="0" w:color="auto"/>
                                            <w:bottom w:val="none" w:sz="0" w:space="0" w:color="auto"/>
                                            <w:right w:val="none" w:sz="0" w:space="0" w:color="auto"/>
                                          </w:divBdr>
                                          <w:divsChild>
                                            <w:div w:id="128904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31859911">
      <w:bodyDiv w:val="1"/>
      <w:marLeft w:val="0"/>
      <w:marRight w:val="0"/>
      <w:marTop w:val="0"/>
      <w:marBottom w:val="0"/>
      <w:divBdr>
        <w:top w:val="none" w:sz="0" w:space="0" w:color="auto"/>
        <w:left w:val="none" w:sz="0" w:space="0" w:color="auto"/>
        <w:bottom w:val="none" w:sz="0" w:space="0" w:color="auto"/>
        <w:right w:val="none" w:sz="0" w:space="0" w:color="auto"/>
      </w:divBdr>
      <w:divsChild>
        <w:div w:id="405228750">
          <w:marLeft w:val="0"/>
          <w:marRight w:val="0"/>
          <w:marTop w:val="0"/>
          <w:marBottom w:val="0"/>
          <w:divBdr>
            <w:top w:val="none" w:sz="0" w:space="0" w:color="auto"/>
            <w:left w:val="none" w:sz="0" w:space="0" w:color="auto"/>
            <w:bottom w:val="none" w:sz="0" w:space="0" w:color="auto"/>
            <w:right w:val="none" w:sz="0" w:space="0" w:color="auto"/>
          </w:divBdr>
          <w:divsChild>
            <w:div w:id="149106568">
              <w:marLeft w:val="0"/>
              <w:marRight w:val="0"/>
              <w:marTop w:val="0"/>
              <w:marBottom w:val="0"/>
              <w:divBdr>
                <w:top w:val="none" w:sz="0" w:space="0" w:color="auto"/>
                <w:left w:val="none" w:sz="0" w:space="0" w:color="auto"/>
                <w:bottom w:val="none" w:sz="0" w:space="0" w:color="auto"/>
                <w:right w:val="none" w:sz="0" w:space="0" w:color="auto"/>
              </w:divBdr>
              <w:divsChild>
                <w:div w:id="1274896277">
                  <w:marLeft w:val="0"/>
                  <w:marRight w:val="0"/>
                  <w:marTop w:val="0"/>
                  <w:marBottom w:val="0"/>
                  <w:divBdr>
                    <w:top w:val="none" w:sz="0" w:space="0" w:color="auto"/>
                    <w:left w:val="none" w:sz="0" w:space="0" w:color="auto"/>
                    <w:bottom w:val="none" w:sz="0" w:space="0" w:color="auto"/>
                    <w:right w:val="none" w:sz="0" w:space="0" w:color="auto"/>
                  </w:divBdr>
                  <w:divsChild>
                    <w:div w:id="1520239228">
                      <w:marLeft w:val="0"/>
                      <w:marRight w:val="0"/>
                      <w:marTop w:val="0"/>
                      <w:marBottom w:val="0"/>
                      <w:divBdr>
                        <w:top w:val="none" w:sz="0" w:space="0" w:color="auto"/>
                        <w:left w:val="none" w:sz="0" w:space="0" w:color="auto"/>
                        <w:bottom w:val="none" w:sz="0" w:space="0" w:color="auto"/>
                        <w:right w:val="none" w:sz="0" w:space="0" w:color="auto"/>
                      </w:divBdr>
                      <w:divsChild>
                        <w:div w:id="993028546">
                          <w:marLeft w:val="0"/>
                          <w:marRight w:val="0"/>
                          <w:marTop w:val="0"/>
                          <w:marBottom w:val="0"/>
                          <w:divBdr>
                            <w:top w:val="none" w:sz="0" w:space="0" w:color="auto"/>
                            <w:left w:val="none" w:sz="0" w:space="0" w:color="auto"/>
                            <w:bottom w:val="none" w:sz="0" w:space="0" w:color="auto"/>
                            <w:right w:val="none" w:sz="0" w:space="0" w:color="auto"/>
                          </w:divBdr>
                          <w:divsChild>
                            <w:div w:id="444472577">
                              <w:marLeft w:val="0"/>
                              <w:marRight w:val="0"/>
                              <w:marTop w:val="0"/>
                              <w:marBottom w:val="0"/>
                              <w:divBdr>
                                <w:top w:val="none" w:sz="0" w:space="0" w:color="auto"/>
                                <w:left w:val="none" w:sz="0" w:space="0" w:color="auto"/>
                                <w:bottom w:val="none" w:sz="0" w:space="0" w:color="auto"/>
                                <w:right w:val="none" w:sz="0" w:space="0" w:color="auto"/>
                              </w:divBdr>
                              <w:divsChild>
                                <w:div w:id="1481380926">
                                  <w:marLeft w:val="0"/>
                                  <w:marRight w:val="0"/>
                                  <w:marTop w:val="0"/>
                                  <w:marBottom w:val="0"/>
                                  <w:divBdr>
                                    <w:top w:val="none" w:sz="0" w:space="0" w:color="auto"/>
                                    <w:left w:val="none" w:sz="0" w:space="0" w:color="auto"/>
                                    <w:bottom w:val="none" w:sz="0" w:space="0" w:color="auto"/>
                                    <w:right w:val="none" w:sz="0" w:space="0" w:color="auto"/>
                                  </w:divBdr>
                                  <w:divsChild>
                                    <w:div w:id="61292671">
                                      <w:marLeft w:val="0"/>
                                      <w:marRight w:val="0"/>
                                      <w:marTop w:val="0"/>
                                      <w:marBottom w:val="0"/>
                                      <w:divBdr>
                                        <w:top w:val="none" w:sz="0" w:space="0" w:color="auto"/>
                                        <w:left w:val="none" w:sz="0" w:space="0" w:color="auto"/>
                                        <w:bottom w:val="none" w:sz="0" w:space="0" w:color="auto"/>
                                        <w:right w:val="none" w:sz="0" w:space="0" w:color="auto"/>
                                      </w:divBdr>
                                      <w:divsChild>
                                        <w:div w:id="1005405506">
                                          <w:marLeft w:val="0"/>
                                          <w:marRight w:val="0"/>
                                          <w:marTop w:val="0"/>
                                          <w:marBottom w:val="330"/>
                                          <w:divBdr>
                                            <w:top w:val="none" w:sz="0" w:space="0" w:color="auto"/>
                                            <w:left w:val="none" w:sz="0" w:space="0" w:color="auto"/>
                                            <w:bottom w:val="none" w:sz="0" w:space="0" w:color="auto"/>
                                            <w:right w:val="none" w:sz="0" w:space="0" w:color="auto"/>
                                          </w:divBdr>
                                          <w:divsChild>
                                            <w:div w:id="2085565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41354137">
      <w:bodyDiv w:val="1"/>
      <w:marLeft w:val="0"/>
      <w:marRight w:val="0"/>
      <w:marTop w:val="0"/>
      <w:marBottom w:val="0"/>
      <w:divBdr>
        <w:top w:val="none" w:sz="0" w:space="0" w:color="auto"/>
        <w:left w:val="none" w:sz="0" w:space="0" w:color="auto"/>
        <w:bottom w:val="none" w:sz="0" w:space="0" w:color="auto"/>
        <w:right w:val="none" w:sz="0" w:space="0" w:color="auto"/>
      </w:divBdr>
      <w:divsChild>
        <w:div w:id="103037490">
          <w:marLeft w:val="0"/>
          <w:marRight w:val="0"/>
          <w:marTop w:val="0"/>
          <w:marBottom w:val="0"/>
          <w:divBdr>
            <w:top w:val="none" w:sz="0" w:space="0" w:color="auto"/>
            <w:left w:val="none" w:sz="0" w:space="0" w:color="auto"/>
            <w:bottom w:val="none" w:sz="0" w:space="0" w:color="auto"/>
            <w:right w:val="none" w:sz="0" w:space="0" w:color="auto"/>
          </w:divBdr>
          <w:divsChild>
            <w:div w:id="642778910">
              <w:marLeft w:val="0"/>
              <w:marRight w:val="0"/>
              <w:marTop w:val="0"/>
              <w:marBottom w:val="0"/>
              <w:divBdr>
                <w:top w:val="none" w:sz="0" w:space="0" w:color="auto"/>
                <w:left w:val="none" w:sz="0" w:space="0" w:color="auto"/>
                <w:bottom w:val="none" w:sz="0" w:space="0" w:color="auto"/>
                <w:right w:val="none" w:sz="0" w:space="0" w:color="auto"/>
              </w:divBdr>
              <w:divsChild>
                <w:div w:id="1508056390">
                  <w:marLeft w:val="0"/>
                  <w:marRight w:val="0"/>
                  <w:marTop w:val="0"/>
                  <w:marBottom w:val="0"/>
                  <w:divBdr>
                    <w:top w:val="none" w:sz="0" w:space="0" w:color="auto"/>
                    <w:left w:val="none" w:sz="0" w:space="0" w:color="auto"/>
                    <w:bottom w:val="none" w:sz="0" w:space="0" w:color="auto"/>
                    <w:right w:val="none" w:sz="0" w:space="0" w:color="auto"/>
                  </w:divBdr>
                  <w:divsChild>
                    <w:div w:id="727611302">
                      <w:marLeft w:val="0"/>
                      <w:marRight w:val="0"/>
                      <w:marTop w:val="0"/>
                      <w:marBottom w:val="0"/>
                      <w:divBdr>
                        <w:top w:val="none" w:sz="0" w:space="0" w:color="auto"/>
                        <w:left w:val="none" w:sz="0" w:space="0" w:color="auto"/>
                        <w:bottom w:val="none" w:sz="0" w:space="0" w:color="auto"/>
                        <w:right w:val="none" w:sz="0" w:space="0" w:color="auto"/>
                      </w:divBdr>
                      <w:divsChild>
                        <w:div w:id="1682857738">
                          <w:marLeft w:val="0"/>
                          <w:marRight w:val="0"/>
                          <w:marTop w:val="0"/>
                          <w:marBottom w:val="0"/>
                          <w:divBdr>
                            <w:top w:val="none" w:sz="0" w:space="0" w:color="auto"/>
                            <w:left w:val="none" w:sz="0" w:space="0" w:color="auto"/>
                            <w:bottom w:val="none" w:sz="0" w:space="0" w:color="auto"/>
                            <w:right w:val="none" w:sz="0" w:space="0" w:color="auto"/>
                          </w:divBdr>
                          <w:divsChild>
                            <w:div w:id="466824765">
                              <w:marLeft w:val="0"/>
                              <w:marRight w:val="0"/>
                              <w:marTop w:val="0"/>
                              <w:marBottom w:val="0"/>
                              <w:divBdr>
                                <w:top w:val="none" w:sz="0" w:space="0" w:color="auto"/>
                                <w:left w:val="none" w:sz="0" w:space="0" w:color="auto"/>
                                <w:bottom w:val="none" w:sz="0" w:space="0" w:color="auto"/>
                                <w:right w:val="none" w:sz="0" w:space="0" w:color="auto"/>
                              </w:divBdr>
                              <w:divsChild>
                                <w:div w:id="1515870">
                                  <w:marLeft w:val="0"/>
                                  <w:marRight w:val="0"/>
                                  <w:marTop w:val="0"/>
                                  <w:marBottom w:val="0"/>
                                  <w:divBdr>
                                    <w:top w:val="none" w:sz="0" w:space="0" w:color="auto"/>
                                    <w:left w:val="none" w:sz="0" w:space="0" w:color="auto"/>
                                    <w:bottom w:val="none" w:sz="0" w:space="0" w:color="auto"/>
                                    <w:right w:val="none" w:sz="0" w:space="0" w:color="auto"/>
                                  </w:divBdr>
                                  <w:divsChild>
                                    <w:div w:id="812990248">
                                      <w:marLeft w:val="0"/>
                                      <w:marRight w:val="0"/>
                                      <w:marTop w:val="0"/>
                                      <w:marBottom w:val="0"/>
                                      <w:divBdr>
                                        <w:top w:val="none" w:sz="0" w:space="0" w:color="auto"/>
                                        <w:left w:val="none" w:sz="0" w:space="0" w:color="auto"/>
                                        <w:bottom w:val="none" w:sz="0" w:space="0" w:color="auto"/>
                                        <w:right w:val="none" w:sz="0" w:space="0" w:color="auto"/>
                                      </w:divBdr>
                                      <w:divsChild>
                                        <w:div w:id="1367675543">
                                          <w:marLeft w:val="0"/>
                                          <w:marRight w:val="0"/>
                                          <w:marTop w:val="0"/>
                                          <w:marBottom w:val="330"/>
                                          <w:divBdr>
                                            <w:top w:val="none" w:sz="0" w:space="0" w:color="auto"/>
                                            <w:left w:val="none" w:sz="0" w:space="0" w:color="auto"/>
                                            <w:bottom w:val="none" w:sz="0" w:space="0" w:color="auto"/>
                                            <w:right w:val="none" w:sz="0" w:space="0" w:color="auto"/>
                                          </w:divBdr>
                                          <w:divsChild>
                                            <w:div w:id="2110274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44118617">
      <w:bodyDiv w:val="1"/>
      <w:marLeft w:val="0"/>
      <w:marRight w:val="0"/>
      <w:marTop w:val="0"/>
      <w:marBottom w:val="0"/>
      <w:divBdr>
        <w:top w:val="none" w:sz="0" w:space="0" w:color="auto"/>
        <w:left w:val="none" w:sz="0" w:space="0" w:color="auto"/>
        <w:bottom w:val="none" w:sz="0" w:space="0" w:color="auto"/>
        <w:right w:val="none" w:sz="0" w:space="0" w:color="auto"/>
      </w:divBdr>
      <w:divsChild>
        <w:div w:id="1317801552">
          <w:marLeft w:val="0"/>
          <w:marRight w:val="0"/>
          <w:marTop w:val="0"/>
          <w:marBottom w:val="0"/>
          <w:divBdr>
            <w:top w:val="none" w:sz="0" w:space="0" w:color="auto"/>
            <w:left w:val="none" w:sz="0" w:space="0" w:color="auto"/>
            <w:bottom w:val="none" w:sz="0" w:space="0" w:color="auto"/>
            <w:right w:val="none" w:sz="0" w:space="0" w:color="auto"/>
          </w:divBdr>
          <w:divsChild>
            <w:div w:id="978267965">
              <w:marLeft w:val="0"/>
              <w:marRight w:val="0"/>
              <w:marTop w:val="0"/>
              <w:marBottom w:val="0"/>
              <w:divBdr>
                <w:top w:val="none" w:sz="0" w:space="0" w:color="auto"/>
                <w:left w:val="none" w:sz="0" w:space="0" w:color="auto"/>
                <w:bottom w:val="none" w:sz="0" w:space="0" w:color="auto"/>
                <w:right w:val="none" w:sz="0" w:space="0" w:color="auto"/>
              </w:divBdr>
              <w:divsChild>
                <w:div w:id="1885554901">
                  <w:marLeft w:val="0"/>
                  <w:marRight w:val="0"/>
                  <w:marTop w:val="0"/>
                  <w:marBottom w:val="0"/>
                  <w:divBdr>
                    <w:top w:val="none" w:sz="0" w:space="0" w:color="auto"/>
                    <w:left w:val="none" w:sz="0" w:space="0" w:color="auto"/>
                    <w:bottom w:val="none" w:sz="0" w:space="0" w:color="auto"/>
                    <w:right w:val="none" w:sz="0" w:space="0" w:color="auto"/>
                  </w:divBdr>
                  <w:divsChild>
                    <w:div w:id="1968969542">
                      <w:marLeft w:val="0"/>
                      <w:marRight w:val="0"/>
                      <w:marTop w:val="0"/>
                      <w:marBottom w:val="0"/>
                      <w:divBdr>
                        <w:top w:val="none" w:sz="0" w:space="0" w:color="auto"/>
                        <w:left w:val="none" w:sz="0" w:space="0" w:color="auto"/>
                        <w:bottom w:val="none" w:sz="0" w:space="0" w:color="auto"/>
                        <w:right w:val="none" w:sz="0" w:space="0" w:color="auto"/>
                      </w:divBdr>
                      <w:divsChild>
                        <w:div w:id="1454403148">
                          <w:marLeft w:val="0"/>
                          <w:marRight w:val="0"/>
                          <w:marTop w:val="0"/>
                          <w:marBottom w:val="0"/>
                          <w:divBdr>
                            <w:top w:val="none" w:sz="0" w:space="0" w:color="auto"/>
                            <w:left w:val="none" w:sz="0" w:space="0" w:color="auto"/>
                            <w:bottom w:val="none" w:sz="0" w:space="0" w:color="auto"/>
                            <w:right w:val="none" w:sz="0" w:space="0" w:color="auto"/>
                          </w:divBdr>
                          <w:divsChild>
                            <w:div w:id="945383727">
                              <w:marLeft w:val="0"/>
                              <w:marRight w:val="0"/>
                              <w:marTop w:val="0"/>
                              <w:marBottom w:val="0"/>
                              <w:divBdr>
                                <w:top w:val="none" w:sz="0" w:space="0" w:color="auto"/>
                                <w:left w:val="none" w:sz="0" w:space="0" w:color="auto"/>
                                <w:bottom w:val="none" w:sz="0" w:space="0" w:color="auto"/>
                                <w:right w:val="none" w:sz="0" w:space="0" w:color="auto"/>
                              </w:divBdr>
                              <w:divsChild>
                                <w:div w:id="1529096963">
                                  <w:marLeft w:val="0"/>
                                  <w:marRight w:val="0"/>
                                  <w:marTop w:val="0"/>
                                  <w:marBottom w:val="0"/>
                                  <w:divBdr>
                                    <w:top w:val="none" w:sz="0" w:space="0" w:color="auto"/>
                                    <w:left w:val="none" w:sz="0" w:space="0" w:color="auto"/>
                                    <w:bottom w:val="none" w:sz="0" w:space="0" w:color="auto"/>
                                    <w:right w:val="none" w:sz="0" w:space="0" w:color="auto"/>
                                  </w:divBdr>
                                  <w:divsChild>
                                    <w:div w:id="612635979">
                                      <w:marLeft w:val="0"/>
                                      <w:marRight w:val="0"/>
                                      <w:marTop w:val="0"/>
                                      <w:marBottom w:val="0"/>
                                      <w:divBdr>
                                        <w:top w:val="none" w:sz="0" w:space="0" w:color="auto"/>
                                        <w:left w:val="none" w:sz="0" w:space="0" w:color="auto"/>
                                        <w:bottom w:val="none" w:sz="0" w:space="0" w:color="auto"/>
                                        <w:right w:val="none" w:sz="0" w:space="0" w:color="auto"/>
                                      </w:divBdr>
                                      <w:divsChild>
                                        <w:div w:id="327443190">
                                          <w:marLeft w:val="0"/>
                                          <w:marRight w:val="0"/>
                                          <w:marTop w:val="0"/>
                                          <w:marBottom w:val="330"/>
                                          <w:divBdr>
                                            <w:top w:val="none" w:sz="0" w:space="0" w:color="auto"/>
                                            <w:left w:val="none" w:sz="0" w:space="0" w:color="auto"/>
                                            <w:bottom w:val="none" w:sz="0" w:space="0" w:color="auto"/>
                                            <w:right w:val="none" w:sz="0" w:space="0" w:color="auto"/>
                                          </w:divBdr>
                                          <w:divsChild>
                                            <w:div w:id="17557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45008636">
      <w:bodyDiv w:val="1"/>
      <w:marLeft w:val="0"/>
      <w:marRight w:val="0"/>
      <w:marTop w:val="0"/>
      <w:marBottom w:val="0"/>
      <w:divBdr>
        <w:top w:val="none" w:sz="0" w:space="0" w:color="auto"/>
        <w:left w:val="none" w:sz="0" w:space="0" w:color="auto"/>
        <w:bottom w:val="none" w:sz="0" w:space="0" w:color="auto"/>
        <w:right w:val="none" w:sz="0" w:space="0" w:color="auto"/>
      </w:divBdr>
    </w:div>
    <w:div w:id="653223995">
      <w:bodyDiv w:val="1"/>
      <w:marLeft w:val="0"/>
      <w:marRight w:val="0"/>
      <w:marTop w:val="0"/>
      <w:marBottom w:val="0"/>
      <w:divBdr>
        <w:top w:val="none" w:sz="0" w:space="0" w:color="auto"/>
        <w:left w:val="none" w:sz="0" w:space="0" w:color="auto"/>
        <w:bottom w:val="none" w:sz="0" w:space="0" w:color="auto"/>
        <w:right w:val="none" w:sz="0" w:space="0" w:color="auto"/>
      </w:divBdr>
      <w:divsChild>
        <w:div w:id="884829606">
          <w:marLeft w:val="0"/>
          <w:marRight w:val="0"/>
          <w:marTop w:val="0"/>
          <w:marBottom w:val="0"/>
          <w:divBdr>
            <w:top w:val="none" w:sz="0" w:space="0" w:color="auto"/>
            <w:left w:val="none" w:sz="0" w:space="0" w:color="auto"/>
            <w:bottom w:val="none" w:sz="0" w:space="0" w:color="auto"/>
            <w:right w:val="none" w:sz="0" w:space="0" w:color="auto"/>
          </w:divBdr>
          <w:divsChild>
            <w:div w:id="169561291">
              <w:marLeft w:val="0"/>
              <w:marRight w:val="0"/>
              <w:marTop w:val="0"/>
              <w:marBottom w:val="0"/>
              <w:divBdr>
                <w:top w:val="none" w:sz="0" w:space="0" w:color="auto"/>
                <w:left w:val="none" w:sz="0" w:space="0" w:color="auto"/>
                <w:bottom w:val="none" w:sz="0" w:space="0" w:color="auto"/>
                <w:right w:val="none" w:sz="0" w:space="0" w:color="auto"/>
              </w:divBdr>
              <w:divsChild>
                <w:div w:id="1383363866">
                  <w:marLeft w:val="0"/>
                  <w:marRight w:val="0"/>
                  <w:marTop w:val="0"/>
                  <w:marBottom w:val="0"/>
                  <w:divBdr>
                    <w:top w:val="none" w:sz="0" w:space="0" w:color="auto"/>
                    <w:left w:val="none" w:sz="0" w:space="0" w:color="auto"/>
                    <w:bottom w:val="none" w:sz="0" w:space="0" w:color="auto"/>
                    <w:right w:val="none" w:sz="0" w:space="0" w:color="auto"/>
                  </w:divBdr>
                  <w:divsChild>
                    <w:div w:id="149248155">
                      <w:marLeft w:val="0"/>
                      <w:marRight w:val="0"/>
                      <w:marTop w:val="0"/>
                      <w:marBottom w:val="0"/>
                      <w:divBdr>
                        <w:top w:val="none" w:sz="0" w:space="0" w:color="auto"/>
                        <w:left w:val="none" w:sz="0" w:space="0" w:color="auto"/>
                        <w:bottom w:val="none" w:sz="0" w:space="0" w:color="auto"/>
                        <w:right w:val="none" w:sz="0" w:space="0" w:color="auto"/>
                      </w:divBdr>
                      <w:divsChild>
                        <w:div w:id="44376213">
                          <w:marLeft w:val="0"/>
                          <w:marRight w:val="0"/>
                          <w:marTop w:val="0"/>
                          <w:marBottom w:val="0"/>
                          <w:divBdr>
                            <w:top w:val="none" w:sz="0" w:space="0" w:color="auto"/>
                            <w:left w:val="none" w:sz="0" w:space="0" w:color="auto"/>
                            <w:bottom w:val="none" w:sz="0" w:space="0" w:color="auto"/>
                            <w:right w:val="none" w:sz="0" w:space="0" w:color="auto"/>
                          </w:divBdr>
                          <w:divsChild>
                            <w:div w:id="482090710">
                              <w:marLeft w:val="0"/>
                              <w:marRight w:val="0"/>
                              <w:marTop w:val="0"/>
                              <w:marBottom w:val="0"/>
                              <w:divBdr>
                                <w:top w:val="none" w:sz="0" w:space="0" w:color="auto"/>
                                <w:left w:val="none" w:sz="0" w:space="0" w:color="auto"/>
                                <w:bottom w:val="none" w:sz="0" w:space="0" w:color="auto"/>
                                <w:right w:val="none" w:sz="0" w:space="0" w:color="auto"/>
                              </w:divBdr>
                              <w:divsChild>
                                <w:div w:id="1204639224">
                                  <w:marLeft w:val="0"/>
                                  <w:marRight w:val="0"/>
                                  <w:marTop w:val="0"/>
                                  <w:marBottom w:val="0"/>
                                  <w:divBdr>
                                    <w:top w:val="none" w:sz="0" w:space="0" w:color="auto"/>
                                    <w:left w:val="none" w:sz="0" w:space="0" w:color="auto"/>
                                    <w:bottom w:val="none" w:sz="0" w:space="0" w:color="auto"/>
                                    <w:right w:val="none" w:sz="0" w:space="0" w:color="auto"/>
                                  </w:divBdr>
                                  <w:divsChild>
                                    <w:div w:id="1994525432">
                                      <w:marLeft w:val="0"/>
                                      <w:marRight w:val="0"/>
                                      <w:marTop w:val="0"/>
                                      <w:marBottom w:val="0"/>
                                      <w:divBdr>
                                        <w:top w:val="none" w:sz="0" w:space="0" w:color="auto"/>
                                        <w:left w:val="none" w:sz="0" w:space="0" w:color="auto"/>
                                        <w:bottom w:val="none" w:sz="0" w:space="0" w:color="auto"/>
                                        <w:right w:val="none" w:sz="0" w:space="0" w:color="auto"/>
                                      </w:divBdr>
                                      <w:divsChild>
                                        <w:div w:id="376397263">
                                          <w:marLeft w:val="0"/>
                                          <w:marRight w:val="0"/>
                                          <w:marTop w:val="0"/>
                                          <w:marBottom w:val="330"/>
                                          <w:divBdr>
                                            <w:top w:val="none" w:sz="0" w:space="0" w:color="auto"/>
                                            <w:left w:val="none" w:sz="0" w:space="0" w:color="auto"/>
                                            <w:bottom w:val="none" w:sz="0" w:space="0" w:color="auto"/>
                                            <w:right w:val="none" w:sz="0" w:space="0" w:color="auto"/>
                                          </w:divBdr>
                                          <w:divsChild>
                                            <w:div w:id="1843428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59776606">
      <w:bodyDiv w:val="1"/>
      <w:marLeft w:val="0"/>
      <w:marRight w:val="0"/>
      <w:marTop w:val="0"/>
      <w:marBottom w:val="0"/>
      <w:divBdr>
        <w:top w:val="none" w:sz="0" w:space="0" w:color="auto"/>
        <w:left w:val="none" w:sz="0" w:space="0" w:color="auto"/>
        <w:bottom w:val="none" w:sz="0" w:space="0" w:color="auto"/>
        <w:right w:val="none" w:sz="0" w:space="0" w:color="auto"/>
      </w:divBdr>
      <w:divsChild>
        <w:div w:id="1922061122">
          <w:marLeft w:val="0"/>
          <w:marRight w:val="0"/>
          <w:marTop w:val="0"/>
          <w:marBottom w:val="0"/>
          <w:divBdr>
            <w:top w:val="none" w:sz="0" w:space="0" w:color="auto"/>
            <w:left w:val="none" w:sz="0" w:space="0" w:color="auto"/>
            <w:bottom w:val="none" w:sz="0" w:space="0" w:color="auto"/>
            <w:right w:val="none" w:sz="0" w:space="0" w:color="auto"/>
          </w:divBdr>
          <w:divsChild>
            <w:div w:id="1947421798">
              <w:marLeft w:val="0"/>
              <w:marRight w:val="0"/>
              <w:marTop w:val="0"/>
              <w:marBottom w:val="0"/>
              <w:divBdr>
                <w:top w:val="none" w:sz="0" w:space="0" w:color="auto"/>
                <w:left w:val="none" w:sz="0" w:space="0" w:color="auto"/>
                <w:bottom w:val="none" w:sz="0" w:space="0" w:color="auto"/>
                <w:right w:val="none" w:sz="0" w:space="0" w:color="auto"/>
              </w:divBdr>
              <w:divsChild>
                <w:div w:id="1574700102">
                  <w:marLeft w:val="0"/>
                  <w:marRight w:val="0"/>
                  <w:marTop w:val="0"/>
                  <w:marBottom w:val="0"/>
                  <w:divBdr>
                    <w:top w:val="none" w:sz="0" w:space="0" w:color="auto"/>
                    <w:left w:val="none" w:sz="0" w:space="0" w:color="auto"/>
                    <w:bottom w:val="none" w:sz="0" w:space="0" w:color="auto"/>
                    <w:right w:val="none" w:sz="0" w:space="0" w:color="auto"/>
                  </w:divBdr>
                  <w:divsChild>
                    <w:div w:id="289022394">
                      <w:marLeft w:val="0"/>
                      <w:marRight w:val="0"/>
                      <w:marTop w:val="0"/>
                      <w:marBottom w:val="0"/>
                      <w:divBdr>
                        <w:top w:val="none" w:sz="0" w:space="0" w:color="auto"/>
                        <w:left w:val="none" w:sz="0" w:space="0" w:color="auto"/>
                        <w:bottom w:val="none" w:sz="0" w:space="0" w:color="auto"/>
                        <w:right w:val="none" w:sz="0" w:space="0" w:color="auto"/>
                      </w:divBdr>
                      <w:divsChild>
                        <w:div w:id="863320942">
                          <w:marLeft w:val="0"/>
                          <w:marRight w:val="0"/>
                          <w:marTop w:val="0"/>
                          <w:marBottom w:val="0"/>
                          <w:divBdr>
                            <w:top w:val="none" w:sz="0" w:space="0" w:color="auto"/>
                            <w:left w:val="none" w:sz="0" w:space="0" w:color="auto"/>
                            <w:bottom w:val="none" w:sz="0" w:space="0" w:color="auto"/>
                            <w:right w:val="none" w:sz="0" w:space="0" w:color="auto"/>
                          </w:divBdr>
                          <w:divsChild>
                            <w:div w:id="544417265">
                              <w:marLeft w:val="0"/>
                              <w:marRight w:val="0"/>
                              <w:marTop w:val="0"/>
                              <w:marBottom w:val="0"/>
                              <w:divBdr>
                                <w:top w:val="none" w:sz="0" w:space="0" w:color="auto"/>
                                <w:left w:val="none" w:sz="0" w:space="0" w:color="auto"/>
                                <w:bottom w:val="none" w:sz="0" w:space="0" w:color="auto"/>
                                <w:right w:val="none" w:sz="0" w:space="0" w:color="auto"/>
                              </w:divBdr>
                              <w:divsChild>
                                <w:div w:id="963540911">
                                  <w:marLeft w:val="0"/>
                                  <w:marRight w:val="0"/>
                                  <w:marTop w:val="0"/>
                                  <w:marBottom w:val="0"/>
                                  <w:divBdr>
                                    <w:top w:val="none" w:sz="0" w:space="0" w:color="auto"/>
                                    <w:left w:val="none" w:sz="0" w:space="0" w:color="auto"/>
                                    <w:bottom w:val="none" w:sz="0" w:space="0" w:color="auto"/>
                                    <w:right w:val="none" w:sz="0" w:space="0" w:color="auto"/>
                                  </w:divBdr>
                                  <w:divsChild>
                                    <w:div w:id="201093820">
                                      <w:marLeft w:val="0"/>
                                      <w:marRight w:val="0"/>
                                      <w:marTop w:val="0"/>
                                      <w:marBottom w:val="0"/>
                                      <w:divBdr>
                                        <w:top w:val="none" w:sz="0" w:space="0" w:color="auto"/>
                                        <w:left w:val="none" w:sz="0" w:space="0" w:color="auto"/>
                                        <w:bottom w:val="none" w:sz="0" w:space="0" w:color="auto"/>
                                        <w:right w:val="none" w:sz="0" w:space="0" w:color="auto"/>
                                      </w:divBdr>
                                      <w:divsChild>
                                        <w:div w:id="1210072132">
                                          <w:marLeft w:val="0"/>
                                          <w:marRight w:val="0"/>
                                          <w:marTop w:val="0"/>
                                          <w:marBottom w:val="330"/>
                                          <w:divBdr>
                                            <w:top w:val="none" w:sz="0" w:space="0" w:color="auto"/>
                                            <w:left w:val="none" w:sz="0" w:space="0" w:color="auto"/>
                                            <w:bottom w:val="none" w:sz="0" w:space="0" w:color="auto"/>
                                            <w:right w:val="none" w:sz="0" w:space="0" w:color="auto"/>
                                          </w:divBdr>
                                          <w:divsChild>
                                            <w:div w:id="55581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74654318">
      <w:bodyDiv w:val="1"/>
      <w:marLeft w:val="0"/>
      <w:marRight w:val="0"/>
      <w:marTop w:val="0"/>
      <w:marBottom w:val="0"/>
      <w:divBdr>
        <w:top w:val="none" w:sz="0" w:space="0" w:color="auto"/>
        <w:left w:val="none" w:sz="0" w:space="0" w:color="auto"/>
        <w:bottom w:val="none" w:sz="0" w:space="0" w:color="auto"/>
        <w:right w:val="none" w:sz="0" w:space="0" w:color="auto"/>
      </w:divBdr>
      <w:divsChild>
        <w:div w:id="1079794889">
          <w:marLeft w:val="0"/>
          <w:marRight w:val="0"/>
          <w:marTop w:val="0"/>
          <w:marBottom w:val="0"/>
          <w:divBdr>
            <w:top w:val="none" w:sz="0" w:space="0" w:color="auto"/>
            <w:left w:val="none" w:sz="0" w:space="0" w:color="auto"/>
            <w:bottom w:val="none" w:sz="0" w:space="0" w:color="auto"/>
            <w:right w:val="none" w:sz="0" w:space="0" w:color="auto"/>
          </w:divBdr>
          <w:divsChild>
            <w:div w:id="1949777402">
              <w:marLeft w:val="0"/>
              <w:marRight w:val="0"/>
              <w:marTop w:val="0"/>
              <w:marBottom w:val="0"/>
              <w:divBdr>
                <w:top w:val="none" w:sz="0" w:space="0" w:color="auto"/>
                <w:left w:val="none" w:sz="0" w:space="0" w:color="auto"/>
                <w:bottom w:val="none" w:sz="0" w:space="0" w:color="auto"/>
                <w:right w:val="none" w:sz="0" w:space="0" w:color="auto"/>
              </w:divBdr>
              <w:divsChild>
                <w:div w:id="1894149871">
                  <w:marLeft w:val="0"/>
                  <w:marRight w:val="0"/>
                  <w:marTop w:val="0"/>
                  <w:marBottom w:val="0"/>
                  <w:divBdr>
                    <w:top w:val="none" w:sz="0" w:space="0" w:color="auto"/>
                    <w:left w:val="none" w:sz="0" w:space="0" w:color="auto"/>
                    <w:bottom w:val="none" w:sz="0" w:space="0" w:color="auto"/>
                    <w:right w:val="none" w:sz="0" w:space="0" w:color="auto"/>
                  </w:divBdr>
                  <w:divsChild>
                    <w:div w:id="595333327">
                      <w:marLeft w:val="0"/>
                      <w:marRight w:val="0"/>
                      <w:marTop w:val="0"/>
                      <w:marBottom w:val="0"/>
                      <w:divBdr>
                        <w:top w:val="none" w:sz="0" w:space="0" w:color="auto"/>
                        <w:left w:val="none" w:sz="0" w:space="0" w:color="auto"/>
                        <w:bottom w:val="none" w:sz="0" w:space="0" w:color="auto"/>
                        <w:right w:val="none" w:sz="0" w:space="0" w:color="auto"/>
                      </w:divBdr>
                      <w:divsChild>
                        <w:div w:id="871767897">
                          <w:marLeft w:val="0"/>
                          <w:marRight w:val="0"/>
                          <w:marTop w:val="0"/>
                          <w:marBottom w:val="0"/>
                          <w:divBdr>
                            <w:top w:val="none" w:sz="0" w:space="0" w:color="auto"/>
                            <w:left w:val="none" w:sz="0" w:space="0" w:color="auto"/>
                            <w:bottom w:val="none" w:sz="0" w:space="0" w:color="auto"/>
                            <w:right w:val="none" w:sz="0" w:space="0" w:color="auto"/>
                          </w:divBdr>
                          <w:divsChild>
                            <w:div w:id="921137772">
                              <w:marLeft w:val="0"/>
                              <w:marRight w:val="0"/>
                              <w:marTop w:val="0"/>
                              <w:marBottom w:val="0"/>
                              <w:divBdr>
                                <w:top w:val="none" w:sz="0" w:space="0" w:color="auto"/>
                                <w:left w:val="none" w:sz="0" w:space="0" w:color="auto"/>
                                <w:bottom w:val="none" w:sz="0" w:space="0" w:color="auto"/>
                                <w:right w:val="none" w:sz="0" w:space="0" w:color="auto"/>
                              </w:divBdr>
                              <w:divsChild>
                                <w:div w:id="693464006">
                                  <w:marLeft w:val="0"/>
                                  <w:marRight w:val="0"/>
                                  <w:marTop w:val="0"/>
                                  <w:marBottom w:val="0"/>
                                  <w:divBdr>
                                    <w:top w:val="none" w:sz="0" w:space="0" w:color="auto"/>
                                    <w:left w:val="none" w:sz="0" w:space="0" w:color="auto"/>
                                    <w:bottom w:val="none" w:sz="0" w:space="0" w:color="auto"/>
                                    <w:right w:val="none" w:sz="0" w:space="0" w:color="auto"/>
                                  </w:divBdr>
                                  <w:divsChild>
                                    <w:div w:id="358513016">
                                      <w:marLeft w:val="0"/>
                                      <w:marRight w:val="0"/>
                                      <w:marTop w:val="0"/>
                                      <w:marBottom w:val="0"/>
                                      <w:divBdr>
                                        <w:top w:val="none" w:sz="0" w:space="0" w:color="auto"/>
                                        <w:left w:val="none" w:sz="0" w:space="0" w:color="auto"/>
                                        <w:bottom w:val="none" w:sz="0" w:space="0" w:color="auto"/>
                                        <w:right w:val="none" w:sz="0" w:space="0" w:color="auto"/>
                                      </w:divBdr>
                                      <w:divsChild>
                                        <w:div w:id="1936329539">
                                          <w:marLeft w:val="0"/>
                                          <w:marRight w:val="0"/>
                                          <w:marTop w:val="0"/>
                                          <w:marBottom w:val="292"/>
                                          <w:divBdr>
                                            <w:top w:val="none" w:sz="0" w:space="0" w:color="auto"/>
                                            <w:left w:val="none" w:sz="0" w:space="0" w:color="auto"/>
                                            <w:bottom w:val="none" w:sz="0" w:space="0" w:color="auto"/>
                                            <w:right w:val="none" w:sz="0" w:space="0" w:color="auto"/>
                                          </w:divBdr>
                                          <w:divsChild>
                                            <w:div w:id="1173184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20591999">
      <w:bodyDiv w:val="1"/>
      <w:marLeft w:val="0"/>
      <w:marRight w:val="0"/>
      <w:marTop w:val="0"/>
      <w:marBottom w:val="0"/>
      <w:divBdr>
        <w:top w:val="none" w:sz="0" w:space="0" w:color="auto"/>
        <w:left w:val="none" w:sz="0" w:space="0" w:color="auto"/>
        <w:bottom w:val="none" w:sz="0" w:space="0" w:color="auto"/>
        <w:right w:val="none" w:sz="0" w:space="0" w:color="auto"/>
      </w:divBdr>
      <w:divsChild>
        <w:div w:id="520356051">
          <w:marLeft w:val="0"/>
          <w:marRight w:val="0"/>
          <w:marTop w:val="0"/>
          <w:marBottom w:val="0"/>
          <w:divBdr>
            <w:top w:val="none" w:sz="0" w:space="0" w:color="auto"/>
            <w:left w:val="none" w:sz="0" w:space="0" w:color="auto"/>
            <w:bottom w:val="none" w:sz="0" w:space="0" w:color="auto"/>
            <w:right w:val="none" w:sz="0" w:space="0" w:color="auto"/>
          </w:divBdr>
          <w:divsChild>
            <w:div w:id="623733334">
              <w:marLeft w:val="0"/>
              <w:marRight w:val="0"/>
              <w:marTop w:val="0"/>
              <w:marBottom w:val="0"/>
              <w:divBdr>
                <w:top w:val="none" w:sz="0" w:space="0" w:color="auto"/>
                <w:left w:val="none" w:sz="0" w:space="0" w:color="auto"/>
                <w:bottom w:val="none" w:sz="0" w:space="0" w:color="auto"/>
                <w:right w:val="none" w:sz="0" w:space="0" w:color="auto"/>
              </w:divBdr>
              <w:divsChild>
                <w:div w:id="555362731">
                  <w:marLeft w:val="0"/>
                  <w:marRight w:val="0"/>
                  <w:marTop w:val="0"/>
                  <w:marBottom w:val="0"/>
                  <w:divBdr>
                    <w:top w:val="none" w:sz="0" w:space="0" w:color="auto"/>
                    <w:left w:val="none" w:sz="0" w:space="0" w:color="auto"/>
                    <w:bottom w:val="none" w:sz="0" w:space="0" w:color="auto"/>
                    <w:right w:val="none" w:sz="0" w:space="0" w:color="auto"/>
                  </w:divBdr>
                  <w:divsChild>
                    <w:div w:id="1418553836">
                      <w:marLeft w:val="0"/>
                      <w:marRight w:val="0"/>
                      <w:marTop w:val="0"/>
                      <w:marBottom w:val="0"/>
                      <w:divBdr>
                        <w:top w:val="none" w:sz="0" w:space="0" w:color="auto"/>
                        <w:left w:val="none" w:sz="0" w:space="0" w:color="auto"/>
                        <w:bottom w:val="none" w:sz="0" w:space="0" w:color="auto"/>
                        <w:right w:val="none" w:sz="0" w:space="0" w:color="auto"/>
                      </w:divBdr>
                      <w:divsChild>
                        <w:div w:id="717976926">
                          <w:marLeft w:val="0"/>
                          <w:marRight w:val="0"/>
                          <w:marTop w:val="0"/>
                          <w:marBottom w:val="0"/>
                          <w:divBdr>
                            <w:top w:val="none" w:sz="0" w:space="0" w:color="auto"/>
                            <w:left w:val="none" w:sz="0" w:space="0" w:color="auto"/>
                            <w:bottom w:val="none" w:sz="0" w:space="0" w:color="auto"/>
                            <w:right w:val="none" w:sz="0" w:space="0" w:color="auto"/>
                          </w:divBdr>
                          <w:divsChild>
                            <w:div w:id="918559000">
                              <w:marLeft w:val="0"/>
                              <w:marRight w:val="0"/>
                              <w:marTop w:val="0"/>
                              <w:marBottom w:val="0"/>
                              <w:divBdr>
                                <w:top w:val="none" w:sz="0" w:space="0" w:color="auto"/>
                                <w:left w:val="none" w:sz="0" w:space="0" w:color="auto"/>
                                <w:bottom w:val="none" w:sz="0" w:space="0" w:color="auto"/>
                                <w:right w:val="none" w:sz="0" w:space="0" w:color="auto"/>
                              </w:divBdr>
                              <w:divsChild>
                                <w:div w:id="803740221">
                                  <w:marLeft w:val="0"/>
                                  <w:marRight w:val="0"/>
                                  <w:marTop w:val="0"/>
                                  <w:marBottom w:val="0"/>
                                  <w:divBdr>
                                    <w:top w:val="none" w:sz="0" w:space="0" w:color="auto"/>
                                    <w:left w:val="none" w:sz="0" w:space="0" w:color="auto"/>
                                    <w:bottom w:val="none" w:sz="0" w:space="0" w:color="auto"/>
                                    <w:right w:val="none" w:sz="0" w:space="0" w:color="auto"/>
                                  </w:divBdr>
                                  <w:divsChild>
                                    <w:div w:id="1433207626">
                                      <w:marLeft w:val="0"/>
                                      <w:marRight w:val="0"/>
                                      <w:marTop w:val="0"/>
                                      <w:marBottom w:val="0"/>
                                      <w:divBdr>
                                        <w:top w:val="none" w:sz="0" w:space="0" w:color="auto"/>
                                        <w:left w:val="none" w:sz="0" w:space="0" w:color="auto"/>
                                        <w:bottom w:val="none" w:sz="0" w:space="0" w:color="auto"/>
                                        <w:right w:val="none" w:sz="0" w:space="0" w:color="auto"/>
                                      </w:divBdr>
                                      <w:divsChild>
                                        <w:div w:id="290525935">
                                          <w:marLeft w:val="0"/>
                                          <w:marRight w:val="0"/>
                                          <w:marTop w:val="0"/>
                                          <w:marBottom w:val="292"/>
                                          <w:divBdr>
                                            <w:top w:val="none" w:sz="0" w:space="0" w:color="auto"/>
                                            <w:left w:val="none" w:sz="0" w:space="0" w:color="auto"/>
                                            <w:bottom w:val="none" w:sz="0" w:space="0" w:color="auto"/>
                                            <w:right w:val="none" w:sz="0" w:space="0" w:color="auto"/>
                                          </w:divBdr>
                                          <w:divsChild>
                                            <w:div w:id="508719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35399027">
      <w:bodyDiv w:val="1"/>
      <w:marLeft w:val="0"/>
      <w:marRight w:val="0"/>
      <w:marTop w:val="0"/>
      <w:marBottom w:val="0"/>
      <w:divBdr>
        <w:top w:val="none" w:sz="0" w:space="0" w:color="auto"/>
        <w:left w:val="none" w:sz="0" w:space="0" w:color="auto"/>
        <w:bottom w:val="none" w:sz="0" w:space="0" w:color="auto"/>
        <w:right w:val="none" w:sz="0" w:space="0" w:color="auto"/>
      </w:divBdr>
    </w:div>
    <w:div w:id="747388600">
      <w:bodyDiv w:val="1"/>
      <w:marLeft w:val="0"/>
      <w:marRight w:val="0"/>
      <w:marTop w:val="0"/>
      <w:marBottom w:val="0"/>
      <w:divBdr>
        <w:top w:val="none" w:sz="0" w:space="0" w:color="auto"/>
        <w:left w:val="none" w:sz="0" w:space="0" w:color="auto"/>
        <w:bottom w:val="none" w:sz="0" w:space="0" w:color="auto"/>
        <w:right w:val="none" w:sz="0" w:space="0" w:color="auto"/>
      </w:divBdr>
      <w:divsChild>
        <w:div w:id="1552498784">
          <w:marLeft w:val="0"/>
          <w:marRight w:val="0"/>
          <w:marTop w:val="0"/>
          <w:marBottom w:val="0"/>
          <w:divBdr>
            <w:top w:val="none" w:sz="0" w:space="0" w:color="auto"/>
            <w:left w:val="none" w:sz="0" w:space="0" w:color="auto"/>
            <w:bottom w:val="none" w:sz="0" w:space="0" w:color="auto"/>
            <w:right w:val="none" w:sz="0" w:space="0" w:color="auto"/>
          </w:divBdr>
          <w:divsChild>
            <w:div w:id="946472402">
              <w:marLeft w:val="0"/>
              <w:marRight w:val="0"/>
              <w:marTop w:val="0"/>
              <w:marBottom w:val="0"/>
              <w:divBdr>
                <w:top w:val="none" w:sz="0" w:space="0" w:color="auto"/>
                <w:left w:val="none" w:sz="0" w:space="0" w:color="auto"/>
                <w:bottom w:val="none" w:sz="0" w:space="0" w:color="auto"/>
                <w:right w:val="none" w:sz="0" w:space="0" w:color="auto"/>
              </w:divBdr>
              <w:divsChild>
                <w:div w:id="1907715651">
                  <w:marLeft w:val="0"/>
                  <w:marRight w:val="0"/>
                  <w:marTop w:val="0"/>
                  <w:marBottom w:val="0"/>
                  <w:divBdr>
                    <w:top w:val="none" w:sz="0" w:space="0" w:color="auto"/>
                    <w:left w:val="none" w:sz="0" w:space="0" w:color="auto"/>
                    <w:bottom w:val="none" w:sz="0" w:space="0" w:color="auto"/>
                    <w:right w:val="none" w:sz="0" w:space="0" w:color="auto"/>
                  </w:divBdr>
                  <w:divsChild>
                    <w:div w:id="334694330">
                      <w:marLeft w:val="0"/>
                      <w:marRight w:val="0"/>
                      <w:marTop w:val="0"/>
                      <w:marBottom w:val="0"/>
                      <w:divBdr>
                        <w:top w:val="none" w:sz="0" w:space="0" w:color="auto"/>
                        <w:left w:val="none" w:sz="0" w:space="0" w:color="auto"/>
                        <w:bottom w:val="none" w:sz="0" w:space="0" w:color="auto"/>
                        <w:right w:val="none" w:sz="0" w:space="0" w:color="auto"/>
                      </w:divBdr>
                      <w:divsChild>
                        <w:div w:id="1030374722">
                          <w:marLeft w:val="0"/>
                          <w:marRight w:val="0"/>
                          <w:marTop w:val="0"/>
                          <w:marBottom w:val="0"/>
                          <w:divBdr>
                            <w:top w:val="none" w:sz="0" w:space="0" w:color="auto"/>
                            <w:left w:val="none" w:sz="0" w:space="0" w:color="auto"/>
                            <w:bottom w:val="none" w:sz="0" w:space="0" w:color="auto"/>
                            <w:right w:val="none" w:sz="0" w:space="0" w:color="auto"/>
                          </w:divBdr>
                          <w:divsChild>
                            <w:div w:id="528032285">
                              <w:marLeft w:val="0"/>
                              <w:marRight w:val="0"/>
                              <w:marTop w:val="0"/>
                              <w:marBottom w:val="0"/>
                              <w:divBdr>
                                <w:top w:val="none" w:sz="0" w:space="0" w:color="auto"/>
                                <w:left w:val="none" w:sz="0" w:space="0" w:color="auto"/>
                                <w:bottom w:val="none" w:sz="0" w:space="0" w:color="auto"/>
                                <w:right w:val="none" w:sz="0" w:space="0" w:color="auto"/>
                              </w:divBdr>
                              <w:divsChild>
                                <w:div w:id="289282240">
                                  <w:marLeft w:val="0"/>
                                  <w:marRight w:val="0"/>
                                  <w:marTop w:val="0"/>
                                  <w:marBottom w:val="0"/>
                                  <w:divBdr>
                                    <w:top w:val="none" w:sz="0" w:space="0" w:color="auto"/>
                                    <w:left w:val="none" w:sz="0" w:space="0" w:color="auto"/>
                                    <w:bottom w:val="none" w:sz="0" w:space="0" w:color="auto"/>
                                    <w:right w:val="none" w:sz="0" w:space="0" w:color="auto"/>
                                  </w:divBdr>
                                  <w:divsChild>
                                    <w:div w:id="1725762127">
                                      <w:marLeft w:val="0"/>
                                      <w:marRight w:val="0"/>
                                      <w:marTop w:val="0"/>
                                      <w:marBottom w:val="0"/>
                                      <w:divBdr>
                                        <w:top w:val="none" w:sz="0" w:space="0" w:color="auto"/>
                                        <w:left w:val="none" w:sz="0" w:space="0" w:color="auto"/>
                                        <w:bottom w:val="none" w:sz="0" w:space="0" w:color="auto"/>
                                        <w:right w:val="none" w:sz="0" w:space="0" w:color="auto"/>
                                      </w:divBdr>
                                      <w:divsChild>
                                        <w:div w:id="1877497791">
                                          <w:marLeft w:val="0"/>
                                          <w:marRight w:val="0"/>
                                          <w:marTop w:val="0"/>
                                          <w:marBottom w:val="330"/>
                                          <w:divBdr>
                                            <w:top w:val="none" w:sz="0" w:space="0" w:color="auto"/>
                                            <w:left w:val="none" w:sz="0" w:space="0" w:color="auto"/>
                                            <w:bottom w:val="none" w:sz="0" w:space="0" w:color="auto"/>
                                            <w:right w:val="none" w:sz="0" w:space="0" w:color="auto"/>
                                          </w:divBdr>
                                          <w:divsChild>
                                            <w:div w:id="1510632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0543917">
      <w:bodyDiv w:val="1"/>
      <w:marLeft w:val="0"/>
      <w:marRight w:val="0"/>
      <w:marTop w:val="0"/>
      <w:marBottom w:val="0"/>
      <w:divBdr>
        <w:top w:val="none" w:sz="0" w:space="0" w:color="auto"/>
        <w:left w:val="none" w:sz="0" w:space="0" w:color="auto"/>
        <w:bottom w:val="none" w:sz="0" w:space="0" w:color="auto"/>
        <w:right w:val="none" w:sz="0" w:space="0" w:color="auto"/>
      </w:divBdr>
      <w:divsChild>
        <w:div w:id="1627472014">
          <w:marLeft w:val="0"/>
          <w:marRight w:val="0"/>
          <w:marTop w:val="0"/>
          <w:marBottom w:val="0"/>
          <w:divBdr>
            <w:top w:val="none" w:sz="0" w:space="0" w:color="auto"/>
            <w:left w:val="none" w:sz="0" w:space="0" w:color="auto"/>
            <w:bottom w:val="none" w:sz="0" w:space="0" w:color="auto"/>
            <w:right w:val="none" w:sz="0" w:space="0" w:color="auto"/>
          </w:divBdr>
          <w:divsChild>
            <w:div w:id="1120611917">
              <w:marLeft w:val="0"/>
              <w:marRight w:val="0"/>
              <w:marTop w:val="0"/>
              <w:marBottom w:val="0"/>
              <w:divBdr>
                <w:top w:val="none" w:sz="0" w:space="0" w:color="auto"/>
                <w:left w:val="none" w:sz="0" w:space="0" w:color="auto"/>
                <w:bottom w:val="none" w:sz="0" w:space="0" w:color="auto"/>
                <w:right w:val="none" w:sz="0" w:space="0" w:color="auto"/>
              </w:divBdr>
              <w:divsChild>
                <w:div w:id="1208446008">
                  <w:marLeft w:val="0"/>
                  <w:marRight w:val="0"/>
                  <w:marTop w:val="0"/>
                  <w:marBottom w:val="0"/>
                  <w:divBdr>
                    <w:top w:val="none" w:sz="0" w:space="0" w:color="auto"/>
                    <w:left w:val="none" w:sz="0" w:space="0" w:color="auto"/>
                    <w:bottom w:val="none" w:sz="0" w:space="0" w:color="auto"/>
                    <w:right w:val="none" w:sz="0" w:space="0" w:color="auto"/>
                  </w:divBdr>
                  <w:divsChild>
                    <w:div w:id="1564026774">
                      <w:marLeft w:val="0"/>
                      <w:marRight w:val="0"/>
                      <w:marTop w:val="0"/>
                      <w:marBottom w:val="0"/>
                      <w:divBdr>
                        <w:top w:val="none" w:sz="0" w:space="0" w:color="auto"/>
                        <w:left w:val="none" w:sz="0" w:space="0" w:color="auto"/>
                        <w:bottom w:val="none" w:sz="0" w:space="0" w:color="auto"/>
                        <w:right w:val="none" w:sz="0" w:space="0" w:color="auto"/>
                      </w:divBdr>
                      <w:divsChild>
                        <w:div w:id="1293554815">
                          <w:marLeft w:val="0"/>
                          <w:marRight w:val="0"/>
                          <w:marTop w:val="0"/>
                          <w:marBottom w:val="0"/>
                          <w:divBdr>
                            <w:top w:val="none" w:sz="0" w:space="0" w:color="auto"/>
                            <w:left w:val="none" w:sz="0" w:space="0" w:color="auto"/>
                            <w:bottom w:val="none" w:sz="0" w:space="0" w:color="auto"/>
                            <w:right w:val="none" w:sz="0" w:space="0" w:color="auto"/>
                          </w:divBdr>
                          <w:divsChild>
                            <w:div w:id="73549881">
                              <w:marLeft w:val="0"/>
                              <w:marRight w:val="0"/>
                              <w:marTop w:val="0"/>
                              <w:marBottom w:val="0"/>
                              <w:divBdr>
                                <w:top w:val="none" w:sz="0" w:space="0" w:color="auto"/>
                                <w:left w:val="none" w:sz="0" w:space="0" w:color="auto"/>
                                <w:bottom w:val="none" w:sz="0" w:space="0" w:color="auto"/>
                                <w:right w:val="none" w:sz="0" w:space="0" w:color="auto"/>
                              </w:divBdr>
                              <w:divsChild>
                                <w:div w:id="398015242">
                                  <w:marLeft w:val="0"/>
                                  <w:marRight w:val="0"/>
                                  <w:marTop w:val="0"/>
                                  <w:marBottom w:val="0"/>
                                  <w:divBdr>
                                    <w:top w:val="none" w:sz="0" w:space="0" w:color="auto"/>
                                    <w:left w:val="none" w:sz="0" w:space="0" w:color="auto"/>
                                    <w:bottom w:val="none" w:sz="0" w:space="0" w:color="auto"/>
                                    <w:right w:val="none" w:sz="0" w:space="0" w:color="auto"/>
                                  </w:divBdr>
                                  <w:divsChild>
                                    <w:div w:id="1747990863">
                                      <w:marLeft w:val="0"/>
                                      <w:marRight w:val="0"/>
                                      <w:marTop w:val="0"/>
                                      <w:marBottom w:val="0"/>
                                      <w:divBdr>
                                        <w:top w:val="none" w:sz="0" w:space="0" w:color="auto"/>
                                        <w:left w:val="none" w:sz="0" w:space="0" w:color="auto"/>
                                        <w:bottom w:val="none" w:sz="0" w:space="0" w:color="auto"/>
                                        <w:right w:val="none" w:sz="0" w:space="0" w:color="auto"/>
                                      </w:divBdr>
                                      <w:divsChild>
                                        <w:div w:id="1055394606">
                                          <w:marLeft w:val="0"/>
                                          <w:marRight w:val="0"/>
                                          <w:marTop w:val="0"/>
                                          <w:marBottom w:val="292"/>
                                          <w:divBdr>
                                            <w:top w:val="none" w:sz="0" w:space="0" w:color="auto"/>
                                            <w:left w:val="none" w:sz="0" w:space="0" w:color="auto"/>
                                            <w:bottom w:val="none" w:sz="0" w:space="0" w:color="auto"/>
                                            <w:right w:val="none" w:sz="0" w:space="0" w:color="auto"/>
                                          </w:divBdr>
                                          <w:divsChild>
                                            <w:div w:id="1584755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1583479">
      <w:bodyDiv w:val="1"/>
      <w:marLeft w:val="0"/>
      <w:marRight w:val="0"/>
      <w:marTop w:val="0"/>
      <w:marBottom w:val="0"/>
      <w:divBdr>
        <w:top w:val="none" w:sz="0" w:space="0" w:color="auto"/>
        <w:left w:val="none" w:sz="0" w:space="0" w:color="auto"/>
        <w:bottom w:val="none" w:sz="0" w:space="0" w:color="auto"/>
        <w:right w:val="none" w:sz="0" w:space="0" w:color="auto"/>
      </w:divBdr>
      <w:divsChild>
        <w:div w:id="1323391574">
          <w:marLeft w:val="0"/>
          <w:marRight w:val="0"/>
          <w:marTop w:val="0"/>
          <w:marBottom w:val="0"/>
          <w:divBdr>
            <w:top w:val="none" w:sz="0" w:space="0" w:color="auto"/>
            <w:left w:val="none" w:sz="0" w:space="0" w:color="auto"/>
            <w:bottom w:val="none" w:sz="0" w:space="0" w:color="auto"/>
            <w:right w:val="none" w:sz="0" w:space="0" w:color="auto"/>
          </w:divBdr>
          <w:divsChild>
            <w:div w:id="729227281">
              <w:marLeft w:val="0"/>
              <w:marRight w:val="0"/>
              <w:marTop w:val="0"/>
              <w:marBottom w:val="0"/>
              <w:divBdr>
                <w:top w:val="none" w:sz="0" w:space="0" w:color="auto"/>
                <w:left w:val="none" w:sz="0" w:space="0" w:color="auto"/>
                <w:bottom w:val="none" w:sz="0" w:space="0" w:color="auto"/>
                <w:right w:val="none" w:sz="0" w:space="0" w:color="auto"/>
              </w:divBdr>
              <w:divsChild>
                <w:div w:id="1815364257">
                  <w:marLeft w:val="0"/>
                  <w:marRight w:val="0"/>
                  <w:marTop w:val="0"/>
                  <w:marBottom w:val="0"/>
                  <w:divBdr>
                    <w:top w:val="none" w:sz="0" w:space="0" w:color="auto"/>
                    <w:left w:val="none" w:sz="0" w:space="0" w:color="auto"/>
                    <w:bottom w:val="none" w:sz="0" w:space="0" w:color="auto"/>
                    <w:right w:val="none" w:sz="0" w:space="0" w:color="auto"/>
                  </w:divBdr>
                  <w:divsChild>
                    <w:div w:id="474639077">
                      <w:marLeft w:val="0"/>
                      <w:marRight w:val="0"/>
                      <w:marTop w:val="0"/>
                      <w:marBottom w:val="0"/>
                      <w:divBdr>
                        <w:top w:val="none" w:sz="0" w:space="0" w:color="auto"/>
                        <w:left w:val="none" w:sz="0" w:space="0" w:color="auto"/>
                        <w:bottom w:val="none" w:sz="0" w:space="0" w:color="auto"/>
                        <w:right w:val="none" w:sz="0" w:space="0" w:color="auto"/>
                      </w:divBdr>
                      <w:divsChild>
                        <w:div w:id="499153672">
                          <w:marLeft w:val="0"/>
                          <w:marRight w:val="0"/>
                          <w:marTop w:val="0"/>
                          <w:marBottom w:val="0"/>
                          <w:divBdr>
                            <w:top w:val="none" w:sz="0" w:space="0" w:color="auto"/>
                            <w:left w:val="none" w:sz="0" w:space="0" w:color="auto"/>
                            <w:bottom w:val="none" w:sz="0" w:space="0" w:color="auto"/>
                            <w:right w:val="none" w:sz="0" w:space="0" w:color="auto"/>
                          </w:divBdr>
                          <w:divsChild>
                            <w:div w:id="1419474816">
                              <w:marLeft w:val="0"/>
                              <w:marRight w:val="0"/>
                              <w:marTop w:val="0"/>
                              <w:marBottom w:val="0"/>
                              <w:divBdr>
                                <w:top w:val="none" w:sz="0" w:space="0" w:color="auto"/>
                                <w:left w:val="none" w:sz="0" w:space="0" w:color="auto"/>
                                <w:bottom w:val="none" w:sz="0" w:space="0" w:color="auto"/>
                                <w:right w:val="none" w:sz="0" w:space="0" w:color="auto"/>
                              </w:divBdr>
                              <w:divsChild>
                                <w:div w:id="1260914207">
                                  <w:marLeft w:val="0"/>
                                  <w:marRight w:val="0"/>
                                  <w:marTop w:val="0"/>
                                  <w:marBottom w:val="0"/>
                                  <w:divBdr>
                                    <w:top w:val="none" w:sz="0" w:space="0" w:color="auto"/>
                                    <w:left w:val="none" w:sz="0" w:space="0" w:color="auto"/>
                                    <w:bottom w:val="none" w:sz="0" w:space="0" w:color="auto"/>
                                    <w:right w:val="none" w:sz="0" w:space="0" w:color="auto"/>
                                  </w:divBdr>
                                  <w:divsChild>
                                    <w:div w:id="1022361832">
                                      <w:marLeft w:val="0"/>
                                      <w:marRight w:val="0"/>
                                      <w:marTop w:val="0"/>
                                      <w:marBottom w:val="0"/>
                                      <w:divBdr>
                                        <w:top w:val="none" w:sz="0" w:space="0" w:color="auto"/>
                                        <w:left w:val="none" w:sz="0" w:space="0" w:color="auto"/>
                                        <w:bottom w:val="none" w:sz="0" w:space="0" w:color="auto"/>
                                        <w:right w:val="none" w:sz="0" w:space="0" w:color="auto"/>
                                      </w:divBdr>
                                      <w:divsChild>
                                        <w:div w:id="868761169">
                                          <w:marLeft w:val="0"/>
                                          <w:marRight w:val="0"/>
                                          <w:marTop w:val="0"/>
                                          <w:marBottom w:val="330"/>
                                          <w:divBdr>
                                            <w:top w:val="none" w:sz="0" w:space="0" w:color="auto"/>
                                            <w:left w:val="none" w:sz="0" w:space="0" w:color="auto"/>
                                            <w:bottom w:val="none" w:sz="0" w:space="0" w:color="auto"/>
                                            <w:right w:val="none" w:sz="0" w:space="0" w:color="auto"/>
                                          </w:divBdr>
                                          <w:divsChild>
                                            <w:div w:id="1330596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4319911">
      <w:bodyDiv w:val="1"/>
      <w:marLeft w:val="0"/>
      <w:marRight w:val="0"/>
      <w:marTop w:val="0"/>
      <w:marBottom w:val="0"/>
      <w:divBdr>
        <w:top w:val="none" w:sz="0" w:space="0" w:color="auto"/>
        <w:left w:val="none" w:sz="0" w:space="0" w:color="auto"/>
        <w:bottom w:val="none" w:sz="0" w:space="0" w:color="auto"/>
        <w:right w:val="none" w:sz="0" w:space="0" w:color="auto"/>
      </w:divBdr>
      <w:divsChild>
        <w:div w:id="474375373">
          <w:marLeft w:val="0"/>
          <w:marRight w:val="0"/>
          <w:marTop w:val="0"/>
          <w:marBottom w:val="0"/>
          <w:divBdr>
            <w:top w:val="none" w:sz="0" w:space="0" w:color="auto"/>
            <w:left w:val="none" w:sz="0" w:space="0" w:color="auto"/>
            <w:bottom w:val="none" w:sz="0" w:space="0" w:color="auto"/>
            <w:right w:val="none" w:sz="0" w:space="0" w:color="auto"/>
          </w:divBdr>
          <w:divsChild>
            <w:div w:id="1872645433">
              <w:marLeft w:val="0"/>
              <w:marRight w:val="0"/>
              <w:marTop w:val="0"/>
              <w:marBottom w:val="0"/>
              <w:divBdr>
                <w:top w:val="none" w:sz="0" w:space="0" w:color="auto"/>
                <w:left w:val="none" w:sz="0" w:space="0" w:color="auto"/>
                <w:bottom w:val="none" w:sz="0" w:space="0" w:color="auto"/>
                <w:right w:val="none" w:sz="0" w:space="0" w:color="auto"/>
              </w:divBdr>
              <w:divsChild>
                <w:div w:id="1088578880">
                  <w:marLeft w:val="0"/>
                  <w:marRight w:val="0"/>
                  <w:marTop w:val="0"/>
                  <w:marBottom w:val="0"/>
                  <w:divBdr>
                    <w:top w:val="none" w:sz="0" w:space="0" w:color="auto"/>
                    <w:left w:val="none" w:sz="0" w:space="0" w:color="auto"/>
                    <w:bottom w:val="none" w:sz="0" w:space="0" w:color="auto"/>
                    <w:right w:val="none" w:sz="0" w:space="0" w:color="auto"/>
                  </w:divBdr>
                  <w:divsChild>
                    <w:div w:id="804930506">
                      <w:marLeft w:val="0"/>
                      <w:marRight w:val="0"/>
                      <w:marTop w:val="0"/>
                      <w:marBottom w:val="0"/>
                      <w:divBdr>
                        <w:top w:val="none" w:sz="0" w:space="0" w:color="auto"/>
                        <w:left w:val="none" w:sz="0" w:space="0" w:color="auto"/>
                        <w:bottom w:val="none" w:sz="0" w:space="0" w:color="auto"/>
                        <w:right w:val="none" w:sz="0" w:space="0" w:color="auto"/>
                      </w:divBdr>
                      <w:divsChild>
                        <w:div w:id="952173216">
                          <w:marLeft w:val="0"/>
                          <w:marRight w:val="0"/>
                          <w:marTop w:val="0"/>
                          <w:marBottom w:val="0"/>
                          <w:divBdr>
                            <w:top w:val="none" w:sz="0" w:space="0" w:color="auto"/>
                            <w:left w:val="none" w:sz="0" w:space="0" w:color="auto"/>
                            <w:bottom w:val="none" w:sz="0" w:space="0" w:color="auto"/>
                            <w:right w:val="none" w:sz="0" w:space="0" w:color="auto"/>
                          </w:divBdr>
                          <w:divsChild>
                            <w:div w:id="1982147285">
                              <w:marLeft w:val="0"/>
                              <w:marRight w:val="0"/>
                              <w:marTop w:val="0"/>
                              <w:marBottom w:val="0"/>
                              <w:divBdr>
                                <w:top w:val="none" w:sz="0" w:space="0" w:color="auto"/>
                                <w:left w:val="none" w:sz="0" w:space="0" w:color="auto"/>
                                <w:bottom w:val="none" w:sz="0" w:space="0" w:color="auto"/>
                                <w:right w:val="none" w:sz="0" w:space="0" w:color="auto"/>
                              </w:divBdr>
                              <w:divsChild>
                                <w:div w:id="1168057646">
                                  <w:marLeft w:val="0"/>
                                  <w:marRight w:val="0"/>
                                  <w:marTop w:val="0"/>
                                  <w:marBottom w:val="0"/>
                                  <w:divBdr>
                                    <w:top w:val="none" w:sz="0" w:space="0" w:color="auto"/>
                                    <w:left w:val="none" w:sz="0" w:space="0" w:color="auto"/>
                                    <w:bottom w:val="none" w:sz="0" w:space="0" w:color="auto"/>
                                    <w:right w:val="none" w:sz="0" w:space="0" w:color="auto"/>
                                  </w:divBdr>
                                  <w:divsChild>
                                    <w:div w:id="1756396114">
                                      <w:marLeft w:val="0"/>
                                      <w:marRight w:val="0"/>
                                      <w:marTop w:val="0"/>
                                      <w:marBottom w:val="0"/>
                                      <w:divBdr>
                                        <w:top w:val="none" w:sz="0" w:space="0" w:color="auto"/>
                                        <w:left w:val="none" w:sz="0" w:space="0" w:color="auto"/>
                                        <w:bottom w:val="none" w:sz="0" w:space="0" w:color="auto"/>
                                        <w:right w:val="none" w:sz="0" w:space="0" w:color="auto"/>
                                      </w:divBdr>
                                      <w:divsChild>
                                        <w:div w:id="1151481449">
                                          <w:marLeft w:val="0"/>
                                          <w:marRight w:val="0"/>
                                          <w:marTop w:val="0"/>
                                          <w:marBottom w:val="330"/>
                                          <w:divBdr>
                                            <w:top w:val="none" w:sz="0" w:space="0" w:color="auto"/>
                                            <w:left w:val="none" w:sz="0" w:space="0" w:color="auto"/>
                                            <w:bottom w:val="none" w:sz="0" w:space="0" w:color="auto"/>
                                            <w:right w:val="none" w:sz="0" w:space="0" w:color="auto"/>
                                          </w:divBdr>
                                          <w:divsChild>
                                            <w:div w:id="1590001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7866028">
      <w:bodyDiv w:val="1"/>
      <w:marLeft w:val="0"/>
      <w:marRight w:val="0"/>
      <w:marTop w:val="0"/>
      <w:marBottom w:val="0"/>
      <w:divBdr>
        <w:top w:val="none" w:sz="0" w:space="0" w:color="auto"/>
        <w:left w:val="none" w:sz="0" w:space="0" w:color="auto"/>
        <w:bottom w:val="none" w:sz="0" w:space="0" w:color="auto"/>
        <w:right w:val="none" w:sz="0" w:space="0" w:color="auto"/>
      </w:divBdr>
      <w:divsChild>
        <w:div w:id="1667592715">
          <w:marLeft w:val="0"/>
          <w:marRight w:val="0"/>
          <w:marTop w:val="0"/>
          <w:marBottom w:val="0"/>
          <w:divBdr>
            <w:top w:val="none" w:sz="0" w:space="0" w:color="auto"/>
            <w:left w:val="none" w:sz="0" w:space="0" w:color="auto"/>
            <w:bottom w:val="none" w:sz="0" w:space="0" w:color="auto"/>
            <w:right w:val="none" w:sz="0" w:space="0" w:color="auto"/>
          </w:divBdr>
          <w:divsChild>
            <w:div w:id="1481340011">
              <w:marLeft w:val="0"/>
              <w:marRight w:val="0"/>
              <w:marTop w:val="0"/>
              <w:marBottom w:val="0"/>
              <w:divBdr>
                <w:top w:val="none" w:sz="0" w:space="0" w:color="auto"/>
                <w:left w:val="none" w:sz="0" w:space="0" w:color="auto"/>
                <w:bottom w:val="none" w:sz="0" w:space="0" w:color="auto"/>
                <w:right w:val="none" w:sz="0" w:space="0" w:color="auto"/>
              </w:divBdr>
              <w:divsChild>
                <w:div w:id="1542090458">
                  <w:marLeft w:val="0"/>
                  <w:marRight w:val="0"/>
                  <w:marTop w:val="0"/>
                  <w:marBottom w:val="0"/>
                  <w:divBdr>
                    <w:top w:val="none" w:sz="0" w:space="0" w:color="auto"/>
                    <w:left w:val="none" w:sz="0" w:space="0" w:color="auto"/>
                    <w:bottom w:val="none" w:sz="0" w:space="0" w:color="auto"/>
                    <w:right w:val="none" w:sz="0" w:space="0" w:color="auto"/>
                  </w:divBdr>
                  <w:divsChild>
                    <w:div w:id="8459608">
                      <w:marLeft w:val="0"/>
                      <w:marRight w:val="0"/>
                      <w:marTop w:val="0"/>
                      <w:marBottom w:val="0"/>
                      <w:divBdr>
                        <w:top w:val="none" w:sz="0" w:space="0" w:color="auto"/>
                        <w:left w:val="none" w:sz="0" w:space="0" w:color="auto"/>
                        <w:bottom w:val="none" w:sz="0" w:space="0" w:color="auto"/>
                        <w:right w:val="none" w:sz="0" w:space="0" w:color="auto"/>
                      </w:divBdr>
                      <w:divsChild>
                        <w:div w:id="932208923">
                          <w:marLeft w:val="0"/>
                          <w:marRight w:val="0"/>
                          <w:marTop w:val="0"/>
                          <w:marBottom w:val="0"/>
                          <w:divBdr>
                            <w:top w:val="none" w:sz="0" w:space="0" w:color="auto"/>
                            <w:left w:val="none" w:sz="0" w:space="0" w:color="auto"/>
                            <w:bottom w:val="none" w:sz="0" w:space="0" w:color="auto"/>
                            <w:right w:val="none" w:sz="0" w:space="0" w:color="auto"/>
                          </w:divBdr>
                          <w:divsChild>
                            <w:div w:id="1010983611">
                              <w:marLeft w:val="0"/>
                              <w:marRight w:val="0"/>
                              <w:marTop w:val="0"/>
                              <w:marBottom w:val="0"/>
                              <w:divBdr>
                                <w:top w:val="none" w:sz="0" w:space="0" w:color="auto"/>
                                <w:left w:val="none" w:sz="0" w:space="0" w:color="auto"/>
                                <w:bottom w:val="none" w:sz="0" w:space="0" w:color="auto"/>
                                <w:right w:val="none" w:sz="0" w:space="0" w:color="auto"/>
                              </w:divBdr>
                              <w:divsChild>
                                <w:div w:id="372123525">
                                  <w:marLeft w:val="0"/>
                                  <w:marRight w:val="0"/>
                                  <w:marTop w:val="0"/>
                                  <w:marBottom w:val="0"/>
                                  <w:divBdr>
                                    <w:top w:val="none" w:sz="0" w:space="0" w:color="auto"/>
                                    <w:left w:val="none" w:sz="0" w:space="0" w:color="auto"/>
                                    <w:bottom w:val="none" w:sz="0" w:space="0" w:color="auto"/>
                                    <w:right w:val="none" w:sz="0" w:space="0" w:color="auto"/>
                                  </w:divBdr>
                                  <w:divsChild>
                                    <w:div w:id="1686059096">
                                      <w:marLeft w:val="0"/>
                                      <w:marRight w:val="0"/>
                                      <w:marTop w:val="0"/>
                                      <w:marBottom w:val="0"/>
                                      <w:divBdr>
                                        <w:top w:val="none" w:sz="0" w:space="0" w:color="auto"/>
                                        <w:left w:val="none" w:sz="0" w:space="0" w:color="auto"/>
                                        <w:bottom w:val="none" w:sz="0" w:space="0" w:color="auto"/>
                                        <w:right w:val="none" w:sz="0" w:space="0" w:color="auto"/>
                                      </w:divBdr>
                                      <w:divsChild>
                                        <w:div w:id="1713579543">
                                          <w:marLeft w:val="0"/>
                                          <w:marRight w:val="0"/>
                                          <w:marTop w:val="0"/>
                                          <w:marBottom w:val="330"/>
                                          <w:divBdr>
                                            <w:top w:val="none" w:sz="0" w:space="0" w:color="auto"/>
                                            <w:left w:val="none" w:sz="0" w:space="0" w:color="auto"/>
                                            <w:bottom w:val="none" w:sz="0" w:space="0" w:color="auto"/>
                                            <w:right w:val="none" w:sz="0" w:space="0" w:color="auto"/>
                                          </w:divBdr>
                                          <w:divsChild>
                                            <w:div w:id="62889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80538748">
      <w:bodyDiv w:val="1"/>
      <w:marLeft w:val="0"/>
      <w:marRight w:val="0"/>
      <w:marTop w:val="0"/>
      <w:marBottom w:val="0"/>
      <w:divBdr>
        <w:top w:val="none" w:sz="0" w:space="0" w:color="auto"/>
        <w:left w:val="none" w:sz="0" w:space="0" w:color="auto"/>
        <w:bottom w:val="none" w:sz="0" w:space="0" w:color="auto"/>
        <w:right w:val="none" w:sz="0" w:space="0" w:color="auto"/>
      </w:divBdr>
      <w:divsChild>
        <w:div w:id="1986274234">
          <w:marLeft w:val="0"/>
          <w:marRight w:val="0"/>
          <w:marTop w:val="0"/>
          <w:marBottom w:val="0"/>
          <w:divBdr>
            <w:top w:val="none" w:sz="0" w:space="0" w:color="auto"/>
            <w:left w:val="none" w:sz="0" w:space="0" w:color="auto"/>
            <w:bottom w:val="none" w:sz="0" w:space="0" w:color="auto"/>
            <w:right w:val="none" w:sz="0" w:space="0" w:color="auto"/>
          </w:divBdr>
          <w:divsChild>
            <w:div w:id="1817794969">
              <w:marLeft w:val="0"/>
              <w:marRight w:val="0"/>
              <w:marTop w:val="0"/>
              <w:marBottom w:val="0"/>
              <w:divBdr>
                <w:top w:val="none" w:sz="0" w:space="0" w:color="auto"/>
                <w:left w:val="none" w:sz="0" w:space="0" w:color="auto"/>
                <w:bottom w:val="none" w:sz="0" w:space="0" w:color="auto"/>
                <w:right w:val="none" w:sz="0" w:space="0" w:color="auto"/>
              </w:divBdr>
              <w:divsChild>
                <w:div w:id="210388920">
                  <w:marLeft w:val="0"/>
                  <w:marRight w:val="0"/>
                  <w:marTop w:val="0"/>
                  <w:marBottom w:val="0"/>
                  <w:divBdr>
                    <w:top w:val="none" w:sz="0" w:space="0" w:color="auto"/>
                    <w:left w:val="none" w:sz="0" w:space="0" w:color="auto"/>
                    <w:bottom w:val="none" w:sz="0" w:space="0" w:color="auto"/>
                    <w:right w:val="none" w:sz="0" w:space="0" w:color="auto"/>
                  </w:divBdr>
                  <w:divsChild>
                    <w:div w:id="638877565">
                      <w:marLeft w:val="0"/>
                      <w:marRight w:val="0"/>
                      <w:marTop w:val="0"/>
                      <w:marBottom w:val="0"/>
                      <w:divBdr>
                        <w:top w:val="none" w:sz="0" w:space="0" w:color="auto"/>
                        <w:left w:val="none" w:sz="0" w:space="0" w:color="auto"/>
                        <w:bottom w:val="none" w:sz="0" w:space="0" w:color="auto"/>
                        <w:right w:val="none" w:sz="0" w:space="0" w:color="auto"/>
                      </w:divBdr>
                      <w:divsChild>
                        <w:div w:id="382674864">
                          <w:marLeft w:val="0"/>
                          <w:marRight w:val="0"/>
                          <w:marTop w:val="0"/>
                          <w:marBottom w:val="0"/>
                          <w:divBdr>
                            <w:top w:val="none" w:sz="0" w:space="0" w:color="auto"/>
                            <w:left w:val="none" w:sz="0" w:space="0" w:color="auto"/>
                            <w:bottom w:val="none" w:sz="0" w:space="0" w:color="auto"/>
                            <w:right w:val="none" w:sz="0" w:space="0" w:color="auto"/>
                          </w:divBdr>
                          <w:divsChild>
                            <w:div w:id="1029530551">
                              <w:marLeft w:val="0"/>
                              <w:marRight w:val="0"/>
                              <w:marTop w:val="0"/>
                              <w:marBottom w:val="0"/>
                              <w:divBdr>
                                <w:top w:val="none" w:sz="0" w:space="0" w:color="auto"/>
                                <w:left w:val="none" w:sz="0" w:space="0" w:color="auto"/>
                                <w:bottom w:val="none" w:sz="0" w:space="0" w:color="auto"/>
                                <w:right w:val="none" w:sz="0" w:space="0" w:color="auto"/>
                              </w:divBdr>
                              <w:divsChild>
                                <w:div w:id="1425569872">
                                  <w:marLeft w:val="0"/>
                                  <w:marRight w:val="0"/>
                                  <w:marTop w:val="0"/>
                                  <w:marBottom w:val="0"/>
                                  <w:divBdr>
                                    <w:top w:val="none" w:sz="0" w:space="0" w:color="auto"/>
                                    <w:left w:val="none" w:sz="0" w:space="0" w:color="auto"/>
                                    <w:bottom w:val="none" w:sz="0" w:space="0" w:color="auto"/>
                                    <w:right w:val="none" w:sz="0" w:space="0" w:color="auto"/>
                                  </w:divBdr>
                                  <w:divsChild>
                                    <w:div w:id="531502434">
                                      <w:marLeft w:val="0"/>
                                      <w:marRight w:val="0"/>
                                      <w:marTop w:val="0"/>
                                      <w:marBottom w:val="0"/>
                                      <w:divBdr>
                                        <w:top w:val="none" w:sz="0" w:space="0" w:color="auto"/>
                                        <w:left w:val="none" w:sz="0" w:space="0" w:color="auto"/>
                                        <w:bottom w:val="none" w:sz="0" w:space="0" w:color="auto"/>
                                        <w:right w:val="none" w:sz="0" w:space="0" w:color="auto"/>
                                      </w:divBdr>
                                      <w:divsChild>
                                        <w:div w:id="1580016323">
                                          <w:marLeft w:val="0"/>
                                          <w:marRight w:val="0"/>
                                          <w:marTop w:val="0"/>
                                          <w:marBottom w:val="330"/>
                                          <w:divBdr>
                                            <w:top w:val="none" w:sz="0" w:space="0" w:color="auto"/>
                                            <w:left w:val="none" w:sz="0" w:space="0" w:color="auto"/>
                                            <w:bottom w:val="none" w:sz="0" w:space="0" w:color="auto"/>
                                            <w:right w:val="none" w:sz="0" w:space="0" w:color="auto"/>
                                          </w:divBdr>
                                          <w:divsChild>
                                            <w:div w:id="1786383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82726010">
      <w:bodyDiv w:val="1"/>
      <w:marLeft w:val="0"/>
      <w:marRight w:val="0"/>
      <w:marTop w:val="0"/>
      <w:marBottom w:val="0"/>
      <w:divBdr>
        <w:top w:val="none" w:sz="0" w:space="0" w:color="auto"/>
        <w:left w:val="none" w:sz="0" w:space="0" w:color="auto"/>
        <w:bottom w:val="none" w:sz="0" w:space="0" w:color="auto"/>
        <w:right w:val="none" w:sz="0" w:space="0" w:color="auto"/>
      </w:divBdr>
      <w:divsChild>
        <w:div w:id="718435484">
          <w:marLeft w:val="0"/>
          <w:marRight w:val="0"/>
          <w:marTop w:val="0"/>
          <w:marBottom w:val="0"/>
          <w:divBdr>
            <w:top w:val="none" w:sz="0" w:space="0" w:color="auto"/>
            <w:left w:val="none" w:sz="0" w:space="0" w:color="auto"/>
            <w:bottom w:val="none" w:sz="0" w:space="0" w:color="auto"/>
            <w:right w:val="none" w:sz="0" w:space="0" w:color="auto"/>
          </w:divBdr>
          <w:divsChild>
            <w:div w:id="1826819798">
              <w:marLeft w:val="0"/>
              <w:marRight w:val="0"/>
              <w:marTop w:val="0"/>
              <w:marBottom w:val="0"/>
              <w:divBdr>
                <w:top w:val="none" w:sz="0" w:space="0" w:color="auto"/>
                <w:left w:val="none" w:sz="0" w:space="0" w:color="auto"/>
                <w:bottom w:val="none" w:sz="0" w:space="0" w:color="auto"/>
                <w:right w:val="none" w:sz="0" w:space="0" w:color="auto"/>
              </w:divBdr>
              <w:divsChild>
                <w:div w:id="1191917815">
                  <w:marLeft w:val="0"/>
                  <w:marRight w:val="0"/>
                  <w:marTop w:val="0"/>
                  <w:marBottom w:val="0"/>
                  <w:divBdr>
                    <w:top w:val="none" w:sz="0" w:space="0" w:color="auto"/>
                    <w:left w:val="none" w:sz="0" w:space="0" w:color="auto"/>
                    <w:bottom w:val="none" w:sz="0" w:space="0" w:color="auto"/>
                    <w:right w:val="none" w:sz="0" w:space="0" w:color="auto"/>
                  </w:divBdr>
                  <w:divsChild>
                    <w:div w:id="1433817489">
                      <w:marLeft w:val="0"/>
                      <w:marRight w:val="0"/>
                      <w:marTop w:val="0"/>
                      <w:marBottom w:val="0"/>
                      <w:divBdr>
                        <w:top w:val="none" w:sz="0" w:space="0" w:color="auto"/>
                        <w:left w:val="none" w:sz="0" w:space="0" w:color="auto"/>
                        <w:bottom w:val="none" w:sz="0" w:space="0" w:color="auto"/>
                        <w:right w:val="none" w:sz="0" w:space="0" w:color="auto"/>
                      </w:divBdr>
                      <w:divsChild>
                        <w:div w:id="1029532555">
                          <w:marLeft w:val="0"/>
                          <w:marRight w:val="0"/>
                          <w:marTop w:val="0"/>
                          <w:marBottom w:val="0"/>
                          <w:divBdr>
                            <w:top w:val="none" w:sz="0" w:space="0" w:color="auto"/>
                            <w:left w:val="none" w:sz="0" w:space="0" w:color="auto"/>
                            <w:bottom w:val="none" w:sz="0" w:space="0" w:color="auto"/>
                            <w:right w:val="none" w:sz="0" w:space="0" w:color="auto"/>
                          </w:divBdr>
                          <w:divsChild>
                            <w:div w:id="725034302">
                              <w:marLeft w:val="0"/>
                              <w:marRight w:val="0"/>
                              <w:marTop w:val="0"/>
                              <w:marBottom w:val="0"/>
                              <w:divBdr>
                                <w:top w:val="none" w:sz="0" w:space="0" w:color="auto"/>
                                <w:left w:val="none" w:sz="0" w:space="0" w:color="auto"/>
                                <w:bottom w:val="none" w:sz="0" w:space="0" w:color="auto"/>
                                <w:right w:val="none" w:sz="0" w:space="0" w:color="auto"/>
                              </w:divBdr>
                              <w:divsChild>
                                <w:div w:id="61951102">
                                  <w:marLeft w:val="0"/>
                                  <w:marRight w:val="0"/>
                                  <w:marTop w:val="0"/>
                                  <w:marBottom w:val="0"/>
                                  <w:divBdr>
                                    <w:top w:val="none" w:sz="0" w:space="0" w:color="auto"/>
                                    <w:left w:val="none" w:sz="0" w:space="0" w:color="auto"/>
                                    <w:bottom w:val="none" w:sz="0" w:space="0" w:color="auto"/>
                                    <w:right w:val="none" w:sz="0" w:space="0" w:color="auto"/>
                                  </w:divBdr>
                                  <w:divsChild>
                                    <w:div w:id="586232452">
                                      <w:marLeft w:val="0"/>
                                      <w:marRight w:val="0"/>
                                      <w:marTop w:val="0"/>
                                      <w:marBottom w:val="0"/>
                                      <w:divBdr>
                                        <w:top w:val="none" w:sz="0" w:space="0" w:color="auto"/>
                                        <w:left w:val="none" w:sz="0" w:space="0" w:color="auto"/>
                                        <w:bottom w:val="none" w:sz="0" w:space="0" w:color="auto"/>
                                        <w:right w:val="none" w:sz="0" w:space="0" w:color="auto"/>
                                      </w:divBdr>
                                      <w:divsChild>
                                        <w:div w:id="1897738398">
                                          <w:marLeft w:val="0"/>
                                          <w:marRight w:val="0"/>
                                          <w:marTop w:val="0"/>
                                          <w:marBottom w:val="330"/>
                                          <w:divBdr>
                                            <w:top w:val="none" w:sz="0" w:space="0" w:color="auto"/>
                                            <w:left w:val="none" w:sz="0" w:space="0" w:color="auto"/>
                                            <w:bottom w:val="none" w:sz="0" w:space="0" w:color="auto"/>
                                            <w:right w:val="none" w:sz="0" w:space="0" w:color="auto"/>
                                          </w:divBdr>
                                          <w:divsChild>
                                            <w:div w:id="124800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91174279">
      <w:bodyDiv w:val="1"/>
      <w:marLeft w:val="0"/>
      <w:marRight w:val="0"/>
      <w:marTop w:val="0"/>
      <w:marBottom w:val="0"/>
      <w:divBdr>
        <w:top w:val="none" w:sz="0" w:space="0" w:color="auto"/>
        <w:left w:val="none" w:sz="0" w:space="0" w:color="auto"/>
        <w:bottom w:val="none" w:sz="0" w:space="0" w:color="auto"/>
        <w:right w:val="none" w:sz="0" w:space="0" w:color="auto"/>
      </w:divBdr>
      <w:divsChild>
        <w:div w:id="975332403">
          <w:marLeft w:val="0"/>
          <w:marRight w:val="0"/>
          <w:marTop w:val="0"/>
          <w:marBottom w:val="0"/>
          <w:divBdr>
            <w:top w:val="none" w:sz="0" w:space="0" w:color="auto"/>
            <w:left w:val="none" w:sz="0" w:space="0" w:color="auto"/>
            <w:bottom w:val="none" w:sz="0" w:space="0" w:color="auto"/>
            <w:right w:val="none" w:sz="0" w:space="0" w:color="auto"/>
          </w:divBdr>
          <w:divsChild>
            <w:div w:id="1438793514">
              <w:marLeft w:val="0"/>
              <w:marRight w:val="0"/>
              <w:marTop w:val="0"/>
              <w:marBottom w:val="0"/>
              <w:divBdr>
                <w:top w:val="none" w:sz="0" w:space="0" w:color="auto"/>
                <w:left w:val="none" w:sz="0" w:space="0" w:color="auto"/>
                <w:bottom w:val="none" w:sz="0" w:space="0" w:color="auto"/>
                <w:right w:val="none" w:sz="0" w:space="0" w:color="auto"/>
              </w:divBdr>
              <w:divsChild>
                <w:div w:id="513619487">
                  <w:marLeft w:val="0"/>
                  <w:marRight w:val="0"/>
                  <w:marTop w:val="0"/>
                  <w:marBottom w:val="0"/>
                  <w:divBdr>
                    <w:top w:val="none" w:sz="0" w:space="0" w:color="auto"/>
                    <w:left w:val="none" w:sz="0" w:space="0" w:color="auto"/>
                    <w:bottom w:val="none" w:sz="0" w:space="0" w:color="auto"/>
                    <w:right w:val="none" w:sz="0" w:space="0" w:color="auto"/>
                  </w:divBdr>
                  <w:divsChild>
                    <w:div w:id="2067681149">
                      <w:marLeft w:val="0"/>
                      <w:marRight w:val="0"/>
                      <w:marTop w:val="0"/>
                      <w:marBottom w:val="0"/>
                      <w:divBdr>
                        <w:top w:val="none" w:sz="0" w:space="0" w:color="auto"/>
                        <w:left w:val="none" w:sz="0" w:space="0" w:color="auto"/>
                        <w:bottom w:val="none" w:sz="0" w:space="0" w:color="auto"/>
                        <w:right w:val="none" w:sz="0" w:space="0" w:color="auto"/>
                      </w:divBdr>
                      <w:divsChild>
                        <w:div w:id="398096516">
                          <w:marLeft w:val="0"/>
                          <w:marRight w:val="0"/>
                          <w:marTop w:val="0"/>
                          <w:marBottom w:val="0"/>
                          <w:divBdr>
                            <w:top w:val="none" w:sz="0" w:space="0" w:color="auto"/>
                            <w:left w:val="none" w:sz="0" w:space="0" w:color="auto"/>
                            <w:bottom w:val="none" w:sz="0" w:space="0" w:color="auto"/>
                            <w:right w:val="none" w:sz="0" w:space="0" w:color="auto"/>
                          </w:divBdr>
                          <w:divsChild>
                            <w:div w:id="1431512587">
                              <w:marLeft w:val="0"/>
                              <w:marRight w:val="0"/>
                              <w:marTop w:val="0"/>
                              <w:marBottom w:val="0"/>
                              <w:divBdr>
                                <w:top w:val="none" w:sz="0" w:space="0" w:color="auto"/>
                                <w:left w:val="none" w:sz="0" w:space="0" w:color="auto"/>
                                <w:bottom w:val="none" w:sz="0" w:space="0" w:color="auto"/>
                                <w:right w:val="none" w:sz="0" w:space="0" w:color="auto"/>
                              </w:divBdr>
                              <w:divsChild>
                                <w:div w:id="123239395">
                                  <w:marLeft w:val="0"/>
                                  <w:marRight w:val="0"/>
                                  <w:marTop w:val="0"/>
                                  <w:marBottom w:val="0"/>
                                  <w:divBdr>
                                    <w:top w:val="none" w:sz="0" w:space="0" w:color="auto"/>
                                    <w:left w:val="none" w:sz="0" w:space="0" w:color="auto"/>
                                    <w:bottom w:val="none" w:sz="0" w:space="0" w:color="auto"/>
                                    <w:right w:val="none" w:sz="0" w:space="0" w:color="auto"/>
                                  </w:divBdr>
                                  <w:divsChild>
                                    <w:div w:id="675769925">
                                      <w:marLeft w:val="0"/>
                                      <w:marRight w:val="0"/>
                                      <w:marTop w:val="0"/>
                                      <w:marBottom w:val="0"/>
                                      <w:divBdr>
                                        <w:top w:val="none" w:sz="0" w:space="0" w:color="auto"/>
                                        <w:left w:val="none" w:sz="0" w:space="0" w:color="auto"/>
                                        <w:bottom w:val="none" w:sz="0" w:space="0" w:color="auto"/>
                                        <w:right w:val="none" w:sz="0" w:space="0" w:color="auto"/>
                                      </w:divBdr>
                                      <w:divsChild>
                                        <w:div w:id="964892855">
                                          <w:marLeft w:val="0"/>
                                          <w:marRight w:val="0"/>
                                          <w:marTop w:val="0"/>
                                          <w:marBottom w:val="413"/>
                                          <w:divBdr>
                                            <w:top w:val="none" w:sz="0" w:space="0" w:color="auto"/>
                                            <w:left w:val="none" w:sz="0" w:space="0" w:color="auto"/>
                                            <w:bottom w:val="none" w:sz="0" w:space="0" w:color="auto"/>
                                            <w:right w:val="none" w:sz="0" w:space="0" w:color="auto"/>
                                          </w:divBdr>
                                          <w:divsChild>
                                            <w:div w:id="1184592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10051621">
      <w:bodyDiv w:val="1"/>
      <w:marLeft w:val="0"/>
      <w:marRight w:val="0"/>
      <w:marTop w:val="0"/>
      <w:marBottom w:val="0"/>
      <w:divBdr>
        <w:top w:val="none" w:sz="0" w:space="0" w:color="auto"/>
        <w:left w:val="none" w:sz="0" w:space="0" w:color="auto"/>
        <w:bottom w:val="none" w:sz="0" w:space="0" w:color="auto"/>
        <w:right w:val="none" w:sz="0" w:space="0" w:color="auto"/>
      </w:divBdr>
      <w:divsChild>
        <w:div w:id="1936591884">
          <w:marLeft w:val="0"/>
          <w:marRight w:val="0"/>
          <w:marTop w:val="0"/>
          <w:marBottom w:val="0"/>
          <w:divBdr>
            <w:top w:val="none" w:sz="0" w:space="0" w:color="auto"/>
            <w:left w:val="none" w:sz="0" w:space="0" w:color="auto"/>
            <w:bottom w:val="none" w:sz="0" w:space="0" w:color="auto"/>
            <w:right w:val="none" w:sz="0" w:space="0" w:color="auto"/>
          </w:divBdr>
          <w:divsChild>
            <w:div w:id="2142569518">
              <w:marLeft w:val="0"/>
              <w:marRight w:val="0"/>
              <w:marTop w:val="0"/>
              <w:marBottom w:val="0"/>
              <w:divBdr>
                <w:top w:val="none" w:sz="0" w:space="0" w:color="auto"/>
                <w:left w:val="none" w:sz="0" w:space="0" w:color="auto"/>
                <w:bottom w:val="none" w:sz="0" w:space="0" w:color="auto"/>
                <w:right w:val="none" w:sz="0" w:space="0" w:color="auto"/>
              </w:divBdr>
              <w:divsChild>
                <w:div w:id="870188452">
                  <w:marLeft w:val="0"/>
                  <w:marRight w:val="0"/>
                  <w:marTop w:val="0"/>
                  <w:marBottom w:val="0"/>
                  <w:divBdr>
                    <w:top w:val="none" w:sz="0" w:space="0" w:color="auto"/>
                    <w:left w:val="none" w:sz="0" w:space="0" w:color="auto"/>
                    <w:bottom w:val="none" w:sz="0" w:space="0" w:color="auto"/>
                    <w:right w:val="none" w:sz="0" w:space="0" w:color="auto"/>
                  </w:divBdr>
                  <w:divsChild>
                    <w:div w:id="100954692">
                      <w:marLeft w:val="0"/>
                      <w:marRight w:val="0"/>
                      <w:marTop w:val="0"/>
                      <w:marBottom w:val="0"/>
                      <w:divBdr>
                        <w:top w:val="none" w:sz="0" w:space="0" w:color="auto"/>
                        <w:left w:val="none" w:sz="0" w:space="0" w:color="auto"/>
                        <w:bottom w:val="none" w:sz="0" w:space="0" w:color="auto"/>
                        <w:right w:val="none" w:sz="0" w:space="0" w:color="auto"/>
                      </w:divBdr>
                      <w:divsChild>
                        <w:div w:id="1582980536">
                          <w:marLeft w:val="0"/>
                          <w:marRight w:val="0"/>
                          <w:marTop w:val="0"/>
                          <w:marBottom w:val="0"/>
                          <w:divBdr>
                            <w:top w:val="none" w:sz="0" w:space="0" w:color="auto"/>
                            <w:left w:val="none" w:sz="0" w:space="0" w:color="auto"/>
                            <w:bottom w:val="none" w:sz="0" w:space="0" w:color="auto"/>
                            <w:right w:val="none" w:sz="0" w:space="0" w:color="auto"/>
                          </w:divBdr>
                          <w:divsChild>
                            <w:div w:id="611086770">
                              <w:marLeft w:val="0"/>
                              <w:marRight w:val="0"/>
                              <w:marTop w:val="0"/>
                              <w:marBottom w:val="0"/>
                              <w:divBdr>
                                <w:top w:val="none" w:sz="0" w:space="0" w:color="auto"/>
                                <w:left w:val="none" w:sz="0" w:space="0" w:color="auto"/>
                                <w:bottom w:val="none" w:sz="0" w:space="0" w:color="auto"/>
                                <w:right w:val="none" w:sz="0" w:space="0" w:color="auto"/>
                              </w:divBdr>
                              <w:divsChild>
                                <w:div w:id="1757366114">
                                  <w:marLeft w:val="0"/>
                                  <w:marRight w:val="0"/>
                                  <w:marTop w:val="0"/>
                                  <w:marBottom w:val="0"/>
                                  <w:divBdr>
                                    <w:top w:val="none" w:sz="0" w:space="0" w:color="auto"/>
                                    <w:left w:val="none" w:sz="0" w:space="0" w:color="auto"/>
                                    <w:bottom w:val="none" w:sz="0" w:space="0" w:color="auto"/>
                                    <w:right w:val="none" w:sz="0" w:space="0" w:color="auto"/>
                                  </w:divBdr>
                                  <w:divsChild>
                                    <w:div w:id="128060203">
                                      <w:marLeft w:val="0"/>
                                      <w:marRight w:val="0"/>
                                      <w:marTop w:val="0"/>
                                      <w:marBottom w:val="0"/>
                                      <w:divBdr>
                                        <w:top w:val="none" w:sz="0" w:space="0" w:color="auto"/>
                                        <w:left w:val="none" w:sz="0" w:space="0" w:color="auto"/>
                                        <w:bottom w:val="none" w:sz="0" w:space="0" w:color="auto"/>
                                        <w:right w:val="none" w:sz="0" w:space="0" w:color="auto"/>
                                      </w:divBdr>
                                      <w:divsChild>
                                        <w:div w:id="735317156">
                                          <w:marLeft w:val="0"/>
                                          <w:marRight w:val="0"/>
                                          <w:marTop w:val="0"/>
                                          <w:marBottom w:val="330"/>
                                          <w:divBdr>
                                            <w:top w:val="none" w:sz="0" w:space="0" w:color="auto"/>
                                            <w:left w:val="none" w:sz="0" w:space="0" w:color="auto"/>
                                            <w:bottom w:val="none" w:sz="0" w:space="0" w:color="auto"/>
                                            <w:right w:val="none" w:sz="0" w:space="0" w:color="auto"/>
                                          </w:divBdr>
                                          <w:divsChild>
                                            <w:div w:id="701440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19422119">
      <w:bodyDiv w:val="1"/>
      <w:marLeft w:val="0"/>
      <w:marRight w:val="0"/>
      <w:marTop w:val="0"/>
      <w:marBottom w:val="0"/>
      <w:divBdr>
        <w:top w:val="none" w:sz="0" w:space="0" w:color="auto"/>
        <w:left w:val="none" w:sz="0" w:space="0" w:color="auto"/>
        <w:bottom w:val="none" w:sz="0" w:space="0" w:color="auto"/>
        <w:right w:val="none" w:sz="0" w:space="0" w:color="auto"/>
      </w:divBdr>
      <w:divsChild>
        <w:div w:id="889851763">
          <w:marLeft w:val="0"/>
          <w:marRight w:val="0"/>
          <w:marTop w:val="0"/>
          <w:marBottom w:val="0"/>
          <w:divBdr>
            <w:top w:val="none" w:sz="0" w:space="0" w:color="auto"/>
            <w:left w:val="none" w:sz="0" w:space="0" w:color="auto"/>
            <w:bottom w:val="none" w:sz="0" w:space="0" w:color="auto"/>
            <w:right w:val="none" w:sz="0" w:space="0" w:color="auto"/>
          </w:divBdr>
          <w:divsChild>
            <w:div w:id="441150900">
              <w:marLeft w:val="0"/>
              <w:marRight w:val="0"/>
              <w:marTop w:val="0"/>
              <w:marBottom w:val="0"/>
              <w:divBdr>
                <w:top w:val="none" w:sz="0" w:space="0" w:color="auto"/>
                <w:left w:val="none" w:sz="0" w:space="0" w:color="auto"/>
                <w:bottom w:val="none" w:sz="0" w:space="0" w:color="auto"/>
                <w:right w:val="none" w:sz="0" w:space="0" w:color="auto"/>
              </w:divBdr>
              <w:divsChild>
                <w:div w:id="710153345">
                  <w:marLeft w:val="0"/>
                  <w:marRight w:val="0"/>
                  <w:marTop w:val="0"/>
                  <w:marBottom w:val="0"/>
                  <w:divBdr>
                    <w:top w:val="none" w:sz="0" w:space="0" w:color="auto"/>
                    <w:left w:val="none" w:sz="0" w:space="0" w:color="auto"/>
                    <w:bottom w:val="none" w:sz="0" w:space="0" w:color="auto"/>
                    <w:right w:val="none" w:sz="0" w:space="0" w:color="auto"/>
                  </w:divBdr>
                  <w:divsChild>
                    <w:div w:id="145509649">
                      <w:marLeft w:val="0"/>
                      <w:marRight w:val="0"/>
                      <w:marTop w:val="0"/>
                      <w:marBottom w:val="0"/>
                      <w:divBdr>
                        <w:top w:val="none" w:sz="0" w:space="0" w:color="auto"/>
                        <w:left w:val="none" w:sz="0" w:space="0" w:color="auto"/>
                        <w:bottom w:val="none" w:sz="0" w:space="0" w:color="auto"/>
                        <w:right w:val="none" w:sz="0" w:space="0" w:color="auto"/>
                      </w:divBdr>
                      <w:divsChild>
                        <w:div w:id="801077807">
                          <w:marLeft w:val="0"/>
                          <w:marRight w:val="0"/>
                          <w:marTop w:val="0"/>
                          <w:marBottom w:val="0"/>
                          <w:divBdr>
                            <w:top w:val="none" w:sz="0" w:space="0" w:color="auto"/>
                            <w:left w:val="none" w:sz="0" w:space="0" w:color="auto"/>
                            <w:bottom w:val="none" w:sz="0" w:space="0" w:color="auto"/>
                            <w:right w:val="none" w:sz="0" w:space="0" w:color="auto"/>
                          </w:divBdr>
                          <w:divsChild>
                            <w:div w:id="2122021728">
                              <w:marLeft w:val="0"/>
                              <w:marRight w:val="0"/>
                              <w:marTop w:val="0"/>
                              <w:marBottom w:val="0"/>
                              <w:divBdr>
                                <w:top w:val="none" w:sz="0" w:space="0" w:color="auto"/>
                                <w:left w:val="none" w:sz="0" w:space="0" w:color="auto"/>
                                <w:bottom w:val="none" w:sz="0" w:space="0" w:color="auto"/>
                                <w:right w:val="none" w:sz="0" w:space="0" w:color="auto"/>
                              </w:divBdr>
                              <w:divsChild>
                                <w:div w:id="1627589336">
                                  <w:marLeft w:val="0"/>
                                  <w:marRight w:val="0"/>
                                  <w:marTop w:val="0"/>
                                  <w:marBottom w:val="0"/>
                                  <w:divBdr>
                                    <w:top w:val="none" w:sz="0" w:space="0" w:color="auto"/>
                                    <w:left w:val="none" w:sz="0" w:space="0" w:color="auto"/>
                                    <w:bottom w:val="none" w:sz="0" w:space="0" w:color="auto"/>
                                    <w:right w:val="none" w:sz="0" w:space="0" w:color="auto"/>
                                  </w:divBdr>
                                  <w:divsChild>
                                    <w:div w:id="1645350622">
                                      <w:marLeft w:val="0"/>
                                      <w:marRight w:val="0"/>
                                      <w:marTop w:val="0"/>
                                      <w:marBottom w:val="0"/>
                                      <w:divBdr>
                                        <w:top w:val="none" w:sz="0" w:space="0" w:color="auto"/>
                                        <w:left w:val="none" w:sz="0" w:space="0" w:color="auto"/>
                                        <w:bottom w:val="none" w:sz="0" w:space="0" w:color="auto"/>
                                        <w:right w:val="none" w:sz="0" w:space="0" w:color="auto"/>
                                      </w:divBdr>
                                      <w:divsChild>
                                        <w:div w:id="1616525579">
                                          <w:marLeft w:val="0"/>
                                          <w:marRight w:val="0"/>
                                          <w:marTop w:val="0"/>
                                          <w:marBottom w:val="330"/>
                                          <w:divBdr>
                                            <w:top w:val="none" w:sz="0" w:space="0" w:color="auto"/>
                                            <w:left w:val="none" w:sz="0" w:space="0" w:color="auto"/>
                                            <w:bottom w:val="none" w:sz="0" w:space="0" w:color="auto"/>
                                            <w:right w:val="none" w:sz="0" w:space="0" w:color="auto"/>
                                          </w:divBdr>
                                          <w:divsChild>
                                            <w:div w:id="611596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33838670">
      <w:bodyDiv w:val="1"/>
      <w:marLeft w:val="0"/>
      <w:marRight w:val="0"/>
      <w:marTop w:val="0"/>
      <w:marBottom w:val="0"/>
      <w:divBdr>
        <w:top w:val="none" w:sz="0" w:space="0" w:color="auto"/>
        <w:left w:val="none" w:sz="0" w:space="0" w:color="auto"/>
        <w:bottom w:val="none" w:sz="0" w:space="0" w:color="auto"/>
        <w:right w:val="none" w:sz="0" w:space="0" w:color="auto"/>
      </w:divBdr>
      <w:divsChild>
        <w:div w:id="808665170">
          <w:marLeft w:val="0"/>
          <w:marRight w:val="0"/>
          <w:marTop w:val="0"/>
          <w:marBottom w:val="0"/>
          <w:divBdr>
            <w:top w:val="none" w:sz="0" w:space="0" w:color="auto"/>
            <w:left w:val="none" w:sz="0" w:space="0" w:color="auto"/>
            <w:bottom w:val="none" w:sz="0" w:space="0" w:color="auto"/>
            <w:right w:val="none" w:sz="0" w:space="0" w:color="auto"/>
          </w:divBdr>
          <w:divsChild>
            <w:div w:id="1367177279">
              <w:marLeft w:val="0"/>
              <w:marRight w:val="0"/>
              <w:marTop w:val="0"/>
              <w:marBottom w:val="0"/>
              <w:divBdr>
                <w:top w:val="none" w:sz="0" w:space="0" w:color="auto"/>
                <w:left w:val="none" w:sz="0" w:space="0" w:color="auto"/>
                <w:bottom w:val="none" w:sz="0" w:space="0" w:color="auto"/>
                <w:right w:val="none" w:sz="0" w:space="0" w:color="auto"/>
              </w:divBdr>
              <w:divsChild>
                <w:div w:id="967278156">
                  <w:marLeft w:val="0"/>
                  <w:marRight w:val="0"/>
                  <w:marTop w:val="0"/>
                  <w:marBottom w:val="0"/>
                  <w:divBdr>
                    <w:top w:val="none" w:sz="0" w:space="0" w:color="auto"/>
                    <w:left w:val="none" w:sz="0" w:space="0" w:color="auto"/>
                    <w:bottom w:val="none" w:sz="0" w:space="0" w:color="auto"/>
                    <w:right w:val="none" w:sz="0" w:space="0" w:color="auto"/>
                  </w:divBdr>
                  <w:divsChild>
                    <w:div w:id="1833909871">
                      <w:marLeft w:val="0"/>
                      <w:marRight w:val="0"/>
                      <w:marTop w:val="0"/>
                      <w:marBottom w:val="0"/>
                      <w:divBdr>
                        <w:top w:val="none" w:sz="0" w:space="0" w:color="auto"/>
                        <w:left w:val="none" w:sz="0" w:space="0" w:color="auto"/>
                        <w:bottom w:val="none" w:sz="0" w:space="0" w:color="auto"/>
                        <w:right w:val="none" w:sz="0" w:space="0" w:color="auto"/>
                      </w:divBdr>
                      <w:divsChild>
                        <w:div w:id="2010518542">
                          <w:marLeft w:val="0"/>
                          <w:marRight w:val="0"/>
                          <w:marTop w:val="0"/>
                          <w:marBottom w:val="0"/>
                          <w:divBdr>
                            <w:top w:val="none" w:sz="0" w:space="0" w:color="auto"/>
                            <w:left w:val="none" w:sz="0" w:space="0" w:color="auto"/>
                            <w:bottom w:val="none" w:sz="0" w:space="0" w:color="auto"/>
                            <w:right w:val="none" w:sz="0" w:space="0" w:color="auto"/>
                          </w:divBdr>
                          <w:divsChild>
                            <w:div w:id="1037661986">
                              <w:marLeft w:val="0"/>
                              <w:marRight w:val="0"/>
                              <w:marTop w:val="0"/>
                              <w:marBottom w:val="0"/>
                              <w:divBdr>
                                <w:top w:val="none" w:sz="0" w:space="0" w:color="auto"/>
                                <w:left w:val="none" w:sz="0" w:space="0" w:color="auto"/>
                                <w:bottom w:val="none" w:sz="0" w:space="0" w:color="auto"/>
                                <w:right w:val="none" w:sz="0" w:space="0" w:color="auto"/>
                              </w:divBdr>
                              <w:divsChild>
                                <w:div w:id="467208614">
                                  <w:marLeft w:val="0"/>
                                  <w:marRight w:val="0"/>
                                  <w:marTop w:val="0"/>
                                  <w:marBottom w:val="0"/>
                                  <w:divBdr>
                                    <w:top w:val="none" w:sz="0" w:space="0" w:color="auto"/>
                                    <w:left w:val="none" w:sz="0" w:space="0" w:color="auto"/>
                                    <w:bottom w:val="none" w:sz="0" w:space="0" w:color="auto"/>
                                    <w:right w:val="none" w:sz="0" w:space="0" w:color="auto"/>
                                  </w:divBdr>
                                  <w:divsChild>
                                    <w:div w:id="1284849606">
                                      <w:marLeft w:val="0"/>
                                      <w:marRight w:val="0"/>
                                      <w:marTop w:val="0"/>
                                      <w:marBottom w:val="0"/>
                                      <w:divBdr>
                                        <w:top w:val="none" w:sz="0" w:space="0" w:color="auto"/>
                                        <w:left w:val="none" w:sz="0" w:space="0" w:color="auto"/>
                                        <w:bottom w:val="none" w:sz="0" w:space="0" w:color="auto"/>
                                        <w:right w:val="none" w:sz="0" w:space="0" w:color="auto"/>
                                      </w:divBdr>
                                      <w:divsChild>
                                        <w:div w:id="867833486">
                                          <w:marLeft w:val="0"/>
                                          <w:marRight w:val="0"/>
                                          <w:marTop w:val="0"/>
                                          <w:marBottom w:val="330"/>
                                          <w:divBdr>
                                            <w:top w:val="none" w:sz="0" w:space="0" w:color="auto"/>
                                            <w:left w:val="none" w:sz="0" w:space="0" w:color="auto"/>
                                            <w:bottom w:val="none" w:sz="0" w:space="0" w:color="auto"/>
                                            <w:right w:val="none" w:sz="0" w:space="0" w:color="auto"/>
                                          </w:divBdr>
                                          <w:divsChild>
                                            <w:div w:id="827130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9562547">
      <w:bodyDiv w:val="1"/>
      <w:marLeft w:val="0"/>
      <w:marRight w:val="0"/>
      <w:marTop w:val="0"/>
      <w:marBottom w:val="0"/>
      <w:divBdr>
        <w:top w:val="none" w:sz="0" w:space="0" w:color="auto"/>
        <w:left w:val="none" w:sz="0" w:space="0" w:color="auto"/>
        <w:bottom w:val="none" w:sz="0" w:space="0" w:color="auto"/>
        <w:right w:val="none" w:sz="0" w:space="0" w:color="auto"/>
      </w:divBdr>
      <w:divsChild>
        <w:div w:id="138227403">
          <w:marLeft w:val="0"/>
          <w:marRight w:val="0"/>
          <w:marTop w:val="0"/>
          <w:marBottom w:val="0"/>
          <w:divBdr>
            <w:top w:val="none" w:sz="0" w:space="0" w:color="auto"/>
            <w:left w:val="none" w:sz="0" w:space="0" w:color="auto"/>
            <w:bottom w:val="none" w:sz="0" w:space="0" w:color="auto"/>
            <w:right w:val="none" w:sz="0" w:space="0" w:color="auto"/>
          </w:divBdr>
          <w:divsChild>
            <w:div w:id="271783664">
              <w:marLeft w:val="0"/>
              <w:marRight w:val="0"/>
              <w:marTop w:val="0"/>
              <w:marBottom w:val="0"/>
              <w:divBdr>
                <w:top w:val="none" w:sz="0" w:space="0" w:color="auto"/>
                <w:left w:val="none" w:sz="0" w:space="0" w:color="auto"/>
                <w:bottom w:val="none" w:sz="0" w:space="0" w:color="auto"/>
                <w:right w:val="none" w:sz="0" w:space="0" w:color="auto"/>
              </w:divBdr>
              <w:divsChild>
                <w:div w:id="567763732">
                  <w:marLeft w:val="0"/>
                  <w:marRight w:val="0"/>
                  <w:marTop w:val="0"/>
                  <w:marBottom w:val="0"/>
                  <w:divBdr>
                    <w:top w:val="none" w:sz="0" w:space="0" w:color="auto"/>
                    <w:left w:val="none" w:sz="0" w:space="0" w:color="auto"/>
                    <w:bottom w:val="none" w:sz="0" w:space="0" w:color="auto"/>
                    <w:right w:val="none" w:sz="0" w:space="0" w:color="auto"/>
                  </w:divBdr>
                  <w:divsChild>
                    <w:div w:id="134421767">
                      <w:marLeft w:val="0"/>
                      <w:marRight w:val="0"/>
                      <w:marTop w:val="0"/>
                      <w:marBottom w:val="0"/>
                      <w:divBdr>
                        <w:top w:val="none" w:sz="0" w:space="0" w:color="auto"/>
                        <w:left w:val="none" w:sz="0" w:space="0" w:color="auto"/>
                        <w:bottom w:val="none" w:sz="0" w:space="0" w:color="auto"/>
                        <w:right w:val="none" w:sz="0" w:space="0" w:color="auto"/>
                      </w:divBdr>
                      <w:divsChild>
                        <w:div w:id="275021306">
                          <w:marLeft w:val="0"/>
                          <w:marRight w:val="0"/>
                          <w:marTop w:val="0"/>
                          <w:marBottom w:val="0"/>
                          <w:divBdr>
                            <w:top w:val="none" w:sz="0" w:space="0" w:color="auto"/>
                            <w:left w:val="none" w:sz="0" w:space="0" w:color="auto"/>
                            <w:bottom w:val="none" w:sz="0" w:space="0" w:color="auto"/>
                            <w:right w:val="none" w:sz="0" w:space="0" w:color="auto"/>
                          </w:divBdr>
                          <w:divsChild>
                            <w:div w:id="400638284">
                              <w:marLeft w:val="0"/>
                              <w:marRight w:val="0"/>
                              <w:marTop w:val="0"/>
                              <w:marBottom w:val="0"/>
                              <w:divBdr>
                                <w:top w:val="none" w:sz="0" w:space="0" w:color="auto"/>
                                <w:left w:val="none" w:sz="0" w:space="0" w:color="auto"/>
                                <w:bottom w:val="none" w:sz="0" w:space="0" w:color="auto"/>
                                <w:right w:val="none" w:sz="0" w:space="0" w:color="auto"/>
                              </w:divBdr>
                              <w:divsChild>
                                <w:div w:id="1525285648">
                                  <w:marLeft w:val="0"/>
                                  <w:marRight w:val="0"/>
                                  <w:marTop w:val="0"/>
                                  <w:marBottom w:val="0"/>
                                  <w:divBdr>
                                    <w:top w:val="none" w:sz="0" w:space="0" w:color="auto"/>
                                    <w:left w:val="none" w:sz="0" w:space="0" w:color="auto"/>
                                    <w:bottom w:val="none" w:sz="0" w:space="0" w:color="auto"/>
                                    <w:right w:val="none" w:sz="0" w:space="0" w:color="auto"/>
                                  </w:divBdr>
                                  <w:divsChild>
                                    <w:div w:id="1741949174">
                                      <w:marLeft w:val="0"/>
                                      <w:marRight w:val="0"/>
                                      <w:marTop w:val="0"/>
                                      <w:marBottom w:val="0"/>
                                      <w:divBdr>
                                        <w:top w:val="none" w:sz="0" w:space="0" w:color="auto"/>
                                        <w:left w:val="none" w:sz="0" w:space="0" w:color="auto"/>
                                        <w:bottom w:val="none" w:sz="0" w:space="0" w:color="auto"/>
                                        <w:right w:val="none" w:sz="0" w:space="0" w:color="auto"/>
                                      </w:divBdr>
                                      <w:divsChild>
                                        <w:div w:id="778572487">
                                          <w:marLeft w:val="0"/>
                                          <w:marRight w:val="0"/>
                                          <w:marTop w:val="0"/>
                                          <w:marBottom w:val="330"/>
                                          <w:divBdr>
                                            <w:top w:val="none" w:sz="0" w:space="0" w:color="auto"/>
                                            <w:left w:val="none" w:sz="0" w:space="0" w:color="auto"/>
                                            <w:bottom w:val="none" w:sz="0" w:space="0" w:color="auto"/>
                                            <w:right w:val="none" w:sz="0" w:space="0" w:color="auto"/>
                                          </w:divBdr>
                                          <w:divsChild>
                                            <w:div w:id="1867282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4657497">
      <w:bodyDiv w:val="1"/>
      <w:marLeft w:val="0"/>
      <w:marRight w:val="0"/>
      <w:marTop w:val="0"/>
      <w:marBottom w:val="0"/>
      <w:divBdr>
        <w:top w:val="none" w:sz="0" w:space="0" w:color="auto"/>
        <w:left w:val="none" w:sz="0" w:space="0" w:color="auto"/>
        <w:bottom w:val="none" w:sz="0" w:space="0" w:color="auto"/>
        <w:right w:val="none" w:sz="0" w:space="0" w:color="auto"/>
      </w:divBdr>
      <w:divsChild>
        <w:div w:id="30039221">
          <w:marLeft w:val="0"/>
          <w:marRight w:val="0"/>
          <w:marTop w:val="0"/>
          <w:marBottom w:val="0"/>
          <w:divBdr>
            <w:top w:val="none" w:sz="0" w:space="0" w:color="auto"/>
            <w:left w:val="none" w:sz="0" w:space="0" w:color="auto"/>
            <w:bottom w:val="none" w:sz="0" w:space="0" w:color="auto"/>
            <w:right w:val="none" w:sz="0" w:space="0" w:color="auto"/>
          </w:divBdr>
          <w:divsChild>
            <w:div w:id="1847597201">
              <w:marLeft w:val="0"/>
              <w:marRight w:val="0"/>
              <w:marTop w:val="0"/>
              <w:marBottom w:val="0"/>
              <w:divBdr>
                <w:top w:val="none" w:sz="0" w:space="0" w:color="auto"/>
                <w:left w:val="none" w:sz="0" w:space="0" w:color="auto"/>
                <w:bottom w:val="none" w:sz="0" w:space="0" w:color="auto"/>
                <w:right w:val="none" w:sz="0" w:space="0" w:color="auto"/>
              </w:divBdr>
              <w:divsChild>
                <w:div w:id="168832156">
                  <w:marLeft w:val="0"/>
                  <w:marRight w:val="0"/>
                  <w:marTop w:val="0"/>
                  <w:marBottom w:val="0"/>
                  <w:divBdr>
                    <w:top w:val="none" w:sz="0" w:space="0" w:color="auto"/>
                    <w:left w:val="none" w:sz="0" w:space="0" w:color="auto"/>
                    <w:bottom w:val="none" w:sz="0" w:space="0" w:color="auto"/>
                    <w:right w:val="none" w:sz="0" w:space="0" w:color="auto"/>
                  </w:divBdr>
                  <w:divsChild>
                    <w:div w:id="773982189">
                      <w:marLeft w:val="0"/>
                      <w:marRight w:val="0"/>
                      <w:marTop w:val="0"/>
                      <w:marBottom w:val="0"/>
                      <w:divBdr>
                        <w:top w:val="none" w:sz="0" w:space="0" w:color="auto"/>
                        <w:left w:val="none" w:sz="0" w:space="0" w:color="auto"/>
                        <w:bottom w:val="none" w:sz="0" w:space="0" w:color="auto"/>
                        <w:right w:val="none" w:sz="0" w:space="0" w:color="auto"/>
                      </w:divBdr>
                      <w:divsChild>
                        <w:div w:id="714693126">
                          <w:marLeft w:val="0"/>
                          <w:marRight w:val="0"/>
                          <w:marTop w:val="0"/>
                          <w:marBottom w:val="0"/>
                          <w:divBdr>
                            <w:top w:val="none" w:sz="0" w:space="0" w:color="auto"/>
                            <w:left w:val="none" w:sz="0" w:space="0" w:color="auto"/>
                            <w:bottom w:val="none" w:sz="0" w:space="0" w:color="auto"/>
                            <w:right w:val="none" w:sz="0" w:space="0" w:color="auto"/>
                          </w:divBdr>
                          <w:divsChild>
                            <w:div w:id="552615211">
                              <w:marLeft w:val="0"/>
                              <w:marRight w:val="0"/>
                              <w:marTop w:val="0"/>
                              <w:marBottom w:val="0"/>
                              <w:divBdr>
                                <w:top w:val="none" w:sz="0" w:space="0" w:color="auto"/>
                                <w:left w:val="none" w:sz="0" w:space="0" w:color="auto"/>
                                <w:bottom w:val="none" w:sz="0" w:space="0" w:color="auto"/>
                                <w:right w:val="none" w:sz="0" w:space="0" w:color="auto"/>
                              </w:divBdr>
                              <w:divsChild>
                                <w:div w:id="1276905753">
                                  <w:marLeft w:val="0"/>
                                  <w:marRight w:val="0"/>
                                  <w:marTop w:val="0"/>
                                  <w:marBottom w:val="0"/>
                                  <w:divBdr>
                                    <w:top w:val="none" w:sz="0" w:space="0" w:color="auto"/>
                                    <w:left w:val="none" w:sz="0" w:space="0" w:color="auto"/>
                                    <w:bottom w:val="none" w:sz="0" w:space="0" w:color="auto"/>
                                    <w:right w:val="none" w:sz="0" w:space="0" w:color="auto"/>
                                  </w:divBdr>
                                  <w:divsChild>
                                    <w:div w:id="274215541">
                                      <w:marLeft w:val="0"/>
                                      <w:marRight w:val="0"/>
                                      <w:marTop w:val="0"/>
                                      <w:marBottom w:val="0"/>
                                      <w:divBdr>
                                        <w:top w:val="none" w:sz="0" w:space="0" w:color="auto"/>
                                        <w:left w:val="none" w:sz="0" w:space="0" w:color="auto"/>
                                        <w:bottom w:val="none" w:sz="0" w:space="0" w:color="auto"/>
                                        <w:right w:val="none" w:sz="0" w:space="0" w:color="auto"/>
                                      </w:divBdr>
                                      <w:divsChild>
                                        <w:div w:id="495804760">
                                          <w:marLeft w:val="0"/>
                                          <w:marRight w:val="0"/>
                                          <w:marTop w:val="0"/>
                                          <w:marBottom w:val="413"/>
                                          <w:divBdr>
                                            <w:top w:val="none" w:sz="0" w:space="0" w:color="auto"/>
                                            <w:left w:val="none" w:sz="0" w:space="0" w:color="auto"/>
                                            <w:bottom w:val="none" w:sz="0" w:space="0" w:color="auto"/>
                                            <w:right w:val="none" w:sz="0" w:space="0" w:color="auto"/>
                                          </w:divBdr>
                                          <w:divsChild>
                                            <w:div w:id="787048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96669141">
      <w:bodyDiv w:val="1"/>
      <w:marLeft w:val="0"/>
      <w:marRight w:val="0"/>
      <w:marTop w:val="0"/>
      <w:marBottom w:val="0"/>
      <w:divBdr>
        <w:top w:val="none" w:sz="0" w:space="0" w:color="auto"/>
        <w:left w:val="none" w:sz="0" w:space="0" w:color="auto"/>
        <w:bottom w:val="none" w:sz="0" w:space="0" w:color="auto"/>
        <w:right w:val="none" w:sz="0" w:space="0" w:color="auto"/>
      </w:divBdr>
      <w:divsChild>
        <w:div w:id="1583022505">
          <w:marLeft w:val="0"/>
          <w:marRight w:val="0"/>
          <w:marTop w:val="0"/>
          <w:marBottom w:val="0"/>
          <w:divBdr>
            <w:top w:val="none" w:sz="0" w:space="0" w:color="auto"/>
            <w:left w:val="none" w:sz="0" w:space="0" w:color="auto"/>
            <w:bottom w:val="none" w:sz="0" w:space="0" w:color="auto"/>
            <w:right w:val="none" w:sz="0" w:space="0" w:color="auto"/>
          </w:divBdr>
          <w:divsChild>
            <w:div w:id="134378980">
              <w:marLeft w:val="0"/>
              <w:marRight w:val="0"/>
              <w:marTop w:val="0"/>
              <w:marBottom w:val="0"/>
              <w:divBdr>
                <w:top w:val="none" w:sz="0" w:space="0" w:color="auto"/>
                <w:left w:val="none" w:sz="0" w:space="0" w:color="auto"/>
                <w:bottom w:val="none" w:sz="0" w:space="0" w:color="auto"/>
                <w:right w:val="none" w:sz="0" w:space="0" w:color="auto"/>
              </w:divBdr>
              <w:divsChild>
                <w:div w:id="1510020201">
                  <w:marLeft w:val="0"/>
                  <w:marRight w:val="0"/>
                  <w:marTop w:val="0"/>
                  <w:marBottom w:val="0"/>
                  <w:divBdr>
                    <w:top w:val="none" w:sz="0" w:space="0" w:color="auto"/>
                    <w:left w:val="none" w:sz="0" w:space="0" w:color="auto"/>
                    <w:bottom w:val="none" w:sz="0" w:space="0" w:color="auto"/>
                    <w:right w:val="none" w:sz="0" w:space="0" w:color="auto"/>
                  </w:divBdr>
                  <w:divsChild>
                    <w:div w:id="366443204">
                      <w:marLeft w:val="0"/>
                      <w:marRight w:val="0"/>
                      <w:marTop w:val="0"/>
                      <w:marBottom w:val="0"/>
                      <w:divBdr>
                        <w:top w:val="none" w:sz="0" w:space="0" w:color="auto"/>
                        <w:left w:val="none" w:sz="0" w:space="0" w:color="auto"/>
                        <w:bottom w:val="none" w:sz="0" w:space="0" w:color="auto"/>
                        <w:right w:val="none" w:sz="0" w:space="0" w:color="auto"/>
                      </w:divBdr>
                      <w:divsChild>
                        <w:div w:id="1126851665">
                          <w:marLeft w:val="0"/>
                          <w:marRight w:val="0"/>
                          <w:marTop w:val="0"/>
                          <w:marBottom w:val="0"/>
                          <w:divBdr>
                            <w:top w:val="none" w:sz="0" w:space="0" w:color="auto"/>
                            <w:left w:val="none" w:sz="0" w:space="0" w:color="auto"/>
                            <w:bottom w:val="none" w:sz="0" w:space="0" w:color="auto"/>
                            <w:right w:val="none" w:sz="0" w:space="0" w:color="auto"/>
                          </w:divBdr>
                          <w:divsChild>
                            <w:div w:id="694767887">
                              <w:marLeft w:val="0"/>
                              <w:marRight w:val="0"/>
                              <w:marTop w:val="0"/>
                              <w:marBottom w:val="0"/>
                              <w:divBdr>
                                <w:top w:val="none" w:sz="0" w:space="0" w:color="auto"/>
                                <w:left w:val="none" w:sz="0" w:space="0" w:color="auto"/>
                                <w:bottom w:val="none" w:sz="0" w:space="0" w:color="auto"/>
                                <w:right w:val="none" w:sz="0" w:space="0" w:color="auto"/>
                              </w:divBdr>
                              <w:divsChild>
                                <w:div w:id="299964122">
                                  <w:marLeft w:val="0"/>
                                  <w:marRight w:val="0"/>
                                  <w:marTop w:val="0"/>
                                  <w:marBottom w:val="0"/>
                                  <w:divBdr>
                                    <w:top w:val="none" w:sz="0" w:space="0" w:color="auto"/>
                                    <w:left w:val="none" w:sz="0" w:space="0" w:color="auto"/>
                                    <w:bottom w:val="none" w:sz="0" w:space="0" w:color="auto"/>
                                    <w:right w:val="none" w:sz="0" w:space="0" w:color="auto"/>
                                  </w:divBdr>
                                  <w:divsChild>
                                    <w:div w:id="1574662296">
                                      <w:marLeft w:val="0"/>
                                      <w:marRight w:val="0"/>
                                      <w:marTop w:val="0"/>
                                      <w:marBottom w:val="0"/>
                                      <w:divBdr>
                                        <w:top w:val="none" w:sz="0" w:space="0" w:color="auto"/>
                                        <w:left w:val="none" w:sz="0" w:space="0" w:color="auto"/>
                                        <w:bottom w:val="none" w:sz="0" w:space="0" w:color="auto"/>
                                        <w:right w:val="none" w:sz="0" w:space="0" w:color="auto"/>
                                      </w:divBdr>
                                      <w:divsChild>
                                        <w:div w:id="1618440342">
                                          <w:marLeft w:val="0"/>
                                          <w:marRight w:val="0"/>
                                          <w:marTop w:val="0"/>
                                          <w:marBottom w:val="330"/>
                                          <w:divBdr>
                                            <w:top w:val="none" w:sz="0" w:space="0" w:color="auto"/>
                                            <w:left w:val="none" w:sz="0" w:space="0" w:color="auto"/>
                                            <w:bottom w:val="none" w:sz="0" w:space="0" w:color="auto"/>
                                            <w:right w:val="none" w:sz="0" w:space="0" w:color="auto"/>
                                          </w:divBdr>
                                          <w:divsChild>
                                            <w:div w:id="2290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86662104">
      <w:bodyDiv w:val="1"/>
      <w:marLeft w:val="0"/>
      <w:marRight w:val="0"/>
      <w:marTop w:val="0"/>
      <w:marBottom w:val="0"/>
      <w:divBdr>
        <w:top w:val="none" w:sz="0" w:space="0" w:color="auto"/>
        <w:left w:val="none" w:sz="0" w:space="0" w:color="auto"/>
        <w:bottom w:val="none" w:sz="0" w:space="0" w:color="auto"/>
        <w:right w:val="none" w:sz="0" w:space="0" w:color="auto"/>
      </w:divBdr>
      <w:divsChild>
        <w:div w:id="342784630">
          <w:marLeft w:val="0"/>
          <w:marRight w:val="0"/>
          <w:marTop w:val="0"/>
          <w:marBottom w:val="0"/>
          <w:divBdr>
            <w:top w:val="none" w:sz="0" w:space="0" w:color="auto"/>
            <w:left w:val="none" w:sz="0" w:space="0" w:color="auto"/>
            <w:bottom w:val="none" w:sz="0" w:space="0" w:color="auto"/>
            <w:right w:val="none" w:sz="0" w:space="0" w:color="auto"/>
          </w:divBdr>
          <w:divsChild>
            <w:div w:id="149181830">
              <w:marLeft w:val="0"/>
              <w:marRight w:val="0"/>
              <w:marTop w:val="0"/>
              <w:marBottom w:val="0"/>
              <w:divBdr>
                <w:top w:val="none" w:sz="0" w:space="0" w:color="auto"/>
                <w:left w:val="none" w:sz="0" w:space="0" w:color="auto"/>
                <w:bottom w:val="none" w:sz="0" w:space="0" w:color="auto"/>
                <w:right w:val="none" w:sz="0" w:space="0" w:color="auto"/>
              </w:divBdr>
              <w:divsChild>
                <w:div w:id="2069724973">
                  <w:marLeft w:val="0"/>
                  <w:marRight w:val="0"/>
                  <w:marTop w:val="0"/>
                  <w:marBottom w:val="0"/>
                  <w:divBdr>
                    <w:top w:val="none" w:sz="0" w:space="0" w:color="auto"/>
                    <w:left w:val="none" w:sz="0" w:space="0" w:color="auto"/>
                    <w:bottom w:val="none" w:sz="0" w:space="0" w:color="auto"/>
                    <w:right w:val="none" w:sz="0" w:space="0" w:color="auto"/>
                  </w:divBdr>
                  <w:divsChild>
                    <w:div w:id="1308243451">
                      <w:marLeft w:val="0"/>
                      <w:marRight w:val="0"/>
                      <w:marTop w:val="0"/>
                      <w:marBottom w:val="0"/>
                      <w:divBdr>
                        <w:top w:val="none" w:sz="0" w:space="0" w:color="auto"/>
                        <w:left w:val="none" w:sz="0" w:space="0" w:color="auto"/>
                        <w:bottom w:val="none" w:sz="0" w:space="0" w:color="auto"/>
                        <w:right w:val="none" w:sz="0" w:space="0" w:color="auto"/>
                      </w:divBdr>
                      <w:divsChild>
                        <w:div w:id="828443971">
                          <w:marLeft w:val="0"/>
                          <w:marRight w:val="0"/>
                          <w:marTop w:val="0"/>
                          <w:marBottom w:val="0"/>
                          <w:divBdr>
                            <w:top w:val="none" w:sz="0" w:space="0" w:color="auto"/>
                            <w:left w:val="none" w:sz="0" w:space="0" w:color="auto"/>
                            <w:bottom w:val="none" w:sz="0" w:space="0" w:color="auto"/>
                            <w:right w:val="none" w:sz="0" w:space="0" w:color="auto"/>
                          </w:divBdr>
                          <w:divsChild>
                            <w:div w:id="897010671">
                              <w:marLeft w:val="0"/>
                              <w:marRight w:val="0"/>
                              <w:marTop w:val="0"/>
                              <w:marBottom w:val="0"/>
                              <w:divBdr>
                                <w:top w:val="none" w:sz="0" w:space="0" w:color="auto"/>
                                <w:left w:val="none" w:sz="0" w:space="0" w:color="auto"/>
                                <w:bottom w:val="none" w:sz="0" w:space="0" w:color="auto"/>
                                <w:right w:val="none" w:sz="0" w:space="0" w:color="auto"/>
                              </w:divBdr>
                              <w:divsChild>
                                <w:div w:id="2057318318">
                                  <w:marLeft w:val="0"/>
                                  <w:marRight w:val="0"/>
                                  <w:marTop w:val="0"/>
                                  <w:marBottom w:val="0"/>
                                  <w:divBdr>
                                    <w:top w:val="none" w:sz="0" w:space="0" w:color="auto"/>
                                    <w:left w:val="none" w:sz="0" w:space="0" w:color="auto"/>
                                    <w:bottom w:val="none" w:sz="0" w:space="0" w:color="auto"/>
                                    <w:right w:val="none" w:sz="0" w:space="0" w:color="auto"/>
                                  </w:divBdr>
                                  <w:divsChild>
                                    <w:div w:id="67268979">
                                      <w:marLeft w:val="0"/>
                                      <w:marRight w:val="0"/>
                                      <w:marTop w:val="0"/>
                                      <w:marBottom w:val="0"/>
                                      <w:divBdr>
                                        <w:top w:val="none" w:sz="0" w:space="0" w:color="auto"/>
                                        <w:left w:val="none" w:sz="0" w:space="0" w:color="auto"/>
                                        <w:bottom w:val="none" w:sz="0" w:space="0" w:color="auto"/>
                                        <w:right w:val="none" w:sz="0" w:space="0" w:color="auto"/>
                                      </w:divBdr>
                                      <w:divsChild>
                                        <w:div w:id="1746954130">
                                          <w:marLeft w:val="0"/>
                                          <w:marRight w:val="0"/>
                                          <w:marTop w:val="0"/>
                                          <w:marBottom w:val="413"/>
                                          <w:divBdr>
                                            <w:top w:val="none" w:sz="0" w:space="0" w:color="auto"/>
                                            <w:left w:val="none" w:sz="0" w:space="0" w:color="auto"/>
                                            <w:bottom w:val="none" w:sz="0" w:space="0" w:color="auto"/>
                                            <w:right w:val="none" w:sz="0" w:space="0" w:color="auto"/>
                                          </w:divBdr>
                                          <w:divsChild>
                                            <w:div w:id="82917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87829145">
      <w:bodyDiv w:val="1"/>
      <w:marLeft w:val="0"/>
      <w:marRight w:val="0"/>
      <w:marTop w:val="0"/>
      <w:marBottom w:val="0"/>
      <w:divBdr>
        <w:top w:val="none" w:sz="0" w:space="0" w:color="auto"/>
        <w:left w:val="none" w:sz="0" w:space="0" w:color="auto"/>
        <w:bottom w:val="none" w:sz="0" w:space="0" w:color="auto"/>
        <w:right w:val="none" w:sz="0" w:space="0" w:color="auto"/>
      </w:divBdr>
      <w:divsChild>
        <w:div w:id="1476214680">
          <w:marLeft w:val="0"/>
          <w:marRight w:val="0"/>
          <w:marTop w:val="0"/>
          <w:marBottom w:val="0"/>
          <w:divBdr>
            <w:top w:val="none" w:sz="0" w:space="0" w:color="auto"/>
            <w:left w:val="none" w:sz="0" w:space="0" w:color="auto"/>
            <w:bottom w:val="none" w:sz="0" w:space="0" w:color="auto"/>
            <w:right w:val="none" w:sz="0" w:space="0" w:color="auto"/>
          </w:divBdr>
          <w:divsChild>
            <w:div w:id="1675760223">
              <w:marLeft w:val="0"/>
              <w:marRight w:val="0"/>
              <w:marTop w:val="0"/>
              <w:marBottom w:val="0"/>
              <w:divBdr>
                <w:top w:val="none" w:sz="0" w:space="0" w:color="auto"/>
                <w:left w:val="none" w:sz="0" w:space="0" w:color="auto"/>
                <w:bottom w:val="none" w:sz="0" w:space="0" w:color="auto"/>
                <w:right w:val="none" w:sz="0" w:space="0" w:color="auto"/>
              </w:divBdr>
              <w:divsChild>
                <w:div w:id="299966022">
                  <w:marLeft w:val="0"/>
                  <w:marRight w:val="0"/>
                  <w:marTop w:val="0"/>
                  <w:marBottom w:val="0"/>
                  <w:divBdr>
                    <w:top w:val="none" w:sz="0" w:space="0" w:color="auto"/>
                    <w:left w:val="none" w:sz="0" w:space="0" w:color="auto"/>
                    <w:bottom w:val="none" w:sz="0" w:space="0" w:color="auto"/>
                    <w:right w:val="none" w:sz="0" w:space="0" w:color="auto"/>
                  </w:divBdr>
                  <w:divsChild>
                    <w:div w:id="61300333">
                      <w:marLeft w:val="0"/>
                      <w:marRight w:val="0"/>
                      <w:marTop w:val="0"/>
                      <w:marBottom w:val="0"/>
                      <w:divBdr>
                        <w:top w:val="none" w:sz="0" w:space="0" w:color="auto"/>
                        <w:left w:val="none" w:sz="0" w:space="0" w:color="auto"/>
                        <w:bottom w:val="none" w:sz="0" w:space="0" w:color="auto"/>
                        <w:right w:val="none" w:sz="0" w:space="0" w:color="auto"/>
                      </w:divBdr>
                      <w:divsChild>
                        <w:div w:id="576594466">
                          <w:marLeft w:val="0"/>
                          <w:marRight w:val="0"/>
                          <w:marTop w:val="0"/>
                          <w:marBottom w:val="0"/>
                          <w:divBdr>
                            <w:top w:val="none" w:sz="0" w:space="0" w:color="auto"/>
                            <w:left w:val="none" w:sz="0" w:space="0" w:color="auto"/>
                            <w:bottom w:val="none" w:sz="0" w:space="0" w:color="auto"/>
                            <w:right w:val="none" w:sz="0" w:space="0" w:color="auto"/>
                          </w:divBdr>
                          <w:divsChild>
                            <w:div w:id="812911387">
                              <w:marLeft w:val="0"/>
                              <w:marRight w:val="0"/>
                              <w:marTop w:val="0"/>
                              <w:marBottom w:val="0"/>
                              <w:divBdr>
                                <w:top w:val="none" w:sz="0" w:space="0" w:color="auto"/>
                                <w:left w:val="none" w:sz="0" w:space="0" w:color="auto"/>
                                <w:bottom w:val="none" w:sz="0" w:space="0" w:color="auto"/>
                                <w:right w:val="none" w:sz="0" w:space="0" w:color="auto"/>
                              </w:divBdr>
                              <w:divsChild>
                                <w:div w:id="236938148">
                                  <w:marLeft w:val="0"/>
                                  <w:marRight w:val="0"/>
                                  <w:marTop w:val="0"/>
                                  <w:marBottom w:val="0"/>
                                  <w:divBdr>
                                    <w:top w:val="none" w:sz="0" w:space="0" w:color="auto"/>
                                    <w:left w:val="none" w:sz="0" w:space="0" w:color="auto"/>
                                    <w:bottom w:val="none" w:sz="0" w:space="0" w:color="auto"/>
                                    <w:right w:val="none" w:sz="0" w:space="0" w:color="auto"/>
                                  </w:divBdr>
                                  <w:divsChild>
                                    <w:div w:id="38629925">
                                      <w:marLeft w:val="0"/>
                                      <w:marRight w:val="0"/>
                                      <w:marTop w:val="0"/>
                                      <w:marBottom w:val="0"/>
                                      <w:divBdr>
                                        <w:top w:val="none" w:sz="0" w:space="0" w:color="auto"/>
                                        <w:left w:val="none" w:sz="0" w:space="0" w:color="auto"/>
                                        <w:bottom w:val="none" w:sz="0" w:space="0" w:color="auto"/>
                                        <w:right w:val="none" w:sz="0" w:space="0" w:color="auto"/>
                                      </w:divBdr>
                                      <w:divsChild>
                                        <w:div w:id="351224306">
                                          <w:marLeft w:val="0"/>
                                          <w:marRight w:val="0"/>
                                          <w:marTop w:val="0"/>
                                          <w:marBottom w:val="292"/>
                                          <w:divBdr>
                                            <w:top w:val="none" w:sz="0" w:space="0" w:color="auto"/>
                                            <w:left w:val="none" w:sz="0" w:space="0" w:color="auto"/>
                                            <w:bottom w:val="none" w:sz="0" w:space="0" w:color="auto"/>
                                            <w:right w:val="none" w:sz="0" w:space="0" w:color="auto"/>
                                          </w:divBdr>
                                          <w:divsChild>
                                            <w:div w:id="492916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94452214">
      <w:bodyDiv w:val="1"/>
      <w:marLeft w:val="0"/>
      <w:marRight w:val="0"/>
      <w:marTop w:val="0"/>
      <w:marBottom w:val="0"/>
      <w:divBdr>
        <w:top w:val="none" w:sz="0" w:space="0" w:color="auto"/>
        <w:left w:val="none" w:sz="0" w:space="0" w:color="auto"/>
        <w:bottom w:val="none" w:sz="0" w:space="0" w:color="auto"/>
        <w:right w:val="none" w:sz="0" w:space="0" w:color="auto"/>
      </w:divBdr>
      <w:divsChild>
        <w:div w:id="485247363">
          <w:marLeft w:val="0"/>
          <w:marRight w:val="0"/>
          <w:marTop w:val="0"/>
          <w:marBottom w:val="0"/>
          <w:divBdr>
            <w:top w:val="none" w:sz="0" w:space="0" w:color="auto"/>
            <w:left w:val="none" w:sz="0" w:space="0" w:color="auto"/>
            <w:bottom w:val="none" w:sz="0" w:space="0" w:color="auto"/>
            <w:right w:val="none" w:sz="0" w:space="0" w:color="auto"/>
          </w:divBdr>
          <w:divsChild>
            <w:div w:id="1833177720">
              <w:marLeft w:val="0"/>
              <w:marRight w:val="0"/>
              <w:marTop w:val="0"/>
              <w:marBottom w:val="0"/>
              <w:divBdr>
                <w:top w:val="none" w:sz="0" w:space="0" w:color="auto"/>
                <w:left w:val="none" w:sz="0" w:space="0" w:color="auto"/>
                <w:bottom w:val="none" w:sz="0" w:space="0" w:color="auto"/>
                <w:right w:val="none" w:sz="0" w:space="0" w:color="auto"/>
              </w:divBdr>
              <w:divsChild>
                <w:div w:id="173032002">
                  <w:marLeft w:val="0"/>
                  <w:marRight w:val="0"/>
                  <w:marTop w:val="0"/>
                  <w:marBottom w:val="0"/>
                  <w:divBdr>
                    <w:top w:val="none" w:sz="0" w:space="0" w:color="auto"/>
                    <w:left w:val="none" w:sz="0" w:space="0" w:color="auto"/>
                    <w:bottom w:val="none" w:sz="0" w:space="0" w:color="auto"/>
                    <w:right w:val="none" w:sz="0" w:space="0" w:color="auto"/>
                  </w:divBdr>
                  <w:divsChild>
                    <w:div w:id="1531802545">
                      <w:marLeft w:val="0"/>
                      <w:marRight w:val="0"/>
                      <w:marTop w:val="0"/>
                      <w:marBottom w:val="0"/>
                      <w:divBdr>
                        <w:top w:val="none" w:sz="0" w:space="0" w:color="auto"/>
                        <w:left w:val="none" w:sz="0" w:space="0" w:color="auto"/>
                        <w:bottom w:val="none" w:sz="0" w:space="0" w:color="auto"/>
                        <w:right w:val="none" w:sz="0" w:space="0" w:color="auto"/>
                      </w:divBdr>
                      <w:divsChild>
                        <w:div w:id="1863281177">
                          <w:marLeft w:val="0"/>
                          <w:marRight w:val="0"/>
                          <w:marTop w:val="0"/>
                          <w:marBottom w:val="0"/>
                          <w:divBdr>
                            <w:top w:val="none" w:sz="0" w:space="0" w:color="auto"/>
                            <w:left w:val="none" w:sz="0" w:space="0" w:color="auto"/>
                            <w:bottom w:val="none" w:sz="0" w:space="0" w:color="auto"/>
                            <w:right w:val="none" w:sz="0" w:space="0" w:color="auto"/>
                          </w:divBdr>
                          <w:divsChild>
                            <w:div w:id="1665666886">
                              <w:marLeft w:val="0"/>
                              <w:marRight w:val="0"/>
                              <w:marTop w:val="0"/>
                              <w:marBottom w:val="0"/>
                              <w:divBdr>
                                <w:top w:val="none" w:sz="0" w:space="0" w:color="auto"/>
                                <w:left w:val="none" w:sz="0" w:space="0" w:color="auto"/>
                                <w:bottom w:val="none" w:sz="0" w:space="0" w:color="auto"/>
                                <w:right w:val="none" w:sz="0" w:space="0" w:color="auto"/>
                              </w:divBdr>
                              <w:divsChild>
                                <w:div w:id="1565480695">
                                  <w:marLeft w:val="0"/>
                                  <w:marRight w:val="0"/>
                                  <w:marTop w:val="0"/>
                                  <w:marBottom w:val="0"/>
                                  <w:divBdr>
                                    <w:top w:val="none" w:sz="0" w:space="0" w:color="auto"/>
                                    <w:left w:val="none" w:sz="0" w:space="0" w:color="auto"/>
                                    <w:bottom w:val="none" w:sz="0" w:space="0" w:color="auto"/>
                                    <w:right w:val="none" w:sz="0" w:space="0" w:color="auto"/>
                                  </w:divBdr>
                                  <w:divsChild>
                                    <w:div w:id="304362902">
                                      <w:marLeft w:val="0"/>
                                      <w:marRight w:val="0"/>
                                      <w:marTop w:val="0"/>
                                      <w:marBottom w:val="0"/>
                                      <w:divBdr>
                                        <w:top w:val="none" w:sz="0" w:space="0" w:color="auto"/>
                                        <w:left w:val="none" w:sz="0" w:space="0" w:color="auto"/>
                                        <w:bottom w:val="none" w:sz="0" w:space="0" w:color="auto"/>
                                        <w:right w:val="none" w:sz="0" w:space="0" w:color="auto"/>
                                      </w:divBdr>
                                      <w:divsChild>
                                        <w:div w:id="2001692376">
                                          <w:marLeft w:val="0"/>
                                          <w:marRight w:val="0"/>
                                          <w:marTop w:val="0"/>
                                          <w:marBottom w:val="330"/>
                                          <w:divBdr>
                                            <w:top w:val="none" w:sz="0" w:space="0" w:color="auto"/>
                                            <w:left w:val="none" w:sz="0" w:space="0" w:color="auto"/>
                                            <w:bottom w:val="none" w:sz="0" w:space="0" w:color="auto"/>
                                            <w:right w:val="none" w:sz="0" w:space="0" w:color="auto"/>
                                          </w:divBdr>
                                          <w:divsChild>
                                            <w:div w:id="1425806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12027615">
      <w:bodyDiv w:val="1"/>
      <w:marLeft w:val="0"/>
      <w:marRight w:val="0"/>
      <w:marTop w:val="0"/>
      <w:marBottom w:val="0"/>
      <w:divBdr>
        <w:top w:val="none" w:sz="0" w:space="0" w:color="auto"/>
        <w:left w:val="none" w:sz="0" w:space="0" w:color="auto"/>
        <w:bottom w:val="none" w:sz="0" w:space="0" w:color="auto"/>
        <w:right w:val="none" w:sz="0" w:space="0" w:color="auto"/>
      </w:divBdr>
      <w:divsChild>
        <w:div w:id="1586455080">
          <w:marLeft w:val="0"/>
          <w:marRight w:val="0"/>
          <w:marTop w:val="0"/>
          <w:marBottom w:val="0"/>
          <w:divBdr>
            <w:top w:val="none" w:sz="0" w:space="0" w:color="auto"/>
            <w:left w:val="none" w:sz="0" w:space="0" w:color="auto"/>
            <w:bottom w:val="none" w:sz="0" w:space="0" w:color="auto"/>
            <w:right w:val="none" w:sz="0" w:space="0" w:color="auto"/>
          </w:divBdr>
          <w:divsChild>
            <w:div w:id="1131023957">
              <w:marLeft w:val="0"/>
              <w:marRight w:val="0"/>
              <w:marTop w:val="0"/>
              <w:marBottom w:val="0"/>
              <w:divBdr>
                <w:top w:val="none" w:sz="0" w:space="0" w:color="auto"/>
                <w:left w:val="none" w:sz="0" w:space="0" w:color="auto"/>
                <w:bottom w:val="none" w:sz="0" w:space="0" w:color="auto"/>
                <w:right w:val="none" w:sz="0" w:space="0" w:color="auto"/>
              </w:divBdr>
              <w:divsChild>
                <w:div w:id="346716627">
                  <w:marLeft w:val="0"/>
                  <w:marRight w:val="0"/>
                  <w:marTop w:val="0"/>
                  <w:marBottom w:val="0"/>
                  <w:divBdr>
                    <w:top w:val="none" w:sz="0" w:space="0" w:color="auto"/>
                    <w:left w:val="none" w:sz="0" w:space="0" w:color="auto"/>
                    <w:bottom w:val="none" w:sz="0" w:space="0" w:color="auto"/>
                    <w:right w:val="none" w:sz="0" w:space="0" w:color="auto"/>
                  </w:divBdr>
                  <w:divsChild>
                    <w:div w:id="18286666">
                      <w:marLeft w:val="0"/>
                      <w:marRight w:val="0"/>
                      <w:marTop w:val="0"/>
                      <w:marBottom w:val="0"/>
                      <w:divBdr>
                        <w:top w:val="none" w:sz="0" w:space="0" w:color="auto"/>
                        <w:left w:val="none" w:sz="0" w:space="0" w:color="auto"/>
                        <w:bottom w:val="none" w:sz="0" w:space="0" w:color="auto"/>
                        <w:right w:val="none" w:sz="0" w:space="0" w:color="auto"/>
                      </w:divBdr>
                      <w:divsChild>
                        <w:div w:id="960308663">
                          <w:marLeft w:val="0"/>
                          <w:marRight w:val="0"/>
                          <w:marTop w:val="0"/>
                          <w:marBottom w:val="0"/>
                          <w:divBdr>
                            <w:top w:val="none" w:sz="0" w:space="0" w:color="auto"/>
                            <w:left w:val="none" w:sz="0" w:space="0" w:color="auto"/>
                            <w:bottom w:val="none" w:sz="0" w:space="0" w:color="auto"/>
                            <w:right w:val="none" w:sz="0" w:space="0" w:color="auto"/>
                          </w:divBdr>
                          <w:divsChild>
                            <w:div w:id="325910976">
                              <w:marLeft w:val="0"/>
                              <w:marRight w:val="0"/>
                              <w:marTop w:val="0"/>
                              <w:marBottom w:val="0"/>
                              <w:divBdr>
                                <w:top w:val="none" w:sz="0" w:space="0" w:color="auto"/>
                                <w:left w:val="none" w:sz="0" w:space="0" w:color="auto"/>
                                <w:bottom w:val="none" w:sz="0" w:space="0" w:color="auto"/>
                                <w:right w:val="none" w:sz="0" w:space="0" w:color="auto"/>
                              </w:divBdr>
                              <w:divsChild>
                                <w:div w:id="876547333">
                                  <w:marLeft w:val="0"/>
                                  <w:marRight w:val="0"/>
                                  <w:marTop w:val="0"/>
                                  <w:marBottom w:val="0"/>
                                  <w:divBdr>
                                    <w:top w:val="none" w:sz="0" w:space="0" w:color="auto"/>
                                    <w:left w:val="none" w:sz="0" w:space="0" w:color="auto"/>
                                    <w:bottom w:val="none" w:sz="0" w:space="0" w:color="auto"/>
                                    <w:right w:val="none" w:sz="0" w:space="0" w:color="auto"/>
                                  </w:divBdr>
                                  <w:divsChild>
                                    <w:div w:id="785923481">
                                      <w:marLeft w:val="0"/>
                                      <w:marRight w:val="0"/>
                                      <w:marTop w:val="0"/>
                                      <w:marBottom w:val="0"/>
                                      <w:divBdr>
                                        <w:top w:val="none" w:sz="0" w:space="0" w:color="auto"/>
                                        <w:left w:val="none" w:sz="0" w:space="0" w:color="auto"/>
                                        <w:bottom w:val="none" w:sz="0" w:space="0" w:color="auto"/>
                                        <w:right w:val="none" w:sz="0" w:space="0" w:color="auto"/>
                                      </w:divBdr>
                                      <w:divsChild>
                                        <w:div w:id="1666008010">
                                          <w:marLeft w:val="0"/>
                                          <w:marRight w:val="0"/>
                                          <w:marTop w:val="0"/>
                                          <w:marBottom w:val="330"/>
                                          <w:divBdr>
                                            <w:top w:val="none" w:sz="0" w:space="0" w:color="auto"/>
                                            <w:left w:val="none" w:sz="0" w:space="0" w:color="auto"/>
                                            <w:bottom w:val="none" w:sz="0" w:space="0" w:color="auto"/>
                                            <w:right w:val="none" w:sz="0" w:space="0" w:color="auto"/>
                                          </w:divBdr>
                                          <w:divsChild>
                                            <w:div w:id="1259173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1656876">
      <w:bodyDiv w:val="1"/>
      <w:marLeft w:val="0"/>
      <w:marRight w:val="0"/>
      <w:marTop w:val="0"/>
      <w:marBottom w:val="0"/>
      <w:divBdr>
        <w:top w:val="none" w:sz="0" w:space="0" w:color="auto"/>
        <w:left w:val="none" w:sz="0" w:space="0" w:color="auto"/>
        <w:bottom w:val="none" w:sz="0" w:space="0" w:color="auto"/>
        <w:right w:val="none" w:sz="0" w:space="0" w:color="auto"/>
      </w:divBdr>
    </w:div>
    <w:div w:id="1122304020">
      <w:bodyDiv w:val="1"/>
      <w:marLeft w:val="0"/>
      <w:marRight w:val="0"/>
      <w:marTop w:val="0"/>
      <w:marBottom w:val="0"/>
      <w:divBdr>
        <w:top w:val="none" w:sz="0" w:space="0" w:color="auto"/>
        <w:left w:val="none" w:sz="0" w:space="0" w:color="auto"/>
        <w:bottom w:val="none" w:sz="0" w:space="0" w:color="auto"/>
        <w:right w:val="none" w:sz="0" w:space="0" w:color="auto"/>
      </w:divBdr>
      <w:divsChild>
        <w:div w:id="413937515">
          <w:marLeft w:val="0"/>
          <w:marRight w:val="0"/>
          <w:marTop w:val="0"/>
          <w:marBottom w:val="0"/>
          <w:divBdr>
            <w:top w:val="none" w:sz="0" w:space="0" w:color="auto"/>
            <w:left w:val="none" w:sz="0" w:space="0" w:color="auto"/>
            <w:bottom w:val="none" w:sz="0" w:space="0" w:color="auto"/>
            <w:right w:val="none" w:sz="0" w:space="0" w:color="auto"/>
          </w:divBdr>
          <w:divsChild>
            <w:div w:id="1340549323">
              <w:marLeft w:val="0"/>
              <w:marRight w:val="0"/>
              <w:marTop w:val="0"/>
              <w:marBottom w:val="0"/>
              <w:divBdr>
                <w:top w:val="none" w:sz="0" w:space="0" w:color="auto"/>
                <w:left w:val="none" w:sz="0" w:space="0" w:color="auto"/>
                <w:bottom w:val="none" w:sz="0" w:space="0" w:color="auto"/>
                <w:right w:val="none" w:sz="0" w:space="0" w:color="auto"/>
              </w:divBdr>
              <w:divsChild>
                <w:div w:id="1628506031">
                  <w:marLeft w:val="0"/>
                  <w:marRight w:val="0"/>
                  <w:marTop w:val="0"/>
                  <w:marBottom w:val="0"/>
                  <w:divBdr>
                    <w:top w:val="none" w:sz="0" w:space="0" w:color="auto"/>
                    <w:left w:val="none" w:sz="0" w:space="0" w:color="auto"/>
                    <w:bottom w:val="none" w:sz="0" w:space="0" w:color="auto"/>
                    <w:right w:val="none" w:sz="0" w:space="0" w:color="auto"/>
                  </w:divBdr>
                  <w:divsChild>
                    <w:div w:id="2017615744">
                      <w:marLeft w:val="0"/>
                      <w:marRight w:val="0"/>
                      <w:marTop w:val="0"/>
                      <w:marBottom w:val="0"/>
                      <w:divBdr>
                        <w:top w:val="none" w:sz="0" w:space="0" w:color="auto"/>
                        <w:left w:val="none" w:sz="0" w:space="0" w:color="auto"/>
                        <w:bottom w:val="none" w:sz="0" w:space="0" w:color="auto"/>
                        <w:right w:val="none" w:sz="0" w:space="0" w:color="auto"/>
                      </w:divBdr>
                      <w:divsChild>
                        <w:div w:id="1554779937">
                          <w:marLeft w:val="0"/>
                          <w:marRight w:val="0"/>
                          <w:marTop w:val="0"/>
                          <w:marBottom w:val="0"/>
                          <w:divBdr>
                            <w:top w:val="none" w:sz="0" w:space="0" w:color="auto"/>
                            <w:left w:val="none" w:sz="0" w:space="0" w:color="auto"/>
                            <w:bottom w:val="none" w:sz="0" w:space="0" w:color="auto"/>
                            <w:right w:val="none" w:sz="0" w:space="0" w:color="auto"/>
                          </w:divBdr>
                          <w:divsChild>
                            <w:div w:id="909115921">
                              <w:marLeft w:val="0"/>
                              <w:marRight w:val="0"/>
                              <w:marTop w:val="0"/>
                              <w:marBottom w:val="0"/>
                              <w:divBdr>
                                <w:top w:val="none" w:sz="0" w:space="0" w:color="auto"/>
                                <w:left w:val="none" w:sz="0" w:space="0" w:color="auto"/>
                                <w:bottom w:val="none" w:sz="0" w:space="0" w:color="auto"/>
                                <w:right w:val="none" w:sz="0" w:space="0" w:color="auto"/>
                              </w:divBdr>
                              <w:divsChild>
                                <w:div w:id="26834810">
                                  <w:marLeft w:val="0"/>
                                  <w:marRight w:val="0"/>
                                  <w:marTop w:val="0"/>
                                  <w:marBottom w:val="0"/>
                                  <w:divBdr>
                                    <w:top w:val="none" w:sz="0" w:space="0" w:color="auto"/>
                                    <w:left w:val="none" w:sz="0" w:space="0" w:color="auto"/>
                                    <w:bottom w:val="none" w:sz="0" w:space="0" w:color="auto"/>
                                    <w:right w:val="none" w:sz="0" w:space="0" w:color="auto"/>
                                  </w:divBdr>
                                  <w:divsChild>
                                    <w:div w:id="975110494">
                                      <w:marLeft w:val="0"/>
                                      <w:marRight w:val="0"/>
                                      <w:marTop w:val="0"/>
                                      <w:marBottom w:val="0"/>
                                      <w:divBdr>
                                        <w:top w:val="none" w:sz="0" w:space="0" w:color="auto"/>
                                        <w:left w:val="none" w:sz="0" w:space="0" w:color="auto"/>
                                        <w:bottom w:val="none" w:sz="0" w:space="0" w:color="auto"/>
                                        <w:right w:val="none" w:sz="0" w:space="0" w:color="auto"/>
                                      </w:divBdr>
                                      <w:divsChild>
                                        <w:div w:id="2114131124">
                                          <w:marLeft w:val="0"/>
                                          <w:marRight w:val="0"/>
                                          <w:marTop w:val="0"/>
                                          <w:marBottom w:val="330"/>
                                          <w:divBdr>
                                            <w:top w:val="none" w:sz="0" w:space="0" w:color="auto"/>
                                            <w:left w:val="none" w:sz="0" w:space="0" w:color="auto"/>
                                            <w:bottom w:val="none" w:sz="0" w:space="0" w:color="auto"/>
                                            <w:right w:val="none" w:sz="0" w:space="0" w:color="auto"/>
                                          </w:divBdr>
                                          <w:divsChild>
                                            <w:div w:id="1730223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38181934">
      <w:bodyDiv w:val="1"/>
      <w:marLeft w:val="0"/>
      <w:marRight w:val="0"/>
      <w:marTop w:val="0"/>
      <w:marBottom w:val="0"/>
      <w:divBdr>
        <w:top w:val="none" w:sz="0" w:space="0" w:color="auto"/>
        <w:left w:val="none" w:sz="0" w:space="0" w:color="auto"/>
        <w:bottom w:val="none" w:sz="0" w:space="0" w:color="auto"/>
        <w:right w:val="none" w:sz="0" w:space="0" w:color="auto"/>
      </w:divBdr>
      <w:divsChild>
        <w:div w:id="1249733891">
          <w:marLeft w:val="0"/>
          <w:marRight w:val="0"/>
          <w:marTop w:val="0"/>
          <w:marBottom w:val="0"/>
          <w:divBdr>
            <w:top w:val="none" w:sz="0" w:space="0" w:color="auto"/>
            <w:left w:val="none" w:sz="0" w:space="0" w:color="auto"/>
            <w:bottom w:val="none" w:sz="0" w:space="0" w:color="auto"/>
            <w:right w:val="none" w:sz="0" w:space="0" w:color="auto"/>
          </w:divBdr>
          <w:divsChild>
            <w:div w:id="907151689">
              <w:marLeft w:val="0"/>
              <w:marRight w:val="0"/>
              <w:marTop w:val="0"/>
              <w:marBottom w:val="0"/>
              <w:divBdr>
                <w:top w:val="none" w:sz="0" w:space="0" w:color="auto"/>
                <w:left w:val="none" w:sz="0" w:space="0" w:color="auto"/>
                <w:bottom w:val="none" w:sz="0" w:space="0" w:color="auto"/>
                <w:right w:val="none" w:sz="0" w:space="0" w:color="auto"/>
              </w:divBdr>
              <w:divsChild>
                <w:div w:id="544684564">
                  <w:marLeft w:val="0"/>
                  <w:marRight w:val="0"/>
                  <w:marTop w:val="0"/>
                  <w:marBottom w:val="0"/>
                  <w:divBdr>
                    <w:top w:val="none" w:sz="0" w:space="0" w:color="auto"/>
                    <w:left w:val="none" w:sz="0" w:space="0" w:color="auto"/>
                    <w:bottom w:val="none" w:sz="0" w:space="0" w:color="auto"/>
                    <w:right w:val="none" w:sz="0" w:space="0" w:color="auto"/>
                  </w:divBdr>
                  <w:divsChild>
                    <w:div w:id="1408262632">
                      <w:marLeft w:val="0"/>
                      <w:marRight w:val="0"/>
                      <w:marTop w:val="0"/>
                      <w:marBottom w:val="0"/>
                      <w:divBdr>
                        <w:top w:val="none" w:sz="0" w:space="0" w:color="auto"/>
                        <w:left w:val="none" w:sz="0" w:space="0" w:color="auto"/>
                        <w:bottom w:val="none" w:sz="0" w:space="0" w:color="auto"/>
                        <w:right w:val="none" w:sz="0" w:space="0" w:color="auto"/>
                      </w:divBdr>
                      <w:divsChild>
                        <w:div w:id="420032974">
                          <w:marLeft w:val="0"/>
                          <w:marRight w:val="0"/>
                          <w:marTop w:val="0"/>
                          <w:marBottom w:val="0"/>
                          <w:divBdr>
                            <w:top w:val="none" w:sz="0" w:space="0" w:color="auto"/>
                            <w:left w:val="none" w:sz="0" w:space="0" w:color="auto"/>
                            <w:bottom w:val="none" w:sz="0" w:space="0" w:color="auto"/>
                            <w:right w:val="none" w:sz="0" w:space="0" w:color="auto"/>
                          </w:divBdr>
                          <w:divsChild>
                            <w:div w:id="615868307">
                              <w:marLeft w:val="0"/>
                              <w:marRight w:val="0"/>
                              <w:marTop w:val="0"/>
                              <w:marBottom w:val="0"/>
                              <w:divBdr>
                                <w:top w:val="none" w:sz="0" w:space="0" w:color="auto"/>
                                <w:left w:val="none" w:sz="0" w:space="0" w:color="auto"/>
                                <w:bottom w:val="none" w:sz="0" w:space="0" w:color="auto"/>
                                <w:right w:val="none" w:sz="0" w:space="0" w:color="auto"/>
                              </w:divBdr>
                              <w:divsChild>
                                <w:div w:id="1046300511">
                                  <w:marLeft w:val="0"/>
                                  <w:marRight w:val="0"/>
                                  <w:marTop w:val="0"/>
                                  <w:marBottom w:val="0"/>
                                  <w:divBdr>
                                    <w:top w:val="none" w:sz="0" w:space="0" w:color="auto"/>
                                    <w:left w:val="none" w:sz="0" w:space="0" w:color="auto"/>
                                    <w:bottom w:val="none" w:sz="0" w:space="0" w:color="auto"/>
                                    <w:right w:val="none" w:sz="0" w:space="0" w:color="auto"/>
                                  </w:divBdr>
                                  <w:divsChild>
                                    <w:div w:id="1199589496">
                                      <w:marLeft w:val="0"/>
                                      <w:marRight w:val="0"/>
                                      <w:marTop w:val="0"/>
                                      <w:marBottom w:val="0"/>
                                      <w:divBdr>
                                        <w:top w:val="none" w:sz="0" w:space="0" w:color="auto"/>
                                        <w:left w:val="none" w:sz="0" w:space="0" w:color="auto"/>
                                        <w:bottom w:val="none" w:sz="0" w:space="0" w:color="auto"/>
                                        <w:right w:val="none" w:sz="0" w:space="0" w:color="auto"/>
                                      </w:divBdr>
                                      <w:divsChild>
                                        <w:div w:id="481848686">
                                          <w:marLeft w:val="0"/>
                                          <w:marRight w:val="0"/>
                                          <w:marTop w:val="0"/>
                                          <w:marBottom w:val="292"/>
                                          <w:divBdr>
                                            <w:top w:val="none" w:sz="0" w:space="0" w:color="auto"/>
                                            <w:left w:val="none" w:sz="0" w:space="0" w:color="auto"/>
                                            <w:bottom w:val="none" w:sz="0" w:space="0" w:color="auto"/>
                                            <w:right w:val="none" w:sz="0" w:space="0" w:color="auto"/>
                                          </w:divBdr>
                                          <w:divsChild>
                                            <w:div w:id="67950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52331988">
      <w:bodyDiv w:val="1"/>
      <w:marLeft w:val="0"/>
      <w:marRight w:val="0"/>
      <w:marTop w:val="0"/>
      <w:marBottom w:val="0"/>
      <w:divBdr>
        <w:top w:val="none" w:sz="0" w:space="0" w:color="auto"/>
        <w:left w:val="none" w:sz="0" w:space="0" w:color="auto"/>
        <w:bottom w:val="none" w:sz="0" w:space="0" w:color="auto"/>
        <w:right w:val="none" w:sz="0" w:space="0" w:color="auto"/>
      </w:divBdr>
      <w:divsChild>
        <w:div w:id="1089231663">
          <w:marLeft w:val="0"/>
          <w:marRight w:val="0"/>
          <w:marTop w:val="0"/>
          <w:marBottom w:val="0"/>
          <w:divBdr>
            <w:top w:val="none" w:sz="0" w:space="0" w:color="auto"/>
            <w:left w:val="none" w:sz="0" w:space="0" w:color="auto"/>
            <w:bottom w:val="none" w:sz="0" w:space="0" w:color="auto"/>
            <w:right w:val="none" w:sz="0" w:space="0" w:color="auto"/>
          </w:divBdr>
          <w:divsChild>
            <w:div w:id="1466698774">
              <w:marLeft w:val="0"/>
              <w:marRight w:val="0"/>
              <w:marTop w:val="0"/>
              <w:marBottom w:val="0"/>
              <w:divBdr>
                <w:top w:val="none" w:sz="0" w:space="0" w:color="auto"/>
                <w:left w:val="none" w:sz="0" w:space="0" w:color="auto"/>
                <w:bottom w:val="none" w:sz="0" w:space="0" w:color="auto"/>
                <w:right w:val="none" w:sz="0" w:space="0" w:color="auto"/>
              </w:divBdr>
              <w:divsChild>
                <w:div w:id="11104530">
                  <w:marLeft w:val="0"/>
                  <w:marRight w:val="0"/>
                  <w:marTop w:val="0"/>
                  <w:marBottom w:val="0"/>
                  <w:divBdr>
                    <w:top w:val="none" w:sz="0" w:space="0" w:color="auto"/>
                    <w:left w:val="none" w:sz="0" w:space="0" w:color="auto"/>
                    <w:bottom w:val="none" w:sz="0" w:space="0" w:color="auto"/>
                    <w:right w:val="none" w:sz="0" w:space="0" w:color="auto"/>
                  </w:divBdr>
                  <w:divsChild>
                    <w:div w:id="461118442">
                      <w:marLeft w:val="0"/>
                      <w:marRight w:val="0"/>
                      <w:marTop w:val="0"/>
                      <w:marBottom w:val="0"/>
                      <w:divBdr>
                        <w:top w:val="none" w:sz="0" w:space="0" w:color="auto"/>
                        <w:left w:val="none" w:sz="0" w:space="0" w:color="auto"/>
                        <w:bottom w:val="none" w:sz="0" w:space="0" w:color="auto"/>
                        <w:right w:val="none" w:sz="0" w:space="0" w:color="auto"/>
                      </w:divBdr>
                      <w:divsChild>
                        <w:div w:id="879439886">
                          <w:marLeft w:val="0"/>
                          <w:marRight w:val="0"/>
                          <w:marTop w:val="0"/>
                          <w:marBottom w:val="0"/>
                          <w:divBdr>
                            <w:top w:val="none" w:sz="0" w:space="0" w:color="auto"/>
                            <w:left w:val="none" w:sz="0" w:space="0" w:color="auto"/>
                            <w:bottom w:val="none" w:sz="0" w:space="0" w:color="auto"/>
                            <w:right w:val="none" w:sz="0" w:space="0" w:color="auto"/>
                          </w:divBdr>
                          <w:divsChild>
                            <w:div w:id="2042246946">
                              <w:marLeft w:val="0"/>
                              <w:marRight w:val="0"/>
                              <w:marTop w:val="0"/>
                              <w:marBottom w:val="0"/>
                              <w:divBdr>
                                <w:top w:val="none" w:sz="0" w:space="0" w:color="auto"/>
                                <w:left w:val="none" w:sz="0" w:space="0" w:color="auto"/>
                                <w:bottom w:val="none" w:sz="0" w:space="0" w:color="auto"/>
                                <w:right w:val="none" w:sz="0" w:space="0" w:color="auto"/>
                              </w:divBdr>
                              <w:divsChild>
                                <w:div w:id="1048800200">
                                  <w:marLeft w:val="0"/>
                                  <w:marRight w:val="0"/>
                                  <w:marTop w:val="0"/>
                                  <w:marBottom w:val="0"/>
                                  <w:divBdr>
                                    <w:top w:val="none" w:sz="0" w:space="0" w:color="auto"/>
                                    <w:left w:val="none" w:sz="0" w:space="0" w:color="auto"/>
                                    <w:bottom w:val="none" w:sz="0" w:space="0" w:color="auto"/>
                                    <w:right w:val="none" w:sz="0" w:space="0" w:color="auto"/>
                                  </w:divBdr>
                                  <w:divsChild>
                                    <w:div w:id="232012152">
                                      <w:marLeft w:val="0"/>
                                      <w:marRight w:val="0"/>
                                      <w:marTop w:val="0"/>
                                      <w:marBottom w:val="0"/>
                                      <w:divBdr>
                                        <w:top w:val="none" w:sz="0" w:space="0" w:color="auto"/>
                                        <w:left w:val="none" w:sz="0" w:space="0" w:color="auto"/>
                                        <w:bottom w:val="none" w:sz="0" w:space="0" w:color="auto"/>
                                        <w:right w:val="none" w:sz="0" w:space="0" w:color="auto"/>
                                      </w:divBdr>
                                      <w:divsChild>
                                        <w:div w:id="1484354211">
                                          <w:marLeft w:val="0"/>
                                          <w:marRight w:val="0"/>
                                          <w:marTop w:val="0"/>
                                          <w:marBottom w:val="292"/>
                                          <w:divBdr>
                                            <w:top w:val="none" w:sz="0" w:space="0" w:color="auto"/>
                                            <w:left w:val="none" w:sz="0" w:space="0" w:color="auto"/>
                                            <w:bottom w:val="none" w:sz="0" w:space="0" w:color="auto"/>
                                            <w:right w:val="none" w:sz="0" w:space="0" w:color="auto"/>
                                          </w:divBdr>
                                          <w:divsChild>
                                            <w:div w:id="719285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77381645">
      <w:bodyDiv w:val="1"/>
      <w:marLeft w:val="0"/>
      <w:marRight w:val="0"/>
      <w:marTop w:val="0"/>
      <w:marBottom w:val="0"/>
      <w:divBdr>
        <w:top w:val="none" w:sz="0" w:space="0" w:color="auto"/>
        <w:left w:val="none" w:sz="0" w:space="0" w:color="auto"/>
        <w:bottom w:val="none" w:sz="0" w:space="0" w:color="auto"/>
        <w:right w:val="none" w:sz="0" w:space="0" w:color="auto"/>
      </w:divBdr>
      <w:divsChild>
        <w:div w:id="234635510">
          <w:marLeft w:val="0"/>
          <w:marRight w:val="0"/>
          <w:marTop w:val="0"/>
          <w:marBottom w:val="0"/>
          <w:divBdr>
            <w:top w:val="none" w:sz="0" w:space="0" w:color="auto"/>
            <w:left w:val="none" w:sz="0" w:space="0" w:color="auto"/>
            <w:bottom w:val="none" w:sz="0" w:space="0" w:color="auto"/>
            <w:right w:val="none" w:sz="0" w:space="0" w:color="auto"/>
          </w:divBdr>
          <w:divsChild>
            <w:div w:id="396703568">
              <w:marLeft w:val="0"/>
              <w:marRight w:val="0"/>
              <w:marTop w:val="0"/>
              <w:marBottom w:val="0"/>
              <w:divBdr>
                <w:top w:val="none" w:sz="0" w:space="0" w:color="auto"/>
                <w:left w:val="none" w:sz="0" w:space="0" w:color="auto"/>
                <w:bottom w:val="none" w:sz="0" w:space="0" w:color="auto"/>
                <w:right w:val="none" w:sz="0" w:space="0" w:color="auto"/>
              </w:divBdr>
              <w:divsChild>
                <w:div w:id="736368542">
                  <w:marLeft w:val="0"/>
                  <w:marRight w:val="0"/>
                  <w:marTop w:val="0"/>
                  <w:marBottom w:val="0"/>
                  <w:divBdr>
                    <w:top w:val="none" w:sz="0" w:space="0" w:color="auto"/>
                    <w:left w:val="none" w:sz="0" w:space="0" w:color="auto"/>
                    <w:bottom w:val="none" w:sz="0" w:space="0" w:color="auto"/>
                    <w:right w:val="none" w:sz="0" w:space="0" w:color="auto"/>
                  </w:divBdr>
                  <w:divsChild>
                    <w:div w:id="1086195353">
                      <w:marLeft w:val="0"/>
                      <w:marRight w:val="0"/>
                      <w:marTop w:val="0"/>
                      <w:marBottom w:val="0"/>
                      <w:divBdr>
                        <w:top w:val="none" w:sz="0" w:space="0" w:color="auto"/>
                        <w:left w:val="none" w:sz="0" w:space="0" w:color="auto"/>
                        <w:bottom w:val="none" w:sz="0" w:space="0" w:color="auto"/>
                        <w:right w:val="none" w:sz="0" w:space="0" w:color="auto"/>
                      </w:divBdr>
                      <w:divsChild>
                        <w:div w:id="1436630148">
                          <w:marLeft w:val="0"/>
                          <w:marRight w:val="0"/>
                          <w:marTop w:val="0"/>
                          <w:marBottom w:val="0"/>
                          <w:divBdr>
                            <w:top w:val="none" w:sz="0" w:space="0" w:color="auto"/>
                            <w:left w:val="none" w:sz="0" w:space="0" w:color="auto"/>
                            <w:bottom w:val="none" w:sz="0" w:space="0" w:color="auto"/>
                            <w:right w:val="none" w:sz="0" w:space="0" w:color="auto"/>
                          </w:divBdr>
                          <w:divsChild>
                            <w:div w:id="1288004300">
                              <w:marLeft w:val="0"/>
                              <w:marRight w:val="0"/>
                              <w:marTop w:val="0"/>
                              <w:marBottom w:val="0"/>
                              <w:divBdr>
                                <w:top w:val="none" w:sz="0" w:space="0" w:color="auto"/>
                                <w:left w:val="none" w:sz="0" w:space="0" w:color="auto"/>
                                <w:bottom w:val="none" w:sz="0" w:space="0" w:color="auto"/>
                                <w:right w:val="none" w:sz="0" w:space="0" w:color="auto"/>
                              </w:divBdr>
                              <w:divsChild>
                                <w:div w:id="554705501">
                                  <w:marLeft w:val="0"/>
                                  <w:marRight w:val="0"/>
                                  <w:marTop w:val="0"/>
                                  <w:marBottom w:val="0"/>
                                  <w:divBdr>
                                    <w:top w:val="none" w:sz="0" w:space="0" w:color="auto"/>
                                    <w:left w:val="none" w:sz="0" w:space="0" w:color="auto"/>
                                    <w:bottom w:val="none" w:sz="0" w:space="0" w:color="auto"/>
                                    <w:right w:val="none" w:sz="0" w:space="0" w:color="auto"/>
                                  </w:divBdr>
                                  <w:divsChild>
                                    <w:div w:id="313946581">
                                      <w:marLeft w:val="0"/>
                                      <w:marRight w:val="0"/>
                                      <w:marTop w:val="0"/>
                                      <w:marBottom w:val="0"/>
                                      <w:divBdr>
                                        <w:top w:val="none" w:sz="0" w:space="0" w:color="auto"/>
                                        <w:left w:val="none" w:sz="0" w:space="0" w:color="auto"/>
                                        <w:bottom w:val="none" w:sz="0" w:space="0" w:color="auto"/>
                                        <w:right w:val="none" w:sz="0" w:space="0" w:color="auto"/>
                                      </w:divBdr>
                                      <w:divsChild>
                                        <w:div w:id="1366633866">
                                          <w:marLeft w:val="0"/>
                                          <w:marRight w:val="0"/>
                                          <w:marTop w:val="0"/>
                                          <w:marBottom w:val="330"/>
                                          <w:divBdr>
                                            <w:top w:val="none" w:sz="0" w:space="0" w:color="auto"/>
                                            <w:left w:val="none" w:sz="0" w:space="0" w:color="auto"/>
                                            <w:bottom w:val="none" w:sz="0" w:space="0" w:color="auto"/>
                                            <w:right w:val="none" w:sz="0" w:space="0" w:color="auto"/>
                                          </w:divBdr>
                                          <w:divsChild>
                                            <w:div w:id="1286890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79779570">
      <w:bodyDiv w:val="1"/>
      <w:marLeft w:val="0"/>
      <w:marRight w:val="0"/>
      <w:marTop w:val="0"/>
      <w:marBottom w:val="0"/>
      <w:divBdr>
        <w:top w:val="none" w:sz="0" w:space="0" w:color="auto"/>
        <w:left w:val="none" w:sz="0" w:space="0" w:color="auto"/>
        <w:bottom w:val="none" w:sz="0" w:space="0" w:color="auto"/>
        <w:right w:val="none" w:sz="0" w:space="0" w:color="auto"/>
      </w:divBdr>
      <w:divsChild>
        <w:div w:id="2045910617">
          <w:marLeft w:val="0"/>
          <w:marRight w:val="0"/>
          <w:marTop w:val="0"/>
          <w:marBottom w:val="0"/>
          <w:divBdr>
            <w:top w:val="none" w:sz="0" w:space="0" w:color="auto"/>
            <w:left w:val="none" w:sz="0" w:space="0" w:color="auto"/>
            <w:bottom w:val="none" w:sz="0" w:space="0" w:color="auto"/>
            <w:right w:val="none" w:sz="0" w:space="0" w:color="auto"/>
          </w:divBdr>
          <w:divsChild>
            <w:div w:id="1450929186">
              <w:marLeft w:val="0"/>
              <w:marRight w:val="0"/>
              <w:marTop w:val="0"/>
              <w:marBottom w:val="0"/>
              <w:divBdr>
                <w:top w:val="none" w:sz="0" w:space="0" w:color="auto"/>
                <w:left w:val="none" w:sz="0" w:space="0" w:color="auto"/>
                <w:bottom w:val="none" w:sz="0" w:space="0" w:color="auto"/>
                <w:right w:val="none" w:sz="0" w:space="0" w:color="auto"/>
              </w:divBdr>
              <w:divsChild>
                <w:div w:id="1832408853">
                  <w:marLeft w:val="0"/>
                  <w:marRight w:val="0"/>
                  <w:marTop w:val="0"/>
                  <w:marBottom w:val="0"/>
                  <w:divBdr>
                    <w:top w:val="none" w:sz="0" w:space="0" w:color="auto"/>
                    <w:left w:val="none" w:sz="0" w:space="0" w:color="auto"/>
                    <w:bottom w:val="none" w:sz="0" w:space="0" w:color="auto"/>
                    <w:right w:val="none" w:sz="0" w:space="0" w:color="auto"/>
                  </w:divBdr>
                  <w:divsChild>
                    <w:div w:id="1053501512">
                      <w:marLeft w:val="0"/>
                      <w:marRight w:val="0"/>
                      <w:marTop w:val="0"/>
                      <w:marBottom w:val="0"/>
                      <w:divBdr>
                        <w:top w:val="none" w:sz="0" w:space="0" w:color="auto"/>
                        <w:left w:val="none" w:sz="0" w:space="0" w:color="auto"/>
                        <w:bottom w:val="none" w:sz="0" w:space="0" w:color="auto"/>
                        <w:right w:val="none" w:sz="0" w:space="0" w:color="auto"/>
                      </w:divBdr>
                      <w:divsChild>
                        <w:div w:id="498736962">
                          <w:marLeft w:val="0"/>
                          <w:marRight w:val="0"/>
                          <w:marTop w:val="0"/>
                          <w:marBottom w:val="0"/>
                          <w:divBdr>
                            <w:top w:val="none" w:sz="0" w:space="0" w:color="auto"/>
                            <w:left w:val="none" w:sz="0" w:space="0" w:color="auto"/>
                            <w:bottom w:val="none" w:sz="0" w:space="0" w:color="auto"/>
                            <w:right w:val="none" w:sz="0" w:space="0" w:color="auto"/>
                          </w:divBdr>
                          <w:divsChild>
                            <w:div w:id="420101592">
                              <w:marLeft w:val="0"/>
                              <w:marRight w:val="0"/>
                              <w:marTop w:val="0"/>
                              <w:marBottom w:val="0"/>
                              <w:divBdr>
                                <w:top w:val="none" w:sz="0" w:space="0" w:color="auto"/>
                                <w:left w:val="none" w:sz="0" w:space="0" w:color="auto"/>
                                <w:bottom w:val="none" w:sz="0" w:space="0" w:color="auto"/>
                                <w:right w:val="none" w:sz="0" w:space="0" w:color="auto"/>
                              </w:divBdr>
                              <w:divsChild>
                                <w:div w:id="2072002902">
                                  <w:marLeft w:val="0"/>
                                  <w:marRight w:val="0"/>
                                  <w:marTop w:val="0"/>
                                  <w:marBottom w:val="0"/>
                                  <w:divBdr>
                                    <w:top w:val="none" w:sz="0" w:space="0" w:color="auto"/>
                                    <w:left w:val="none" w:sz="0" w:space="0" w:color="auto"/>
                                    <w:bottom w:val="none" w:sz="0" w:space="0" w:color="auto"/>
                                    <w:right w:val="none" w:sz="0" w:space="0" w:color="auto"/>
                                  </w:divBdr>
                                  <w:divsChild>
                                    <w:div w:id="917445440">
                                      <w:marLeft w:val="0"/>
                                      <w:marRight w:val="0"/>
                                      <w:marTop w:val="0"/>
                                      <w:marBottom w:val="0"/>
                                      <w:divBdr>
                                        <w:top w:val="none" w:sz="0" w:space="0" w:color="auto"/>
                                        <w:left w:val="none" w:sz="0" w:space="0" w:color="auto"/>
                                        <w:bottom w:val="none" w:sz="0" w:space="0" w:color="auto"/>
                                        <w:right w:val="none" w:sz="0" w:space="0" w:color="auto"/>
                                      </w:divBdr>
                                      <w:divsChild>
                                        <w:div w:id="2134134387">
                                          <w:marLeft w:val="0"/>
                                          <w:marRight w:val="0"/>
                                          <w:marTop w:val="0"/>
                                          <w:marBottom w:val="330"/>
                                          <w:divBdr>
                                            <w:top w:val="none" w:sz="0" w:space="0" w:color="auto"/>
                                            <w:left w:val="none" w:sz="0" w:space="0" w:color="auto"/>
                                            <w:bottom w:val="none" w:sz="0" w:space="0" w:color="auto"/>
                                            <w:right w:val="none" w:sz="0" w:space="0" w:color="auto"/>
                                          </w:divBdr>
                                          <w:divsChild>
                                            <w:div w:id="125377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10730327">
      <w:bodyDiv w:val="1"/>
      <w:marLeft w:val="0"/>
      <w:marRight w:val="0"/>
      <w:marTop w:val="0"/>
      <w:marBottom w:val="0"/>
      <w:divBdr>
        <w:top w:val="none" w:sz="0" w:space="0" w:color="auto"/>
        <w:left w:val="none" w:sz="0" w:space="0" w:color="auto"/>
        <w:bottom w:val="none" w:sz="0" w:space="0" w:color="auto"/>
        <w:right w:val="none" w:sz="0" w:space="0" w:color="auto"/>
      </w:divBdr>
      <w:divsChild>
        <w:div w:id="1350722719">
          <w:marLeft w:val="0"/>
          <w:marRight w:val="0"/>
          <w:marTop w:val="0"/>
          <w:marBottom w:val="0"/>
          <w:divBdr>
            <w:top w:val="none" w:sz="0" w:space="0" w:color="auto"/>
            <w:left w:val="none" w:sz="0" w:space="0" w:color="auto"/>
            <w:bottom w:val="none" w:sz="0" w:space="0" w:color="auto"/>
            <w:right w:val="none" w:sz="0" w:space="0" w:color="auto"/>
          </w:divBdr>
          <w:divsChild>
            <w:div w:id="290356915">
              <w:marLeft w:val="0"/>
              <w:marRight w:val="0"/>
              <w:marTop w:val="0"/>
              <w:marBottom w:val="0"/>
              <w:divBdr>
                <w:top w:val="none" w:sz="0" w:space="0" w:color="auto"/>
                <w:left w:val="none" w:sz="0" w:space="0" w:color="auto"/>
                <w:bottom w:val="none" w:sz="0" w:space="0" w:color="auto"/>
                <w:right w:val="none" w:sz="0" w:space="0" w:color="auto"/>
              </w:divBdr>
              <w:divsChild>
                <w:div w:id="778640229">
                  <w:marLeft w:val="0"/>
                  <w:marRight w:val="0"/>
                  <w:marTop w:val="0"/>
                  <w:marBottom w:val="0"/>
                  <w:divBdr>
                    <w:top w:val="none" w:sz="0" w:space="0" w:color="auto"/>
                    <w:left w:val="none" w:sz="0" w:space="0" w:color="auto"/>
                    <w:bottom w:val="none" w:sz="0" w:space="0" w:color="auto"/>
                    <w:right w:val="none" w:sz="0" w:space="0" w:color="auto"/>
                  </w:divBdr>
                  <w:divsChild>
                    <w:div w:id="44791791">
                      <w:marLeft w:val="0"/>
                      <w:marRight w:val="0"/>
                      <w:marTop w:val="0"/>
                      <w:marBottom w:val="0"/>
                      <w:divBdr>
                        <w:top w:val="none" w:sz="0" w:space="0" w:color="auto"/>
                        <w:left w:val="none" w:sz="0" w:space="0" w:color="auto"/>
                        <w:bottom w:val="none" w:sz="0" w:space="0" w:color="auto"/>
                        <w:right w:val="none" w:sz="0" w:space="0" w:color="auto"/>
                      </w:divBdr>
                      <w:divsChild>
                        <w:div w:id="1815291706">
                          <w:marLeft w:val="0"/>
                          <w:marRight w:val="0"/>
                          <w:marTop w:val="0"/>
                          <w:marBottom w:val="0"/>
                          <w:divBdr>
                            <w:top w:val="none" w:sz="0" w:space="0" w:color="auto"/>
                            <w:left w:val="none" w:sz="0" w:space="0" w:color="auto"/>
                            <w:bottom w:val="none" w:sz="0" w:space="0" w:color="auto"/>
                            <w:right w:val="none" w:sz="0" w:space="0" w:color="auto"/>
                          </w:divBdr>
                          <w:divsChild>
                            <w:div w:id="1549217971">
                              <w:marLeft w:val="0"/>
                              <w:marRight w:val="0"/>
                              <w:marTop w:val="0"/>
                              <w:marBottom w:val="0"/>
                              <w:divBdr>
                                <w:top w:val="none" w:sz="0" w:space="0" w:color="auto"/>
                                <w:left w:val="none" w:sz="0" w:space="0" w:color="auto"/>
                                <w:bottom w:val="none" w:sz="0" w:space="0" w:color="auto"/>
                                <w:right w:val="none" w:sz="0" w:space="0" w:color="auto"/>
                              </w:divBdr>
                              <w:divsChild>
                                <w:div w:id="1301380511">
                                  <w:marLeft w:val="0"/>
                                  <w:marRight w:val="0"/>
                                  <w:marTop w:val="0"/>
                                  <w:marBottom w:val="0"/>
                                  <w:divBdr>
                                    <w:top w:val="none" w:sz="0" w:space="0" w:color="auto"/>
                                    <w:left w:val="none" w:sz="0" w:space="0" w:color="auto"/>
                                    <w:bottom w:val="none" w:sz="0" w:space="0" w:color="auto"/>
                                    <w:right w:val="none" w:sz="0" w:space="0" w:color="auto"/>
                                  </w:divBdr>
                                  <w:divsChild>
                                    <w:div w:id="1764449785">
                                      <w:marLeft w:val="0"/>
                                      <w:marRight w:val="0"/>
                                      <w:marTop w:val="0"/>
                                      <w:marBottom w:val="0"/>
                                      <w:divBdr>
                                        <w:top w:val="none" w:sz="0" w:space="0" w:color="auto"/>
                                        <w:left w:val="none" w:sz="0" w:space="0" w:color="auto"/>
                                        <w:bottom w:val="none" w:sz="0" w:space="0" w:color="auto"/>
                                        <w:right w:val="none" w:sz="0" w:space="0" w:color="auto"/>
                                      </w:divBdr>
                                      <w:divsChild>
                                        <w:div w:id="474107288">
                                          <w:marLeft w:val="0"/>
                                          <w:marRight w:val="0"/>
                                          <w:marTop w:val="0"/>
                                          <w:marBottom w:val="292"/>
                                          <w:divBdr>
                                            <w:top w:val="none" w:sz="0" w:space="0" w:color="auto"/>
                                            <w:left w:val="none" w:sz="0" w:space="0" w:color="auto"/>
                                            <w:bottom w:val="none" w:sz="0" w:space="0" w:color="auto"/>
                                            <w:right w:val="none" w:sz="0" w:space="0" w:color="auto"/>
                                          </w:divBdr>
                                          <w:divsChild>
                                            <w:div w:id="218712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25722499">
      <w:bodyDiv w:val="1"/>
      <w:marLeft w:val="0"/>
      <w:marRight w:val="0"/>
      <w:marTop w:val="0"/>
      <w:marBottom w:val="0"/>
      <w:divBdr>
        <w:top w:val="none" w:sz="0" w:space="0" w:color="auto"/>
        <w:left w:val="none" w:sz="0" w:space="0" w:color="auto"/>
        <w:bottom w:val="none" w:sz="0" w:space="0" w:color="auto"/>
        <w:right w:val="none" w:sz="0" w:space="0" w:color="auto"/>
      </w:divBdr>
      <w:divsChild>
        <w:div w:id="291401527">
          <w:marLeft w:val="0"/>
          <w:marRight w:val="0"/>
          <w:marTop w:val="0"/>
          <w:marBottom w:val="0"/>
          <w:divBdr>
            <w:top w:val="none" w:sz="0" w:space="0" w:color="auto"/>
            <w:left w:val="none" w:sz="0" w:space="0" w:color="auto"/>
            <w:bottom w:val="none" w:sz="0" w:space="0" w:color="auto"/>
            <w:right w:val="none" w:sz="0" w:space="0" w:color="auto"/>
          </w:divBdr>
          <w:divsChild>
            <w:div w:id="1333222874">
              <w:marLeft w:val="0"/>
              <w:marRight w:val="0"/>
              <w:marTop w:val="0"/>
              <w:marBottom w:val="0"/>
              <w:divBdr>
                <w:top w:val="none" w:sz="0" w:space="0" w:color="auto"/>
                <w:left w:val="none" w:sz="0" w:space="0" w:color="auto"/>
                <w:bottom w:val="none" w:sz="0" w:space="0" w:color="auto"/>
                <w:right w:val="none" w:sz="0" w:space="0" w:color="auto"/>
              </w:divBdr>
              <w:divsChild>
                <w:div w:id="1195969612">
                  <w:marLeft w:val="0"/>
                  <w:marRight w:val="0"/>
                  <w:marTop w:val="0"/>
                  <w:marBottom w:val="0"/>
                  <w:divBdr>
                    <w:top w:val="none" w:sz="0" w:space="0" w:color="auto"/>
                    <w:left w:val="none" w:sz="0" w:space="0" w:color="auto"/>
                    <w:bottom w:val="none" w:sz="0" w:space="0" w:color="auto"/>
                    <w:right w:val="none" w:sz="0" w:space="0" w:color="auto"/>
                  </w:divBdr>
                  <w:divsChild>
                    <w:div w:id="755783521">
                      <w:marLeft w:val="0"/>
                      <w:marRight w:val="0"/>
                      <w:marTop w:val="0"/>
                      <w:marBottom w:val="0"/>
                      <w:divBdr>
                        <w:top w:val="none" w:sz="0" w:space="0" w:color="auto"/>
                        <w:left w:val="none" w:sz="0" w:space="0" w:color="auto"/>
                        <w:bottom w:val="none" w:sz="0" w:space="0" w:color="auto"/>
                        <w:right w:val="none" w:sz="0" w:space="0" w:color="auto"/>
                      </w:divBdr>
                      <w:divsChild>
                        <w:div w:id="823740502">
                          <w:marLeft w:val="0"/>
                          <w:marRight w:val="0"/>
                          <w:marTop w:val="0"/>
                          <w:marBottom w:val="0"/>
                          <w:divBdr>
                            <w:top w:val="none" w:sz="0" w:space="0" w:color="auto"/>
                            <w:left w:val="none" w:sz="0" w:space="0" w:color="auto"/>
                            <w:bottom w:val="none" w:sz="0" w:space="0" w:color="auto"/>
                            <w:right w:val="none" w:sz="0" w:space="0" w:color="auto"/>
                          </w:divBdr>
                          <w:divsChild>
                            <w:div w:id="1147356159">
                              <w:marLeft w:val="0"/>
                              <w:marRight w:val="0"/>
                              <w:marTop w:val="0"/>
                              <w:marBottom w:val="0"/>
                              <w:divBdr>
                                <w:top w:val="none" w:sz="0" w:space="0" w:color="auto"/>
                                <w:left w:val="none" w:sz="0" w:space="0" w:color="auto"/>
                                <w:bottom w:val="none" w:sz="0" w:space="0" w:color="auto"/>
                                <w:right w:val="none" w:sz="0" w:space="0" w:color="auto"/>
                              </w:divBdr>
                              <w:divsChild>
                                <w:div w:id="1217741810">
                                  <w:marLeft w:val="0"/>
                                  <w:marRight w:val="0"/>
                                  <w:marTop w:val="0"/>
                                  <w:marBottom w:val="0"/>
                                  <w:divBdr>
                                    <w:top w:val="none" w:sz="0" w:space="0" w:color="auto"/>
                                    <w:left w:val="none" w:sz="0" w:space="0" w:color="auto"/>
                                    <w:bottom w:val="none" w:sz="0" w:space="0" w:color="auto"/>
                                    <w:right w:val="none" w:sz="0" w:space="0" w:color="auto"/>
                                  </w:divBdr>
                                  <w:divsChild>
                                    <w:div w:id="954215202">
                                      <w:marLeft w:val="0"/>
                                      <w:marRight w:val="0"/>
                                      <w:marTop w:val="0"/>
                                      <w:marBottom w:val="0"/>
                                      <w:divBdr>
                                        <w:top w:val="none" w:sz="0" w:space="0" w:color="auto"/>
                                        <w:left w:val="none" w:sz="0" w:space="0" w:color="auto"/>
                                        <w:bottom w:val="none" w:sz="0" w:space="0" w:color="auto"/>
                                        <w:right w:val="none" w:sz="0" w:space="0" w:color="auto"/>
                                      </w:divBdr>
                                      <w:divsChild>
                                        <w:div w:id="1510833873">
                                          <w:marLeft w:val="0"/>
                                          <w:marRight w:val="0"/>
                                          <w:marTop w:val="0"/>
                                          <w:marBottom w:val="292"/>
                                          <w:divBdr>
                                            <w:top w:val="none" w:sz="0" w:space="0" w:color="auto"/>
                                            <w:left w:val="none" w:sz="0" w:space="0" w:color="auto"/>
                                            <w:bottom w:val="none" w:sz="0" w:space="0" w:color="auto"/>
                                            <w:right w:val="none" w:sz="0" w:space="0" w:color="auto"/>
                                          </w:divBdr>
                                          <w:divsChild>
                                            <w:div w:id="1575435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48034284">
      <w:bodyDiv w:val="1"/>
      <w:marLeft w:val="0"/>
      <w:marRight w:val="0"/>
      <w:marTop w:val="0"/>
      <w:marBottom w:val="0"/>
      <w:divBdr>
        <w:top w:val="none" w:sz="0" w:space="0" w:color="auto"/>
        <w:left w:val="none" w:sz="0" w:space="0" w:color="auto"/>
        <w:bottom w:val="none" w:sz="0" w:space="0" w:color="auto"/>
        <w:right w:val="none" w:sz="0" w:space="0" w:color="auto"/>
      </w:divBdr>
      <w:divsChild>
        <w:div w:id="1548755388">
          <w:marLeft w:val="0"/>
          <w:marRight w:val="0"/>
          <w:marTop w:val="0"/>
          <w:marBottom w:val="0"/>
          <w:divBdr>
            <w:top w:val="none" w:sz="0" w:space="0" w:color="auto"/>
            <w:left w:val="none" w:sz="0" w:space="0" w:color="auto"/>
            <w:bottom w:val="none" w:sz="0" w:space="0" w:color="auto"/>
            <w:right w:val="none" w:sz="0" w:space="0" w:color="auto"/>
          </w:divBdr>
          <w:divsChild>
            <w:div w:id="1130785535">
              <w:marLeft w:val="0"/>
              <w:marRight w:val="0"/>
              <w:marTop w:val="0"/>
              <w:marBottom w:val="0"/>
              <w:divBdr>
                <w:top w:val="none" w:sz="0" w:space="0" w:color="auto"/>
                <w:left w:val="none" w:sz="0" w:space="0" w:color="auto"/>
                <w:bottom w:val="none" w:sz="0" w:space="0" w:color="auto"/>
                <w:right w:val="none" w:sz="0" w:space="0" w:color="auto"/>
              </w:divBdr>
              <w:divsChild>
                <w:div w:id="790591188">
                  <w:marLeft w:val="0"/>
                  <w:marRight w:val="0"/>
                  <w:marTop w:val="0"/>
                  <w:marBottom w:val="0"/>
                  <w:divBdr>
                    <w:top w:val="none" w:sz="0" w:space="0" w:color="auto"/>
                    <w:left w:val="none" w:sz="0" w:space="0" w:color="auto"/>
                    <w:bottom w:val="none" w:sz="0" w:space="0" w:color="auto"/>
                    <w:right w:val="none" w:sz="0" w:space="0" w:color="auto"/>
                  </w:divBdr>
                  <w:divsChild>
                    <w:div w:id="2059547736">
                      <w:marLeft w:val="0"/>
                      <w:marRight w:val="0"/>
                      <w:marTop w:val="0"/>
                      <w:marBottom w:val="0"/>
                      <w:divBdr>
                        <w:top w:val="none" w:sz="0" w:space="0" w:color="auto"/>
                        <w:left w:val="none" w:sz="0" w:space="0" w:color="auto"/>
                        <w:bottom w:val="none" w:sz="0" w:space="0" w:color="auto"/>
                        <w:right w:val="none" w:sz="0" w:space="0" w:color="auto"/>
                      </w:divBdr>
                      <w:divsChild>
                        <w:div w:id="1068456986">
                          <w:marLeft w:val="0"/>
                          <w:marRight w:val="0"/>
                          <w:marTop w:val="0"/>
                          <w:marBottom w:val="0"/>
                          <w:divBdr>
                            <w:top w:val="none" w:sz="0" w:space="0" w:color="auto"/>
                            <w:left w:val="none" w:sz="0" w:space="0" w:color="auto"/>
                            <w:bottom w:val="none" w:sz="0" w:space="0" w:color="auto"/>
                            <w:right w:val="none" w:sz="0" w:space="0" w:color="auto"/>
                          </w:divBdr>
                          <w:divsChild>
                            <w:div w:id="206069782">
                              <w:marLeft w:val="0"/>
                              <w:marRight w:val="0"/>
                              <w:marTop w:val="0"/>
                              <w:marBottom w:val="0"/>
                              <w:divBdr>
                                <w:top w:val="none" w:sz="0" w:space="0" w:color="auto"/>
                                <w:left w:val="none" w:sz="0" w:space="0" w:color="auto"/>
                                <w:bottom w:val="none" w:sz="0" w:space="0" w:color="auto"/>
                                <w:right w:val="none" w:sz="0" w:space="0" w:color="auto"/>
                              </w:divBdr>
                              <w:divsChild>
                                <w:div w:id="1904831576">
                                  <w:marLeft w:val="0"/>
                                  <w:marRight w:val="0"/>
                                  <w:marTop w:val="0"/>
                                  <w:marBottom w:val="0"/>
                                  <w:divBdr>
                                    <w:top w:val="none" w:sz="0" w:space="0" w:color="auto"/>
                                    <w:left w:val="none" w:sz="0" w:space="0" w:color="auto"/>
                                    <w:bottom w:val="none" w:sz="0" w:space="0" w:color="auto"/>
                                    <w:right w:val="none" w:sz="0" w:space="0" w:color="auto"/>
                                  </w:divBdr>
                                  <w:divsChild>
                                    <w:div w:id="1170214562">
                                      <w:marLeft w:val="0"/>
                                      <w:marRight w:val="0"/>
                                      <w:marTop w:val="0"/>
                                      <w:marBottom w:val="0"/>
                                      <w:divBdr>
                                        <w:top w:val="none" w:sz="0" w:space="0" w:color="auto"/>
                                        <w:left w:val="none" w:sz="0" w:space="0" w:color="auto"/>
                                        <w:bottom w:val="none" w:sz="0" w:space="0" w:color="auto"/>
                                        <w:right w:val="none" w:sz="0" w:space="0" w:color="auto"/>
                                      </w:divBdr>
                                      <w:divsChild>
                                        <w:div w:id="1523397270">
                                          <w:marLeft w:val="0"/>
                                          <w:marRight w:val="0"/>
                                          <w:marTop w:val="0"/>
                                          <w:marBottom w:val="330"/>
                                          <w:divBdr>
                                            <w:top w:val="none" w:sz="0" w:space="0" w:color="auto"/>
                                            <w:left w:val="none" w:sz="0" w:space="0" w:color="auto"/>
                                            <w:bottom w:val="none" w:sz="0" w:space="0" w:color="auto"/>
                                            <w:right w:val="none" w:sz="0" w:space="0" w:color="auto"/>
                                          </w:divBdr>
                                          <w:divsChild>
                                            <w:div w:id="1217427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3174822">
      <w:bodyDiv w:val="1"/>
      <w:marLeft w:val="0"/>
      <w:marRight w:val="0"/>
      <w:marTop w:val="0"/>
      <w:marBottom w:val="0"/>
      <w:divBdr>
        <w:top w:val="none" w:sz="0" w:space="0" w:color="auto"/>
        <w:left w:val="none" w:sz="0" w:space="0" w:color="auto"/>
        <w:bottom w:val="none" w:sz="0" w:space="0" w:color="auto"/>
        <w:right w:val="none" w:sz="0" w:space="0" w:color="auto"/>
      </w:divBdr>
      <w:divsChild>
        <w:div w:id="689917349">
          <w:marLeft w:val="0"/>
          <w:marRight w:val="0"/>
          <w:marTop w:val="0"/>
          <w:marBottom w:val="0"/>
          <w:divBdr>
            <w:top w:val="none" w:sz="0" w:space="0" w:color="auto"/>
            <w:left w:val="none" w:sz="0" w:space="0" w:color="auto"/>
            <w:bottom w:val="none" w:sz="0" w:space="0" w:color="auto"/>
            <w:right w:val="none" w:sz="0" w:space="0" w:color="auto"/>
          </w:divBdr>
          <w:divsChild>
            <w:div w:id="1816676255">
              <w:marLeft w:val="0"/>
              <w:marRight w:val="0"/>
              <w:marTop w:val="0"/>
              <w:marBottom w:val="0"/>
              <w:divBdr>
                <w:top w:val="none" w:sz="0" w:space="0" w:color="auto"/>
                <w:left w:val="none" w:sz="0" w:space="0" w:color="auto"/>
                <w:bottom w:val="none" w:sz="0" w:space="0" w:color="auto"/>
                <w:right w:val="none" w:sz="0" w:space="0" w:color="auto"/>
              </w:divBdr>
              <w:divsChild>
                <w:div w:id="824324896">
                  <w:marLeft w:val="0"/>
                  <w:marRight w:val="0"/>
                  <w:marTop w:val="0"/>
                  <w:marBottom w:val="0"/>
                  <w:divBdr>
                    <w:top w:val="none" w:sz="0" w:space="0" w:color="auto"/>
                    <w:left w:val="none" w:sz="0" w:space="0" w:color="auto"/>
                    <w:bottom w:val="none" w:sz="0" w:space="0" w:color="auto"/>
                    <w:right w:val="none" w:sz="0" w:space="0" w:color="auto"/>
                  </w:divBdr>
                  <w:divsChild>
                    <w:div w:id="1092894942">
                      <w:marLeft w:val="0"/>
                      <w:marRight w:val="0"/>
                      <w:marTop w:val="0"/>
                      <w:marBottom w:val="0"/>
                      <w:divBdr>
                        <w:top w:val="none" w:sz="0" w:space="0" w:color="auto"/>
                        <w:left w:val="none" w:sz="0" w:space="0" w:color="auto"/>
                        <w:bottom w:val="none" w:sz="0" w:space="0" w:color="auto"/>
                        <w:right w:val="none" w:sz="0" w:space="0" w:color="auto"/>
                      </w:divBdr>
                      <w:divsChild>
                        <w:div w:id="1870095996">
                          <w:marLeft w:val="0"/>
                          <w:marRight w:val="0"/>
                          <w:marTop w:val="0"/>
                          <w:marBottom w:val="0"/>
                          <w:divBdr>
                            <w:top w:val="none" w:sz="0" w:space="0" w:color="auto"/>
                            <w:left w:val="none" w:sz="0" w:space="0" w:color="auto"/>
                            <w:bottom w:val="none" w:sz="0" w:space="0" w:color="auto"/>
                            <w:right w:val="none" w:sz="0" w:space="0" w:color="auto"/>
                          </w:divBdr>
                          <w:divsChild>
                            <w:div w:id="86195994">
                              <w:marLeft w:val="0"/>
                              <w:marRight w:val="0"/>
                              <w:marTop w:val="0"/>
                              <w:marBottom w:val="0"/>
                              <w:divBdr>
                                <w:top w:val="none" w:sz="0" w:space="0" w:color="auto"/>
                                <w:left w:val="none" w:sz="0" w:space="0" w:color="auto"/>
                                <w:bottom w:val="none" w:sz="0" w:space="0" w:color="auto"/>
                                <w:right w:val="none" w:sz="0" w:space="0" w:color="auto"/>
                              </w:divBdr>
                              <w:divsChild>
                                <w:div w:id="994798189">
                                  <w:marLeft w:val="0"/>
                                  <w:marRight w:val="0"/>
                                  <w:marTop w:val="0"/>
                                  <w:marBottom w:val="0"/>
                                  <w:divBdr>
                                    <w:top w:val="none" w:sz="0" w:space="0" w:color="auto"/>
                                    <w:left w:val="none" w:sz="0" w:space="0" w:color="auto"/>
                                    <w:bottom w:val="none" w:sz="0" w:space="0" w:color="auto"/>
                                    <w:right w:val="none" w:sz="0" w:space="0" w:color="auto"/>
                                  </w:divBdr>
                                  <w:divsChild>
                                    <w:div w:id="1729302290">
                                      <w:marLeft w:val="0"/>
                                      <w:marRight w:val="0"/>
                                      <w:marTop w:val="0"/>
                                      <w:marBottom w:val="0"/>
                                      <w:divBdr>
                                        <w:top w:val="none" w:sz="0" w:space="0" w:color="auto"/>
                                        <w:left w:val="none" w:sz="0" w:space="0" w:color="auto"/>
                                        <w:bottom w:val="none" w:sz="0" w:space="0" w:color="auto"/>
                                        <w:right w:val="none" w:sz="0" w:space="0" w:color="auto"/>
                                      </w:divBdr>
                                      <w:divsChild>
                                        <w:div w:id="1260990200">
                                          <w:marLeft w:val="0"/>
                                          <w:marRight w:val="0"/>
                                          <w:marTop w:val="0"/>
                                          <w:marBottom w:val="330"/>
                                          <w:divBdr>
                                            <w:top w:val="none" w:sz="0" w:space="0" w:color="auto"/>
                                            <w:left w:val="none" w:sz="0" w:space="0" w:color="auto"/>
                                            <w:bottom w:val="none" w:sz="0" w:space="0" w:color="auto"/>
                                            <w:right w:val="none" w:sz="0" w:space="0" w:color="auto"/>
                                          </w:divBdr>
                                          <w:divsChild>
                                            <w:div w:id="2138639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07399565">
      <w:bodyDiv w:val="1"/>
      <w:marLeft w:val="0"/>
      <w:marRight w:val="0"/>
      <w:marTop w:val="0"/>
      <w:marBottom w:val="0"/>
      <w:divBdr>
        <w:top w:val="none" w:sz="0" w:space="0" w:color="auto"/>
        <w:left w:val="none" w:sz="0" w:space="0" w:color="auto"/>
        <w:bottom w:val="none" w:sz="0" w:space="0" w:color="auto"/>
        <w:right w:val="none" w:sz="0" w:space="0" w:color="auto"/>
      </w:divBdr>
      <w:divsChild>
        <w:div w:id="1817526999">
          <w:marLeft w:val="0"/>
          <w:marRight w:val="0"/>
          <w:marTop w:val="0"/>
          <w:marBottom w:val="0"/>
          <w:divBdr>
            <w:top w:val="none" w:sz="0" w:space="0" w:color="auto"/>
            <w:left w:val="none" w:sz="0" w:space="0" w:color="auto"/>
            <w:bottom w:val="none" w:sz="0" w:space="0" w:color="auto"/>
            <w:right w:val="none" w:sz="0" w:space="0" w:color="auto"/>
          </w:divBdr>
          <w:divsChild>
            <w:div w:id="1146243013">
              <w:marLeft w:val="0"/>
              <w:marRight w:val="0"/>
              <w:marTop w:val="0"/>
              <w:marBottom w:val="0"/>
              <w:divBdr>
                <w:top w:val="none" w:sz="0" w:space="0" w:color="auto"/>
                <w:left w:val="none" w:sz="0" w:space="0" w:color="auto"/>
                <w:bottom w:val="none" w:sz="0" w:space="0" w:color="auto"/>
                <w:right w:val="none" w:sz="0" w:space="0" w:color="auto"/>
              </w:divBdr>
              <w:divsChild>
                <w:div w:id="405222869">
                  <w:marLeft w:val="0"/>
                  <w:marRight w:val="0"/>
                  <w:marTop w:val="0"/>
                  <w:marBottom w:val="0"/>
                  <w:divBdr>
                    <w:top w:val="none" w:sz="0" w:space="0" w:color="auto"/>
                    <w:left w:val="none" w:sz="0" w:space="0" w:color="auto"/>
                    <w:bottom w:val="none" w:sz="0" w:space="0" w:color="auto"/>
                    <w:right w:val="none" w:sz="0" w:space="0" w:color="auto"/>
                  </w:divBdr>
                  <w:divsChild>
                    <w:div w:id="33234920">
                      <w:marLeft w:val="0"/>
                      <w:marRight w:val="0"/>
                      <w:marTop w:val="0"/>
                      <w:marBottom w:val="0"/>
                      <w:divBdr>
                        <w:top w:val="none" w:sz="0" w:space="0" w:color="auto"/>
                        <w:left w:val="none" w:sz="0" w:space="0" w:color="auto"/>
                        <w:bottom w:val="none" w:sz="0" w:space="0" w:color="auto"/>
                        <w:right w:val="none" w:sz="0" w:space="0" w:color="auto"/>
                      </w:divBdr>
                      <w:divsChild>
                        <w:div w:id="589630755">
                          <w:marLeft w:val="0"/>
                          <w:marRight w:val="0"/>
                          <w:marTop w:val="0"/>
                          <w:marBottom w:val="0"/>
                          <w:divBdr>
                            <w:top w:val="none" w:sz="0" w:space="0" w:color="auto"/>
                            <w:left w:val="none" w:sz="0" w:space="0" w:color="auto"/>
                            <w:bottom w:val="none" w:sz="0" w:space="0" w:color="auto"/>
                            <w:right w:val="none" w:sz="0" w:space="0" w:color="auto"/>
                          </w:divBdr>
                          <w:divsChild>
                            <w:div w:id="1014652088">
                              <w:marLeft w:val="0"/>
                              <w:marRight w:val="0"/>
                              <w:marTop w:val="0"/>
                              <w:marBottom w:val="0"/>
                              <w:divBdr>
                                <w:top w:val="none" w:sz="0" w:space="0" w:color="auto"/>
                                <w:left w:val="none" w:sz="0" w:space="0" w:color="auto"/>
                                <w:bottom w:val="none" w:sz="0" w:space="0" w:color="auto"/>
                                <w:right w:val="none" w:sz="0" w:space="0" w:color="auto"/>
                              </w:divBdr>
                              <w:divsChild>
                                <w:div w:id="807941295">
                                  <w:marLeft w:val="0"/>
                                  <w:marRight w:val="0"/>
                                  <w:marTop w:val="0"/>
                                  <w:marBottom w:val="0"/>
                                  <w:divBdr>
                                    <w:top w:val="none" w:sz="0" w:space="0" w:color="auto"/>
                                    <w:left w:val="none" w:sz="0" w:space="0" w:color="auto"/>
                                    <w:bottom w:val="none" w:sz="0" w:space="0" w:color="auto"/>
                                    <w:right w:val="none" w:sz="0" w:space="0" w:color="auto"/>
                                  </w:divBdr>
                                  <w:divsChild>
                                    <w:div w:id="2017536738">
                                      <w:marLeft w:val="0"/>
                                      <w:marRight w:val="0"/>
                                      <w:marTop w:val="0"/>
                                      <w:marBottom w:val="0"/>
                                      <w:divBdr>
                                        <w:top w:val="none" w:sz="0" w:space="0" w:color="auto"/>
                                        <w:left w:val="none" w:sz="0" w:space="0" w:color="auto"/>
                                        <w:bottom w:val="none" w:sz="0" w:space="0" w:color="auto"/>
                                        <w:right w:val="none" w:sz="0" w:space="0" w:color="auto"/>
                                      </w:divBdr>
                                      <w:divsChild>
                                        <w:div w:id="735317176">
                                          <w:marLeft w:val="0"/>
                                          <w:marRight w:val="0"/>
                                          <w:marTop w:val="0"/>
                                          <w:marBottom w:val="330"/>
                                          <w:divBdr>
                                            <w:top w:val="none" w:sz="0" w:space="0" w:color="auto"/>
                                            <w:left w:val="none" w:sz="0" w:space="0" w:color="auto"/>
                                            <w:bottom w:val="none" w:sz="0" w:space="0" w:color="auto"/>
                                            <w:right w:val="none" w:sz="0" w:space="0" w:color="auto"/>
                                          </w:divBdr>
                                          <w:divsChild>
                                            <w:div w:id="1534656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0330946">
      <w:bodyDiv w:val="1"/>
      <w:marLeft w:val="0"/>
      <w:marRight w:val="0"/>
      <w:marTop w:val="0"/>
      <w:marBottom w:val="0"/>
      <w:divBdr>
        <w:top w:val="none" w:sz="0" w:space="0" w:color="auto"/>
        <w:left w:val="none" w:sz="0" w:space="0" w:color="auto"/>
        <w:bottom w:val="none" w:sz="0" w:space="0" w:color="auto"/>
        <w:right w:val="none" w:sz="0" w:space="0" w:color="auto"/>
      </w:divBdr>
      <w:divsChild>
        <w:div w:id="458380713">
          <w:marLeft w:val="0"/>
          <w:marRight w:val="0"/>
          <w:marTop w:val="0"/>
          <w:marBottom w:val="0"/>
          <w:divBdr>
            <w:top w:val="none" w:sz="0" w:space="0" w:color="auto"/>
            <w:left w:val="none" w:sz="0" w:space="0" w:color="auto"/>
            <w:bottom w:val="none" w:sz="0" w:space="0" w:color="auto"/>
            <w:right w:val="none" w:sz="0" w:space="0" w:color="auto"/>
          </w:divBdr>
          <w:divsChild>
            <w:div w:id="1104838152">
              <w:marLeft w:val="0"/>
              <w:marRight w:val="0"/>
              <w:marTop w:val="0"/>
              <w:marBottom w:val="0"/>
              <w:divBdr>
                <w:top w:val="none" w:sz="0" w:space="0" w:color="auto"/>
                <w:left w:val="none" w:sz="0" w:space="0" w:color="auto"/>
                <w:bottom w:val="none" w:sz="0" w:space="0" w:color="auto"/>
                <w:right w:val="none" w:sz="0" w:space="0" w:color="auto"/>
              </w:divBdr>
              <w:divsChild>
                <w:div w:id="1746024574">
                  <w:marLeft w:val="0"/>
                  <w:marRight w:val="0"/>
                  <w:marTop w:val="0"/>
                  <w:marBottom w:val="0"/>
                  <w:divBdr>
                    <w:top w:val="none" w:sz="0" w:space="0" w:color="auto"/>
                    <w:left w:val="none" w:sz="0" w:space="0" w:color="auto"/>
                    <w:bottom w:val="none" w:sz="0" w:space="0" w:color="auto"/>
                    <w:right w:val="none" w:sz="0" w:space="0" w:color="auto"/>
                  </w:divBdr>
                  <w:divsChild>
                    <w:div w:id="1723862890">
                      <w:marLeft w:val="0"/>
                      <w:marRight w:val="0"/>
                      <w:marTop w:val="0"/>
                      <w:marBottom w:val="0"/>
                      <w:divBdr>
                        <w:top w:val="none" w:sz="0" w:space="0" w:color="auto"/>
                        <w:left w:val="none" w:sz="0" w:space="0" w:color="auto"/>
                        <w:bottom w:val="none" w:sz="0" w:space="0" w:color="auto"/>
                        <w:right w:val="none" w:sz="0" w:space="0" w:color="auto"/>
                      </w:divBdr>
                      <w:divsChild>
                        <w:div w:id="1001810931">
                          <w:marLeft w:val="0"/>
                          <w:marRight w:val="0"/>
                          <w:marTop w:val="0"/>
                          <w:marBottom w:val="0"/>
                          <w:divBdr>
                            <w:top w:val="none" w:sz="0" w:space="0" w:color="auto"/>
                            <w:left w:val="none" w:sz="0" w:space="0" w:color="auto"/>
                            <w:bottom w:val="none" w:sz="0" w:space="0" w:color="auto"/>
                            <w:right w:val="none" w:sz="0" w:space="0" w:color="auto"/>
                          </w:divBdr>
                          <w:divsChild>
                            <w:div w:id="1890338642">
                              <w:marLeft w:val="0"/>
                              <w:marRight w:val="0"/>
                              <w:marTop w:val="0"/>
                              <w:marBottom w:val="0"/>
                              <w:divBdr>
                                <w:top w:val="none" w:sz="0" w:space="0" w:color="auto"/>
                                <w:left w:val="none" w:sz="0" w:space="0" w:color="auto"/>
                                <w:bottom w:val="none" w:sz="0" w:space="0" w:color="auto"/>
                                <w:right w:val="none" w:sz="0" w:space="0" w:color="auto"/>
                              </w:divBdr>
                              <w:divsChild>
                                <w:div w:id="556403686">
                                  <w:marLeft w:val="0"/>
                                  <w:marRight w:val="0"/>
                                  <w:marTop w:val="0"/>
                                  <w:marBottom w:val="0"/>
                                  <w:divBdr>
                                    <w:top w:val="none" w:sz="0" w:space="0" w:color="auto"/>
                                    <w:left w:val="none" w:sz="0" w:space="0" w:color="auto"/>
                                    <w:bottom w:val="none" w:sz="0" w:space="0" w:color="auto"/>
                                    <w:right w:val="none" w:sz="0" w:space="0" w:color="auto"/>
                                  </w:divBdr>
                                  <w:divsChild>
                                    <w:div w:id="687948158">
                                      <w:marLeft w:val="0"/>
                                      <w:marRight w:val="0"/>
                                      <w:marTop w:val="0"/>
                                      <w:marBottom w:val="0"/>
                                      <w:divBdr>
                                        <w:top w:val="none" w:sz="0" w:space="0" w:color="auto"/>
                                        <w:left w:val="none" w:sz="0" w:space="0" w:color="auto"/>
                                        <w:bottom w:val="none" w:sz="0" w:space="0" w:color="auto"/>
                                        <w:right w:val="none" w:sz="0" w:space="0" w:color="auto"/>
                                      </w:divBdr>
                                      <w:divsChild>
                                        <w:div w:id="613831110">
                                          <w:marLeft w:val="0"/>
                                          <w:marRight w:val="0"/>
                                          <w:marTop w:val="0"/>
                                          <w:marBottom w:val="330"/>
                                          <w:divBdr>
                                            <w:top w:val="none" w:sz="0" w:space="0" w:color="auto"/>
                                            <w:left w:val="none" w:sz="0" w:space="0" w:color="auto"/>
                                            <w:bottom w:val="none" w:sz="0" w:space="0" w:color="auto"/>
                                            <w:right w:val="none" w:sz="0" w:space="0" w:color="auto"/>
                                          </w:divBdr>
                                          <w:divsChild>
                                            <w:div w:id="1957445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44746091">
      <w:bodyDiv w:val="1"/>
      <w:marLeft w:val="0"/>
      <w:marRight w:val="0"/>
      <w:marTop w:val="0"/>
      <w:marBottom w:val="0"/>
      <w:divBdr>
        <w:top w:val="none" w:sz="0" w:space="0" w:color="auto"/>
        <w:left w:val="none" w:sz="0" w:space="0" w:color="auto"/>
        <w:bottom w:val="none" w:sz="0" w:space="0" w:color="auto"/>
        <w:right w:val="none" w:sz="0" w:space="0" w:color="auto"/>
      </w:divBdr>
      <w:divsChild>
        <w:div w:id="1133406734">
          <w:marLeft w:val="0"/>
          <w:marRight w:val="0"/>
          <w:marTop w:val="0"/>
          <w:marBottom w:val="0"/>
          <w:divBdr>
            <w:top w:val="none" w:sz="0" w:space="0" w:color="auto"/>
            <w:left w:val="none" w:sz="0" w:space="0" w:color="auto"/>
            <w:bottom w:val="none" w:sz="0" w:space="0" w:color="auto"/>
            <w:right w:val="none" w:sz="0" w:space="0" w:color="auto"/>
          </w:divBdr>
          <w:divsChild>
            <w:div w:id="4597481">
              <w:marLeft w:val="0"/>
              <w:marRight w:val="0"/>
              <w:marTop w:val="0"/>
              <w:marBottom w:val="0"/>
              <w:divBdr>
                <w:top w:val="none" w:sz="0" w:space="0" w:color="auto"/>
                <w:left w:val="none" w:sz="0" w:space="0" w:color="auto"/>
                <w:bottom w:val="none" w:sz="0" w:space="0" w:color="auto"/>
                <w:right w:val="none" w:sz="0" w:space="0" w:color="auto"/>
              </w:divBdr>
              <w:divsChild>
                <w:div w:id="1481457665">
                  <w:marLeft w:val="0"/>
                  <w:marRight w:val="0"/>
                  <w:marTop w:val="0"/>
                  <w:marBottom w:val="0"/>
                  <w:divBdr>
                    <w:top w:val="none" w:sz="0" w:space="0" w:color="auto"/>
                    <w:left w:val="none" w:sz="0" w:space="0" w:color="auto"/>
                    <w:bottom w:val="none" w:sz="0" w:space="0" w:color="auto"/>
                    <w:right w:val="none" w:sz="0" w:space="0" w:color="auto"/>
                  </w:divBdr>
                  <w:divsChild>
                    <w:div w:id="217056782">
                      <w:marLeft w:val="0"/>
                      <w:marRight w:val="0"/>
                      <w:marTop w:val="0"/>
                      <w:marBottom w:val="0"/>
                      <w:divBdr>
                        <w:top w:val="none" w:sz="0" w:space="0" w:color="auto"/>
                        <w:left w:val="none" w:sz="0" w:space="0" w:color="auto"/>
                        <w:bottom w:val="none" w:sz="0" w:space="0" w:color="auto"/>
                        <w:right w:val="none" w:sz="0" w:space="0" w:color="auto"/>
                      </w:divBdr>
                      <w:divsChild>
                        <w:div w:id="20596001">
                          <w:marLeft w:val="0"/>
                          <w:marRight w:val="0"/>
                          <w:marTop w:val="0"/>
                          <w:marBottom w:val="0"/>
                          <w:divBdr>
                            <w:top w:val="none" w:sz="0" w:space="0" w:color="auto"/>
                            <w:left w:val="none" w:sz="0" w:space="0" w:color="auto"/>
                            <w:bottom w:val="none" w:sz="0" w:space="0" w:color="auto"/>
                            <w:right w:val="none" w:sz="0" w:space="0" w:color="auto"/>
                          </w:divBdr>
                          <w:divsChild>
                            <w:div w:id="2042318670">
                              <w:marLeft w:val="0"/>
                              <w:marRight w:val="0"/>
                              <w:marTop w:val="0"/>
                              <w:marBottom w:val="0"/>
                              <w:divBdr>
                                <w:top w:val="none" w:sz="0" w:space="0" w:color="auto"/>
                                <w:left w:val="none" w:sz="0" w:space="0" w:color="auto"/>
                                <w:bottom w:val="none" w:sz="0" w:space="0" w:color="auto"/>
                                <w:right w:val="none" w:sz="0" w:space="0" w:color="auto"/>
                              </w:divBdr>
                              <w:divsChild>
                                <w:div w:id="1042091446">
                                  <w:marLeft w:val="0"/>
                                  <w:marRight w:val="0"/>
                                  <w:marTop w:val="0"/>
                                  <w:marBottom w:val="0"/>
                                  <w:divBdr>
                                    <w:top w:val="none" w:sz="0" w:space="0" w:color="auto"/>
                                    <w:left w:val="none" w:sz="0" w:space="0" w:color="auto"/>
                                    <w:bottom w:val="none" w:sz="0" w:space="0" w:color="auto"/>
                                    <w:right w:val="none" w:sz="0" w:space="0" w:color="auto"/>
                                  </w:divBdr>
                                  <w:divsChild>
                                    <w:div w:id="354771012">
                                      <w:marLeft w:val="0"/>
                                      <w:marRight w:val="0"/>
                                      <w:marTop w:val="0"/>
                                      <w:marBottom w:val="0"/>
                                      <w:divBdr>
                                        <w:top w:val="none" w:sz="0" w:space="0" w:color="auto"/>
                                        <w:left w:val="none" w:sz="0" w:space="0" w:color="auto"/>
                                        <w:bottom w:val="none" w:sz="0" w:space="0" w:color="auto"/>
                                        <w:right w:val="none" w:sz="0" w:space="0" w:color="auto"/>
                                      </w:divBdr>
                                      <w:divsChild>
                                        <w:div w:id="513229098">
                                          <w:marLeft w:val="0"/>
                                          <w:marRight w:val="0"/>
                                          <w:marTop w:val="0"/>
                                          <w:marBottom w:val="330"/>
                                          <w:divBdr>
                                            <w:top w:val="none" w:sz="0" w:space="0" w:color="auto"/>
                                            <w:left w:val="none" w:sz="0" w:space="0" w:color="auto"/>
                                            <w:bottom w:val="none" w:sz="0" w:space="0" w:color="auto"/>
                                            <w:right w:val="none" w:sz="0" w:space="0" w:color="auto"/>
                                          </w:divBdr>
                                          <w:divsChild>
                                            <w:div w:id="249893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50983868">
      <w:bodyDiv w:val="1"/>
      <w:marLeft w:val="0"/>
      <w:marRight w:val="0"/>
      <w:marTop w:val="0"/>
      <w:marBottom w:val="0"/>
      <w:divBdr>
        <w:top w:val="none" w:sz="0" w:space="0" w:color="auto"/>
        <w:left w:val="none" w:sz="0" w:space="0" w:color="auto"/>
        <w:bottom w:val="none" w:sz="0" w:space="0" w:color="auto"/>
        <w:right w:val="none" w:sz="0" w:space="0" w:color="auto"/>
      </w:divBdr>
      <w:divsChild>
        <w:div w:id="1317342354">
          <w:marLeft w:val="0"/>
          <w:marRight w:val="0"/>
          <w:marTop w:val="0"/>
          <w:marBottom w:val="0"/>
          <w:divBdr>
            <w:top w:val="none" w:sz="0" w:space="0" w:color="auto"/>
            <w:left w:val="none" w:sz="0" w:space="0" w:color="auto"/>
            <w:bottom w:val="none" w:sz="0" w:space="0" w:color="auto"/>
            <w:right w:val="none" w:sz="0" w:space="0" w:color="auto"/>
          </w:divBdr>
          <w:divsChild>
            <w:div w:id="1296638990">
              <w:marLeft w:val="0"/>
              <w:marRight w:val="0"/>
              <w:marTop w:val="0"/>
              <w:marBottom w:val="0"/>
              <w:divBdr>
                <w:top w:val="none" w:sz="0" w:space="0" w:color="auto"/>
                <w:left w:val="none" w:sz="0" w:space="0" w:color="auto"/>
                <w:bottom w:val="none" w:sz="0" w:space="0" w:color="auto"/>
                <w:right w:val="none" w:sz="0" w:space="0" w:color="auto"/>
              </w:divBdr>
              <w:divsChild>
                <w:div w:id="1500920658">
                  <w:marLeft w:val="0"/>
                  <w:marRight w:val="0"/>
                  <w:marTop w:val="0"/>
                  <w:marBottom w:val="0"/>
                  <w:divBdr>
                    <w:top w:val="none" w:sz="0" w:space="0" w:color="auto"/>
                    <w:left w:val="none" w:sz="0" w:space="0" w:color="auto"/>
                    <w:bottom w:val="none" w:sz="0" w:space="0" w:color="auto"/>
                    <w:right w:val="none" w:sz="0" w:space="0" w:color="auto"/>
                  </w:divBdr>
                  <w:divsChild>
                    <w:div w:id="1057316206">
                      <w:marLeft w:val="0"/>
                      <w:marRight w:val="0"/>
                      <w:marTop w:val="0"/>
                      <w:marBottom w:val="0"/>
                      <w:divBdr>
                        <w:top w:val="none" w:sz="0" w:space="0" w:color="auto"/>
                        <w:left w:val="none" w:sz="0" w:space="0" w:color="auto"/>
                        <w:bottom w:val="none" w:sz="0" w:space="0" w:color="auto"/>
                        <w:right w:val="none" w:sz="0" w:space="0" w:color="auto"/>
                      </w:divBdr>
                      <w:divsChild>
                        <w:div w:id="1961763460">
                          <w:marLeft w:val="0"/>
                          <w:marRight w:val="0"/>
                          <w:marTop w:val="0"/>
                          <w:marBottom w:val="0"/>
                          <w:divBdr>
                            <w:top w:val="none" w:sz="0" w:space="0" w:color="auto"/>
                            <w:left w:val="none" w:sz="0" w:space="0" w:color="auto"/>
                            <w:bottom w:val="none" w:sz="0" w:space="0" w:color="auto"/>
                            <w:right w:val="none" w:sz="0" w:space="0" w:color="auto"/>
                          </w:divBdr>
                          <w:divsChild>
                            <w:div w:id="882408329">
                              <w:marLeft w:val="0"/>
                              <w:marRight w:val="0"/>
                              <w:marTop w:val="0"/>
                              <w:marBottom w:val="0"/>
                              <w:divBdr>
                                <w:top w:val="none" w:sz="0" w:space="0" w:color="auto"/>
                                <w:left w:val="none" w:sz="0" w:space="0" w:color="auto"/>
                                <w:bottom w:val="none" w:sz="0" w:space="0" w:color="auto"/>
                                <w:right w:val="none" w:sz="0" w:space="0" w:color="auto"/>
                              </w:divBdr>
                              <w:divsChild>
                                <w:div w:id="2075932427">
                                  <w:marLeft w:val="0"/>
                                  <w:marRight w:val="0"/>
                                  <w:marTop w:val="0"/>
                                  <w:marBottom w:val="0"/>
                                  <w:divBdr>
                                    <w:top w:val="none" w:sz="0" w:space="0" w:color="auto"/>
                                    <w:left w:val="none" w:sz="0" w:space="0" w:color="auto"/>
                                    <w:bottom w:val="none" w:sz="0" w:space="0" w:color="auto"/>
                                    <w:right w:val="none" w:sz="0" w:space="0" w:color="auto"/>
                                  </w:divBdr>
                                  <w:divsChild>
                                    <w:div w:id="1161892742">
                                      <w:marLeft w:val="0"/>
                                      <w:marRight w:val="0"/>
                                      <w:marTop w:val="0"/>
                                      <w:marBottom w:val="0"/>
                                      <w:divBdr>
                                        <w:top w:val="none" w:sz="0" w:space="0" w:color="auto"/>
                                        <w:left w:val="none" w:sz="0" w:space="0" w:color="auto"/>
                                        <w:bottom w:val="none" w:sz="0" w:space="0" w:color="auto"/>
                                        <w:right w:val="none" w:sz="0" w:space="0" w:color="auto"/>
                                      </w:divBdr>
                                      <w:divsChild>
                                        <w:div w:id="1976713235">
                                          <w:marLeft w:val="0"/>
                                          <w:marRight w:val="0"/>
                                          <w:marTop w:val="0"/>
                                          <w:marBottom w:val="292"/>
                                          <w:divBdr>
                                            <w:top w:val="none" w:sz="0" w:space="0" w:color="auto"/>
                                            <w:left w:val="none" w:sz="0" w:space="0" w:color="auto"/>
                                            <w:bottom w:val="none" w:sz="0" w:space="0" w:color="auto"/>
                                            <w:right w:val="none" w:sz="0" w:space="0" w:color="auto"/>
                                          </w:divBdr>
                                          <w:divsChild>
                                            <w:div w:id="110639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69062035">
      <w:bodyDiv w:val="1"/>
      <w:marLeft w:val="0"/>
      <w:marRight w:val="0"/>
      <w:marTop w:val="0"/>
      <w:marBottom w:val="0"/>
      <w:divBdr>
        <w:top w:val="none" w:sz="0" w:space="0" w:color="auto"/>
        <w:left w:val="none" w:sz="0" w:space="0" w:color="auto"/>
        <w:bottom w:val="none" w:sz="0" w:space="0" w:color="auto"/>
        <w:right w:val="none" w:sz="0" w:space="0" w:color="auto"/>
      </w:divBdr>
      <w:divsChild>
        <w:div w:id="642275793">
          <w:marLeft w:val="0"/>
          <w:marRight w:val="0"/>
          <w:marTop w:val="0"/>
          <w:marBottom w:val="0"/>
          <w:divBdr>
            <w:top w:val="none" w:sz="0" w:space="0" w:color="auto"/>
            <w:left w:val="none" w:sz="0" w:space="0" w:color="auto"/>
            <w:bottom w:val="none" w:sz="0" w:space="0" w:color="auto"/>
            <w:right w:val="none" w:sz="0" w:space="0" w:color="auto"/>
          </w:divBdr>
          <w:divsChild>
            <w:div w:id="1997538345">
              <w:marLeft w:val="0"/>
              <w:marRight w:val="0"/>
              <w:marTop w:val="0"/>
              <w:marBottom w:val="0"/>
              <w:divBdr>
                <w:top w:val="none" w:sz="0" w:space="0" w:color="auto"/>
                <w:left w:val="none" w:sz="0" w:space="0" w:color="auto"/>
                <w:bottom w:val="none" w:sz="0" w:space="0" w:color="auto"/>
                <w:right w:val="none" w:sz="0" w:space="0" w:color="auto"/>
              </w:divBdr>
              <w:divsChild>
                <w:div w:id="182592461">
                  <w:marLeft w:val="0"/>
                  <w:marRight w:val="0"/>
                  <w:marTop w:val="0"/>
                  <w:marBottom w:val="0"/>
                  <w:divBdr>
                    <w:top w:val="none" w:sz="0" w:space="0" w:color="auto"/>
                    <w:left w:val="none" w:sz="0" w:space="0" w:color="auto"/>
                    <w:bottom w:val="none" w:sz="0" w:space="0" w:color="auto"/>
                    <w:right w:val="none" w:sz="0" w:space="0" w:color="auto"/>
                  </w:divBdr>
                  <w:divsChild>
                    <w:div w:id="142357531">
                      <w:marLeft w:val="0"/>
                      <w:marRight w:val="0"/>
                      <w:marTop w:val="0"/>
                      <w:marBottom w:val="0"/>
                      <w:divBdr>
                        <w:top w:val="none" w:sz="0" w:space="0" w:color="auto"/>
                        <w:left w:val="none" w:sz="0" w:space="0" w:color="auto"/>
                        <w:bottom w:val="none" w:sz="0" w:space="0" w:color="auto"/>
                        <w:right w:val="none" w:sz="0" w:space="0" w:color="auto"/>
                      </w:divBdr>
                      <w:divsChild>
                        <w:div w:id="740373584">
                          <w:marLeft w:val="0"/>
                          <w:marRight w:val="0"/>
                          <w:marTop w:val="0"/>
                          <w:marBottom w:val="0"/>
                          <w:divBdr>
                            <w:top w:val="none" w:sz="0" w:space="0" w:color="auto"/>
                            <w:left w:val="none" w:sz="0" w:space="0" w:color="auto"/>
                            <w:bottom w:val="none" w:sz="0" w:space="0" w:color="auto"/>
                            <w:right w:val="none" w:sz="0" w:space="0" w:color="auto"/>
                          </w:divBdr>
                          <w:divsChild>
                            <w:div w:id="1529948541">
                              <w:marLeft w:val="0"/>
                              <w:marRight w:val="0"/>
                              <w:marTop w:val="0"/>
                              <w:marBottom w:val="0"/>
                              <w:divBdr>
                                <w:top w:val="none" w:sz="0" w:space="0" w:color="auto"/>
                                <w:left w:val="none" w:sz="0" w:space="0" w:color="auto"/>
                                <w:bottom w:val="none" w:sz="0" w:space="0" w:color="auto"/>
                                <w:right w:val="none" w:sz="0" w:space="0" w:color="auto"/>
                              </w:divBdr>
                              <w:divsChild>
                                <w:div w:id="1210218974">
                                  <w:marLeft w:val="0"/>
                                  <w:marRight w:val="0"/>
                                  <w:marTop w:val="0"/>
                                  <w:marBottom w:val="0"/>
                                  <w:divBdr>
                                    <w:top w:val="none" w:sz="0" w:space="0" w:color="auto"/>
                                    <w:left w:val="none" w:sz="0" w:space="0" w:color="auto"/>
                                    <w:bottom w:val="none" w:sz="0" w:space="0" w:color="auto"/>
                                    <w:right w:val="none" w:sz="0" w:space="0" w:color="auto"/>
                                  </w:divBdr>
                                  <w:divsChild>
                                    <w:div w:id="1530147762">
                                      <w:marLeft w:val="0"/>
                                      <w:marRight w:val="0"/>
                                      <w:marTop w:val="0"/>
                                      <w:marBottom w:val="0"/>
                                      <w:divBdr>
                                        <w:top w:val="none" w:sz="0" w:space="0" w:color="auto"/>
                                        <w:left w:val="none" w:sz="0" w:space="0" w:color="auto"/>
                                        <w:bottom w:val="none" w:sz="0" w:space="0" w:color="auto"/>
                                        <w:right w:val="none" w:sz="0" w:space="0" w:color="auto"/>
                                      </w:divBdr>
                                      <w:divsChild>
                                        <w:div w:id="628391900">
                                          <w:marLeft w:val="0"/>
                                          <w:marRight w:val="0"/>
                                          <w:marTop w:val="0"/>
                                          <w:marBottom w:val="330"/>
                                          <w:divBdr>
                                            <w:top w:val="none" w:sz="0" w:space="0" w:color="auto"/>
                                            <w:left w:val="none" w:sz="0" w:space="0" w:color="auto"/>
                                            <w:bottom w:val="none" w:sz="0" w:space="0" w:color="auto"/>
                                            <w:right w:val="none" w:sz="0" w:space="0" w:color="auto"/>
                                          </w:divBdr>
                                          <w:divsChild>
                                            <w:div w:id="190356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1416609">
      <w:bodyDiv w:val="1"/>
      <w:marLeft w:val="0"/>
      <w:marRight w:val="0"/>
      <w:marTop w:val="0"/>
      <w:marBottom w:val="0"/>
      <w:divBdr>
        <w:top w:val="none" w:sz="0" w:space="0" w:color="auto"/>
        <w:left w:val="none" w:sz="0" w:space="0" w:color="auto"/>
        <w:bottom w:val="none" w:sz="0" w:space="0" w:color="auto"/>
        <w:right w:val="none" w:sz="0" w:space="0" w:color="auto"/>
      </w:divBdr>
      <w:divsChild>
        <w:div w:id="1180778889">
          <w:marLeft w:val="0"/>
          <w:marRight w:val="0"/>
          <w:marTop w:val="0"/>
          <w:marBottom w:val="0"/>
          <w:divBdr>
            <w:top w:val="none" w:sz="0" w:space="0" w:color="auto"/>
            <w:left w:val="none" w:sz="0" w:space="0" w:color="auto"/>
            <w:bottom w:val="none" w:sz="0" w:space="0" w:color="auto"/>
            <w:right w:val="none" w:sz="0" w:space="0" w:color="auto"/>
          </w:divBdr>
          <w:divsChild>
            <w:div w:id="22635255">
              <w:marLeft w:val="0"/>
              <w:marRight w:val="0"/>
              <w:marTop w:val="0"/>
              <w:marBottom w:val="0"/>
              <w:divBdr>
                <w:top w:val="none" w:sz="0" w:space="0" w:color="auto"/>
                <w:left w:val="none" w:sz="0" w:space="0" w:color="auto"/>
                <w:bottom w:val="none" w:sz="0" w:space="0" w:color="auto"/>
                <w:right w:val="none" w:sz="0" w:space="0" w:color="auto"/>
              </w:divBdr>
              <w:divsChild>
                <w:div w:id="548763353">
                  <w:marLeft w:val="0"/>
                  <w:marRight w:val="0"/>
                  <w:marTop w:val="0"/>
                  <w:marBottom w:val="0"/>
                  <w:divBdr>
                    <w:top w:val="none" w:sz="0" w:space="0" w:color="auto"/>
                    <w:left w:val="none" w:sz="0" w:space="0" w:color="auto"/>
                    <w:bottom w:val="none" w:sz="0" w:space="0" w:color="auto"/>
                    <w:right w:val="none" w:sz="0" w:space="0" w:color="auto"/>
                  </w:divBdr>
                  <w:divsChild>
                    <w:div w:id="1477142489">
                      <w:marLeft w:val="0"/>
                      <w:marRight w:val="0"/>
                      <w:marTop w:val="0"/>
                      <w:marBottom w:val="0"/>
                      <w:divBdr>
                        <w:top w:val="none" w:sz="0" w:space="0" w:color="auto"/>
                        <w:left w:val="none" w:sz="0" w:space="0" w:color="auto"/>
                        <w:bottom w:val="none" w:sz="0" w:space="0" w:color="auto"/>
                        <w:right w:val="none" w:sz="0" w:space="0" w:color="auto"/>
                      </w:divBdr>
                      <w:divsChild>
                        <w:div w:id="1895659501">
                          <w:marLeft w:val="0"/>
                          <w:marRight w:val="0"/>
                          <w:marTop w:val="0"/>
                          <w:marBottom w:val="0"/>
                          <w:divBdr>
                            <w:top w:val="none" w:sz="0" w:space="0" w:color="auto"/>
                            <w:left w:val="none" w:sz="0" w:space="0" w:color="auto"/>
                            <w:bottom w:val="none" w:sz="0" w:space="0" w:color="auto"/>
                            <w:right w:val="none" w:sz="0" w:space="0" w:color="auto"/>
                          </w:divBdr>
                          <w:divsChild>
                            <w:div w:id="1358890958">
                              <w:marLeft w:val="0"/>
                              <w:marRight w:val="0"/>
                              <w:marTop w:val="0"/>
                              <w:marBottom w:val="0"/>
                              <w:divBdr>
                                <w:top w:val="none" w:sz="0" w:space="0" w:color="auto"/>
                                <w:left w:val="none" w:sz="0" w:space="0" w:color="auto"/>
                                <w:bottom w:val="none" w:sz="0" w:space="0" w:color="auto"/>
                                <w:right w:val="none" w:sz="0" w:space="0" w:color="auto"/>
                              </w:divBdr>
                              <w:divsChild>
                                <w:div w:id="2143383885">
                                  <w:marLeft w:val="0"/>
                                  <w:marRight w:val="0"/>
                                  <w:marTop w:val="0"/>
                                  <w:marBottom w:val="0"/>
                                  <w:divBdr>
                                    <w:top w:val="none" w:sz="0" w:space="0" w:color="auto"/>
                                    <w:left w:val="none" w:sz="0" w:space="0" w:color="auto"/>
                                    <w:bottom w:val="none" w:sz="0" w:space="0" w:color="auto"/>
                                    <w:right w:val="none" w:sz="0" w:space="0" w:color="auto"/>
                                  </w:divBdr>
                                  <w:divsChild>
                                    <w:div w:id="652295826">
                                      <w:marLeft w:val="0"/>
                                      <w:marRight w:val="0"/>
                                      <w:marTop w:val="0"/>
                                      <w:marBottom w:val="0"/>
                                      <w:divBdr>
                                        <w:top w:val="none" w:sz="0" w:space="0" w:color="auto"/>
                                        <w:left w:val="none" w:sz="0" w:space="0" w:color="auto"/>
                                        <w:bottom w:val="none" w:sz="0" w:space="0" w:color="auto"/>
                                        <w:right w:val="none" w:sz="0" w:space="0" w:color="auto"/>
                                      </w:divBdr>
                                      <w:divsChild>
                                        <w:div w:id="2116441442">
                                          <w:marLeft w:val="0"/>
                                          <w:marRight w:val="0"/>
                                          <w:marTop w:val="0"/>
                                          <w:marBottom w:val="292"/>
                                          <w:divBdr>
                                            <w:top w:val="none" w:sz="0" w:space="0" w:color="auto"/>
                                            <w:left w:val="none" w:sz="0" w:space="0" w:color="auto"/>
                                            <w:bottom w:val="none" w:sz="0" w:space="0" w:color="auto"/>
                                            <w:right w:val="none" w:sz="0" w:space="0" w:color="auto"/>
                                          </w:divBdr>
                                          <w:divsChild>
                                            <w:div w:id="1984120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4111264">
      <w:bodyDiv w:val="1"/>
      <w:marLeft w:val="0"/>
      <w:marRight w:val="0"/>
      <w:marTop w:val="0"/>
      <w:marBottom w:val="0"/>
      <w:divBdr>
        <w:top w:val="none" w:sz="0" w:space="0" w:color="auto"/>
        <w:left w:val="none" w:sz="0" w:space="0" w:color="auto"/>
        <w:bottom w:val="none" w:sz="0" w:space="0" w:color="auto"/>
        <w:right w:val="none" w:sz="0" w:space="0" w:color="auto"/>
      </w:divBdr>
      <w:divsChild>
        <w:div w:id="1015956216">
          <w:marLeft w:val="0"/>
          <w:marRight w:val="0"/>
          <w:marTop w:val="0"/>
          <w:marBottom w:val="0"/>
          <w:divBdr>
            <w:top w:val="none" w:sz="0" w:space="0" w:color="auto"/>
            <w:left w:val="none" w:sz="0" w:space="0" w:color="auto"/>
            <w:bottom w:val="none" w:sz="0" w:space="0" w:color="auto"/>
            <w:right w:val="none" w:sz="0" w:space="0" w:color="auto"/>
          </w:divBdr>
          <w:divsChild>
            <w:div w:id="727192098">
              <w:marLeft w:val="0"/>
              <w:marRight w:val="0"/>
              <w:marTop w:val="0"/>
              <w:marBottom w:val="0"/>
              <w:divBdr>
                <w:top w:val="none" w:sz="0" w:space="0" w:color="auto"/>
                <w:left w:val="none" w:sz="0" w:space="0" w:color="auto"/>
                <w:bottom w:val="none" w:sz="0" w:space="0" w:color="auto"/>
                <w:right w:val="none" w:sz="0" w:space="0" w:color="auto"/>
              </w:divBdr>
              <w:divsChild>
                <w:div w:id="167647248">
                  <w:marLeft w:val="0"/>
                  <w:marRight w:val="0"/>
                  <w:marTop w:val="0"/>
                  <w:marBottom w:val="0"/>
                  <w:divBdr>
                    <w:top w:val="none" w:sz="0" w:space="0" w:color="auto"/>
                    <w:left w:val="none" w:sz="0" w:space="0" w:color="auto"/>
                    <w:bottom w:val="none" w:sz="0" w:space="0" w:color="auto"/>
                    <w:right w:val="none" w:sz="0" w:space="0" w:color="auto"/>
                  </w:divBdr>
                  <w:divsChild>
                    <w:div w:id="711078916">
                      <w:marLeft w:val="0"/>
                      <w:marRight w:val="0"/>
                      <w:marTop w:val="0"/>
                      <w:marBottom w:val="0"/>
                      <w:divBdr>
                        <w:top w:val="none" w:sz="0" w:space="0" w:color="auto"/>
                        <w:left w:val="none" w:sz="0" w:space="0" w:color="auto"/>
                        <w:bottom w:val="none" w:sz="0" w:space="0" w:color="auto"/>
                        <w:right w:val="none" w:sz="0" w:space="0" w:color="auto"/>
                      </w:divBdr>
                      <w:divsChild>
                        <w:div w:id="1993874225">
                          <w:marLeft w:val="0"/>
                          <w:marRight w:val="0"/>
                          <w:marTop w:val="0"/>
                          <w:marBottom w:val="0"/>
                          <w:divBdr>
                            <w:top w:val="none" w:sz="0" w:space="0" w:color="auto"/>
                            <w:left w:val="none" w:sz="0" w:space="0" w:color="auto"/>
                            <w:bottom w:val="none" w:sz="0" w:space="0" w:color="auto"/>
                            <w:right w:val="none" w:sz="0" w:space="0" w:color="auto"/>
                          </w:divBdr>
                          <w:divsChild>
                            <w:div w:id="1891531611">
                              <w:marLeft w:val="0"/>
                              <w:marRight w:val="0"/>
                              <w:marTop w:val="0"/>
                              <w:marBottom w:val="0"/>
                              <w:divBdr>
                                <w:top w:val="none" w:sz="0" w:space="0" w:color="auto"/>
                                <w:left w:val="none" w:sz="0" w:space="0" w:color="auto"/>
                                <w:bottom w:val="none" w:sz="0" w:space="0" w:color="auto"/>
                                <w:right w:val="none" w:sz="0" w:space="0" w:color="auto"/>
                              </w:divBdr>
                              <w:divsChild>
                                <w:div w:id="1011181685">
                                  <w:marLeft w:val="0"/>
                                  <w:marRight w:val="0"/>
                                  <w:marTop w:val="0"/>
                                  <w:marBottom w:val="0"/>
                                  <w:divBdr>
                                    <w:top w:val="none" w:sz="0" w:space="0" w:color="auto"/>
                                    <w:left w:val="none" w:sz="0" w:space="0" w:color="auto"/>
                                    <w:bottom w:val="none" w:sz="0" w:space="0" w:color="auto"/>
                                    <w:right w:val="none" w:sz="0" w:space="0" w:color="auto"/>
                                  </w:divBdr>
                                  <w:divsChild>
                                    <w:div w:id="586689994">
                                      <w:marLeft w:val="0"/>
                                      <w:marRight w:val="0"/>
                                      <w:marTop w:val="0"/>
                                      <w:marBottom w:val="0"/>
                                      <w:divBdr>
                                        <w:top w:val="none" w:sz="0" w:space="0" w:color="auto"/>
                                        <w:left w:val="none" w:sz="0" w:space="0" w:color="auto"/>
                                        <w:bottom w:val="none" w:sz="0" w:space="0" w:color="auto"/>
                                        <w:right w:val="none" w:sz="0" w:space="0" w:color="auto"/>
                                      </w:divBdr>
                                      <w:divsChild>
                                        <w:div w:id="582762114">
                                          <w:marLeft w:val="0"/>
                                          <w:marRight w:val="0"/>
                                          <w:marTop w:val="0"/>
                                          <w:marBottom w:val="330"/>
                                          <w:divBdr>
                                            <w:top w:val="none" w:sz="0" w:space="0" w:color="auto"/>
                                            <w:left w:val="none" w:sz="0" w:space="0" w:color="auto"/>
                                            <w:bottom w:val="none" w:sz="0" w:space="0" w:color="auto"/>
                                            <w:right w:val="none" w:sz="0" w:space="0" w:color="auto"/>
                                          </w:divBdr>
                                          <w:divsChild>
                                            <w:div w:id="262151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8310408">
      <w:bodyDiv w:val="1"/>
      <w:marLeft w:val="0"/>
      <w:marRight w:val="0"/>
      <w:marTop w:val="0"/>
      <w:marBottom w:val="0"/>
      <w:divBdr>
        <w:top w:val="none" w:sz="0" w:space="0" w:color="auto"/>
        <w:left w:val="none" w:sz="0" w:space="0" w:color="auto"/>
        <w:bottom w:val="none" w:sz="0" w:space="0" w:color="auto"/>
        <w:right w:val="none" w:sz="0" w:space="0" w:color="auto"/>
      </w:divBdr>
      <w:divsChild>
        <w:div w:id="84348491">
          <w:marLeft w:val="0"/>
          <w:marRight w:val="0"/>
          <w:marTop w:val="0"/>
          <w:marBottom w:val="0"/>
          <w:divBdr>
            <w:top w:val="none" w:sz="0" w:space="0" w:color="auto"/>
            <w:left w:val="none" w:sz="0" w:space="0" w:color="auto"/>
            <w:bottom w:val="none" w:sz="0" w:space="0" w:color="auto"/>
            <w:right w:val="none" w:sz="0" w:space="0" w:color="auto"/>
          </w:divBdr>
          <w:divsChild>
            <w:div w:id="522743579">
              <w:marLeft w:val="0"/>
              <w:marRight w:val="0"/>
              <w:marTop w:val="0"/>
              <w:marBottom w:val="0"/>
              <w:divBdr>
                <w:top w:val="none" w:sz="0" w:space="0" w:color="auto"/>
                <w:left w:val="none" w:sz="0" w:space="0" w:color="auto"/>
                <w:bottom w:val="none" w:sz="0" w:space="0" w:color="auto"/>
                <w:right w:val="none" w:sz="0" w:space="0" w:color="auto"/>
              </w:divBdr>
              <w:divsChild>
                <w:div w:id="1821192259">
                  <w:marLeft w:val="0"/>
                  <w:marRight w:val="0"/>
                  <w:marTop w:val="0"/>
                  <w:marBottom w:val="0"/>
                  <w:divBdr>
                    <w:top w:val="none" w:sz="0" w:space="0" w:color="auto"/>
                    <w:left w:val="none" w:sz="0" w:space="0" w:color="auto"/>
                    <w:bottom w:val="none" w:sz="0" w:space="0" w:color="auto"/>
                    <w:right w:val="none" w:sz="0" w:space="0" w:color="auto"/>
                  </w:divBdr>
                  <w:divsChild>
                    <w:div w:id="659651595">
                      <w:marLeft w:val="0"/>
                      <w:marRight w:val="0"/>
                      <w:marTop w:val="0"/>
                      <w:marBottom w:val="0"/>
                      <w:divBdr>
                        <w:top w:val="none" w:sz="0" w:space="0" w:color="auto"/>
                        <w:left w:val="none" w:sz="0" w:space="0" w:color="auto"/>
                        <w:bottom w:val="none" w:sz="0" w:space="0" w:color="auto"/>
                        <w:right w:val="none" w:sz="0" w:space="0" w:color="auto"/>
                      </w:divBdr>
                      <w:divsChild>
                        <w:div w:id="1049034886">
                          <w:marLeft w:val="0"/>
                          <w:marRight w:val="0"/>
                          <w:marTop w:val="0"/>
                          <w:marBottom w:val="0"/>
                          <w:divBdr>
                            <w:top w:val="none" w:sz="0" w:space="0" w:color="auto"/>
                            <w:left w:val="none" w:sz="0" w:space="0" w:color="auto"/>
                            <w:bottom w:val="none" w:sz="0" w:space="0" w:color="auto"/>
                            <w:right w:val="none" w:sz="0" w:space="0" w:color="auto"/>
                          </w:divBdr>
                          <w:divsChild>
                            <w:div w:id="1061368804">
                              <w:marLeft w:val="0"/>
                              <w:marRight w:val="0"/>
                              <w:marTop w:val="0"/>
                              <w:marBottom w:val="0"/>
                              <w:divBdr>
                                <w:top w:val="none" w:sz="0" w:space="0" w:color="auto"/>
                                <w:left w:val="none" w:sz="0" w:space="0" w:color="auto"/>
                                <w:bottom w:val="none" w:sz="0" w:space="0" w:color="auto"/>
                                <w:right w:val="none" w:sz="0" w:space="0" w:color="auto"/>
                              </w:divBdr>
                              <w:divsChild>
                                <w:div w:id="1305695146">
                                  <w:marLeft w:val="0"/>
                                  <w:marRight w:val="0"/>
                                  <w:marTop w:val="0"/>
                                  <w:marBottom w:val="0"/>
                                  <w:divBdr>
                                    <w:top w:val="none" w:sz="0" w:space="0" w:color="auto"/>
                                    <w:left w:val="none" w:sz="0" w:space="0" w:color="auto"/>
                                    <w:bottom w:val="none" w:sz="0" w:space="0" w:color="auto"/>
                                    <w:right w:val="none" w:sz="0" w:space="0" w:color="auto"/>
                                  </w:divBdr>
                                  <w:divsChild>
                                    <w:div w:id="1800495703">
                                      <w:marLeft w:val="0"/>
                                      <w:marRight w:val="0"/>
                                      <w:marTop w:val="0"/>
                                      <w:marBottom w:val="0"/>
                                      <w:divBdr>
                                        <w:top w:val="none" w:sz="0" w:space="0" w:color="auto"/>
                                        <w:left w:val="none" w:sz="0" w:space="0" w:color="auto"/>
                                        <w:bottom w:val="none" w:sz="0" w:space="0" w:color="auto"/>
                                        <w:right w:val="none" w:sz="0" w:space="0" w:color="auto"/>
                                      </w:divBdr>
                                      <w:divsChild>
                                        <w:div w:id="1885175756">
                                          <w:marLeft w:val="0"/>
                                          <w:marRight w:val="0"/>
                                          <w:marTop w:val="0"/>
                                          <w:marBottom w:val="292"/>
                                          <w:divBdr>
                                            <w:top w:val="none" w:sz="0" w:space="0" w:color="auto"/>
                                            <w:left w:val="none" w:sz="0" w:space="0" w:color="auto"/>
                                            <w:bottom w:val="none" w:sz="0" w:space="0" w:color="auto"/>
                                            <w:right w:val="none" w:sz="0" w:space="0" w:color="auto"/>
                                          </w:divBdr>
                                          <w:divsChild>
                                            <w:div w:id="1762067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87293773">
      <w:bodyDiv w:val="1"/>
      <w:marLeft w:val="0"/>
      <w:marRight w:val="0"/>
      <w:marTop w:val="0"/>
      <w:marBottom w:val="0"/>
      <w:divBdr>
        <w:top w:val="none" w:sz="0" w:space="0" w:color="auto"/>
        <w:left w:val="none" w:sz="0" w:space="0" w:color="auto"/>
        <w:bottom w:val="none" w:sz="0" w:space="0" w:color="auto"/>
        <w:right w:val="none" w:sz="0" w:space="0" w:color="auto"/>
      </w:divBdr>
      <w:divsChild>
        <w:div w:id="321281973">
          <w:marLeft w:val="0"/>
          <w:marRight w:val="0"/>
          <w:marTop w:val="0"/>
          <w:marBottom w:val="0"/>
          <w:divBdr>
            <w:top w:val="none" w:sz="0" w:space="0" w:color="auto"/>
            <w:left w:val="none" w:sz="0" w:space="0" w:color="auto"/>
            <w:bottom w:val="none" w:sz="0" w:space="0" w:color="auto"/>
            <w:right w:val="none" w:sz="0" w:space="0" w:color="auto"/>
          </w:divBdr>
          <w:divsChild>
            <w:div w:id="1440224912">
              <w:marLeft w:val="0"/>
              <w:marRight w:val="0"/>
              <w:marTop w:val="0"/>
              <w:marBottom w:val="0"/>
              <w:divBdr>
                <w:top w:val="none" w:sz="0" w:space="0" w:color="auto"/>
                <w:left w:val="none" w:sz="0" w:space="0" w:color="auto"/>
                <w:bottom w:val="none" w:sz="0" w:space="0" w:color="auto"/>
                <w:right w:val="none" w:sz="0" w:space="0" w:color="auto"/>
              </w:divBdr>
              <w:divsChild>
                <w:div w:id="1786729900">
                  <w:marLeft w:val="0"/>
                  <w:marRight w:val="0"/>
                  <w:marTop w:val="0"/>
                  <w:marBottom w:val="0"/>
                  <w:divBdr>
                    <w:top w:val="none" w:sz="0" w:space="0" w:color="auto"/>
                    <w:left w:val="none" w:sz="0" w:space="0" w:color="auto"/>
                    <w:bottom w:val="none" w:sz="0" w:space="0" w:color="auto"/>
                    <w:right w:val="none" w:sz="0" w:space="0" w:color="auto"/>
                  </w:divBdr>
                  <w:divsChild>
                    <w:div w:id="1769302253">
                      <w:marLeft w:val="0"/>
                      <w:marRight w:val="0"/>
                      <w:marTop w:val="0"/>
                      <w:marBottom w:val="0"/>
                      <w:divBdr>
                        <w:top w:val="none" w:sz="0" w:space="0" w:color="auto"/>
                        <w:left w:val="none" w:sz="0" w:space="0" w:color="auto"/>
                        <w:bottom w:val="none" w:sz="0" w:space="0" w:color="auto"/>
                        <w:right w:val="none" w:sz="0" w:space="0" w:color="auto"/>
                      </w:divBdr>
                      <w:divsChild>
                        <w:div w:id="2128617093">
                          <w:marLeft w:val="0"/>
                          <w:marRight w:val="0"/>
                          <w:marTop w:val="0"/>
                          <w:marBottom w:val="0"/>
                          <w:divBdr>
                            <w:top w:val="none" w:sz="0" w:space="0" w:color="auto"/>
                            <w:left w:val="none" w:sz="0" w:space="0" w:color="auto"/>
                            <w:bottom w:val="none" w:sz="0" w:space="0" w:color="auto"/>
                            <w:right w:val="none" w:sz="0" w:space="0" w:color="auto"/>
                          </w:divBdr>
                          <w:divsChild>
                            <w:div w:id="268464383">
                              <w:marLeft w:val="0"/>
                              <w:marRight w:val="0"/>
                              <w:marTop w:val="0"/>
                              <w:marBottom w:val="0"/>
                              <w:divBdr>
                                <w:top w:val="none" w:sz="0" w:space="0" w:color="auto"/>
                                <w:left w:val="none" w:sz="0" w:space="0" w:color="auto"/>
                                <w:bottom w:val="none" w:sz="0" w:space="0" w:color="auto"/>
                                <w:right w:val="none" w:sz="0" w:space="0" w:color="auto"/>
                              </w:divBdr>
                              <w:divsChild>
                                <w:div w:id="1786191955">
                                  <w:marLeft w:val="0"/>
                                  <w:marRight w:val="0"/>
                                  <w:marTop w:val="0"/>
                                  <w:marBottom w:val="0"/>
                                  <w:divBdr>
                                    <w:top w:val="none" w:sz="0" w:space="0" w:color="auto"/>
                                    <w:left w:val="none" w:sz="0" w:space="0" w:color="auto"/>
                                    <w:bottom w:val="none" w:sz="0" w:space="0" w:color="auto"/>
                                    <w:right w:val="none" w:sz="0" w:space="0" w:color="auto"/>
                                  </w:divBdr>
                                  <w:divsChild>
                                    <w:div w:id="733545592">
                                      <w:marLeft w:val="0"/>
                                      <w:marRight w:val="0"/>
                                      <w:marTop w:val="0"/>
                                      <w:marBottom w:val="0"/>
                                      <w:divBdr>
                                        <w:top w:val="none" w:sz="0" w:space="0" w:color="auto"/>
                                        <w:left w:val="none" w:sz="0" w:space="0" w:color="auto"/>
                                        <w:bottom w:val="none" w:sz="0" w:space="0" w:color="auto"/>
                                        <w:right w:val="none" w:sz="0" w:space="0" w:color="auto"/>
                                      </w:divBdr>
                                      <w:divsChild>
                                        <w:div w:id="681469290">
                                          <w:marLeft w:val="0"/>
                                          <w:marRight w:val="0"/>
                                          <w:marTop w:val="0"/>
                                          <w:marBottom w:val="330"/>
                                          <w:divBdr>
                                            <w:top w:val="none" w:sz="0" w:space="0" w:color="auto"/>
                                            <w:left w:val="none" w:sz="0" w:space="0" w:color="auto"/>
                                            <w:bottom w:val="none" w:sz="0" w:space="0" w:color="auto"/>
                                            <w:right w:val="none" w:sz="0" w:space="0" w:color="auto"/>
                                          </w:divBdr>
                                          <w:divsChild>
                                            <w:div w:id="711341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4507077">
      <w:bodyDiv w:val="1"/>
      <w:marLeft w:val="0"/>
      <w:marRight w:val="0"/>
      <w:marTop w:val="0"/>
      <w:marBottom w:val="0"/>
      <w:divBdr>
        <w:top w:val="none" w:sz="0" w:space="0" w:color="auto"/>
        <w:left w:val="none" w:sz="0" w:space="0" w:color="auto"/>
        <w:bottom w:val="none" w:sz="0" w:space="0" w:color="auto"/>
        <w:right w:val="none" w:sz="0" w:space="0" w:color="auto"/>
      </w:divBdr>
      <w:divsChild>
        <w:div w:id="608397521">
          <w:marLeft w:val="0"/>
          <w:marRight w:val="0"/>
          <w:marTop w:val="0"/>
          <w:marBottom w:val="0"/>
          <w:divBdr>
            <w:top w:val="none" w:sz="0" w:space="0" w:color="auto"/>
            <w:left w:val="none" w:sz="0" w:space="0" w:color="auto"/>
            <w:bottom w:val="none" w:sz="0" w:space="0" w:color="auto"/>
            <w:right w:val="none" w:sz="0" w:space="0" w:color="auto"/>
          </w:divBdr>
          <w:divsChild>
            <w:div w:id="1363551529">
              <w:marLeft w:val="0"/>
              <w:marRight w:val="0"/>
              <w:marTop w:val="0"/>
              <w:marBottom w:val="0"/>
              <w:divBdr>
                <w:top w:val="none" w:sz="0" w:space="0" w:color="auto"/>
                <w:left w:val="none" w:sz="0" w:space="0" w:color="auto"/>
                <w:bottom w:val="none" w:sz="0" w:space="0" w:color="auto"/>
                <w:right w:val="none" w:sz="0" w:space="0" w:color="auto"/>
              </w:divBdr>
              <w:divsChild>
                <w:div w:id="61028041">
                  <w:marLeft w:val="0"/>
                  <w:marRight w:val="0"/>
                  <w:marTop w:val="0"/>
                  <w:marBottom w:val="0"/>
                  <w:divBdr>
                    <w:top w:val="none" w:sz="0" w:space="0" w:color="auto"/>
                    <w:left w:val="none" w:sz="0" w:space="0" w:color="auto"/>
                    <w:bottom w:val="none" w:sz="0" w:space="0" w:color="auto"/>
                    <w:right w:val="none" w:sz="0" w:space="0" w:color="auto"/>
                  </w:divBdr>
                  <w:divsChild>
                    <w:div w:id="2109426637">
                      <w:marLeft w:val="0"/>
                      <w:marRight w:val="0"/>
                      <w:marTop w:val="0"/>
                      <w:marBottom w:val="0"/>
                      <w:divBdr>
                        <w:top w:val="none" w:sz="0" w:space="0" w:color="auto"/>
                        <w:left w:val="none" w:sz="0" w:space="0" w:color="auto"/>
                        <w:bottom w:val="none" w:sz="0" w:space="0" w:color="auto"/>
                        <w:right w:val="none" w:sz="0" w:space="0" w:color="auto"/>
                      </w:divBdr>
                      <w:divsChild>
                        <w:div w:id="543831414">
                          <w:marLeft w:val="0"/>
                          <w:marRight w:val="0"/>
                          <w:marTop w:val="0"/>
                          <w:marBottom w:val="0"/>
                          <w:divBdr>
                            <w:top w:val="none" w:sz="0" w:space="0" w:color="auto"/>
                            <w:left w:val="none" w:sz="0" w:space="0" w:color="auto"/>
                            <w:bottom w:val="none" w:sz="0" w:space="0" w:color="auto"/>
                            <w:right w:val="none" w:sz="0" w:space="0" w:color="auto"/>
                          </w:divBdr>
                          <w:divsChild>
                            <w:div w:id="1131897243">
                              <w:marLeft w:val="0"/>
                              <w:marRight w:val="0"/>
                              <w:marTop w:val="0"/>
                              <w:marBottom w:val="0"/>
                              <w:divBdr>
                                <w:top w:val="none" w:sz="0" w:space="0" w:color="auto"/>
                                <w:left w:val="none" w:sz="0" w:space="0" w:color="auto"/>
                                <w:bottom w:val="none" w:sz="0" w:space="0" w:color="auto"/>
                                <w:right w:val="none" w:sz="0" w:space="0" w:color="auto"/>
                              </w:divBdr>
                              <w:divsChild>
                                <w:div w:id="464274125">
                                  <w:marLeft w:val="0"/>
                                  <w:marRight w:val="0"/>
                                  <w:marTop w:val="0"/>
                                  <w:marBottom w:val="0"/>
                                  <w:divBdr>
                                    <w:top w:val="none" w:sz="0" w:space="0" w:color="auto"/>
                                    <w:left w:val="none" w:sz="0" w:space="0" w:color="auto"/>
                                    <w:bottom w:val="none" w:sz="0" w:space="0" w:color="auto"/>
                                    <w:right w:val="none" w:sz="0" w:space="0" w:color="auto"/>
                                  </w:divBdr>
                                  <w:divsChild>
                                    <w:div w:id="1088117593">
                                      <w:marLeft w:val="0"/>
                                      <w:marRight w:val="0"/>
                                      <w:marTop w:val="0"/>
                                      <w:marBottom w:val="0"/>
                                      <w:divBdr>
                                        <w:top w:val="none" w:sz="0" w:space="0" w:color="auto"/>
                                        <w:left w:val="none" w:sz="0" w:space="0" w:color="auto"/>
                                        <w:bottom w:val="none" w:sz="0" w:space="0" w:color="auto"/>
                                        <w:right w:val="none" w:sz="0" w:space="0" w:color="auto"/>
                                      </w:divBdr>
                                      <w:divsChild>
                                        <w:div w:id="1642005726">
                                          <w:marLeft w:val="0"/>
                                          <w:marRight w:val="0"/>
                                          <w:marTop w:val="0"/>
                                          <w:marBottom w:val="330"/>
                                          <w:divBdr>
                                            <w:top w:val="none" w:sz="0" w:space="0" w:color="auto"/>
                                            <w:left w:val="none" w:sz="0" w:space="0" w:color="auto"/>
                                            <w:bottom w:val="none" w:sz="0" w:space="0" w:color="auto"/>
                                            <w:right w:val="none" w:sz="0" w:space="0" w:color="auto"/>
                                          </w:divBdr>
                                          <w:divsChild>
                                            <w:div w:id="445470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35785021">
      <w:bodyDiv w:val="1"/>
      <w:marLeft w:val="0"/>
      <w:marRight w:val="0"/>
      <w:marTop w:val="0"/>
      <w:marBottom w:val="0"/>
      <w:divBdr>
        <w:top w:val="none" w:sz="0" w:space="0" w:color="auto"/>
        <w:left w:val="none" w:sz="0" w:space="0" w:color="auto"/>
        <w:bottom w:val="none" w:sz="0" w:space="0" w:color="auto"/>
        <w:right w:val="none" w:sz="0" w:space="0" w:color="auto"/>
      </w:divBdr>
      <w:divsChild>
        <w:div w:id="1451975849">
          <w:marLeft w:val="0"/>
          <w:marRight w:val="0"/>
          <w:marTop w:val="0"/>
          <w:marBottom w:val="0"/>
          <w:divBdr>
            <w:top w:val="none" w:sz="0" w:space="0" w:color="auto"/>
            <w:left w:val="none" w:sz="0" w:space="0" w:color="auto"/>
            <w:bottom w:val="none" w:sz="0" w:space="0" w:color="auto"/>
            <w:right w:val="none" w:sz="0" w:space="0" w:color="auto"/>
          </w:divBdr>
          <w:divsChild>
            <w:div w:id="941841273">
              <w:marLeft w:val="0"/>
              <w:marRight w:val="0"/>
              <w:marTop w:val="0"/>
              <w:marBottom w:val="0"/>
              <w:divBdr>
                <w:top w:val="none" w:sz="0" w:space="0" w:color="auto"/>
                <w:left w:val="none" w:sz="0" w:space="0" w:color="auto"/>
                <w:bottom w:val="none" w:sz="0" w:space="0" w:color="auto"/>
                <w:right w:val="none" w:sz="0" w:space="0" w:color="auto"/>
              </w:divBdr>
              <w:divsChild>
                <w:div w:id="1353922225">
                  <w:marLeft w:val="0"/>
                  <w:marRight w:val="0"/>
                  <w:marTop w:val="0"/>
                  <w:marBottom w:val="0"/>
                  <w:divBdr>
                    <w:top w:val="none" w:sz="0" w:space="0" w:color="auto"/>
                    <w:left w:val="none" w:sz="0" w:space="0" w:color="auto"/>
                    <w:bottom w:val="none" w:sz="0" w:space="0" w:color="auto"/>
                    <w:right w:val="none" w:sz="0" w:space="0" w:color="auto"/>
                  </w:divBdr>
                  <w:divsChild>
                    <w:div w:id="1503666053">
                      <w:marLeft w:val="0"/>
                      <w:marRight w:val="0"/>
                      <w:marTop w:val="0"/>
                      <w:marBottom w:val="0"/>
                      <w:divBdr>
                        <w:top w:val="none" w:sz="0" w:space="0" w:color="auto"/>
                        <w:left w:val="none" w:sz="0" w:space="0" w:color="auto"/>
                        <w:bottom w:val="none" w:sz="0" w:space="0" w:color="auto"/>
                        <w:right w:val="none" w:sz="0" w:space="0" w:color="auto"/>
                      </w:divBdr>
                      <w:divsChild>
                        <w:div w:id="251358074">
                          <w:marLeft w:val="0"/>
                          <w:marRight w:val="0"/>
                          <w:marTop w:val="0"/>
                          <w:marBottom w:val="0"/>
                          <w:divBdr>
                            <w:top w:val="none" w:sz="0" w:space="0" w:color="auto"/>
                            <w:left w:val="none" w:sz="0" w:space="0" w:color="auto"/>
                            <w:bottom w:val="none" w:sz="0" w:space="0" w:color="auto"/>
                            <w:right w:val="none" w:sz="0" w:space="0" w:color="auto"/>
                          </w:divBdr>
                          <w:divsChild>
                            <w:div w:id="1217203211">
                              <w:marLeft w:val="0"/>
                              <w:marRight w:val="0"/>
                              <w:marTop w:val="0"/>
                              <w:marBottom w:val="0"/>
                              <w:divBdr>
                                <w:top w:val="none" w:sz="0" w:space="0" w:color="auto"/>
                                <w:left w:val="none" w:sz="0" w:space="0" w:color="auto"/>
                                <w:bottom w:val="none" w:sz="0" w:space="0" w:color="auto"/>
                                <w:right w:val="none" w:sz="0" w:space="0" w:color="auto"/>
                              </w:divBdr>
                              <w:divsChild>
                                <w:div w:id="1645819873">
                                  <w:marLeft w:val="0"/>
                                  <w:marRight w:val="0"/>
                                  <w:marTop w:val="0"/>
                                  <w:marBottom w:val="0"/>
                                  <w:divBdr>
                                    <w:top w:val="none" w:sz="0" w:space="0" w:color="auto"/>
                                    <w:left w:val="none" w:sz="0" w:space="0" w:color="auto"/>
                                    <w:bottom w:val="none" w:sz="0" w:space="0" w:color="auto"/>
                                    <w:right w:val="none" w:sz="0" w:space="0" w:color="auto"/>
                                  </w:divBdr>
                                  <w:divsChild>
                                    <w:div w:id="2080904956">
                                      <w:marLeft w:val="0"/>
                                      <w:marRight w:val="0"/>
                                      <w:marTop w:val="0"/>
                                      <w:marBottom w:val="0"/>
                                      <w:divBdr>
                                        <w:top w:val="none" w:sz="0" w:space="0" w:color="auto"/>
                                        <w:left w:val="none" w:sz="0" w:space="0" w:color="auto"/>
                                        <w:bottom w:val="none" w:sz="0" w:space="0" w:color="auto"/>
                                        <w:right w:val="none" w:sz="0" w:space="0" w:color="auto"/>
                                      </w:divBdr>
                                      <w:divsChild>
                                        <w:div w:id="1652515206">
                                          <w:marLeft w:val="0"/>
                                          <w:marRight w:val="0"/>
                                          <w:marTop w:val="0"/>
                                          <w:marBottom w:val="330"/>
                                          <w:divBdr>
                                            <w:top w:val="none" w:sz="0" w:space="0" w:color="auto"/>
                                            <w:left w:val="none" w:sz="0" w:space="0" w:color="auto"/>
                                            <w:bottom w:val="none" w:sz="0" w:space="0" w:color="auto"/>
                                            <w:right w:val="none" w:sz="0" w:space="0" w:color="auto"/>
                                          </w:divBdr>
                                          <w:divsChild>
                                            <w:div w:id="899755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53862535">
      <w:bodyDiv w:val="1"/>
      <w:marLeft w:val="0"/>
      <w:marRight w:val="0"/>
      <w:marTop w:val="0"/>
      <w:marBottom w:val="0"/>
      <w:divBdr>
        <w:top w:val="none" w:sz="0" w:space="0" w:color="auto"/>
        <w:left w:val="none" w:sz="0" w:space="0" w:color="auto"/>
        <w:bottom w:val="none" w:sz="0" w:space="0" w:color="auto"/>
        <w:right w:val="none" w:sz="0" w:space="0" w:color="auto"/>
      </w:divBdr>
    </w:div>
    <w:div w:id="1469400523">
      <w:bodyDiv w:val="1"/>
      <w:marLeft w:val="0"/>
      <w:marRight w:val="0"/>
      <w:marTop w:val="0"/>
      <w:marBottom w:val="0"/>
      <w:divBdr>
        <w:top w:val="none" w:sz="0" w:space="0" w:color="auto"/>
        <w:left w:val="none" w:sz="0" w:space="0" w:color="auto"/>
        <w:bottom w:val="none" w:sz="0" w:space="0" w:color="auto"/>
        <w:right w:val="none" w:sz="0" w:space="0" w:color="auto"/>
      </w:divBdr>
      <w:divsChild>
        <w:div w:id="1178159548">
          <w:marLeft w:val="0"/>
          <w:marRight w:val="0"/>
          <w:marTop w:val="0"/>
          <w:marBottom w:val="0"/>
          <w:divBdr>
            <w:top w:val="none" w:sz="0" w:space="0" w:color="auto"/>
            <w:left w:val="none" w:sz="0" w:space="0" w:color="auto"/>
            <w:bottom w:val="none" w:sz="0" w:space="0" w:color="auto"/>
            <w:right w:val="none" w:sz="0" w:space="0" w:color="auto"/>
          </w:divBdr>
          <w:divsChild>
            <w:div w:id="1707176756">
              <w:marLeft w:val="0"/>
              <w:marRight w:val="0"/>
              <w:marTop w:val="0"/>
              <w:marBottom w:val="0"/>
              <w:divBdr>
                <w:top w:val="none" w:sz="0" w:space="0" w:color="auto"/>
                <w:left w:val="none" w:sz="0" w:space="0" w:color="auto"/>
                <w:bottom w:val="none" w:sz="0" w:space="0" w:color="auto"/>
                <w:right w:val="none" w:sz="0" w:space="0" w:color="auto"/>
              </w:divBdr>
              <w:divsChild>
                <w:div w:id="2079202345">
                  <w:marLeft w:val="0"/>
                  <w:marRight w:val="0"/>
                  <w:marTop w:val="0"/>
                  <w:marBottom w:val="0"/>
                  <w:divBdr>
                    <w:top w:val="none" w:sz="0" w:space="0" w:color="auto"/>
                    <w:left w:val="none" w:sz="0" w:space="0" w:color="auto"/>
                    <w:bottom w:val="none" w:sz="0" w:space="0" w:color="auto"/>
                    <w:right w:val="none" w:sz="0" w:space="0" w:color="auto"/>
                  </w:divBdr>
                  <w:divsChild>
                    <w:div w:id="1530490384">
                      <w:marLeft w:val="0"/>
                      <w:marRight w:val="0"/>
                      <w:marTop w:val="0"/>
                      <w:marBottom w:val="0"/>
                      <w:divBdr>
                        <w:top w:val="none" w:sz="0" w:space="0" w:color="auto"/>
                        <w:left w:val="none" w:sz="0" w:space="0" w:color="auto"/>
                        <w:bottom w:val="none" w:sz="0" w:space="0" w:color="auto"/>
                        <w:right w:val="none" w:sz="0" w:space="0" w:color="auto"/>
                      </w:divBdr>
                      <w:divsChild>
                        <w:div w:id="1698967244">
                          <w:marLeft w:val="0"/>
                          <w:marRight w:val="0"/>
                          <w:marTop w:val="0"/>
                          <w:marBottom w:val="0"/>
                          <w:divBdr>
                            <w:top w:val="none" w:sz="0" w:space="0" w:color="auto"/>
                            <w:left w:val="none" w:sz="0" w:space="0" w:color="auto"/>
                            <w:bottom w:val="none" w:sz="0" w:space="0" w:color="auto"/>
                            <w:right w:val="none" w:sz="0" w:space="0" w:color="auto"/>
                          </w:divBdr>
                          <w:divsChild>
                            <w:div w:id="1376276064">
                              <w:marLeft w:val="0"/>
                              <w:marRight w:val="0"/>
                              <w:marTop w:val="0"/>
                              <w:marBottom w:val="0"/>
                              <w:divBdr>
                                <w:top w:val="none" w:sz="0" w:space="0" w:color="auto"/>
                                <w:left w:val="none" w:sz="0" w:space="0" w:color="auto"/>
                                <w:bottom w:val="none" w:sz="0" w:space="0" w:color="auto"/>
                                <w:right w:val="none" w:sz="0" w:space="0" w:color="auto"/>
                              </w:divBdr>
                              <w:divsChild>
                                <w:div w:id="109520347">
                                  <w:marLeft w:val="0"/>
                                  <w:marRight w:val="0"/>
                                  <w:marTop w:val="0"/>
                                  <w:marBottom w:val="0"/>
                                  <w:divBdr>
                                    <w:top w:val="none" w:sz="0" w:space="0" w:color="auto"/>
                                    <w:left w:val="none" w:sz="0" w:space="0" w:color="auto"/>
                                    <w:bottom w:val="none" w:sz="0" w:space="0" w:color="auto"/>
                                    <w:right w:val="none" w:sz="0" w:space="0" w:color="auto"/>
                                  </w:divBdr>
                                  <w:divsChild>
                                    <w:div w:id="741877162">
                                      <w:marLeft w:val="0"/>
                                      <w:marRight w:val="0"/>
                                      <w:marTop w:val="0"/>
                                      <w:marBottom w:val="0"/>
                                      <w:divBdr>
                                        <w:top w:val="none" w:sz="0" w:space="0" w:color="auto"/>
                                        <w:left w:val="none" w:sz="0" w:space="0" w:color="auto"/>
                                        <w:bottom w:val="none" w:sz="0" w:space="0" w:color="auto"/>
                                        <w:right w:val="none" w:sz="0" w:space="0" w:color="auto"/>
                                      </w:divBdr>
                                      <w:divsChild>
                                        <w:div w:id="846987418">
                                          <w:marLeft w:val="0"/>
                                          <w:marRight w:val="0"/>
                                          <w:marTop w:val="0"/>
                                          <w:marBottom w:val="330"/>
                                          <w:divBdr>
                                            <w:top w:val="none" w:sz="0" w:space="0" w:color="auto"/>
                                            <w:left w:val="none" w:sz="0" w:space="0" w:color="auto"/>
                                            <w:bottom w:val="none" w:sz="0" w:space="0" w:color="auto"/>
                                            <w:right w:val="none" w:sz="0" w:space="0" w:color="auto"/>
                                          </w:divBdr>
                                          <w:divsChild>
                                            <w:div w:id="1212769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79690990">
      <w:bodyDiv w:val="1"/>
      <w:marLeft w:val="0"/>
      <w:marRight w:val="0"/>
      <w:marTop w:val="0"/>
      <w:marBottom w:val="0"/>
      <w:divBdr>
        <w:top w:val="none" w:sz="0" w:space="0" w:color="auto"/>
        <w:left w:val="none" w:sz="0" w:space="0" w:color="auto"/>
        <w:bottom w:val="none" w:sz="0" w:space="0" w:color="auto"/>
        <w:right w:val="none" w:sz="0" w:space="0" w:color="auto"/>
      </w:divBdr>
      <w:divsChild>
        <w:div w:id="1372414842">
          <w:marLeft w:val="0"/>
          <w:marRight w:val="0"/>
          <w:marTop w:val="0"/>
          <w:marBottom w:val="0"/>
          <w:divBdr>
            <w:top w:val="none" w:sz="0" w:space="0" w:color="auto"/>
            <w:left w:val="none" w:sz="0" w:space="0" w:color="auto"/>
            <w:bottom w:val="none" w:sz="0" w:space="0" w:color="auto"/>
            <w:right w:val="none" w:sz="0" w:space="0" w:color="auto"/>
          </w:divBdr>
          <w:divsChild>
            <w:div w:id="48458998">
              <w:marLeft w:val="0"/>
              <w:marRight w:val="0"/>
              <w:marTop w:val="0"/>
              <w:marBottom w:val="0"/>
              <w:divBdr>
                <w:top w:val="none" w:sz="0" w:space="0" w:color="auto"/>
                <w:left w:val="none" w:sz="0" w:space="0" w:color="auto"/>
                <w:bottom w:val="none" w:sz="0" w:space="0" w:color="auto"/>
                <w:right w:val="none" w:sz="0" w:space="0" w:color="auto"/>
              </w:divBdr>
              <w:divsChild>
                <w:div w:id="2118790180">
                  <w:marLeft w:val="0"/>
                  <w:marRight w:val="0"/>
                  <w:marTop w:val="0"/>
                  <w:marBottom w:val="0"/>
                  <w:divBdr>
                    <w:top w:val="none" w:sz="0" w:space="0" w:color="auto"/>
                    <w:left w:val="none" w:sz="0" w:space="0" w:color="auto"/>
                    <w:bottom w:val="none" w:sz="0" w:space="0" w:color="auto"/>
                    <w:right w:val="none" w:sz="0" w:space="0" w:color="auto"/>
                  </w:divBdr>
                  <w:divsChild>
                    <w:div w:id="1440564806">
                      <w:marLeft w:val="0"/>
                      <w:marRight w:val="0"/>
                      <w:marTop w:val="0"/>
                      <w:marBottom w:val="0"/>
                      <w:divBdr>
                        <w:top w:val="none" w:sz="0" w:space="0" w:color="auto"/>
                        <w:left w:val="none" w:sz="0" w:space="0" w:color="auto"/>
                        <w:bottom w:val="none" w:sz="0" w:space="0" w:color="auto"/>
                        <w:right w:val="none" w:sz="0" w:space="0" w:color="auto"/>
                      </w:divBdr>
                      <w:divsChild>
                        <w:div w:id="1367366915">
                          <w:marLeft w:val="0"/>
                          <w:marRight w:val="0"/>
                          <w:marTop w:val="0"/>
                          <w:marBottom w:val="0"/>
                          <w:divBdr>
                            <w:top w:val="none" w:sz="0" w:space="0" w:color="auto"/>
                            <w:left w:val="none" w:sz="0" w:space="0" w:color="auto"/>
                            <w:bottom w:val="none" w:sz="0" w:space="0" w:color="auto"/>
                            <w:right w:val="none" w:sz="0" w:space="0" w:color="auto"/>
                          </w:divBdr>
                          <w:divsChild>
                            <w:div w:id="1713116067">
                              <w:marLeft w:val="0"/>
                              <w:marRight w:val="0"/>
                              <w:marTop w:val="0"/>
                              <w:marBottom w:val="0"/>
                              <w:divBdr>
                                <w:top w:val="none" w:sz="0" w:space="0" w:color="auto"/>
                                <w:left w:val="none" w:sz="0" w:space="0" w:color="auto"/>
                                <w:bottom w:val="none" w:sz="0" w:space="0" w:color="auto"/>
                                <w:right w:val="none" w:sz="0" w:space="0" w:color="auto"/>
                              </w:divBdr>
                              <w:divsChild>
                                <w:div w:id="2072385714">
                                  <w:marLeft w:val="0"/>
                                  <w:marRight w:val="0"/>
                                  <w:marTop w:val="0"/>
                                  <w:marBottom w:val="0"/>
                                  <w:divBdr>
                                    <w:top w:val="none" w:sz="0" w:space="0" w:color="auto"/>
                                    <w:left w:val="none" w:sz="0" w:space="0" w:color="auto"/>
                                    <w:bottom w:val="none" w:sz="0" w:space="0" w:color="auto"/>
                                    <w:right w:val="none" w:sz="0" w:space="0" w:color="auto"/>
                                  </w:divBdr>
                                  <w:divsChild>
                                    <w:div w:id="1263799764">
                                      <w:marLeft w:val="0"/>
                                      <w:marRight w:val="0"/>
                                      <w:marTop w:val="0"/>
                                      <w:marBottom w:val="0"/>
                                      <w:divBdr>
                                        <w:top w:val="none" w:sz="0" w:space="0" w:color="auto"/>
                                        <w:left w:val="none" w:sz="0" w:space="0" w:color="auto"/>
                                        <w:bottom w:val="none" w:sz="0" w:space="0" w:color="auto"/>
                                        <w:right w:val="none" w:sz="0" w:space="0" w:color="auto"/>
                                      </w:divBdr>
                                      <w:divsChild>
                                        <w:div w:id="1632519585">
                                          <w:marLeft w:val="0"/>
                                          <w:marRight w:val="0"/>
                                          <w:marTop w:val="0"/>
                                          <w:marBottom w:val="330"/>
                                          <w:divBdr>
                                            <w:top w:val="none" w:sz="0" w:space="0" w:color="auto"/>
                                            <w:left w:val="none" w:sz="0" w:space="0" w:color="auto"/>
                                            <w:bottom w:val="none" w:sz="0" w:space="0" w:color="auto"/>
                                            <w:right w:val="none" w:sz="0" w:space="0" w:color="auto"/>
                                          </w:divBdr>
                                          <w:divsChild>
                                            <w:div w:id="45521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3765761">
      <w:bodyDiv w:val="1"/>
      <w:marLeft w:val="0"/>
      <w:marRight w:val="0"/>
      <w:marTop w:val="0"/>
      <w:marBottom w:val="0"/>
      <w:divBdr>
        <w:top w:val="none" w:sz="0" w:space="0" w:color="auto"/>
        <w:left w:val="none" w:sz="0" w:space="0" w:color="auto"/>
        <w:bottom w:val="none" w:sz="0" w:space="0" w:color="auto"/>
        <w:right w:val="none" w:sz="0" w:space="0" w:color="auto"/>
      </w:divBdr>
      <w:divsChild>
        <w:div w:id="1440024932">
          <w:marLeft w:val="0"/>
          <w:marRight w:val="0"/>
          <w:marTop w:val="0"/>
          <w:marBottom w:val="0"/>
          <w:divBdr>
            <w:top w:val="none" w:sz="0" w:space="0" w:color="auto"/>
            <w:left w:val="none" w:sz="0" w:space="0" w:color="auto"/>
            <w:bottom w:val="none" w:sz="0" w:space="0" w:color="auto"/>
            <w:right w:val="none" w:sz="0" w:space="0" w:color="auto"/>
          </w:divBdr>
          <w:divsChild>
            <w:div w:id="1649044560">
              <w:marLeft w:val="0"/>
              <w:marRight w:val="0"/>
              <w:marTop w:val="0"/>
              <w:marBottom w:val="0"/>
              <w:divBdr>
                <w:top w:val="none" w:sz="0" w:space="0" w:color="auto"/>
                <w:left w:val="none" w:sz="0" w:space="0" w:color="auto"/>
                <w:bottom w:val="none" w:sz="0" w:space="0" w:color="auto"/>
                <w:right w:val="none" w:sz="0" w:space="0" w:color="auto"/>
              </w:divBdr>
              <w:divsChild>
                <w:div w:id="2100448020">
                  <w:marLeft w:val="0"/>
                  <w:marRight w:val="0"/>
                  <w:marTop w:val="0"/>
                  <w:marBottom w:val="0"/>
                  <w:divBdr>
                    <w:top w:val="none" w:sz="0" w:space="0" w:color="auto"/>
                    <w:left w:val="none" w:sz="0" w:space="0" w:color="auto"/>
                    <w:bottom w:val="none" w:sz="0" w:space="0" w:color="auto"/>
                    <w:right w:val="none" w:sz="0" w:space="0" w:color="auto"/>
                  </w:divBdr>
                  <w:divsChild>
                    <w:div w:id="1299529585">
                      <w:marLeft w:val="0"/>
                      <w:marRight w:val="0"/>
                      <w:marTop w:val="0"/>
                      <w:marBottom w:val="0"/>
                      <w:divBdr>
                        <w:top w:val="none" w:sz="0" w:space="0" w:color="auto"/>
                        <w:left w:val="none" w:sz="0" w:space="0" w:color="auto"/>
                        <w:bottom w:val="none" w:sz="0" w:space="0" w:color="auto"/>
                        <w:right w:val="none" w:sz="0" w:space="0" w:color="auto"/>
                      </w:divBdr>
                      <w:divsChild>
                        <w:div w:id="714891743">
                          <w:marLeft w:val="0"/>
                          <w:marRight w:val="0"/>
                          <w:marTop w:val="0"/>
                          <w:marBottom w:val="0"/>
                          <w:divBdr>
                            <w:top w:val="none" w:sz="0" w:space="0" w:color="auto"/>
                            <w:left w:val="none" w:sz="0" w:space="0" w:color="auto"/>
                            <w:bottom w:val="none" w:sz="0" w:space="0" w:color="auto"/>
                            <w:right w:val="none" w:sz="0" w:space="0" w:color="auto"/>
                          </w:divBdr>
                          <w:divsChild>
                            <w:div w:id="246499688">
                              <w:marLeft w:val="0"/>
                              <w:marRight w:val="0"/>
                              <w:marTop w:val="0"/>
                              <w:marBottom w:val="0"/>
                              <w:divBdr>
                                <w:top w:val="none" w:sz="0" w:space="0" w:color="auto"/>
                                <w:left w:val="none" w:sz="0" w:space="0" w:color="auto"/>
                                <w:bottom w:val="none" w:sz="0" w:space="0" w:color="auto"/>
                                <w:right w:val="none" w:sz="0" w:space="0" w:color="auto"/>
                              </w:divBdr>
                              <w:divsChild>
                                <w:div w:id="1817138339">
                                  <w:marLeft w:val="0"/>
                                  <w:marRight w:val="0"/>
                                  <w:marTop w:val="0"/>
                                  <w:marBottom w:val="0"/>
                                  <w:divBdr>
                                    <w:top w:val="none" w:sz="0" w:space="0" w:color="auto"/>
                                    <w:left w:val="none" w:sz="0" w:space="0" w:color="auto"/>
                                    <w:bottom w:val="none" w:sz="0" w:space="0" w:color="auto"/>
                                    <w:right w:val="none" w:sz="0" w:space="0" w:color="auto"/>
                                  </w:divBdr>
                                  <w:divsChild>
                                    <w:div w:id="1672372874">
                                      <w:marLeft w:val="0"/>
                                      <w:marRight w:val="0"/>
                                      <w:marTop w:val="0"/>
                                      <w:marBottom w:val="0"/>
                                      <w:divBdr>
                                        <w:top w:val="none" w:sz="0" w:space="0" w:color="auto"/>
                                        <w:left w:val="none" w:sz="0" w:space="0" w:color="auto"/>
                                        <w:bottom w:val="none" w:sz="0" w:space="0" w:color="auto"/>
                                        <w:right w:val="none" w:sz="0" w:space="0" w:color="auto"/>
                                      </w:divBdr>
                                      <w:divsChild>
                                        <w:div w:id="1715495238">
                                          <w:marLeft w:val="0"/>
                                          <w:marRight w:val="0"/>
                                          <w:marTop w:val="0"/>
                                          <w:marBottom w:val="292"/>
                                          <w:divBdr>
                                            <w:top w:val="none" w:sz="0" w:space="0" w:color="auto"/>
                                            <w:left w:val="none" w:sz="0" w:space="0" w:color="auto"/>
                                            <w:bottom w:val="none" w:sz="0" w:space="0" w:color="auto"/>
                                            <w:right w:val="none" w:sz="0" w:space="0" w:color="auto"/>
                                          </w:divBdr>
                                          <w:divsChild>
                                            <w:div w:id="1143422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4224294">
      <w:bodyDiv w:val="1"/>
      <w:marLeft w:val="0"/>
      <w:marRight w:val="0"/>
      <w:marTop w:val="0"/>
      <w:marBottom w:val="0"/>
      <w:divBdr>
        <w:top w:val="none" w:sz="0" w:space="0" w:color="auto"/>
        <w:left w:val="none" w:sz="0" w:space="0" w:color="auto"/>
        <w:bottom w:val="none" w:sz="0" w:space="0" w:color="auto"/>
        <w:right w:val="none" w:sz="0" w:space="0" w:color="auto"/>
      </w:divBdr>
      <w:divsChild>
        <w:div w:id="1313095960">
          <w:marLeft w:val="0"/>
          <w:marRight w:val="0"/>
          <w:marTop w:val="0"/>
          <w:marBottom w:val="0"/>
          <w:divBdr>
            <w:top w:val="none" w:sz="0" w:space="0" w:color="auto"/>
            <w:left w:val="none" w:sz="0" w:space="0" w:color="auto"/>
            <w:bottom w:val="none" w:sz="0" w:space="0" w:color="auto"/>
            <w:right w:val="none" w:sz="0" w:space="0" w:color="auto"/>
          </w:divBdr>
          <w:divsChild>
            <w:div w:id="246227879">
              <w:marLeft w:val="0"/>
              <w:marRight w:val="0"/>
              <w:marTop w:val="0"/>
              <w:marBottom w:val="0"/>
              <w:divBdr>
                <w:top w:val="none" w:sz="0" w:space="0" w:color="auto"/>
                <w:left w:val="none" w:sz="0" w:space="0" w:color="auto"/>
                <w:bottom w:val="none" w:sz="0" w:space="0" w:color="auto"/>
                <w:right w:val="none" w:sz="0" w:space="0" w:color="auto"/>
              </w:divBdr>
              <w:divsChild>
                <w:div w:id="2065827741">
                  <w:marLeft w:val="0"/>
                  <w:marRight w:val="0"/>
                  <w:marTop w:val="0"/>
                  <w:marBottom w:val="0"/>
                  <w:divBdr>
                    <w:top w:val="none" w:sz="0" w:space="0" w:color="auto"/>
                    <w:left w:val="none" w:sz="0" w:space="0" w:color="auto"/>
                    <w:bottom w:val="none" w:sz="0" w:space="0" w:color="auto"/>
                    <w:right w:val="none" w:sz="0" w:space="0" w:color="auto"/>
                  </w:divBdr>
                  <w:divsChild>
                    <w:div w:id="1717003104">
                      <w:marLeft w:val="0"/>
                      <w:marRight w:val="0"/>
                      <w:marTop w:val="0"/>
                      <w:marBottom w:val="0"/>
                      <w:divBdr>
                        <w:top w:val="none" w:sz="0" w:space="0" w:color="auto"/>
                        <w:left w:val="none" w:sz="0" w:space="0" w:color="auto"/>
                        <w:bottom w:val="none" w:sz="0" w:space="0" w:color="auto"/>
                        <w:right w:val="none" w:sz="0" w:space="0" w:color="auto"/>
                      </w:divBdr>
                      <w:divsChild>
                        <w:div w:id="721753979">
                          <w:marLeft w:val="0"/>
                          <w:marRight w:val="0"/>
                          <w:marTop w:val="0"/>
                          <w:marBottom w:val="0"/>
                          <w:divBdr>
                            <w:top w:val="none" w:sz="0" w:space="0" w:color="auto"/>
                            <w:left w:val="none" w:sz="0" w:space="0" w:color="auto"/>
                            <w:bottom w:val="none" w:sz="0" w:space="0" w:color="auto"/>
                            <w:right w:val="none" w:sz="0" w:space="0" w:color="auto"/>
                          </w:divBdr>
                          <w:divsChild>
                            <w:div w:id="941959946">
                              <w:marLeft w:val="0"/>
                              <w:marRight w:val="0"/>
                              <w:marTop w:val="0"/>
                              <w:marBottom w:val="0"/>
                              <w:divBdr>
                                <w:top w:val="none" w:sz="0" w:space="0" w:color="auto"/>
                                <w:left w:val="none" w:sz="0" w:space="0" w:color="auto"/>
                                <w:bottom w:val="none" w:sz="0" w:space="0" w:color="auto"/>
                                <w:right w:val="none" w:sz="0" w:space="0" w:color="auto"/>
                              </w:divBdr>
                              <w:divsChild>
                                <w:div w:id="551232903">
                                  <w:marLeft w:val="0"/>
                                  <w:marRight w:val="0"/>
                                  <w:marTop w:val="0"/>
                                  <w:marBottom w:val="0"/>
                                  <w:divBdr>
                                    <w:top w:val="none" w:sz="0" w:space="0" w:color="auto"/>
                                    <w:left w:val="none" w:sz="0" w:space="0" w:color="auto"/>
                                    <w:bottom w:val="none" w:sz="0" w:space="0" w:color="auto"/>
                                    <w:right w:val="none" w:sz="0" w:space="0" w:color="auto"/>
                                  </w:divBdr>
                                  <w:divsChild>
                                    <w:div w:id="83261139">
                                      <w:marLeft w:val="0"/>
                                      <w:marRight w:val="0"/>
                                      <w:marTop w:val="0"/>
                                      <w:marBottom w:val="0"/>
                                      <w:divBdr>
                                        <w:top w:val="none" w:sz="0" w:space="0" w:color="auto"/>
                                        <w:left w:val="none" w:sz="0" w:space="0" w:color="auto"/>
                                        <w:bottom w:val="none" w:sz="0" w:space="0" w:color="auto"/>
                                        <w:right w:val="none" w:sz="0" w:space="0" w:color="auto"/>
                                      </w:divBdr>
                                      <w:divsChild>
                                        <w:div w:id="154103315">
                                          <w:marLeft w:val="0"/>
                                          <w:marRight w:val="0"/>
                                          <w:marTop w:val="0"/>
                                          <w:marBottom w:val="330"/>
                                          <w:divBdr>
                                            <w:top w:val="none" w:sz="0" w:space="0" w:color="auto"/>
                                            <w:left w:val="none" w:sz="0" w:space="0" w:color="auto"/>
                                            <w:bottom w:val="none" w:sz="0" w:space="0" w:color="auto"/>
                                            <w:right w:val="none" w:sz="0" w:space="0" w:color="auto"/>
                                          </w:divBdr>
                                          <w:divsChild>
                                            <w:div w:id="1556508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50190631">
      <w:bodyDiv w:val="1"/>
      <w:marLeft w:val="0"/>
      <w:marRight w:val="0"/>
      <w:marTop w:val="0"/>
      <w:marBottom w:val="0"/>
      <w:divBdr>
        <w:top w:val="none" w:sz="0" w:space="0" w:color="auto"/>
        <w:left w:val="none" w:sz="0" w:space="0" w:color="auto"/>
        <w:bottom w:val="none" w:sz="0" w:space="0" w:color="auto"/>
        <w:right w:val="none" w:sz="0" w:space="0" w:color="auto"/>
      </w:divBdr>
      <w:divsChild>
        <w:div w:id="1564759108">
          <w:marLeft w:val="0"/>
          <w:marRight w:val="0"/>
          <w:marTop w:val="0"/>
          <w:marBottom w:val="0"/>
          <w:divBdr>
            <w:top w:val="none" w:sz="0" w:space="0" w:color="auto"/>
            <w:left w:val="none" w:sz="0" w:space="0" w:color="auto"/>
            <w:bottom w:val="none" w:sz="0" w:space="0" w:color="auto"/>
            <w:right w:val="none" w:sz="0" w:space="0" w:color="auto"/>
          </w:divBdr>
          <w:divsChild>
            <w:div w:id="1697731459">
              <w:marLeft w:val="0"/>
              <w:marRight w:val="0"/>
              <w:marTop w:val="0"/>
              <w:marBottom w:val="0"/>
              <w:divBdr>
                <w:top w:val="none" w:sz="0" w:space="0" w:color="auto"/>
                <w:left w:val="none" w:sz="0" w:space="0" w:color="auto"/>
                <w:bottom w:val="none" w:sz="0" w:space="0" w:color="auto"/>
                <w:right w:val="none" w:sz="0" w:space="0" w:color="auto"/>
              </w:divBdr>
              <w:divsChild>
                <w:div w:id="1600916270">
                  <w:marLeft w:val="0"/>
                  <w:marRight w:val="0"/>
                  <w:marTop w:val="0"/>
                  <w:marBottom w:val="0"/>
                  <w:divBdr>
                    <w:top w:val="none" w:sz="0" w:space="0" w:color="auto"/>
                    <w:left w:val="none" w:sz="0" w:space="0" w:color="auto"/>
                    <w:bottom w:val="none" w:sz="0" w:space="0" w:color="auto"/>
                    <w:right w:val="none" w:sz="0" w:space="0" w:color="auto"/>
                  </w:divBdr>
                  <w:divsChild>
                    <w:div w:id="374622586">
                      <w:marLeft w:val="0"/>
                      <w:marRight w:val="0"/>
                      <w:marTop w:val="0"/>
                      <w:marBottom w:val="0"/>
                      <w:divBdr>
                        <w:top w:val="none" w:sz="0" w:space="0" w:color="auto"/>
                        <w:left w:val="none" w:sz="0" w:space="0" w:color="auto"/>
                        <w:bottom w:val="none" w:sz="0" w:space="0" w:color="auto"/>
                        <w:right w:val="none" w:sz="0" w:space="0" w:color="auto"/>
                      </w:divBdr>
                      <w:divsChild>
                        <w:div w:id="1105736745">
                          <w:marLeft w:val="0"/>
                          <w:marRight w:val="0"/>
                          <w:marTop w:val="0"/>
                          <w:marBottom w:val="0"/>
                          <w:divBdr>
                            <w:top w:val="none" w:sz="0" w:space="0" w:color="auto"/>
                            <w:left w:val="none" w:sz="0" w:space="0" w:color="auto"/>
                            <w:bottom w:val="none" w:sz="0" w:space="0" w:color="auto"/>
                            <w:right w:val="none" w:sz="0" w:space="0" w:color="auto"/>
                          </w:divBdr>
                          <w:divsChild>
                            <w:div w:id="563682291">
                              <w:marLeft w:val="0"/>
                              <w:marRight w:val="0"/>
                              <w:marTop w:val="0"/>
                              <w:marBottom w:val="0"/>
                              <w:divBdr>
                                <w:top w:val="none" w:sz="0" w:space="0" w:color="auto"/>
                                <w:left w:val="none" w:sz="0" w:space="0" w:color="auto"/>
                                <w:bottom w:val="none" w:sz="0" w:space="0" w:color="auto"/>
                                <w:right w:val="none" w:sz="0" w:space="0" w:color="auto"/>
                              </w:divBdr>
                              <w:divsChild>
                                <w:div w:id="2011516284">
                                  <w:marLeft w:val="0"/>
                                  <w:marRight w:val="0"/>
                                  <w:marTop w:val="0"/>
                                  <w:marBottom w:val="0"/>
                                  <w:divBdr>
                                    <w:top w:val="none" w:sz="0" w:space="0" w:color="auto"/>
                                    <w:left w:val="none" w:sz="0" w:space="0" w:color="auto"/>
                                    <w:bottom w:val="none" w:sz="0" w:space="0" w:color="auto"/>
                                    <w:right w:val="none" w:sz="0" w:space="0" w:color="auto"/>
                                  </w:divBdr>
                                  <w:divsChild>
                                    <w:div w:id="210113137">
                                      <w:marLeft w:val="0"/>
                                      <w:marRight w:val="0"/>
                                      <w:marTop w:val="0"/>
                                      <w:marBottom w:val="0"/>
                                      <w:divBdr>
                                        <w:top w:val="none" w:sz="0" w:space="0" w:color="auto"/>
                                        <w:left w:val="none" w:sz="0" w:space="0" w:color="auto"/>
                                        <w:bottom w:val="none" w:sz="0" w:space="0" w:color="auto"/>
                                        <w:right w:val="none" w:sz="0" w:space="0" w:color="auto"/>
                                      </w:divBdr>
                                      <w:divsChild>
                                        <w:div w:id="2017072930">
                                          <w:marLeft w:val="0"/>
                                          <w:marRight w:val="0"/>
                                          <w:marTop w:val="0"/>
                                          <w:marBottom w:val="330"/>
                                          <w:divBdr>
                                            <w:top w:val="none" w:sz="0" w:space="0" w:color="auto"/>
                                            <w:left w:val="none" w:sz="0" w:space="0" w:color="auto"/>
                                            <w:bottom w:val="none" w:sz="0" w:space="0" w:color="auto"/>
                                            <w:right w:val="none" w:sz="0" w:space="0" w:color="auto"/>
                                          </w:divBdr>
                                          <w:divsChild>
                                            <w:div w:id="299187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63371264">
      <w:bodyDiv w:val="1"/>
      <w:marLeft w:val="0"/>
      <w:marRight w:val="0"/>
      <w:marTop w:val="0"/>
      <w:marBottom w:val="0"/>
      <w:divBdr>
        <w:top w:val="none" w:sz="0" w:space="0" w:color="auto"/>
        <w:left w:val="none" w:sz="0" w:space="0" w:color="auto"/>
        <w:bottom w:val="none" w:sz="0" w:space="0" w:color="auto"/>
        <w:right w:val="none" w:sz="0" w:space="0" w:color="auto"/>
      </w:divBdr>
      <w:divsChild>
        <w:div w:id="427623687">
          <w:marLeft w:val="0"/>
          <w:marRight w:val="0"/>
          <w:marTop w:val="0"/>
          <w:marBottom w:val="0"/>
          <w:divBdr>
            <w:top w:val="none" w:sz="0" w:space="0" w:color="auto"/>
            <w:left w:val="none" w:sz="0" w:space="0" w:color="auto"/>
            <w:bottom w:val="none" w:sz="0" w:space="0" w:color="auto"/>
            <w:right w:val="none" w:sz="0" w:space="0" w:color="auto"/>
          </w:divBdr>
          <w:divsChild>
            <w:div w:id="1019045115">
              <w:marLeft w:val="0"/>
              <w:marRight w:val="0"/>
              <w:marTop w:val="0"/>
              <w:marBottom w:val="0"/>
              <w:divBdr>
                <w:top w:val="none" w:sz="0" w:space="0" w:color="auto"/>
                <w:left w:val="none" w:sz="0" w:space="0" w:color="auto"/>
                <w:bottom w:val="none" w:sz="0" w:space="0" w:color="auto"/>
                <w:right w:val="none" w:sz="0" w:space="0" w:color="auto"/>
              </w:divBdr>
              <w:divsChild>
                <w:div w:id="1377006485">
                  <w:marLeft w:val="0"/>
                  <w:marRight w:val="0"/>
                  <w:marTop w:val="0"/>
                  <w:marBottom w:val="0"/>
                  <w:divBdr>
                    <w:top w:val="none" w:sz="0" w:space="0" w:color="auto"/>
                    <w:left w:val="none" w:sz="0" w:space="0" w:color="auto"/>
                    <w:bottom w:val="none" w:sz="0" w:space="0" w:color="auto"/>
                    <w:right w:val="none" w:sz="0" w:space="0" w:color="auto"/>
                  </w:divBdr>
                  <w:divsChild>
                    <w:div w:id="895629301">
                      <w:marLeft w:val="0"/>
                      <w:marRight w:val="0"/>
                      <w:marTop w:val="0"/>
                      <w:marBottom w:val="0"/>
                      <w:divBdr>
                        <w:top w:val="none" w:sz="0" w:space="0" w:color="auto"/>
                        <w:left w:val="none" w:sz="0" w:space="0" w:color="auto"/>
                        <w:bottom w:val="none" w:sz="0" w:space="0" w:color="auto"/>
                        <w:right w:val="none" w:sz="0" w:space="0" w:color="auto"/>
                      </w:divBdr>
                      <w:divsChild>
                        <w:div w:id="1357341851">
                          <w:marLeft w:val="0"/>
                          <w:marRight w:val="0"/>
                          <w:marTop w:val="0"/>
                          <w:marBottom w:val="0"/>
                          <w:divBdr>
                            <w:top w:val="none" w:sz="0" w:space="0" w:color="auto"/>
                            <w:left w:val="none" w:sz="0" w:space="0" w:color="auto"/>
                            <w:bottom w:val="none" w:sz="0" w:space="0" w:color="auto"/>
                            <w:right w:val="none" w:sz="0" w:space="0" w:color="auto"/>
                          </w:divBdr>
                          <w:divsChild>
                            <w:div w:id="1036663951">
                              <w:marLeft w:val="0"/>
                              <w:marRight w:val="0"/>
                              <w:marTop w:val="0"/>
                              <w:marBottom w:val="0"/>
                              <w:divBdr>
                                <w:top w:val="none" w:sz="0" w:space="0" w:color="auto"/>
                                <w:left w:val="none" w:sz="0" w:space="0" w:color="auto"/>
                                <w:bottom w:val="none" w:sz="0" w:space="0" w:color="auto"/>
                                <w:right w:val="none" w:sz="0" w:space="0" w:color="auto"/>
                              </w:divBdr>
                              <w:divsChild>
                                <w:div w:id="1218589568">
                                  <w:marLeft w:val="0"/>
                                  <w:marRight w:val="0"/>
                                  <w:marTop w:val="0"/>
                                  <w:marBottom w:val="0"/>
                                  <w:divBdr>
                                    <w:top w:val="none" w:sz="0" w:space="0" w:color="auto"/>
                                    <w:left w:val="none" w:sz="0" w:space="0" w:color="auto"/>
                                    <w:bottom w:val="none" w:sz="0" w:space="0" w:color="auto"/>
                                    <w:right w:val="none" w:sz="0" w:space="0" w:color="auto"/>
                                  </w:divBdr>
                                  <w:divsChild>
                                    <w:div w:id="942954687">
                                      <w:marLeft w:val="0"/>
                                      <w:marRight w:val="0"/>
                                      <w:marTop w:val="0"/>
                                      <w:marBottom w:val="0"/>
                                      <w:divBdr>
                                        <w:top w:val="none" w:sz="0" w:space="0" w:color="auto"/>
                                        <w:left w:val="none" w:sz="0" w:space="0" w:color="auto"/>
                                        <w:bottom w:val="none" w:sz="0" w:space="0" w:color="auto"/>
                                        <w:right w:val="none" w:sz="0" w:space="0" w:color="auto"/>
                                      </w:divBdr>
                                      <w:divsChild>
                                        <w:div w:id="629285325">
                                          <w:marLeft w:val="0"/>
                                          <w:marRight w:val="0"/>
                                          <w:marTop w:val="0"/>
                                          <w:marBottom w:val="330"/>
                                          <w:divBdr>
                                            <w:top w:val="none" w:sz="0" w:space="0" w:color="auto"/>
                                            <w:left w:val="none" w:sz="0" w:space="0" w:color="auto"/>
                                            <w:bottom w:val="none" w:sz="0" w:space="0" w:color="auto"/>
                                            <w:right w:val="none" w:sz="0" w:space="0" w:color="auto"/>
                                          </w:divBdr>
                                          <w:divsChild>
                                            <w:div w:id="1315139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66211294">
      <w:bodyDiv w:val="1"/>
      <w:marLeft w:val="0"/>
      <w:marRight w:val="0"/>
      <w:marTop w:val="0"/>
      <w:marBottom w:val="0"/>
      <w:divBdr>
        <w:top w:val="none" w:sz="0" w:space="0" w:color="auto"/>
        <w:left w:val="none" w:sz="0" w:space="0" w:color="auto"/>
        <w:bottom w:val="none" w:sz="0" w:space="0" w:color="auto"/>
        <w:right w:val="none" w:sz="0" w:space="0" w:color="auto"/>
      </w:divBdr>
      <w:divsChild>
        <w:div w:id="1022247733">
          <w:marLeft w:val="0"/>
          <w:marRight w:val="0"/>
          <w:marTop w:val="0"/>
          <w:marBottom w:val="0"/>
          <w:divBdr>
            <w:top w:val="none" w:sz="0" w:space="0" w:color="auto"/>
            <w:left w:val="none" w:sz="0" w:space="0" w:color="auto"/>
            <w:bottom w:val="none" w:sz="0" w:space="0" w:color="auto"/>
            <w:right w:val="none" w:sz="0" w:space="0" w:color="auto"/>
          </w:divBdr>
          <w:divsChild>
            <w:div w:id="784663087">
              <w:marLeft w:val="0"/>
              <w:marRight w:val="0"/>
              <w:marTop w:val="0"/>
              <w:marBottom w:val="0"/>
              <w:divBdr>
                <w:top w:val="none" w:sz="0" w:space="0" w:color="auto"/>
                <w:left w:val="none" w:sz="0" w:space="0" w:color="auto"/>
                <w:bottom w:val="none" w:sz="0" w:space="0" w:color="auto"/>
                <w:right w:val="none" w:sz="0" w:space="0" w:color="auto"/>
              </w:divBdr>
              <w:divsChild>
                <w:div w:id="1934124731">
                  <w:marLeft w:val="0"/>
                  <w:marRight w:val="0"/>
                  <w:marTop w:val="0"/>
                  <w:marBottom w:val="0"/>
                  <w:divBdr>
                    <w:top w:val="none" w:sz="0" w:space="0" w:color="auto"/>
                    <w:left w:val="none" w:sz="0" w:space="0" w:color="auto"/>
                    <w:bottom w:val="none" w:sz="0" w:space="0" w:color="auto"/>
                    <w:right w:val="none" w:sz="0" w:space="0" w:color="auto"/>
                  </w:divBdr>
                  <w:divsChild>
                    <w:div w:id="547036228">
                      <w:marLeft w:val="0"/>
                      <w:marRight w:val="0"/>
                      <w:marTop w:val="0"/>
                      <w:marBottom w:val="0"/>
                      <w:divBdr>
                        <w:top w:val="none" w:sz="0" w:space="0" w:color="auto"/>
                        <w:left w:val="none" w:sz="0" w:space="0" w:color="auto"/>
                        <w:bottom w:val="none" w:sz="0" w:space="0" w:color="auto"/>
                        <w:right w:val="none" w:sz="0" w:space="0" w:color="auto"/>
                      </w:divBdr>
                      <w:divsChild>
                        <w:div w:id="671495279">
                          <w:marLeft w:val="0"/>
                          <w:marRight w:val="0"/>
                          <w:marTop w:val="0"/>
                          <w:marBottom w:val="0"/>
                          <w:divBdr>
                            <w:top w:val="none" w:sz="0" w:space="0" w:color="auto"/>
                            <w:left w:val="none" w:sz="0" w:space="0" w:color="auto"/>
                            <w:bottom w:val="none" w:sz="0" w:space="0" w:color="auto"/>
                            <w:right w:val="none" w:sz="0" w:space="0" w:color="auto"/>
                          </w:divBdr>
                          <w:divsChild>
                            <w:div w:id="467749484">
                              <w:marLeft w:val="0"/>
                              <w:marRight w:val="0"/>
                              <w:marTop w:val="0"/>
                              <w:marBottom w:val="0"/>
                              <w:divBdr>
                                <w:top w:val="none" w:sz="0" w:space="0" w:color="auto"/>
                                <w:left w:val="none" w:sz="0" w:space="0" w:color="auto"/>
                                <w:bottom w:val="none" w:sz="0" w:space="0" w:color="auto"/>
                                <w:right w:val="none" w:sz="0" w:space="0" w:color="auto"/>
                              </w:divBdr>
                              <w:divsChild>
                                <w:div w:id="360396087">
                                  <w:marLeft w:val="0"/>
                                  <w:marRight w:val="0"/>
                                  <w:marTop w:val="0"/>
                                  <w:marBottom w:val="0"/>
                                  <w:divBdr>
                                    <w:top w:val="none" w:sz="0" w:space="0" w:color="auto"/>
                                    <w:left w:val="none" w:sz="0" w:space="0" w:color="auto"/>
                                    <w:bottom w:val="none" w:sz="0" w:space="0" w:color="auto"/>
                                    <w:right w:val="none" w:sz="0" w:space="0" w:color="auto"/>
                                  </w:divBdr>
                                  <w:divsChild>
                                    <w:div w:id="470102116">
                                      <w:marLeft w:val="0"/>
                                      <w:marRight w:val="0"/>
                                      <w:marTop w:val="0"/>
                                      <w:marBottom w:val="0"/>
                                      <w:divBdr>
                                        <w:top w:val="none" w:sz="0" w:space="0" w:color="auto"/>
                                        <w:left w:val="none" w:sz="0" w:space="0" w:color="auto"/>
                                        <w:bottom w:val="none" w:sz="0" w:space="0" w:color="auto"/>
                                        <w:right w:val="none" w:sz="0" w:space="0" w:color="auto"/>
                                      </w:divBdr>
                                      <w:divsChild>
                                        <w:div w:id="1138844333">
                                          <w:marLeft w:val="0"/>
                                          <w:marRight w:val="0"/>
                                          <w:marTop w:val="0"/>
                                          <w:marBottom w:val="330"/>
                                          <w:divBdr>
                                            <w:top w:val="none" w:sz="0" w:space="0" w:color="auto"/>
                                            <w:left w:val="none" w:sz="0" w:space="0" w:color="auto"/>
                                            <w:bottom w:val="none" w:sz="0" w:space="0" w:color="auto"/>
                                            <w:right w:val="none" w:sz="0" w:space="0" w:color="auto"/>
                                          </w:divBdr>
                                          <w:divsChild>
                                            <w:div w:id="1162962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67110950">
      <w:bodyDiv w:val="1"/>
      <w:marLeft w:val="0"/>
      <w:marRight w:val="0"/>
      <w:marTop w:val="0"/>
      <w:marBottom w:val="0"/>
      <w:divBdr>
        <w:top w:val="none" w:sz="0" w:space="0" w:color="auto"/>
        <w:left w:val="none" w:sz="0" w:space="0" w:color="auto"/>
        <w:bottom w:val="none" w:sz="0" w:space="0" w:color="auto"/>
        <w:right w:val="none" w:sz="0" w:space="0" w:color="auto"/>
      </w:divBdr>
      <w:divsChild>
        <w:div w:id="1032458280">
          <w:marLeft w:val="0"/>
          <w:marRight w:val="0"/>
          <w:marTop w:val="0"/>
          <w:marBottom w:val="0"/>
          <w:divBdr>
            <w:top w:val="none" w:sz="0" w:space="0" w:color="auto"/>
            <w:left w:val="none" w:sz="0" w:space="0" w:color="auto"/>
            <w:bottom w:val="none" w:sz="0" w:space="0" w:color="auto"/>
            <w:right w:val="none" w:sz="0" w:space="0" w:color="auto"/>
          </w:divBdr>
          <w:divsChild>
            <w:div w:id="565605115">
              <w:marLeft w:val="0"/>
              <w:marRight w:val="0"/>
              <w:marTop w:val="0"/>
              <w:marBottom w:val="0"/>
              <w:divBdr>
                <w:top w:val="none" w:sz="0" w:space="0" w:color="auto"/>
                <w:left w:val="none" w:sz="0" w:space="0" w:color="auto"/>
                <w:bottom w:val="none" w:sz="0" w:space="0" w:color="auto"/>
                <w:right w:val="none" w:sz="0" w:space="0" w:color="auto"/>
              </w:divBdr>
              <w:divsChild>
                <w:div w:id="1774278766">
                  <w:marLeft w:val="0"/>
                  <w:marRight w:val="0"/>
                  <w:marTop w:val="0"/>
                  <w:marBottom w:val="0"/>
                  <w:divBdr>
                    <w:top w:val="none" w:sz="0" w:space="0" w:color="auto"/>
                    <w:left w:val="none" w:sz="0" w:space="0" w:color="auto"/>
                    <w:bottom w:val="none" w:sz="0" w:space="0" w:color="auto"/>
                    <w:right w:val="none" w:sz="0" w:space="0" w:color="auto"/>
                  </w:divBdr>
                  <w:divsChild>
                    <w:div w:id="957568145">
                      <w:marLeft w:val="0"/>
                      <w:marRight w:val="0"/>
                      <w:marTop w:val="0"/>
                      <w:marBottom w:val="0"/>
                      <w:divBdr>
                        <w:top w:val="none" w:sz="0" w:space="0" w:color="auto"/>
                        <w:left w:val="none" w:sz="0" w:space="0" w:color="auto"/>
                        <w:bottom w:val="none" w:sz="0" w:space="0" w:color="auto"/>
                        <w:right w:val="none" w:sz="0" w:space="0" w:color="auto"/>
                      </w:divBdr>
                      <w:divsChild>
                        <w:div w:id="1204440257">
                          <w:marLeft w:val="0"/>
                          <w:marRight w:val="0"/>
                          <w:marTop w:val="0"/>
                          <w:marBottom w:val="0"/>
                          <w:divBdr>
                            <w:top w:val="none" w:sz="0" w:space="0" w:color="auto"/>
                            <w:left w:val="none" w:sz="0" w:space="0" w:color="auto"/>
                            <w:bottom w:val="none" w:sz="0" w:space="0" w:color="auto"/>
                            <w:right w:val="none" w:sz="0" w:space="0" w:color="auto"/>
                          </w:divBdr>
                          <w:divsChild>
                            <w:div w:id="707606036">
                              <w:marLeft w:val="0"/>
                              <w:marRight w:val="0"/>
                              <w:marTop w:val="0"/>
                              <w:marBottom w:val="0"/>
                              <w:divBdr>
                                <w:top w:val="none" w:sz="0" w:space="0" w:color="auto"/>
                                <w:left w:val="none" w:sz="0" w:space="0" w:color="auto"/>
                                <w:bottom w:val="none" w:sz="0" w:space="0" w:color="auto"/>
                                <w:right w:val="none" w:sz="0" w:space="0" w:color="auto"/>
                              </w:divBdr>
                              <w:divsChild>
                                <w:div w:id="585847291">
                                  <w:marLeft w:val="0"/>
                                  <w:marRight w:val="0"/>
                                  <w:marTop w:val="0"/>
                                  <w:marBottom w:val="0"/>
                                  <w:divBdr>
                                    <w:top w:val="none" w:sz="0" w:space="0" w:color="auto"/>
                                    <w:left w:val="none" w:sz="0" w:space="0" w:color="auto"/>
                                    <w:bottom w:val="none" w:sz="0" w:space="0" w:color="auto"/>
                                    <w:right w:val="none" w:sz="0" w:space="0" w:color="auto"/>
                                  </w:divBdr>
                                  <w:divsChild>
                                    <w:div w:id="563029856">
                                      <w:marLeft w:val="0"/>
                                      <w:marRight w:val="0"/>
                                      <w:marTop w:val="0"/>
                                      <w:marBottom w:val="0"/>
                                      <w:divBdr>
                                        <w:top w:val="none" w:sz="0" w:space="0" w:color="auto"/>
                                        <w:left w:val="none" w:sz="0" w:space="0" w:color="auto"/>
                                        <w:bottom w:val="none" w:sz="0" w:space="0" w:color="auto"/>
                                        <w:right w:val="none" w:sz="0" w:space="0" w:color="auto"/>
                                      </w:divBdr>
                                      <w:divsChild>
                                        <w:div w:id="1179737028">
                                          <w:marLeft w:val="0"/>
                                          <w:marRight w:val="0"/>
                                          <w:marTop w:val="0"/>
                                          <w:marBottom w:val="330"/>
                                          <w:divBdr>
                                            <w:top w:val="none" w:sz="0" w:space="0" w:color="auto"/>
                                            <w:left w:val="none" w:sz="0" w:space="0" w:color="auto"/>
                                            <w:bottom w:val="none" w:sz="0" w:space="0" w:color="auto"/>
                                            <w:right w:val="none" w:sz="0" w:space="0" w:color="auto"/>
                                          </w:divBdr>
                                          <w:divsChild>
                                            <w:div w:id="1767270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73737491">
      <w:bodyDiv w:val="1"/>
      <w:marLeft w:val="0"/>
      <w:marRight w:val="0"/>
      <w:marTop w:val="0"/>
      <w:marBottom w:val="0"/>
      <w:divBdr>
        <w:top w:val="none" w:sz="0" w:space="0" w:color="auto"/>
        <w:left w:val="none" w:sz="0" w:space="0" w:color="auto"/>
        <w:bottom w:val="none" w:sz="0" w:space="0" w:color="auto"/>
        <w:right w:val="none" w:sz="0" w:space="0" w:color="auto"/>
      </w:divBdr>
      <w:divsChild>
        <w:div w:id="425612346">
          <w:marLeft w:val="0"/>
          <w:marRight w:val="0"/>
          <w:marTop w:val="0"/>
          <w:marBottom w:val="0"/>
          <w:divBdr>
            <w:top w:val="none" w:sz="0" w:space="0" w:color="auto"/>
            <w:left w:val="none" w:sz="0" w:space="0" w:color="auto"/>
            <w:bottom w:val="none" w:sz="0" w:space="0" w:color="auto"/>
            <w:right w:val="none" w:sz="0" w:space="0" w:color="auto"/>
          </w:divBdr>
          <w:divsChild>
            <w:div w:id="1001547463">
              <w:marLeft w:val="0"/>
              <w:marRight w:val="0"/>
              <w:marTop w:val="0"/>
              <w:marBottom w:val="0"/>
              <w:divBdr>
                <w:top w:val="none" w:sz="0" w:space="0" w:color="auto"/>
                <w:left w:val="none" w:sz="0" w:space="0" w:color="auto"/>
                <w:bottom w:val="none" w:sz="0" w:space="0" w:color="auto"/>
                <w:right w:val="none" w:sz="0" w:space="0" w:color="auto"/>
              </w:divBdr>
              <w:divsChild>
                <w:div w:id="17777633">
                  <w:marLeft w:val="0"/>
                  <w:marRight w:val="0"/>
                  <w:marTop w:val="0"/>
                  <w:marBottom w:val="0"/>
                  <w:divBdr>
                    <w:top w:val="none" w:sz="0" w:space="0" w:color="auto"/>
                    <w:left w:val="none" w:sz="0" w:space="0" w:color="auto"/>
                    <w:bottom w:val="none" w:sz="0" w:space="0" w:color="auto"/>
                    <w:right w:val="none" w:sz="0" w:space="0" w:color="auto"/>
                  </w:divBdr>
                  <w:divsChild>
                    <w:div w:id="1465587740">
                      <w:marLeft w:val="0"/>
                      <w:marRight w:val="0"/>
                      <w:marTop w:val="0"/>
                      <w:marBottom w:val="0"/>
                      <w:divBdr>
                        <w:top w:val="none" w:sz="0" w:space="0" w:color="auto"/>
                        <w:left w:val="none" w:sz="0" w:space="0" w:color="auto"/>
                        <w:bottom w:val="none" w:sz="0" w:space="0" w:color="auto"/>
                        <w:right w:val="none" w:sz="0" w:space="0" w:color="auto"/>
                      </w:divBdr>
                      <w:divsChild>
                        <w:div w:id="606736868">
                          <w:marLeft w:val="0"/>
                          <w:marRight w:val="0"/>
                          <w:marTop w:val="0"/>
                          <w:marBottom w:val="0"/>
                          <w:divBdr>
                            <w:top w:val="none" w:sz="0" w:space="0" w:color="auto"/>
                            <w:left w:val="none" w:sz="0" w:space="0" w:color="auto"/>
                            <w:bottom w:val="none" w:sz="0" w:space="0" w:color="auto"/>
                            <w:right w:val="none" w:sz="0" w:space="0" w:color="auto"/>
                          </w:divBdr>
                          <w:divsChild>
                            <w:div w:id="1846165923">
                              <w:marLeft w:val="0"/>
                              <w:marRight w:val="0"/>
                              <w:marTop w:val="0"/>
                              <w:marBottom w:val="0"/>
                              <w:divBdr>
                                <w:top w:val="none" w:sz="0" w:space="0" w:color="auto"/>
                                <w:left w:val="none" w:sz="0" w:space="0" w:color="auto"/>
                                <w:bottom w:val="none" w:sz="0" w:space="0" w:color="auto"/>
                                <w:right w:val="none" w:sz="0" w:space="0" w:color="auto"/>
                              </w:divBdr>
                              <w:divsChild>
                                <w:div w:id="331419178">
                                  <w:marLeft w:val="0"/>
                                  <w:marRight w:val="0"/>
                                  <w:marTop w:val="0"/>
                                  <w:marBottom w:val="0"/>
                                  <w:divBdr>
                                    <w:top w:val="none" w:sz="0" w:space="0" w:color="auto"/>
                                    <w:left w:val="none" w:sz="0" w:space="0" w:color="auto"/>
                                    <w:bottom w:val="none" w:sz="0" w:space="0" w:color="auto"/>
                                    <w:right w:val="none" w:sz="0" w:space="0" w:color="auto"/>
                                  </w:divBdr>
                                  <w:divsChild>
                                    <w:div w:id="1845900776">
                                      <w:marLeft w:val="0"/>
                                      <w:marRight w:val="0"/>
                                      <w:marTop w:val="0"/>
                                      <w:marBottom w:val="0"/>
                                      <w:divBdr>
                                        <w:top w:val="none" w:sz="0" w:space="0" w:color="auto"/>
                                        <w:left w:val="none" w:sz="0" w:space="0" w:color="auto"/>
                                        <w:bottom w:val="none" w:sz="0" w:space="0" w:color="auto"/>
                                        <w:right w:val="none" w:sz="0" w:space="0" w:color="auto"/>
                                      </w:divBdr>
                                      <w:divsChild>
                                        <w:div w:id="1447654488">
                                          <w:marLeft w:val="0"/>
                                          <w:marRight w:val="0"/>
                                          <w:marTop w:val="0"/>
                                          <w:marBottom w:val="330"/>
                                          <w:divBdr>
                                            <w:top w:val="none" w:sz="0" w:space="0" w:color="auto"/>
                                            <w:left w:val="none" w:sz="0" w:space="0" w:color="auto"/>
                                            <w:bottom w:val="none" w:sz="0" w:space="0" w:color="auto"/>
                                            <w:right w:val="none" w:sz="0" w:space="0" w:color="auto"/>
                                          </w:divBdr>
                                          <w:divsChild>
                                            <w:div w:id="203418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59770030">
      <w:bodyDiv w:val="1"/>
      <w:marLeft w:val="0"/>
      <w:marRight w:val="0"/>
      <w:marTop w:val="0"/>
      <w:marBottom w:val="0"/>
      <w:divBdr>
        <w:top w:val="none" w:sz="0" w:space="0" w:color="auto"/>
        <w:left w:val="none" w:sz="0" w:space="0" w:color="auto"/>
        <w:bottom w:val="none" w:sz="0" w:space="0" w:color="auto"/>
        <w:right w:val="none" w:sz="0" w:space="0" w:color="auto"/>
      </w:divBdr>
      <w:divsChild>
        <w:div w:id="1394040294">
          <w:marLeft w:val="0"/>
          <w:marRight w:val="0"/>
          <w:marTop w:val="0"/>
          <w:marBottom w:val="0"/>
          <w:divBdr>
            <w:top w:val="none" w:sz="0" w:space="0" w:color="auto"/>
            <w:left w:val="none" w:sz="0" w:space="0" w:color="auto"/>
            <w:bottom w:val="none" w:sz="0" w:space="0" w:color="auto"/>
            <w:right w:val="none" w:sz="0" w:space="0" w:color="auto"/>
          </w:divBdr>
          <w:divsChild>
            <w:div w:id="1941331987">
              <w:marLeft w:val="0"/>
              <w:marRight w:val="0"/>
              <w:marTop w:val="0"/>
              <w:marBottom w:val="0"/>
              <w:divBdr>
                <w:top w:val="none" w:sz="0" w:space="0" w:color="auto"/>
                <w:left w:val="none" w:sz="0" w:space="0" w:color="auto"/>
                <w:bottom w:val="none" w:sz="0" w:space="0" w:color="auto"/>
                <w:right w:val="none" w:sz="0" w:space="0" w:color="auto"/>
              </w:divBdr>
              <w:divsChild>
                <w:div w:id="981345592">
                  <w:marLeft w:val="0"/>
                  <w:marRight w:val="0"/>
                  <w:marTop w:val="0"/>
                  <w:marBottom w:val="0"/>
                  <w:divBdr>
                    <w:top w:val="none" w:sz="0" w:space="0" w:color="auto"/>
                    <w:left w:val="none" w:sz="0" w:space="0" w:color="auto"/>
                    <w:bottom w:val="none" w:sz="0" w:space="0" w:color="auto"/>
                    <w:right w:val="none" w:sz="0" w:space="0" w:color="auto"/>
                  </w:divBdr>
                  <w:divsChild>
                    <w:div w:id="2081832405">
                      <w:marLeft w:val="0"/>
                      <w:marRight w:val="0"/>
                      <w:marTop w:val="0"/>
                      <w:marBottom w:val="0"/>
                      <w:divBdr>
                        <w:top w:val="none" w:sz="0" w:space="0" w:color="auto"/>
                        <w:left w:val="none" w:sz="0" w:space="0" w:color="auto"/>
                        <w:bottom w:val="none" w:sz="0" w:space="0" w:color="auto"/>
                        <w:right w:val="none" w:sz="0" w:space="0" w:color="auto"/>
                      </w:divBdr>
                      <w:divsChild>
                        <w:div w:id="1513841954">
                          <w:marLeft w:val="0"/>
                          <w:marRight w:val="0"/>
                          <w:marTop w:val="0"/>
                          <w:marBottom w:val="0"/>
                          <w:divBdr>
                            <w:top w:val="none" w:sz="0" w:space="0" w:color="auto"/>
                            <w:left w:val="none" w:sz="0" w:space="0" w:color="auto"/>
                            <w:bottom w:val="none" w:sz="0" w:space="0" w:color="auto"/>
                            <w:right w:val="none" w:sz="0" w:space="0" w:color="auto"/>
                          </w:divBdr>
                          <w:divsChild>
                            <w:div w:id="44912154">
                              <w:marLeft w:val="0"/>
                              <w:marRight w:val="0"/>
                              <w:marTop w:val="0"/>
                              <w:marBottom w:val="0"/>
                              <w:divBdr>
                                <w:top w:val="none" w:sz="0" w:space="0" w:color="auto"/>
                                <w:left w:val="none" w:sz="0" w:space="0" w:color="auto"/>
                                <w:bottom w:val="none" w:sz="0" w:space="0" w:color="auto"/>
                                <w:right w:val="none" w:sz="0" w:space="0" w:color="auto"/>
                              </w:divBdr>
                              <w:divsChild>
                                <w:div w:id="865022923">
                                  <w:marLeft w:val="0"/>
                                  <w:marRight w:val="0"/>
                                  <w:marTop w:val="0"/>
                                  <w:marBottom w:val="0"/>
                                  <w:divBdr>
                                    <w:top w:val="none" w:sz="0" w:space="0" w:color="auto"/>
                                    <w:left w:val="none" w:sz="0" w:space="0" w:color="auto"/>
                                    <w:bottom w:val="none" w:sz="0" w:space="0" w:color="auto"/>
                                    <w:right w:val="none" w:sz="0" w:space="0" w:color="auto"/>
                                  </w:divBdr>
                                  <w:divsChild>
                                    <w:div w:id="305863860">
                                      <w:marLeft w:val="0"/>
                                      <w:marRight w:val="0"/>
                                      <w:marTop w:val="0"/>
                                      <w:marBottom w:val="0"/>
                                      <w:divBdr>
                                        <w:top w:val="none" w:sz="0" w:space="0" w:color="auto"/>
                                        <w:left w:val="none" w:sz="0" w:space="0" w:color="auto"/>
                                        <w:bottom w:val="none" w:sz="0" w:space="0" w:color="auto"/>
                                        <w:right w:val="none" w:sz="0" w:space="0" w:color="auto"/>
                                      </w:divBdr>
                                      <w:divsChild>
                                        <w:div w:id="1553158120">
                                          <w:marLeft w:val="0"/>
                                          <w:marRight w:val="0"/>
                                          <w:marTop w:val="0"/>
                                          <w:marBottom w:val="330"/>
                                          <w:divBdr>
                                            <w:top w:val="none" w:sz="0" w:space="0" w:color="auto"/>
                                            <w:left w:val="none" w:sz="0" w:space="0" w:color="auto"/>
                                            <w:bottom w:val="none" w:sz="0" w:space="0" w:color="auto"/>
                                            <w:right w:val="none" w:sz="0" w:space="0" w:color="auto"/>
                                          </w:divBdr>
                                          <w:divsChild>
                                            <w:div w:id="1631285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62928993">
      <w:bodyDiv w:val="1"/>
      <w:marLeft w:val="0"/>
      <w:marRight w:val="0"/>
      <w:marTop w:val="0"/>
      <w:marBottom w:val="0"/>
      <w:divBdr>
        <w:top w:val="none" w:sz="0" w:space="0" w:color="auto"/>
        <w:left w:val="none" w:sz="0" w:space="0" w:color="auto"/>
        <w:bottom w:val="none" w:sz="0" w:space="0" w:color="auto"/>
        <w:right w:val="none" w:sz="0" w:space="0" w:color="auto"/>
      </w:divBdr>
      <w:divsChild>
        <w:div w:id="2110807706">
          <w:marLeft w:val="0"/>
          <w:marRight w:val="0"/>
          <w:marTop w:val="0"/>
          <w:marBottom w:val="0"/>
          <w:divBdr>
            <w:top w:val="none" w:sz="0" w:space="0" w:color="auto"/>
            <w:left w:val="none" w:sz="0" w:space="0" w:color="auto"/>
            <w:bottom w:val="none" w:sz="0" w:space="0" w:color="auto"/>
            <w:right w:val="none" w:sz="0" w:space="0" w:color="auto"/>
          </w:divBdr>
          <w:divsChild>
            <w:div w:id="2070807115">
              <w:marLeft w:val="0"/>
              <w:marRight w:val="0"/>
              <w:marTop w:val="0"/>
              <w:marBottom w:val="0"/>
              <w:divBdr>
                <w:top w:val="none" w:sz="0" w:space="0" w:color="auto"/>
                <w:left w:val="none" w:sz="0" w:space="0" w:color="auto"/>
                <w:bottom w:val="none" w:sz="0" w:space="0" w:color="auto"/>
                <w:right w:val="none" w:sz="0" w:space="0" w:color="auto"/>
              </w:divBdr>
              <w:divsChild>
                <w:div w:id="1540239777">
                  <w:marLeft w:val="0"/>
                  <w:marRight w:val="0"/>
                  <w:marTop w:val="0"/>
                  <w:marBottom w:val="0"/>
                  <w:divBdr>
                    <w:top w:val="none" w:sz="0" w:space="0" w:color="auto"/>
                    <w:left w:val="none" w:sz="0" w:space="0" w:color="auto"/>
                    <w:bottom w:val="none" w:sz="0" w:space="0" w:color="auto"/>
                    <w:right w:val="none" w:sz="0" w:space="0" w:color="auto"/>
                  </w:divBdr>
                  <w:divsChild>
                    <w:div w:id="537012986">
                      <w:marLeft w:val="0"/>
                      <w:marRight w:val="0"/>
                      <w:marTop w:val="0"/>
                      <w:marBottom w:val="0"/>
                      <w:divBdr>
                        <w:top w:val="none" w:sz="0" w:space="0" w:color="auto"/>
                        <w:left w:val="none" w:sz="0" w:space="0" w:color="auto"/>
                        <w:bottom w:val="none" w:sz="0" w:space="0" w:color="auto"/>
                        <w:right w:val="none" w:sz="0" w:space="0" w:color="auto"/>
                      </w:divBdr>
                      <w:divsChild>
                        <w:div w:id="462961599">
                          <w:marLeft w:val="0"/>
                          <w:marRight w:val="0"/>
                          <w:marTop w:val="0"/>
                          <w:marBottom w:val="0"/>
                          <w:divBdr>
                            <w:top w:val="none" w:sz="0" w:space="0" w:color="auto"/>
                            <w:left w:val="none" w:sz="0" w:space="0" w:color="auto"/>
                            <w:bottom w:val="none" w:sz="0" w:space="0" w:color="auto"/>
                            <w:right w:val="none" w:sz="0" w:space="0" w:color="auto"/>
                          </w:divBdr>
                          <w:divsChild>
                            <w:div w:id="209801175">
                              <w:marLeft w:val="0"/>
                              <w:marRight w:val="0"/>
                              <w:marTop w:val="0"/>
                              <w:marBottom w:val="0"/>
                              <w:divBdr>
                                <w:top w:val="none" w:sz="0" w:space="0" w:color="auto"/>
                                <w:left w:val="none" w:sz="0" w:space="0" w:color="auto"/>
                                <w:bottom w:val="none" w:sz="0" w:space="0" w:color="auto"/>
                                <w:right w:val="none" w:sz="0" w:space="0" w:color="auto"/>
                              </w:divBdr>
                              <w:divsChild>
                                <w:div w:id="1429158536">
                                  <w:marLeft w:val="0"/>
                                  <w:marRight w:val="0"/>
                                  <w:marTop w:val="0"/>
                                  <w:marBottom w:val="0"/>
                                  <w:divBdr>
                                    <w:top w:val="none" w:sz="0" w:space="0" w:color="auto"/>
                                    <w:left w:val="none" w:sz="0" w:space="0" w:color="auto"/>
                                    <w:bottom w:val="none" w:sz="0" w:space="0" w:color="auto"/>
                                    <w:right w:val="none" w:sz="0" w:space="0" w:color="auto"/>
                                  </w:divBdr>
                                  <w:divsChild>
                                    <w:div w:id="2093772873">
                                      <w:marLeft w:val="0"/>
                                      <w:marRight w:val="0"/>
                                      <w:marTop w:val="0"/>
                                      <w:marBottom w:val="0"/>
                                      <w:divBdr>
                                        <w:top w:val="none" w:sz="0" w:space="0" w:color="auto"/>
                                        <w:left w:val="none" w:sz="0" w:space="0" w:color="auto"/>
                                        <w:bottom w:val="none" w:sz="0" w:space="0" w:color="auto"/>
                                        <w:right w:val="none" w:sz="0" w:space="0" w:color="auto"/>
                                      </w:divBdr>
                                      <w:divsChild>
                                        <w:div w:id="859587455">
                                          <w:marLeft w:val="0"/>
                                          <w:marRight w:val="0"/>
                                          <w:marTop w:val="0"/>
                                          <w:marBottom w:val="330"/>
                                          <w:divBdr>
                                            <w:top w:val="none" w:sz="0" w:space="0" w:color="auto"/>
                                            <w:left w:val="none" w:sz="0" w:space="0" w:color="auto"/>
                                            <w:bottom w:val="none" w:sz="0" w:space="0" w:color="auto"/>
                                            <w:right w:val="none" w:sz="0" w:space="0" w:color="auto"/>
                                          </w:divBdr>
                                          <w:divsChild>
                                            <w:div w:id="31982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78730683">
      <w:bodyDiv w:val="1"/>
      <w:marLeft w:val="0"/>
      <w:marRight w:val="0"/>
      <w:marTop w:val="0"/>
      <w:marBottom w:val="0"/>
      <w:divBdr>
        <w:top w:val="none" w:sz="0" w:space="0" w:color="auto"/>
        <w:left w:val="none" w:sz="0" w:space="0" w:color="auto"/>
        <w:bottom w:val="none" w:sz="0" w:space="0" w:color="auto"/>
        <w:right w:val="none" w:sz="0" w:space="0" w:color="auto"/>
      </w:divBdr>
      <w:divsChild>
        <w:div w:id="635067384">
          <w:marLeft w:val="0"/>
          <w:marRight w:val="0"/>
          <w:marTop w:val="0"/>
          <w:marBottom w:val="0"/>
          <w:divBdr>
            <w:top w:val="none" w:sz="0" w:space="0" w:color="auto"/>
            <w:left w:val="none" w:sz="0" w:space="0" w:color="auto"/>
            <w:bottom w:val="none" w:sz="0" w:space="0" w:color="auto"/>
            <w:right w:val="none" w:sz="0" w:space="0" w:color="auto"/>
          </w:divBdr>
          <w:divsChild>
            <w:div w:id="1141727650">
              <w:marLeft w:val="0"/>
              <w:marRight w:val="0"/>
              <w:marTop w:val="0"/>
              <w:marBottom w:val="0"/>
              <w:divBdr>
                <w:top w:val="none" w:sz="0" w:space="0" w:color="auto"/>
                <w:left w:val="none" w:sz="0" w:space="0" w:color="auto"/>
                <w:bottom w:val="none" w:sz="0" w:space="0" w:color="auto"/>
                <w:right w:val="none" w:sz="0" w:space="0" w:color="auto"/>
              </w:divBdr>
              <w:divsChild>
                <w:div w:id="485903667">
                  <w:marLeft w:val="0"/>
                  <w:marRight w:val="0"/>
                  <w:marTop w:val="0"/>
                  <w:marBottom w:val="0"/>
                  <w:divBdr>
                    <w:top w:val="none" w:sz="0" w:space="0" w:color="auto"/>
                    <w:left w:val="none" w:sz="0" w:space="0" w:color="auto"/>
                    <w:bottom w:val="none" w:sz="0" w:space="0" w:color="auto"/>
                    <w:right w:val="none" w:sz="0" w:space="0" w:color="auto"/>
                  </w:divBdr>
                  <w:divsChild>
                    <w:div w:id="1301035877">
                      <w:marLeft w:val="0"/>
                      <w:marRight w:val="0"/>
                      <w:marTop w:val="0"/>
                      <w:marBottom w:val="0"/>
                      <w:divBdr>
                        <w:top w:val="none" w:sz="0" w:space="0" w:color="auto"/>
                        <w:left w:val="none" w:sz="0" w:space="0" w:color="auto"/>
                        <w:bottom w:val="none" w:sz="0" w:space="0" w:color="auto"/>
                        <w:right w:val="none" w:sz="0" w:space="0" w:color="auto"/>
                      </w:divBdr>
                      <w:divsChild>
                        <w:div w:id="1236015311">
                          <w:marLeft w:val="0"/>
                          <w:marRight w:val="0"/>
                          <w:marTop w:val="0"/>
                          <w:marBottom w:val="0"/>
                          <w:divBdr>
                            <w:top w:val="none" w:sz="0" w:space="0" w:color="auto"/>
                            <w:left w:val="none" w:sz="0" w:space="0" w:color="auto"/>
                            <w:bottom w:val="none" w:sz="0" w:space="0" w:color="auto"/>
                            <w:right w:val="none" w:sz="0" w:space="0" w:color="auto"/>
                          </w:divBdr>
                          <w:divsChild>
                            <w:div w:id="110822866">
                              <w:marLeft w:val="0"/>
                              <w:marRight w:val="0"/>
                              <w:marTop w:val="0"/>
                              <w:marBottom w:val="0"/>
                              <w:divBdr>
                                <w:top w:val="none" w:sz="0" w:space="0" w:color="auto"/>
                                <w:left w:val="none" w:sz="0" w:space="0" w:color="auto"/>
                                <w:bottom w:val="none" w:sz="0" w:space="0" w:color="auto"/>
                                <w:right w:val="none" w:sz="0" w:space="0" w:color="auto"/>
                              </w:divBdr>
                              <w:divsChild>
                                <w:div w:id="1245259809">
                                  <w:marLeft w:val="0"/>
                                  <w:marRight w:val="0"/>
                                  <w:marTop w:val="0"/>
                                  <w:marBottom w:val="0"/>
                                  <w:divBdr>
                                    <w:top w:val="none" w:sz="0" w:space="0" w:color="auto"/>
                                    <w:left w:val="none" w:sz="0" w:space="0" w:color="auto"/>
                                    <w:bottom w:val="none" w:sz="0" w:space="0" w:color="auto"/>
                                    <w:right w:val="none" w:sz="0" w:space="0" w:color="auto"/>
                                  </w:divBdr>
                                  <w:divsChild>
                                    <w:div w:id="649288342">
                                      <w:marLeft w:val="0"/>
                                      <w:marRight w:val="0"/>
                                      <w:marTop w:val="0"/>
                                      <w:marBottom w:val="0"/>
                                      <w:divBdr>
                                        <w:top w:val="none" w:sz="0" w:space="0" w:color="auto"/>
                                        <w:left w:val="none" w:sz="0" w:space="0" w:color="auto"/>
                                        <w:bottom w:val="none" w:sz="0" w:space="0" w:color="auto"/>
                                        <w:right w:val="none" w:sz="0" w:space="0" w:color="auto"/>
                                      </w:divBdr>
                                      <w:divsChild>
                                        <w:div w:id="1420953621">
                                          <w:marLeft w:val="0"/>
                                          <w:marRight w:val="0"/>
                                          <w:marTop w:val="0"/>
                                          <w:marBottom w:val="330"/>
                                          <w:divBdr>
                                            <w:top w:val="none" w:sz="0" w:space="0" w:color="auto"/>
                                            <w:left w:val="none" w:sz="0" w:space="0" w:color="auto"/>
                                            <w:bottom w:val="none" w:sz="0" w:space="0" w:color="auto"/>
                                            <w:right w:val="none" w:sz="0" w:space="0" w:color="auto"/>
                                          </w:divBdr>
                                          <w:divsChild>
                                            <w:div w:id="600261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94572901">
      <w:bodyDiv w:val="1"/>
      <w:marLeft w:val="0"/>
      <w:marRight w:val="0"/>
      <w:marTop w:val="0"/>
      <w:marBottom w:val="0"/>
      <w:divBdr>
        <w:top w:val="none" w:sz="0" w:space="0" w:color="auto"/>
        <w:left w:val="none" w:sz="0" w:space="0" w:color="auto"/>
        <w:bottom w:val="none" w:sz="0" w:space="0" w:color="auto"/>
        <w:right w:val="none" w:sz="0" w:space="0" w:color="auto"/>
      </w:divBdr>
      <w:divsChild>
        <w:div w:id="1944804845">
          <w:marLeft w:val="0"/>
          <w:marRight w:val="0"/>
          <w:marTop w:val="0"/>
          <w:marBottom w:val="0"/>
          <w:divBdr>
            <w:top w:val="none" w:sz="0" w:space="0" w:color="auto"/>
            <w:left w:val="none" w:sz="0" w:space="0" w:color="auto"/>
            <w:bottom w:val="none" w:sz="0" w:space="0" w:color="auto"/>
            <w:right w:val="none" w:sz="0" w:space="0" w:color="auto"/>
          </w:divBdr>
          <w:divsChild>
            <w:div w:id="1323973152">
              <w:marLeft w:val="0"/>
              <w:marRight w:val="0"/>
              <w:marTop w:val="0"/>
              <w:marBottom w:val="0"/>
              <w:divBdr>
                <w:top w:val="none" w:sz="0" w:space="0" w:color="auto"/>
                <w:left w:val="none" w:sz="0" w:space="0" w:color="auto"/>
                <w:bottom w:val="none" w:sz="0" w:space="0" w:color="auto"/>
                <w:right w:val="none" w:sz="0" w:space="0" w:color="auto"/>
              </w:divBdr>
              <w:divsChild>
                <w:div w:id="426967289">
                  <w:marLeft w:val="0"/>
                  <w:marRight w:val="0"/>
                  <w:marTop w:val="0"/>
                  <w:marBottom w:val="0"/>
                  <w:divBdr>
                    <w:top w:val="none" w:sz="0" w:space="0" w:color="auto"/>
                    <w:left w:val="none" w:sz="0" w:space="0" w:color="auto"/>
                    <w:bottom w:val="none" w:sz="0" w:space="0" w:color="auto"/>
                    <w:right w:val="none" w:sz="0" w:space="0" w:color="auto"/>
                  </w:divBdr>
                  <w:divsChild>
                    <w:div w:id="746540939">
                      <w:marLeft w:val="0"/>
                      <w:marRight w:val="0"/>
                      <w:marTop w:val="0"/>
                      <w:marBottom w:val="0"/>
                      <w:divBdr>
                        <w:top w:val="none" w:sz="0" w:space="0" w:color="auto"/>
                        <w:left w:val="none" w:sz="0" w:space="0" w:color="auto"/>
                        <w:bottom w:val="none" w:sz="0" w:space="0" w:color="auto"/>
                        <w:right w:val="none" w:sz="0" w:space="0" w:color="auto"/>
                      </w:divBdr>
                      <w:divsChild>
                        <w:div w:id="779494050">
                          <w:marLeft w:val="0"/>
                          <w:marRight w:val="0"/>
                          <w:marTop w:val="0"/>
                          <w:marBottom w:val="0"/>
                          <w:divBdr>
                            <w:top w:val="none" w:sz="0" w:space="0" w:color="auto"/>
                            <w:left w:val="none" w:sz="0" w:space="0" w:color="auto"/>
                            <w:bottom w:val="none" w:sz="0" w:space="0" w:color="auto"/>
                            <w:right w:val="none" w:sz="0" w:space="0" w:color="auto"/>
                          </w:divBdr>
                          <w:divsChild>
                            <w:div w:id="1358431273">
                              <w:marLeft w:val="0"/>
                              <w:marRight w:val="0"/>
                              <w:marTop w:val="0"/>
                              <w:marBottom w:val="0"/>
                              <w:divBdr>
                                <w:top w:val="none" w:sz="0" w:space="0" w:color="auto"/>
                                <w:left w:val="none" w:sz="0" w:space="0" w:color="auto"/>
                                <w:bottom w:val="none" w:sz="0" w:space="0" w:color="auto"/>
                                <w:right w:val="none" w:sz="0" w:space="0" w:color="auto"/>
                              </w:divBdr>
                              <w:divsChild>
                                <w:div w:id="1050500541">
                                  <w:marLeft w:val="0"/>
                                  <w:marRight w:val="0"/>
                                  <w:marTop w:val="0"/>
                                  <w:marBottom w:val="0"/>
                                  <w:divBdr>
                                    <w:top w:val="none" w:sz="0" w:space="0" w:color="auto"/>
                                    <w:left w:val="none" w:sz="0" w:space="0" w:color="auto"/>
                                    <w:bottom w:val="none" w:sz="0" w:space="0" w:color="auto"/>
                                    <w:right w:val="none" w:sz="0" w:space="0" w:color="auto"/>
                                  </w:divBdr>
                                  <w:divsChild>
                                    <w:div w:id="1487864310">
                                      <w:marLeft w:val="0"/>
                                      <w:marRight w:val="0"/>
                                      <w:marTop w:val="0"/>
                                      <w:marBottom w:val="0"/>
                                      <w:divBdr>
                                        <w:top w:val="none" w:sz="0" w:space="0" w:color="auto"/>
                                        <w:left w:val="none" w:sz="0" w:space="0" w:color="auto"/>
                                        <w:bottom w:val="none" w:sz="0" w:space="0" w:color="auto"/>
                                        <w:right w:val="none" w:sz="0" w:space="0" w:color="auto"/>
                                      </w:divBdr>
                                      <w:divsChild>
                                        <w:div w:id="1280838028">
                                          <w:marLeft w:val="0"/>
                                          <w:marRight w:val="0"/>
                                          <w:marTop w:val="0"/>
                                          <w:marBottom w:val="330"/>
                                          <w:divBdr>
                                            <w:top w:val="none" w:sz="0" w:space="0" w:color="auto"/>
                                            <w:left w:val="none" w:sz="0" w:space="0" w:color="auto"/>
                                            <w:bottom w:val="none" w:sz="0" w:space="0" w:color="auto"/>
                                            <w:right w:val="none" w:sz="0" w:space="0" w:color="auto"/>
                                          </w:divBdr>
                                          <w:divsChild>
                                            <w:div w:id="1252003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94958425">
      <w:bodyDiv w:val="1"/>
      <w:marLeft w:val="0"/>
      <w:marRight w:val="0"/>
      <w:marTop w:val="0"/>
      <w:marBottom w:val="0"/>
      <w:divBdr>
        <w:top w:val="none" w:sz="0" w:space="0" w:color="auto"/>
        <w:left w:val="none" w:sz="0" w:space="0" w:color="auto"/>
        <w:bottom w:val="none" w:sz="0" w:space="0" w:color="auto"/>
        <w:right w:val="none" w:sz="0" w:space="0" w:color="auto"/>
      </w:divBdr>
      <w:divsChild>
        <w:div w:id="1916935079">
          <w:marLeft w:val="0"/>
          <w:marRight w:val="0"/>
          <w:marTop w:val="0"/>
          <w:marBottom w:val="0"/>
          <w:divBdr>
            <w:top w:val="none" w:sz="0" w:space="0" w:color="auto"/>
            <w:left w:val="none" w:sz="0" w:space="0" w:color="auto"/>
            <w:bottom w:val="none" w:sz="0" w:space="0" w:color="auto"/>
            <w:right w:val="none" w:sz="0" w:space="0" w:color="auto"/>
          </w:divBdr>
          <w:divsChild>
            <w:div w:id="1152794751">
              <w:marLeft w:val="0"/>
              <w:marRight w:val="0"/>
              <w:marTop w:val="0"/>
              <w:marBottom w:val="0"/>
              <w:divBdr>
                <w:top w:val="none" w:sz="0" w:space="0" w:color="auto"/>
                <w:left w:val="none" w:sz="0" w:space="0" w:color="auto"/>
                <w:bottom w:val="none" w:sz="0" w:space="0" w:color="auto"/>
                <w:right w:val="none" w:sz="0" w:space="0" w:color="auto"/>
              </w:divBdr>
              <w:divsChild>
                <w:div w:id="1841893379">
                  <w:marLeft w:val="0"/>
                  <w:marRight w:val="0"/>
                  <w:marTop w:val="0"/>
                  <w:marBottom w:val="0"/>
                  <w:divBdr>
                    <w:top w:val="none" w:sz="0" w:space="0" w:color="auto"/>
                    <w:left w:val="none" w:sz="0" w:space="0" w:color="auto"/>
                    <w:bottom w:val="none" w:sz="0" w:space="0" w:color="auto"/>
                    <w:right w:val="none" w:sz="0" w:space="0" w:color="auto"/>
                  </w:divBdr>
                  <w:divsChild>
                    <w:div w:id="895966821">
                      <w:marLeft w:val="0"/>
                      <w:marRight w:val="0"/>
                      <w:marTop w:val="0"/>
                      <w:marBottom w:val="0"/>
                      <w:divBdr>
                        <w:top w:val="none" w:sz="0" w:space="0" w:color="auto"/>
                        <w:left w:val="none" w:sz="0" w:space="0" w:color="auto"/>
                        <w:bottom w:val="none" w:sz="0" w:space="0" w:color="auto"/>
                        <w:right w:val="none" w:sz="0" w:space="0" w:color="auto"/>
                      </w:divBdr>
                      <w:divsChild>
                        <w:div w:id="50814517">
                          <w:marLeft w:val="0"/>
                          <w:marRight w:val="0"/>
                          <w:marTop w:val="0"/>
                          <w:marBottom w:val="0"/>
                          <w:divBdr>
                            <w:top w:val="none" w:sz="0" w:space="0" w:color="auto"/>
                            <w:left w:val="none" w:sz="0" w:space="0" w:color="auto"/>
                            <w:bottom w:val="none" w:sz="0" w:space="0" w:color="auto"/>
                            <w:right w:val="none" w:sz="0" w:space="0" w:color="auto"/>
                          </w:divBdr>
                          <w:divsChild>
                            <w:div w:id="1668635891">
                              <w:marLeft w:val="0"/>
                              <w:marRight w:val="0"/>
                              <w:marTop w:val="0"/>
                              <w:marBottom w:val="0"/>
                              <w:divBdr>
                                <w:top w:val="none" w:sz="0" w:space="0" w:color="auto"/>
                                <w:left w:val="none" w:sz="0" w:space="0" w:color="auto"/>
                                <w:bottom w:val="none" w:sz="0" w:space="0" w:color="auto"/>
                                <w:right w:val="none" w:sz="0" w:space="0" w:color="auto"/>
                              </w:divBdr>
                              <w:divsChild>
                                <w:div w:id="475997699">
                                  <w:marLeft w:val="0"/>
                                  <w:marRight w:val="0"/>
                                  <w:marTop w:val="0"/>
                                  <w:marBottom w:val="0"/>
                                  <w:divBdr>
                                    <w:top w:val="none" w:sz="0" w:space="0" w:color="auto"/>
                                    <w:left w:val="none" w:sz="0" w:space="0" w:color="auto"/>
                                    <w:bottom w:val="none" w:sz="0" w:space="0" w:color="auto"/>
                                    <w:right w:val="none" w:sz="0" w:space="0" w:color="auto"/>
                                  </w:divBdr>
                                  <w:divsChild>
                                    <w:div w:id="532116142">
                                      <w:marLeft w:val="0"/>
                                      <w:marRight w:val="0"/>
                                      <w:marTop w:val="0"/>
                                      <w:marBottom w:val="0"/>
                                      <w:divBdr>
                                        <w:top w:val="none" w:sz="0" w:space="0" w:color="auto"/>
                                        <w:left w:val="none" w:sz="0" w:space="0" w:color="auto"/>
                                        <w:bottom w:val="none" w:sz="0" w:space="0" w:color="auto"/>
                                        <w:right w:val="none" w:sz="0" w:space="0" w:color="auto"/>
                                      </w:divBdr>
                                      <w:divsChild>
                                        <w:div w:id="677270805">
                                          <w:marLeft w:val="0"/>
                                          <w:marRight w:val="0"/>
                                          <w:marTop w:val="0"/>
                                          <w:marBottom w:val="292"/>
                                          <w:divBdr>
                                            <w:top w:val="none" w:sz="0" w:space="0" w:color="auto"/>
                                            <w:left w:val="none" w:sz="0" w:space="0" w:color="auto"/>
                                            <w:bottom w:val="none" w:sz="0" w:space="0" w:color="auto"/>
                                            <w:right w:val="none" w:sz="0" w:space="0" w:color="auto"/>
                                          </w:divBdr>
                                          <w:divsChild>
                                            <w:div w:id="1556508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6564803">
      <w:bodyDiv w:val="1"/>
      <w:marLeft w:val="0"/>
      <w:marRight w:val="0"/>
      <w:marTop w:val="0"/>
      <w:marBottom w:val="0"/>
      <w:divBdr>
        <w:top w:val="none" w:sz="0" w:space="0" w:color="auto"/>
        <w:left w:val="none" w:sz="0" w:space="0" w:color="auto"/>
        <w:bottom w:val="none" w:sz="0" w:space="0" w:color="auto"/>
        <w:right w:val="none" w:sz="0" w:space="0" w:color="auto"/>
      </w:divBdr>
      <w:divsChild>
        <w:div w:id="499276015">
          <w:marLeft w:val="0"/>
          <w:marRight w:val="0"/>
          <w:marTop w:val="0"/>
          <w:marBottom w:val="0"/>
          <w:divBdr>
            <w:top w:val="none" w:sz="0" w:space="0" w:color="auto"/>
            <w:left w:val="none" w:sz="0" w:space="0" w:color="auto"/>
            <w:bottom w:val="none" w:sz="0" w:space="0" w:color="auto"/>
            <w:right w:val="none" w:sz="0" w:space="0" w:color="auto"/>
          </w:divBdr>
          <w:divsChild>
            <w:div w:id="1076628912">
              <w:marLeft w:val="0"/>
              <w:marRight w:val="0"/>
              <w:marTop w:val="0"/>
              <w:marBottom w:val="0"/>
              <w:divBdr>
                <w:top w:val="none" w:sz="0" w:space="0" w:color="auto"/>
                <w:left w:val="none" w:sz="0" w:space="0" w:color="auto"/>
                <w:bottom w:val="none" w:sz="0" w:space="0" w:color="auto"/>
                <w:right w:val="none" w:sz="0" w:space="0" w:color="auto"/>
              </w:divBdr>
              <w:divsChild>
                <w:div w:id="1043672999">
                  <w:marLeft w:val="0"/>
                  <w:marRight w:val="0"/>
                  <w:marTop w:val="0"/>
                  <w:marBottom w:val="0"/>
                  <w:divBdr>
                    <w:top w:val="none" w:sz="0" w:space="0" w:color="auto"/>
                    <w:left w:val="none" w:sz="0" w:space="0" w:color="auto"/>
                    <w:bottom w:val="none" w:sz="0" w:space="0" w:color="auto"/>
                    <w:right w:val="none" w:sz="0" w:space="0" w:color="auto"/>
                  </w:divBdr>
                  <w:divsChild>
                    <w:div w:id="1399325848">
                      <w:marLeft w:val="0"/>
                      <w:marRight w:val="0"/>
                      <w:marTop w:val="0"/>
                      <w:marBottom w:val="0"/>
                      <w:divBdr>
                        <w:top w:val="none" w:sz="0" w:space="0" w:color="auto"/>
                        <w:left w:val="none" w:sz="0" w:space="0" w:color="auto"/>
                        <w:bottom w:val="none" w:sz="0" w:space="0" w:color="auto"/>
                        <w:right w:val="none" w:sz="0" w:space="0" w:color="auto"/>
                      </w:divBdr>
                      <w:divsChild>
                        <w:div w:id="1428232396">
                          <w:marLeft w:val="0"/>
                          <w:marRight w:val="0"/>
                          <w:marTop w:val="0"/>
                          <w:marBottom w:val="0"/>
                          <w:divBdr>
                            <w:top w:val="none" w:sz="0" w:space="0" w:color="auto"/>
                            <w:left w:val="none" w:sz="0" w:space="0" w:color="auto"/>
                            <w:bottom w:val="none" w:sz="0" w:space="0" w:color="auto"/>
                            <w:right w:val="none" w:sz="0" w:space="0" w:color="auto"/>
                          </w:divBdr>
                          <w:divsChild>
                            <w:div w:id="615404005">
                              <w:marLeft w:val="0"/>
                              <w:marRight w:val="0"/>
                              <w:marTop w:val="0"/>
                              <w:marBottom w:val="0"/>
                              <w:divBdr>
                                <w:top w:val="none" w:sz="0" w:space="0" w:color="auto"/>
                                <w:left w:val="none" w:sz="0" w:space="0" w:color="auto"/>
                                <w:bottom w:val="none" w:sz="0" w:space="0" w:color="auto"/>
                                <w:right w:val="none" w:sz="0" w:space="0" w:color="auto"/>
                              </w:divBdr>
                              <w:divsChild>
                                <w:div w:id="1385257517">
                                  <w:marLeft w:val="0"/>
                                  <w:marRight w:val="0"/>
                                  <w:marTop w:val="0"/>
                                  <w:marBottom w:val="0"/>
                                  <w:divBdr>
                                    <w:top w:val="none" w:sz="0" w:space="0" w:color="auto"/>
                                    <w:left w:val="none" w:sz="0" w:space="0" w:color="auto"/>
                                    <w:bottom w:val="none" w:sz="0" w:space="0" w:color="auto"/>
                                    <w:right w:val="none" w:sz="0" w:space="0" w:color="auto"/>
                                  </w:divBdr>
                                  <w:divsChild>
                                    <w:div w:id="1424260053">
                                      <w:marLeft w:val="0"/>
                                      <w:marRight w:val="0"/>
                                      <w:marTop w:val="0"/>
                                      <w:marBottom w:val="0"/>
                                      <w:divBdr>
                                        <w:top w:val="none" w:sz="0" w:space="0" w:color="auto"/>
                                        <w:left w:val="none" w:sz="0" w:space="0" w:color="auto"/>
                                        <w:bottom w:val="none" w:sz="0" w:space="0" w:color="auto"/>
                                        <w:right w:val="none" w:sz="0" w:space="0" w:color="auto"/>
                                      </w:divBdr>
                                      <w:divsChild>
                                        <w:div w:id="1267688751">
                                          <w:marLeft w:val="0"/>
                                          <w:marRight w:val="0"/>
                                          <w:marTop w:val="0"/>
                                          <w:marBottom w:val="413"/>
                                          <w:divBdr>
                                            <w:top w:val="none" w:sz="0" w:space="0" w:color="auto"/>
                                            <w:left w:val="none" w:sz="0" w:space="0" w:color="auto"/>
                                            <w:bottom w:val="none" w:sz="0" w:space="0" w:color="auto"/>
                                            <w:right w:val="none" w:sz="0" w:space="0" w:color="auto"/>
                                          </w:divBdr>
                                          <w:divsChild>
                                            <w:div w:id="64058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36585021">
      <w:bodyDiv w:val="1"/>
      <w:marLeft w:val="0"/>
      <w:marRight w:val="0"/>
      <w:marTop w:val="0"/>
      <w:marBottom w:val="0"/>
      <w:divBdr>
        <w:top w:val="none" w:sz="0" w:space="0" w:color="auto"/>
        <w:left w:val="none" w:sz="0" w:space="0" w:color="auto"/>
        <w:bottom w:val="none" w:sz="0" w:space="0" w:color="auto"/>
        <w:right w:val="none" w:sz="0" w:space="0" w:color="auto"/>
      </w:divBdr>
      <w:divsChild>
        <w:div w:id="1115636056">
          <w:marLeft w:val="0"/>
          <w:marRight w:val="0"/>
          <w:marTop w:val="0"/>
          <w:marBottom w:val="0"/>
          <w:divBdr>
            <w:top w:val="none" w:sz="0" w:space="0" w:color="auto"/>
            <w:left w:val="none" w:sz="0" w:space="0" w:color="auto"/>
            <w:bottom w:val="none" w:sz="0" w:space="0" w:color="auto"/>
            <w:right w:val="none" w:sz="0" w:space="0" w:color="auto"/>
          </w:divBdr>
          <w:divsChild>
            <w:div w:id="345329418">
              <w:marLeft w:val="0"/>
              <w:marRight w:val="0"/>
              <w:marTop w:val="0"/>
              <w:marBottom w:val="0"/>
              <w:divBdr>
                <w:top w:val="none" w:sz="0" w:space="0" w:color="auto"/>
                <w:left w:val="none" w:sz="0" w:space="0" w:color="auto"/>
                <w:bottom w:val="none" w:sz="0" w:space="0" w:color="auto"/>
                <w:right w:val="none" w:sz="0" w:space="0" w:color="auto"/>
              </w:divBdr>
              <w:divsChild>
                <w:div w:id="2072271919">
                  <w:marLeft w:val="0"/>
                  <w:marRight w:val="0"/>
                  <w:marTop w:val="0"/>
                  <w:marBottom w:val="0"/>
                  <w:divBdr>
                    <w:top w:val="none" w:sz="0" w:space="0" w:color="auto"/>
                    <w:left w:val="none" w:sz="0" w:space="0" w:color="auto"/>
                    <w:bottom w:val="none" w:sz="0" w:space="0" w:color="auto"/>
                    <w:right w:val="none" w:sz="0" w:space="0" w:color="auto"/>
                  </w:divBdr>
                  <w:divsChild>
                    <w:div w:id="1819952326">
                      <w:marLeft w:val="0"/>
                      <w:marRight w:val="0"/>
                      <w:marTop w:val="0"/>
                      <w:marBottom w:val="0"/>
                      <w:divBdr>
                        <w:top w:val="none" w:sz="0" w:space="0" w:color="auto"/>
                        <w:left w:val="none" w:sz="0" w:space="0" w:color="auto"/>
                        <w:bottom w:val="none" w:sz="0" w:space="0" w:color="auto"/>
                        <w:right w:val="none" w:sz="0" w:space="0" w:color="auto"/>
                      </w:divBdr>
                      <w:divsChild>
                        <w:div w:id="137308669">
                          <w:marLeft w:val="0"/>
                          <w:marRight w:val="0"/>
                          <w:marTop w:val="0"/>
                          <w:marBottom w:val="0"/>
                          <w:divBdr>
                            <w:top w:val="none" w:sz="0" w:space="0" w:color="auto"/>
                            <w:left w:val="none" w:sz="0" w:space="0" w:color="auto"/>
                            <w:bottom w:val="none" w:sz="0" w:space="0" w:color="auto"/>
                            <w:right w:val="none" w:sz="0" w:space="0" w:color="auto"/>
                          </w:divBdr>
                          <w:divsChild>
                            <w:div w:id="792485698">
                              <w:marLeft w:val="0"/>
                              <w:marRight w:val="0"/>
                              <w:marTop w:val="0"/>
                              <w:marBottom w:val="0"/>
                              <w:divBdr>
                                <w:top w:val="none" w:sz="0" w:space="0" w:color="auto"/>
                                <w:left w:val="none" w:sz="0" w:space="0" w:color="auto"/>
                                <w:bottom w:val="none" w:sz="0" w:space="0" w:color="auto"/>
                                <w:right w:val="none" w:sz="0" w:space="0" w:color="auto"/>
                              </w:divBdr>
                              <w:divsChild>
                                <w:div w:id="1927610879">
                                  <w:marLeft w:val="0"/>
                                  <w:marRight w:val="0"/>
                                  <w:marTop w:val="0"/>
                                  <w:marBottom w:val="0"/>
                                  <w:divBdr>
                                    <w:top w:val="none" w:sz="0" w:space="0" w:color="auto"/>
                                    <w:left w:val="none" w:sz="0" w:space="0" w:color="auto"/>
                                    <w:bottom w:val="none" w:sz="0" w:space="0" w:color="auto"/>
                                    <w:right w:val="none" w:sz="0" w:space="0" w:color="auto"/>
                                  </w:divBdr>
                                  <w:divsChild>
                                    <w:div w:id="1955945188">
                                      <w:marLeft w:val="0"/>
                                      <w:marRight w:val="0"/>
                                      <w:marTop w:val="0"/>
                                      <w:marBottom w:val="0"/>
                                      <w:divBdr>
                                        <w:top w:val="none" w:sz="0" w:space="0" w:color="auto"/>
                                        <w:left w:val="none" w:sz="0" w:space="0" w:color="auto"/>
                                        <w:bottom w:val="none" w:sz="0" w:space="0" w:color="auto"/>
                                        <w:right w:val="none" w:sz="0" w:space="0" w:color="auto"/>
                                      </w:divBdr>
                                      <w:divsChild>
                                        <w:div w:id="799033896">
                                          <w:marLeft w:val="0"/>
                                          <w:marRight w:val="0"/>
                                          <w:marTop w:val="0"/>
                                          <w:marBottom w:val="330"/>
                                          <w:divBdr>
                                            <w:top w:val="none" w:sz="0" w:space="0" w:color="auto"/>
                                            <w:left w:val="none" w:sz="0" w:space="0" w:color="auto"/>
                                            <w:bottom w:val="none" w:sz="0" w:space="0" w:color="auto"/>
                                            <w:right w:val="none" w:sz="0" w:space="0" w:color="auto"/>
                                          </w:divBdr>
                                          <w:divsChild>
                                            <w:div w:id="554393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6582811">
      <w:bodyDiv w:val="1"/>
      <w:marLeft w:val="0"/>
      <w:marRight w:val="0"/>
      <w:marTop w:val="0"/>
      <w:marBottom w:val="0"/>
      <w:divBdr>
        <w:top w:val="none" w:sz="0" w:space="0" w:color="auto"/>
        <w:left w:val="none" w:sz="0" w:space="0" w:color="auto"/>
        <w:bottom w:val="none" w:sz="0" w:space="0" w:color="auto"/>
        <w:right w:val="none" w:sz="0" w:space="0" w:color="auto"/>
      </w:divBdr>
      <w:divsChild>
        <w:div w:id="1646154770">
          <w:marLeft w:val="0"/>
          <w:marRight w:val="0"/>
          <w:marTop w:val="0"/>
          <w:marBottom w:val="0"/>
          <w:divBdr>
            <w:top w:val="none" w:sz="0" w:space="0" w:color="auto"/>
            <w:left w:val="none" w:sz="0" w:space="0" w:color="auto"/>
            <w:bottom w:val="none" w:sz="0" w:space="0" w:color="auto"/>
            <w:right w:val="none" w:sz="0" w:space="0" w:color="auto"/>
          </w:divBdr>
          <w:divsChild>
            <w:div w:id="259879600">
              <w:marLeft w:val="0"/>
              <w:marRight w:val="0"/>
              <w:marTop w:val="0"/>
              <w:marBottom w:val="0"/>
              <w:divBdr>
                <w:top w:val="none" w:sz="0" w:space="0" w:color="auto"/>
                <w:left w:val="none" w:sz="0" w:space="0" w:color="auto"/>
                <w:bottom w:val="none" w:sz="0" w:space="0" w:color="auto"/>
                <w:right w:val="none" w:sz="0" w:space="0" w:color="auto"/>
              </w:divBdr>
              <w:divsChild>
                <w:div w:id="1129978078">
                  <w:marLeft w:val="0"/>
                  <w:marRight w:val="0"/>
                  <w:marTop w:val="0"/>
                  <w:marBottom w:val="0"/>
                  <w:divBdr>
                    <w:top w:val="none" w:sz="0" w:space="0" w:color="auto"/>
                    <w:left w:val="none" w:sz="0" w:space="0" w:color="auto"/>
                    <w:bottom w:val="none" w:sz="0" w:space="0" w:color="auto"/>
                    <w:right w:val="none" w:sz="0" w:space="0" w:color="auto"/>
                  </w:divBdr>
                  <w:divsChild>
                    <w:div w:id="1476484951">
                      <w:marLeft w:val="0"/>
                      <w:marRight w:val="0"/>
                      <w:marTop w:val="0"/>
                      <w:marBottom w:val="0"/>
                      <w:divBdr>
                        <w:top w:val="none" w:sz="0" w:space="0" w:color="auto"/>
                        <w:left w:val="none" w:sz="0" w:space="0" w:color="auto"/>
                        <w:bottom w:val="none" w:sz="0" w:space="0" w:color="auto"/>
                        <w:right w:val="none" w:sz="0" w:space="0" w:color="auto"/>
                      </w:divBdr>
                      <w:divsChild>
                        <w:div w:id="956956928">
                          <w:marLeft w:val="0"/>
                          <w:marRight w:val="0"/>
                          <w:marTop w:val="0"/>
                          <w:marBottom w:val="0"/>
                          <w:divBdr>
                            <w:top w:val="none" w:sz="0" w:space="0" w:color="auto"/>
                            <w:left w:val="none" w:sz="0" w:space="0" w:color="auto"/>
                            <w:bottom w:val="none" w:sz="0" w:space="0" w:color="auto"/>
                            <w:right w:val="none" w:sz="0" w:space="0" w:color="auto"/>
                          </w:divBdr>
                          <w:divsChild>
                            <w:div w:id="2135174776">
                              <w:marLeft w:val="0"/>
                              <w:marRight w:val="0"/>
                              <w:marTop w:val="0"/>
                              <w:marBottom w:val="0"/>
                              <w:divBdr>
                                <w:top w:val="none" w:sz="0" w:space="0" w:color="auto"/>
                                <w:left w:val="none" w:sz="0" w:space="0" w:color="auto"/>
                                <w:bottom w:val="none" w:sz="0" w:space="0" w:color="auto"/>
                                <w:right w:val="none" w:sz="0" w:space="0" w:color="auto"/>
                              </w:divBdr>
                              <w:divsChild>
                                <w:div w:id="594636537">
                                  <w:marLeft w:val="0"/>
                                  <w:marRight w:val="0"/>
                                  <w:marTop w:val="0"/>
                                  <w:marBottom w:val="0"/>
                                  <w:divBdr>
                                    <w:top w:val="none" w:sz="0" w:space="0" w:color="auto"/>
                                    <w:left w:val="none" w:sz="0" w:space="0" w:color="auto"/>
                                    <w:bottom w:val="none" w:sz="0" w:space="0" w:color="auto"/>
                                    <w:right w:val="none" w:sz="0" w:space="0" w:color="auto"/>
                                  </w:divBdr>
                                  <w:divsChild>
                                    <w:div w:id="314379492">
                                      <w:marLeft w:val="0"/>
                                      <w:marRight w:val="0"/>
                                      <w:marTop w:val="0"/>
                                      <w:marBottom w:val="0"/>
                                      <w:divBdr>
                                        <w:top w:val="none" w:sz="0" w:space="0" w:color="auto"/>
                                        <w:left w:val="none" w:sz="0" w:space="0" w:color="auto"/>
                                        <w:bottom w:val="none" w:sz="0" w:space="0" w:color="auto"/>
                                        <w:right w:val="none" w:sz="0" w:space="0" w:color="auto"/>
                                      </w:divBdr>
                                      <w:divsChild>
                                        <w:div w:id="177626139">
                                          <w:marLeft w:val="0"/>
                                          <w:marRight w:val="0"/>
                                          <w:marTop w:val="0"/>
                                          <w:marBottom w:val="413"/>
                                          <w:divBdr>
                                            <w:top w:val="none" w:sz="0" w:space="0" w:color="auto"/>
                                            <w:left w:val="none" w:sz="0" w:space="0" w:color="auto"/>
                                            <w:bottom w:val="none" w:sz="0" w:space="0" w:color="auto"/>
                                            <w:right w:val="none" w:sz="0" w:space="0" w:color="auto"/>
                                          </w:divBdr>
                                          <w:divsChild>
                                            <w:div w:id="1128666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9355459">
      <w:bodyDiv w:val="1"/>
      <w:marLeft w:val="0"/>
      <w:marRight w:val="0"/>
      <w:marTop w:val="0"/>
      <w:marBottom w:val="0"/>
      <w:divBdr>
        <w:top w:val="none" w:sz="0" w:space="0" w:color="auto"/>
        <w:left w:val="none" w:sz="0" w:space="0" w:color="auto"/>
        <w:bottom w:val="none" w:sz="0" w:space="0" w:color="auto"/>
        <w:right w:val="none" w:sz="0" w:space="0" w:color="auto"/>
      </w:divBdr>
      <w:divsChild>
        <w:div w:id="1831173568">
          <w:marLeft w:val="0"/>
          <w:marRight w:val="0"/>
          <w:marTop w:val="0"/>
          <w:marBottom w:val="0"/>
          <w:divBdr>
            <w:top w:val="none" w:sz="0" w:space="0" w:color="auto"/>
            <w:left w:val="none" w:sz="0" w:space="0" w:color="auto"/>
            <w:bottom w:val="none" w:sz="0" w:space="0" w:color="auto"/>
            <w:right w:val="none" w:sz="0" w:space="0" w:color="auto"/>
          </w:divBdr>
          <w:divsChild>
            <w:div w:id="494104690">
              <w:marLeft w:val="0"/>
              <w:marRight w:val="0"/>
              <w:marTop w:val="0"/>
              <w:marBottom w:val="0"/>
              <w:divBdr>
                <w:top w:val="none" w:sz="0" w:space="0" w:color="auto"/>
                <w:left w:val="none" w:sz="0" w:space="0" w:color="auto"/>
                <w:bottom w:val="none" w:sz="0" w:space="0" w:color="auto"/>
                <w:right w:val="none" w:sz="0" w:space="0" w:color="auto"/>
              </w:divBdr>
              <w:divsChild>
                <w:div w:id="1862468325">
                  <w:marLeft w:val="0"/>
                  <w:marRight w:val="0"/>
                  <w:marTop w:val="0"/>
                  <w:marBottom w:val="0"/>
                  <w:divBdr>
                    <w:top w:val="none" w:sz="0" w:space="0" w:color="auto"/>
                    <w:left w:val="none" w:sz="0" w:space="0" w:color="auto"/>
                    <w:bottom w:val="none" w:sz="0" w:space="0" w:color="auto"/>
                    <w:right w:val="none" w:sz="0" w:space="0" w:color="auto"/>
                  </w:divBdr>
                  <w:divsChild>
                    <w:div w:id="1334189291">
                      <w:marLeft w:val="0"/>
                      <w:marRight w:val="0"/>
                      <w:marTop w:val="0"/>
                      <w:marBottom w:val="0"/>
                      <w:divBdr>
                        <w:top w:val="none" w:sz="0" w:space="0" w:color="auto"/>
                        <w:left w:val="none" w:sz="0" w:space="0" w:color="auto"/>
                        <w:bottom w:val="none" w:sz="0" w:space="0" w:color="auto"/>
                        <w:right w:val="none" w:sz="0" w:space="0" w:color="auto"/>
                      </w:divBdr>
                      <w:divsChild>
                        <w:div w:id="1152989780">
                          <w:marLeft w:val="0"/>
                          <w:marRight w:val="0"/>
                          <w:marTop w:val="0"/>
                          <w:marBottom w:val="0"/>
                          <w:divBdr>
                            <w:top w:val="none" w:sz="0" w:space="0" w:color="auto"/>
                            <w:left w:val="none" w:sz="0" w:space="0" w:color="auto"/>
                            <w:bottom w:val="none" w:sz="0" w:space="0" w:color="auto"/>
                            <w:right w:val="none" w:sz="0" w:space="0" w:color="auto"/>
                          </w:divBdr>
                          <w:divsChild>
                            <w:div w:id="184713143">
                              <w:marLeft w:val="0"/>
                              <w:marRight w:val="0"/>
                              <w:marTop w:val="0"/>
                              <w:marBottom w:val="0"/>
                              <w:divBdr>
                                <w:top w:val="none" w:sz="0" w:space="0" w:color="auto"/>
                                <w:left w:val="none" w:sz="0" w:space="0" w:color="auto"/>
                                <w:bottom w:val="none" w:sz="0" w:space="0" w:color="auto"/>
                                <w:right w:val="none" w:sz="0" w:space="0" w:color="auto"/>
                              </w:divBdr>
                              <w:divsChild>
                                <w:div w:id="1647658883">
                                  <w:marLeft w:val="0"/>
                                  <w:marRight w:val="0"/>
                                  <w:marTop w:val="0"/>
                                  <w:marBottom w:val="0"/>
                                  <w:divBdr>
                                    <w:top w:val="none" w:sz="0" w:space="0" w:color="auto"/>
                                    <w:left w:val="none" w:sz="0" w:space="0" w:color="auto"/>
                                    <w:bottom w:val="none" w:sz="0" w:space="0" w:color="auto"/>
                                    <w:right w:val="none" w:sz="0" w:space="0" w:color="auto"/>
                                  </w:divBdr>
                                  <w:divsChild>
                                    <w:div w:id="234508066">
                                      <w:marLeft w:val="0"/>
                                      <w:marRight w:val="0"/>
                                      <w:marTop w:val="0"/>
                                      <w:marBottom w:val="0"/>
                                      <w:divBdr>
                                        <w:top w:val="none" w:sz="0" w:space="0" w:color="auto"/>
                                        <w:left w:val="none" w:sz="0" w:space="0" w:color="auto"/>
                                        <w:bottom w:val="none" w:sz="0" w:space="0" w:color="auto"/>
                                        <w:right w:val="none" w:sz="0" w:space="0" w:color="auto"/>
                                      </w:divBdr>
                                      <w:divsChild>
                                        <w:div w:id="1251694568">
                                          <w:marLeft w:val="0"/>
                                          <w:marRight w:val="0"/>
                                          <w:marTop w:val="0"/>
                                          <w:marBottom w:val="292"/>
                                          <w:divBdr>
                                            <w:top w:val="none" w:sz="0" w:space="0" w:color="auto"/>
                                            <w:left w:val="none" w:sz="0" w:space="0" w:color="auto"/>
                                            <w:bottom w:val="none" w:sz="0" w:space="0" w:color="auto"/>
                                            <w:right w:val="none" w:sz="0" w:space="0" w:color="auto"/>
                                          </w:divBdr>
                                          <w:divsChild>
                                            <w:div w:id="2058236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95827888">
      <w:bodyDiv w:val="1"/>
      <w:marLeft w:val="0"/>
      <w:marRight w:val="0"/>
      <w:marTop w:val="0"/>
      <w:marBottom w:val="0"/>
      <w:divBdr>
        <w:top w:val="none" w:sz="0" w:space="0" w:color="auto"/>
        <w:left w:val="none" w:sz="0" w:space="0" w:color="auto"/>
        <w:bottom w:val="none" w:sz="0" w:space="0" w:color="auto"/>
        <w:right w:val="none" w:sz="0" w:space="0" w:color="auto"/>
      </w:divBdr>
      <w:divsChild>
        <w:div w:id="1468358916">
          <w:marLeft w:val="0"/>
          <w:marRight w:val="0"/>
          <w:marTop w:val="0"/>
          <w:marBottom w:val="0"/>
          <w:divBdr>
            <w:top w:val="none" w:sz="0" w:space="0" w:color="auto"/>
            <w:left w:val="none" w:sz="0" w:space="0" w:color="auto"/>
            <w:bottom w:val="none" w:sz="0" w:space="0" w:color="auto"/>
            <w:right w:val="none" w:sz="0" w:space="0" w:color="auto"/>
          </w:divBdr>
          <w:divsChild>
            <w:div w:id="808935103">
              <w:marLeft w:val="0"/>
              <w:marRight w:val="0"/>
              <w:marTop w:val="0"/>
              <w:marBottom w:val="0"/>
              <w:divBdr>
                <w:top w:val="none" w:sz="0" w:space="0" w:color="auto"/>
                <w:left w:val="none" w:sz="0" w:space="0" w:color="auto"/>
                <w:bottom w:val="none" w:sz="0" w:space="0" w:color="auto"/>
                <w:right w:val="none" w:sz="0" w:space="0" w:color="auto"/>
              </w:divBdr>
              <w:divsChild>
                <w:div w:id="96946122">
                  <w:marLeft w:val="0"/>
                  <w:marRight w:val="0"/>
                  <w:marTop w:val="0"/>
                  <w:marBottom w:val="0"/>
                  <w:divBdr>
                    <w:top w:val="none" w:sz="0" w:space="0" w:color="auto"/>
                    <w:left w:val="none" w:sz="0" w:space="0" w:color="auto"/>
                    <w:bottom w:val="none" w:sz="0" w:space="0" w:color="auto"/>
                    <w:right w:val="none" w:sz="0" w:space="0" w:color="auto"/>
                  </w:divBdr>
                  <w:divsChild>
                    <w:div w:id="475343875">
                      <w:marLeft w:val="0"/>
                      <w:marRight w:val="0"/>
                      <w:marTop w:val="0"/>
                      <w:marBottom w:val="0"/>
                      <w:divBdr>
                        <w:top w:val="none" w:sz="0" w:space="0" w:color="auto"/>
                        <w:left w:val="none" w:sz="0" w:space="0" w:color="auto"/>
                        <w:bottom w:val="none" w:sz="0" w:space="0" w:color="auto"/>
                        <w:right w:val="none" w:sz="0" w:space="0" w:color="auto"/>
                      </w:divBdr>
                      <w:divsChild>
                        <w:div w:id="1588344800">
                          <w:marLeft w:val="0"/>
                          <w:marRight w:val="0"/>
                          <w:marTop w:val="0"/>
                          <w:marBottom w:val="0"/>
                          <w:divBdr>
                            <w:top w:val="none" w:sz="0" w:space="0" w:color="auto"/>
                            <w:left w:val="none" w:sz="0" w:space="0" w:color="auto"/>
                            <w:bottom w:val="none" w:sz="0" w:space="0" w:color="auto"/>
                            <w:right w:val="none" w:sz="0" w:space="0" w:color="auto"/>
                          </w:divBdr>
                          <w:divsChild>
                            <w:div w:id="2048682137">
                              <w:marLeft w:val="0"/>
                              <w:marRight w:val="0"/>
                              <w:marTop w:val="0"/>
                              <w:marBottom w:val="0"/>
                              <w:divBdr>
                                <w:top w:val="none" w:sz="0" w:space="0" w:color="auto"/>
                                <w:left w:val="none" w:sz="0" w:space="0" w:color="auto"/>
                                <w:bottom w:val="none" w:sz="0" w:space="0" w:color="auto"/>
                                <w:right w:val="none" w:sz="0" w:space="0" w:color="auto"/>
                              </w:divBdr>
                              <w:divsChild>
                                <w:div w:id="1879512232">
                                  <w:marLeft w:val="0"/>
                                  <w:marRight w:val="0"/>
                                  <w:marTop w:val="0"/>
                                  <w:marBottom w:val="0"/>
                                  <w:divBdr>
                                    <w:top w:val="none" w:sz="0" w:space="0" w:color="auto"/>
                                    <w:left w:val="none" w:sz="0" w:space="0" w:color="auto"/>
                                    <w:bottom w:val="none" w:sz="0" w:space="0" w:color="auto"/>
                                    <w:right w:val="none" w:sz="0" w:space="0" w:color="auto"/>
                                  </w:divBdr>
                                  <w:divsChild>
                                    <w:div w:id="450631641">
                                      <w:marLeft w:val="0"/>
                                      <w:marRight w:val="0"/>
                                      <w:marTop w:val="0"/>
                                      <w:marBottom w:val="0"/>
                                      <w:divBdr>
                                        <w:top w:val="none" w:sz="0" w:space="0" w:color="auto"/>
                                        <w:left w:val="none" w:sz="0" w:space="0" w:color="auto"/>
                                        <w:bottom w:val="none" w:sz="0" w:space="0" w:color="auto"/>
                                        <w:right w:val="none" w:sz="0" w:space="0" w:color="auto"/>
                                      </w:divBdr>
                                      <w:divsChild>
                                        <w:div w:id="1877767073">
                                          <w:marLeft w:val="0"/>
                                          <w:marRight w:val="0"/>
                                          <w:marTop w:val="0"/>
                                          <w:marBottom w:val="330"/>
                                          <w:divBdr>
                                            <w:top w:val="none" w:sz="0" w:space="0" w:color="auto"/>
                                            <w:left w:val="none" w:sz="0" w:space="0" w:color="auto"/>
                                            <w:bottom w:val="none" w:sz="0" w:space="0" w:color="auto"/>
                                            <w:right w:val="none" w:sz="0" w:space="0" w:color="auto"/>
                                          </w:divBdr>
                                          <w:divsChild>
                                            <w:div w:id="797650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24273227">
      <w:bodyDiv w:val="1"/>
      <w:marLeft w:val="0"/>
      <w:marRight w:val="0"/>
      <w:marTop w:val="0"/>
      <w:marBottom w:val="0"/>
      <w:divBdr>
        <w:top w:val="none" w:sz="0" w:space="0" w:color="auto"/>
        <w:left w:val="none" w:sz="0" w:space="0" w:color="auto"/>
        <w:bottom w:val="none" w:sz="0" w:space="0" w:color="auto"/>
        <w:right w:val="none" w:sz="0" w:space="0" w:color="auto"/>
      </w:divBdr>
      <w:divsChild>
        <w:div w:id="1287933346">
          <w:marLeft w:val="0"/>
          <w:marRight w:val="0"/>
          <w:marTop w:val="0"/>
          <w:marBottom w:val="0"/>
          <w:divBdr>
            <w:top w:val="none" w:sz="0" w:space="0" w:color="auto"/>
            <w:left w:val="none" w:sz="0" w:space="0" w:color="auto"/>
            <w:bottom w:val="none" w:sz="0" w:space="0" w:color="auto"/>
            <w:right w:val="none" w:sz="0" w:space="0" w:color="auto"/>
          </w:divBdr>
          <w:divsChild>
            <w:div w:id="1534078998">
              <w:marLeft w:val="0"/>
              <w:marRight w:val="0"/>
              <w:marTop w:val="0"/>
              <w:marBottom w:val="0"/>
              <w:divBdr>
                <w:top w:val="none" w:sz="0" w:space="0" w:color="auto"/>
                <w:left w:val="none" w:sz="0" w:space="0" w:color="auto"/>
                <w:bottom w:val="none" w:sz="0" w:space="0" w:color="auto"/>
                <w:right w:val="none" w:sz="0" w:space="0" w:color="auto"/>
              </w:divBdr>
              <w:divsChild>
                <w:div w:id="747112801">
                  <w:marLeft w:val="0"/>
                  <w:marRight w:val="0"/>
                  <w:marTop w:val="0"/>
                  <w:marBottom w:val="0"/>
                  <w:divBdr>
                    <w:top w:val="none" w:sz="0" w:space="0" w:color="auto"/>
                    <w:left w:val="none" w:sz="0" w:space="0" w:color="auto"/>
                    <w:bottom w:val="none" w:sz="0" w:space="0" w:color="auto"/>
                    <w:right w:val="none" w:sz="0" w:space="0" w:color="auto"/>
                  </w:divBdr>
                  <w:divsChild>
                    <w:div w:id="705259628">
                      <w:marLeft w:val="0"/>
                      <w:marRight w:val="0"/>
                      <w:marTop w:val="0"/>
                      <w:marBottom w:val="0"/>
                      <w:divBdr>
                        <w:top w:val="none" w:sz="0" w:space="0" w:color="auto"/>
                        <w:left w:val="none" w:sz="0" w:space="0" w:color="auto"/>
                        <w:bottom w:val="none" w:sz="0" w:space="0" w:color="auto"/>
                        <w:right w:val="none" w:sz="0" w:space="0" w:color="auto"/>
                      </w:divBdr>
                      <w:divsChild>
                        <w:div w:id="1913343456">
                          <w:marLeft w:val="0"/>
                          <w:marRight w:val="0"/>
                          <w:marTop w:val="0"/>
                          <w:marBottom w:val="0"/>
                          <w:divBdr>
                            <w:top w:val="none" w:sz="0" w:space="0" w:color="auto"/>
                            <w:left w:val="none" w:sz="0" w:space="0" w:color="auto"/>
                            <w:bottom w:val="none" w:sz="0" w:space="0" w:color="auto"/>
                            <w:right w:val="none" w:sz="0" w:space="0" w:color="auto"/>
                          </w:divBdr>
                          <w:divsChild>
                            <w:div w:id="1444765585">
                              <w:marLeft w:val="0"/>
                              <w:marRight w:val="0"/>
                              <w:marTop w:val="0"/>
                              <w:marBottom w:val="0"/>
                              <w:divBdr>
                                <w:top w:val="none" w:sz="0" w:space="0" w:color="auto"/>
                                <w:left w:val="none" w:sz="0" w:space="0" w:color="auto"/>
                                <w:bottom w:val="none" w:sz="0" w:space="0" w:color="auto"/>
                                <w:right w:val="none" w:sz="0" w:space="0" w:color="auto"/>
                              </w:divBdr>
                              <w:divsChild>
                                <w:div w:id="1174146732">
                                  <w:marLeft w:val="0"/>
                                  <w:marRight w:val="0"/>
                                  <w:marTop w:val="0"/>
                                  <w:marBottom w:val="0"/>
                                  <w:divBdr>
                                    <w:top w:val="none" w:sz="0" w:space="0" w:color="auto"/>
                                    <w:left w:val="none" w:sz="0" w:space="0" w:color="auto"/>
                                    <w:bottom w:val="none" w:sz="0" w:space="0" w:color="auto"/>
                                    <w:right w:val="none" w:sz="0" w:space="0" w:color="auto"/>
                                  </w:divBdr>
                                  <w:divsChild>
                                    <w:div w:id="343825163">
                                      <w:marLeft w:val="0"/>
                                      <w:marRight w:val="0"/>
                                      <w:marTop w:val="0"/>
                                      <w:marBottom w:val="0"/>
                                      <w:divBdr>
                                        <w:top w:val="none" w:sz="0" w:space="0" w:color="auto"/>
                                        <w:left w:val="none" w:sz="0" w:space="0" w:color="auto"/>
                                        <w:bottom w:val="none" w:sz="0" w:space="0" w:color="auto"/>
                                        <w:right w:val="none" w:sz="0" w:space="0" w:color="auto"/>
                                      </w:divBdr>
                                      <w:divsChild>
                                        <w:div w:id="1468283995">
                                          <w:marLeft w:val="0"/>
                                          <w:marRight w:val="0"/>
                                          <w:marTop w:val="0"/>
                                          <w:marBottom w:val="292"/>
                                          <w:divBdr>
                                            <w:top w:val="none" w:sz="0" w:space="0" w:color="auto"/>
                                            <w:left w:val="none" w:sz="0" w:space="0" w:color="auto"/>
                                            <w:bottom w:val="none" w:sz="0" w:space="0" w:color="auto"/>
                                            <w:right w:val="none" w:sz="0" w:space="0" w:color="auto"/>
                                          </w:divBdr>
                                          <w:divsChild>
                                            <w:div w:id="292638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39073980">
      <w:bodyDiv w:val="1"/>
      <w:marLeft w:val="0"/>
      <w:marRight w:val="0"/>
      <w:marTop w:val="0"/>
      <w:marBottom w:val="0"/>
      <w:divBdr>
        <w:top w:val="none" w:sz="0" w:space="0" w:color="auto"/>
        <w:left w:val="none" w:sz="0" w:space="0" w:color="auto"/>
        <w:bottom w:val="none" w:sz="0" w:space="0" w:color="auto"/>
        <w:right w:val="none" w:sz="0" w:space="0" w:color="auto"/>
      </w:divBdr>
      <w:divsChild>
        <w:div w:id="325019441">
          <w:marLeft w:val="0"/>
          <w:marRight w:val="0"/>
          <w:marTop w:val="0"/>
          <w:marBottom w:val="0"/>
          <w:divBdr>
            <w:top w:val="none" w:sz="0" w:space="0" w:color="auto"/>
            <w:left w:val="none" w:sz="0" w:space="0" w:color="auto"/>
            <w:bottom w:val="none" w:sz="0" w:space="0" w:color="auto"/>
            <w:right w:val="none" w:sz="0" w:space="0" w:color="auto"/>
          </w:divBdr>
          <w:divsChild>
            <w:div w:id="620693572">
              <w:marLeft w:val="0"/>
              <w:marRight w:val="0"/>
              <w:marTop w:val="0"/>
              <w:marBottom w:val="0"/>
              <w:divBdr>
                <w:top w:val="none" w:sz="0" w:space="0" w:color="auto"/>
                <w:left w:val="none" w:sz="0" w:space="0" w:color="auto"/>
                <w:bottom w:val="none" w:sz="0" w:space="0" w:color="auto"/>
                <w:right w:val="none" w:sz="0" w:space="0" w:color="auto"/>
              </w:divBdr>
              <w:divsChild>
                <w:div w:id="963120203">
                  <w:marLeft w:val="0"/>
                  <w:marRight w:val="0"/>
                  <w:marTop w:val="0"/>
                  <w:marBottom w:val="0"/>
                  <w:divBdr>
                    <w:top w:val="none" w:sz="0" w:space="0" w:color="auto"/>
                    <w:left w:val="none" w:sz="0" w:space="0" w:color="auto"/>
                    <w:bottom w:val="none" w:sz="0" w:space="0" w:color="auto"/>
                    <w:right w:val="none" w:sz="0" w:space="0" w:color="auto"/>
                  </w:divBdr>
                  <w:divsChild>
                    <w:div w:id="1695497482">
                      <w:marLeft w:val="0"/>
                      <w:marRight w:val="0"/>
                      <w:marTop w:val="0"/>
                      <w:marBottom w:val="0"/>
                      <w:divBdr>
                        <w:top w:val="none" w:sz="0" w:space="0" w:color="auto"/>
                        <w:left w:val="none" w:sz="0" w:space="0" w:color="auto"/>
                        <w:bottom w:val="none" w:sz="0" w:space="0" w:color="auto"/>
                        <w:right w:val="none" w:sz="0" w:space="0" w:color="auto"/>
                      </w:divBdr>
                      <w:divsChild>
                        <w:div w:id="186648235">
                          <w:marLeft w:val="0"/>
                          <w:marRight w:val="0"/>
                          <w:marTop w:val="0"/>
                          <w:marBottom w:val="0"/>
                          <w:divBdr>
                            <w:top w:val="none" w:sz="0" w:space="0" w:color="auto"/>
                            <w:left w:val="none" w:sz="0" w:space="0" w:color="auto"/>
                            <w:bottom w:val="none" w:sz="0" w:space="0" w:color="auto"/>
                            <w:right w:val="none" w:sz="0" w:space="0" w:color="auto"/>
                          </w:divBdr>
                          <w:divsChild>
                            <w:div w:id="1257594533">
                              <w:marLeft w:val="0"/>
                              <w:marRight w:val="0"/>
                              <w:marTop w:val="0"/>
                              <w:marBottom w:val="0"/>
                              <w:divBdr>
                                <w:top w:val="none" w:sz="0" w:space="0" w:color="auto"/>
                                <w:left w:val="none" w:sz="0" w:space="0" w:color="auto"/>
                                <w:bottom w:val="none" w:sz="0" w:space="0" w:color="auto"/>
                                <w:right w:val="none" w:sz="0" w:space="0" w:color="auto"/>
                              </w:divBdr>
                              <w:divsChild>
                                <w:div w:id="1060598937">
                                  <w:marLeft w:val="0"/>
                                  <w:marRight w:val="0"/>
                                  <w:marTop w:val="0"/>
                                  <w:marBottom w:val="0"/>
                                  <w:divBdr>
                                    <w:top w:val="none" w:sz="0" w:space="0" w:color="auto"/>
                                    <w:left w:val="none" w:sz="0" w:space="0" w:color="auto"/>
                                    <w:bottom w:val="none" w:sz="0" w:space="0" w:color="auto"/>
                                    <w:right w:val="none" w:sz="0" w:space="0" w:color="auto"/>
                                  </w:divBdr>
                                  <w:divsChild>
                                    <w:div w:id="1383364241">
                                      <w:marLeft w:val="0"/>
                                      <w:marRight w:val="0"/>
                                      <w:marTop w:val="0"/>
                                      <w:marBottom w:val="0"/>
                                      <w:divBdr>
                                        <w:top w:val="none" w:sz="0" w:space="0" w:color="auto"/>
                                        <w:left w:val="none" w:sz="0" w:space="0" w:color="auto"/>
                                        <w:bottom w:val="none" w:sz="0" w:space="0" w:color="auto"/>
                                        <w:right w:val="none" w:sz="0" w:space="0" w:color="auto"/>
                                      </w:divBdr>
                                      <w:divsChild>
                                        <w:div w:id="62877689">
                                          <w:marLeft w:val="0"/>
                                          <w:marRight w:val="0"/>
                                          <w:marTop w:val="0"/>
                                          <w:marBottom w:val="330"/>
                                          <w:divBdr>
                                            <w:top w:val="none" w:sz="0" w:space="0" w:color="auto"/>
                                            <w:left w:val="none" w:sz="0" w:space="0" w:color="auto"/>
                                            <w:bottom w:val="none" w:sz="0" w:space="0" w:color="auto"/>
                                            <w:right w:val="none" w:sz="0" w:space="0" w:color="auto"/>
                                          </w:divBdr>
                                          <w:divsChild>
                                            <w:div w:id="1507476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54952782">
      <w:bodyDiv w:val="1"/>
      <w:marLeft w:val="0"/>
      <w:marRight w:val="0"/>
      <w:marTop w:val="0"/>
      <w:marBottom w:val="0"/>
      <w:divBdr>
        <w:top w:val="none" w:sz="0" w:space="0" w:color="auto"/>
        <w:left w:val="none" w:sz="0" w:space="0" w:color="auto"/>
        <w:bottom w:val="none" w:sz="0" w:space="0" w:color="auto"/>
        <w:right w:val="none" w:sz="0" w:space="0" w:color="auto"/>
      </w:divBdr>
      <w:divsChild>
        <w:div w:id="179972435">
          <w:marLeft w:val="0"/>
          <w:marRight w:val="0"/>
          <w:marTop w:val="0"/>
          <w:marBottom w:val="0"/>
          <w:divBdr>
            <w:top w:val="none" w:sz="0" w:space="0" w:color="auto"/>
            <w:left w:val="none" w:sz="0" w:space="0" w:color="auto"/>
            <w:bottom w:val="none" w:sz="0" w:space="0" w:color="auto"/>
            <w:right w:val="none" w:sz="0" w:space="0" w:color="auto"/>
          </w:divBdr>
          <w:divsChild>
            <w:div w:id="879392389">
              <w:marLeft w:val="0"/>
              <w:marRight w:val="0"/>
              <w:marTop w:val="0"/>
              <w:marBottom w:val="0"/>
              <w:divBdr>
                <w:top w:val="none" w:sz="0" w:space="0" w:color="auto"/>
                <w:left w:val="none" w:sz="0" w:space="0" w:color="auto"/>
                <w:bottom w:val="none" w:sz="0" w:space="0" w:color="auto"/>
                <w:right w:val="none" w:sz="0" w:space="0" w:color="auto"/>
              </w:divBdr>
              <w:divsChild>
                <w:div w:id="1610353336">
                  <w:marLeft w:val="0"/>
                  <w:marRight w:val="0"/>
                  <w:marTop w:val="0"/>
                  <w:marBottom w:val="0"/>
                  <w:divBdr>
                    <w:top w:val="none" w:sz="0" w:space="0" w:color="auto"/>
                    <w:left w:val="none" w:sz="0" w:space="0" w:color="auto"/>
                    <w:bottom w:val="none" w:sz="0" w:space="0" w:color="auto"/>
                    <w:right w:val="none" w:sz="0" w:space="0" w:color="auto"/>
                  </w:divBdr>
                  <w:divsChild>
                    <w:div w:id="768548111">
                      <w:marLeft w:val="0"/>
                      <w:marRight w:val="0"/>
                      <w:marTop w:val="0"/>
                      <w:marBottom w:val="0"/>
                      <w:divBdr>
                        <w:top w:val="none" w:sz="0" w:space="0" w:color="auto"/>
                        <w:left w:val="none" w:sz="0" w:space="0" w:color="auto"/>
                        <w:bottom w:val="none" w:sz="0" w:space="0" w:color="auto"/>
                        <w:right w:val="none" w:sz="0" w:space="0" w:color="auto"/>
                      </w:divBdr>
                      <w:divsChild>
                        <w:div w:id="1277525709">
                          <w:marLeft w:val="0"/>
                          <w:marRight w:val="0"/>
                          <w:marTop w:val="0"/>
                          <w:marBottom w:val="0"/>
                          <w:divBdr>
                            <w:top w:val="none" w:sz="0" w:space="0" w:color="auto"/>
                            <w:left w:val="none" w:sz="0" w:space="0" w:color="auto"/>
                            <w:bottom w:val="none" w:sz="0" w:space="0" w:color="auto"/>
                            <w:right w:val="none" w:sz="0" w:space="0" w:color="auto"/>
                          </w:divBdr>
                          <w:divsChild>
                            <w:div w:id="1938439644">
                              <w:marLeft w:val="0"/>
                              <w:marRight w:val="0"/>
                              <w:marTop w:val="0"/>
                              <w:marBottom w:val="0"/>
                              <w:divBdr>
                                <w:top w:val="none" w:sz="0" w:space="0" w:color="auto"/>
                                <w:left w:val="none" w:sz="0" w:space="0" w:color="auto"/>
                                <w:bottom w:val="none" w:sz="0" w:space="0" w:color="auto"/>
                                <w:right w:val="none" w:sz="0" w:space="0" w:color="auto"/>
                              </w:divBdr>
                              <w:divsChild>
                                <w:div w:id="1679431695">
                                  <w:marLeft w:val="0"/>
                                  <w:marRight w:val="0"/>
                                  <w:marTop w:val="0"/>
                                  <w:marBottom w:val="0"/>
                                  <w:divBdr>
                                    <w:top w:val="none" w:sz="0" w:space="0" w:color="auto"/>
                                    <w:left w:val="none" w:sz="0" w:space="0" w:color="auto"/>
                                    <w:bottom w:val="none" w:sz="0" w:space="0" w:color="auto"/>
                                    <w:right w:val="none" w:sz="0" w:space="0" w:color="auto"/>
                                  </w:divBdr>
                                  <w:divsChild>
                                    <w:div w:id="2006743858">
                                      <w:marLeft w:val="0"/>
                                      <w:marRight w:val="0"/>
                                      <w:marTop w:val="0"/>
                                      <w:marBottom w:val="0"/>
                                      <w:divBdr>
                                        <w:top w:val="none" w:sz="0" w:space="0" w:color="auto"/>
                                        <w:left w:val="none" w:sz="0" w:space="0" w:color="auto"/>
                                        <w:bottom w:val="none" w:sz="0" w:space="0" w:color="auto"/>
                                        <w:right w:val="none" w:sz="0" w:space="0" w:color="auto"/>
                                      </w:divBdr>
                                      <w:divsChild>
                                        <w:div w:id="1881623377">
                                          <w:marLeft w:val="0"/>
                                          <w:marRight w:val="0"/>
                                          <w:marTop w:val="0"/>
                                          <w:marBottom w:val="330"/>
                                          <w:divBdr>
                                            <w:top w:val="none" w:sz="0" w:space="0" w:color="auto"/>
                                            <w:left w:val="none" w:sz="0" w:space="0" w:color="auto"/>
                                            <w:bottom w:val="none" w:sz="0" w:space="0" w:color="auto"/>
                                            <w:right w:val="none" w:sz="0" w:space="0" w:color="auto"/>
                                          </w:divBdr>
                                          <w:divsChild>
                                            <w:div w:id="1536891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64855276">
      <w:bodyDiv w:val="1"/>
      <w:marLeft w:val="0"/>
      <w:marRight w:val="0"/>
      <w:marTop w:val="0"/>
      <w:marBottom w:val="0"/>
      <w:divBdr>
        <w:top w:val="none" w:sz="0" w:space="0" w:color="auto"/>
        <w:left w:val="none" w:sz="0" w:space="0" w:color="auto"/>
        <w:bottom w:val="none" w:sz="0" w:space="0" w:color="auto"/>
        <w:right w:val="none" w:sz="0" w:space="0" w:color="auto"/>
      </w:divBdr>
      <w:divsChild>
        <w:div w:id="1480339926">
          <w:marLeft w:val="0"/>
          <w:marRight w:val="0"/>
          <w:marTop w:val="0"/>
          <w:marBottom w:val="0"/>
          <w:divBdr>
            <w:top w:val="none" w:sz="0" w:space="0" w:color="auto"/>
            <w:left w:val="none" w:sz="0" w:space="0" w:color="auto"/>
            <w:bottom w:val="none" w:sz="0" w:space="0" w:color="auto"/>
            <w:right w:val="none" w:sz="0" w:space="0" w:color="auto"/>
          </w:divBdr>
          <w:divsChild>
            <w:div w:id="712387953">
              <w:marLeft w:val="0"/>
              <w:marRight w:val="0"/>
              <w:marTop w:val="0"/>
              <w:marBottom w:val="0"/>
              <w:divBdr>
                <w:top w:val="none" w:sz="0" w:space="0" w:color="auto"/>
                <w:left w:val="none" w:sz="0" w:space="0" w:color="auto"/>
                <w:bottom w:val="none" w:sz="0" w:space="0" w:color="auto"/>
                <w:right w:val="none" w:sz="0" w:space="0" w:color="auto"/>
              </w:divBdr>
              <w:divsChild>
                <w:div w:id="259145076">
                  <w:marLeft w:val="0"/>
                  <w:marRight w:val="0"/>
                  <w:marTop w:val="0"/>
                  <w:marBottom w:val="0"/>
                  <w:divBdr>
                    <w:top w:val="none" w:sz="0" w:space="0" w:color="auto"/>
                    <w:left w:val="none" w:sz="0" w:space="0" w:color="auto"/>
                    <w:bottom w:val="none" w:sz="0" w:space="0" w:color="auto"/>
                    <w:right w:val="none" w:sz="0" w:space="0" w:color="auto"/>
                  </w:divBdr>
                  <w:divsChild>
                    <w:div w:id="932130486">
                      <w:marLeft w:val="0"/>
                      <w:marRight w:val="0"/>
                      <w:marTop w:val="0"/>
                      <w:marBottom w:val="0"/>
                      <w:divBdr>
                        <w:top w:val="none" w:sz="0" w:space="0" w:color="auto"/>
                        <w:left w:val="none" w:sz="0" w:space="0" w:color="auto"/>
                        <w:bottom w:val="none" w:sz="0" w:space="0" w:color="auto"/>
                        <w:right w:val="none" w:sz="0" w:space="0" w:color="auto"/>
                      </w:divBdr>
                      <w:divsChild>
                        <w:div w:id="2060283733">
                          <w:marLeft w:val="0"/>
                          <w:marRight w:val="0"/>
                          <w:marTop w:val="0"/>
                          <w:marBottom w:val="0"/>
                          <w:divBdr>
                            <w:top w:val="none" w:sz="0" w:space="0" w:color="auto"/>
                            <w:left w:val="none" w:sz="0" w:space="0" w:color="auto"/>
                            <w:bottom w:val="none" w:sz="0" w:space="0" w:color="auto"/>
                            <w:right w:val="none" w:sz="0" w:space="0" w:color="auto"/>
                          </w:divBdr>
                          <w:divsChild>
                            <w:div w:id="819466695">
                              <w:marLeft w:val="0"/>
                              <w:marRight w:val="0"/>
                              <w:marTop w:val="0"/>
                              <w:marBottom w:val="0"/>
                              <w:divBdr>
                                <w:top w:val="none" w:sz="0" w:space="0" w:color="auto"/>
                                <w:left w:val="none" w:sz="0" w:space="0" w:color="auto"/>
                                <w:bottom w:val="none" w:sz="0" w:space="0" w:color="auto"/>
                                <w:right w:val="none" w:sz="0" w:space="0" w:color="auto"/>
                              </w:divBdr>
                              <w:divsChild>
                                <w:div w:id="473564555">
                                  <w:marLeft w:val="0"/>
                                  <w:marRight w:val="0"/>
                                  <w:marTop w:val="0"/>
                                  <w:marBottom w:val="0"/>
                                  <w:divBdr>
                                    <w:top w:val="none" w:sz="0" w:space="0" w:color="auto"/>
                                    <w:left w:val="none" w:sz="0" w:space="0" w:color="auto"/>
                                    <w:bottom w:val="none" w:sz="0" w:space="0" w:color="auto"/>
                                    <w:right w:val="none" w:sz="0" w:space="0" w:color="auto"/>
                                  </w:divBdr>
                                  <w:divsChild>
                                    <w:div w:id="689184577">
                                      <w:marLeft w:val="0"/>
                                      <w:marRight w:val="0"/>
                                      <w:marTop w:val="0"/>
                                      <w:marBottom w:val="0"/>
                                      <w:divBdr>
                                        <w:top w:val="none" w:sz="0" w:space="0" w:color="auto"/>
                                        <w:left w:val="none" w:sz="0" w:space="0" w:color="auto"/>
                                        <w:bottom w:val="none" w:sz="0" w:space="0" w:color="auto"/>
                                        <w:right w:val="none" w:sz="0" w:space="0" w:color="auto"/>
                                      </w:divBdr>
                                      <w:divsChild>
                                        <w:div w:id="147021488">
                                          <w:marLeft w:val="0"/>
                                          <w:marRight w:val="0"/>
                                          <w:marTop w:val="0"/>
                                          <w:marBottom w:val="330"/>
                                          <w:divBdr>
                                            <w:top w:val="none" w:sz="0" w:space="0" w:color="auto"/>
                                            <w:left w:val="none" w:sz="0" w:space="0" w:color="auto"/>
                                            <w:bottom w:val="none" w:sz="0" w:space="0" w:color="auto"/>
                                            <w:right w:val="none" w:sz="0" w:space="0" w:color="auto"/>
                                          </w:divBdr>
                                          <w:divsChild>
                                            <w:div w:id="1047797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67718469">
      <w:bodyDiv w:val="1"/>
      <w:marLeft w:val="0"/>
      <w:marRight w:val="0"/>
      <w:marTop w:val="0"/>
      <w:marBottom w:val="0"/>
      <w:divBdr>
        <w:top w:val="none" w:sz="0" w:space="0" w:color="auto"/>
        <w:left w:val="none" w:sz="0" w:space="0" w:color="auto"/>
        <w:bottom w:val="none" w:sz="0" w:space="0" w:color="auto"/>
        <w:right w:val="none" w:sz="0" w:space="0" w:color="auto"/>
      </w:divBdr>
      <w:divsChild>
        <w:div w:id="610161386">
          <w:marLeft w:val="0"/>
          <w:marRight w:val="0"/>
          <w:marTop w:val="0"/>
          <w:marBottom w:val="0"/>
          <w:divBdr>
            <w:top w:val="none" w:sz="0" w:space="0" w:color="auto"/>
            <w:left w:val="none" w:sz="0" w:space="0" w:color="auto"/>
            <w:bottom w:val="none" w:sz="0" w:space="0" w:color="auto"/>
            <w:right w:val="none" w:sz="0" w:space="0" w:color="auto"/>
          </w:divBdr>
          <w:divsChild>
            <w:div w:id="145439205">
              <w:marLeft w:val="0"/>
              <w:marRight w:val="0"/>
              <w:marTop w:val="0"/>
              <w:marBottom w:val="0"/>
              <w:divBdr>
                <w:top w:val="none" w:sz="0" w:space="0" w:color="auto"/>
                <w:left w:val="none" w:sz="0" w:space="0" w:color="auto"/>
                <w:bottom w:val="none" w:sz="0" w:space="0" w:color="auto"/>
                <w:right w:val="none" w:sz="0" w:space="0" w:color="auto"/>
              </w:divBdr>
              <w:divsChild>
                <w:div w:id="1097559234">
                  <w:marLeft w:val="0"/>
                  <w:marRight w:val="0"/>
                  <w:marTop w:val="0"/>
                  <w:marBottom w:val="0"/>
                  <w:divBdr>
                    <w:top w:val="none" w:sz="0" w:space="0" w:color="auto"/>
                    <w:left w:val="none" w:sz="0" w:space="0" w:color="auto"/>
                    <w:bottom w:val="none" w:sz="0" w:space="0" w:color="auto"/>
                    <w:right w:val="none" w:sz="0" w:space="0" w:color="auto"/>
                  </w:divBdr>
                  <w:divsChild>
                    <w:div w:id="676687081">
                      <w:marLeft w:val="0"/>
                      <w:marRight w:val="0"/>
                      <w:marTop w:val="0"/>
                      <w:marBottom w:val="0"/>
                      <w:divBdr>
                        <w:top w:val="none" w:sz="0" w:space="0" w:color="auto"/>
                        <w:left w:val="none" w:sz="0" w:space="0" w:color="auto"/>
                        <w:bottom w:val="none" w:sz="0" w:space="0" w:color="auto"/>
                        <w:right w:val="none" w:sz="0" w:space="0" w:color="auto"/>
                      </w:divBdr>
                      <w:divsChild>
                        <w:div w:id="335042397">
                          <w:marLeft w:val="0"/>
                          <w:marRight w:val="0"/>
                          <w:marTop w:val="0"/>
                          <w:marBottom w:val="0"/>
                          <w:divBdr>
                            <w:top w:val="none" w:sz="0" w:space="0" w:color="auto"/>
                            <w:left w:val="none" w:sz="0" w:space="0" w:color="auto"/>
                            <w:bottom w:val="none" w:sz="0" w:space="0" w:color="auto"/>
                            <w:right w:val="none" w:sz="0" w:space="0" w:color="auto"/>
                          </w:divBdr>
                          <w:divsChild>
                            <w:div w:id="1691492515">
                              <w:marLeft w:val="0"/>
                              <w:marRight w:val="0"/>
                              <w:marTop w:val="0"/>
                              <w:marBottom w:val="0"/>
                              <w:divBdr>
                                <w:top w:val="none" w:sz="0" w:space="0" w:color="auto"/>
                                <w:left w:val="none" w:sz="0" w:space="0" w:color="auto"/>
                                <w:bottom w:val="none" w:sz="0" w:space="0" w:color="auto"/>
                                <w:right w:val="none" w:sz="0" w:space="0" w:color="auto"/>
                              </w:divBdr>
                              <w:divsChild>
                                <w:div w:id="1256789416">
                                  <w:marLeft w:val="0"/>
                                  <w:marRight w:val="0"/>
                                  <w:marTop w:val="0"/>
                                  <w:marBottom w:val="0"/>
                                  <w:divBdr>
                                    <w:top w:val="none" w:sz="0" w:space="0" w:color="auto"/>
                                    <w:left w:val="none" w:sz="0" w:space="0" w:color="auto"/>
                                    <w:bottom w:val="none" w:sz="0" w:space="0" w:color="auto"/>
                                    <w:right w:val="none" w:sz="0" w:space="0" w:color="auto"/>
                                  </w:divBdr>
                                  <w:divsChild>
                                    <w:div w:id="518661278">
                                      <w:marLeft w:val="0"/>
                                      <w:marRight w:val="0"/>
                                      <w:marTop w:val="0"/>
                                      <w:marBottom w:val="0"/>
                                      <w:divBdr>
                                        <w:top w:val="none" w:sz="0" w:space="0" w:color="auto"/>
                                        <w:left w:val="none" w:sz="0" w:space="0" w:color="auto"/>
                                        <w:bottom w:val="none" w:sz="0" w:space="0" w:color="auto"/>
                                        <w:right w:val="none" w:sz="0" w:space="0" w:color="auto"/>
                                      </w:divBdr>
                                      <w:divsChild>
                                        <w:div w:id="906525916">
                                          <w:marLeft w:val="0"/>
                                          <w:marRight w:val="0"/>
                                          <w:marTop w:val="0"/>
                                          <w:marBottom w:val="330"/>
                                          <w:divBdr>
                                            <w:top w:val="none" w:sz="0" w:space="0" w:color="auto"/>
                                            <w:left w:val="none" w:sz="0" w:space="0" w:color="auto"/>
                                            <w:bottom w:val="none" w:sz="0" w:space="0" w:color="auto"/>
                                            <w:right w:val="none" w:sz="0" w:space="0" w:color="auto"/>
                                          </w:divBdr>
                                          <w:divsChild>
                                            <w:div w:id="702754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78736832">
      <w:bodyDiv w:val="1"/>
      <w:marLeft w:val="0"/>
      <w:marRight w:val="0"/>
      <w:marTop w:val="0"/>
      <w:marBottom w:val="0"/>
      <w:divBdr>
        <w:top w:val="none" w:sz="0" w:space="0" w:color="auto"/>
        <w:left w:val="none" w:sz="0" w:space="0" w:color="auto"/>
        <w:bottom w:val="none" w:sz="0" w:space="0" w:color="auto"/>
        <w:right w:val="none" w:sz="0" w:space="0" w:color="auto"/>
      </w:divBdr>
      <w:divsChild>
        <w:div w:id="221793815">
          <w:marLeft w:val="0"/>
          <w:marRight w:val="0"/>
          <w:marTop w:val="0"/>
          <w:marBottom w:val="0"/>
          <w:divBdr>
            <w:top w:val="none" w:sz="0" w:space="0" w:color="auto"/>
            <w:left w:val="none" w:sz="0" w:space="0" w:color="auto"/>
            <w:bottom w:val="none" w:sz="0" w:space="0" w:color="auto"/>
            <w:right w:val="none" w:sz="0" w:space="0" w:color="auto"/>
          </w:divBdr>
          <w:divsChild>
            <w:div w:id="1147014802">
              <w:marLeft w:val="0"/>
              <w:marRight w:val="0"/>
              <w:marTop w:val="0"/>
              <w:marBottom w:val="0"/>
              <w:divBdr>
                <w:top w:val="none" w:sz="0" w:space="0" w:color="auto"/>
                <w:left w:val="none" w:sz="0" w:space="0" w:color="auto"/>
                <w:bottom w:val="none" w:sz="0" w:space="0" w:color="auto"/>
                <w:right w:val="none" w:sz="0" w:space="0" w:color="auto"/>
              </w:divBdr>
              <w:divsChild>
                <w:div w:id="268701382">
                  <w:marLeft w:val="0"/>
                  <w:marRight w:val="0"/>
                  <w:marTop w:val="0"/>
                  <w:marBottom w:val="0"/>
                  <w:divBdr>
                    <w:top w:val="none" w:sz="0" w:space="0" w:color="auto"/>
                    <w:left w:val="none" w:sz="0" w:space="0" w:color="auto"/>
                    <w:bottom w:val="none" w:sz="0" w:space="0" w:color="auto"/>
                    <w:right w:val="none" w:sz="0" w:space="0" w:color="auto"/>
                  </w:divBdr>
                  <w:divsChild>
                    <w:div w:id="65230564">
                      <w:marLeft w:val="0"/>
                      <w:marRight w:val="0"/>
                      <w:marTop w:val="0"/>
                      <w:marBottom w:val="0"/>
                      <w:divBdr>
                        <w:top w:val="none" w:sz="0" w:space="0" w:color="auto"/>
                        <w:left w:val="none" w:sz="0" w:space="0" w:color="auto"/>
                        <w:bottom w:val="none" w:sz="0" w:space="0" w:color="auto"/>
                        <w:right w:val="none" w:sz="0" w:space="0" w:color="auto"/>
                      </w:divBdr>
                      <w:divsChild>
                        <w:div w:id="284042426">
                          <w:marLeft w:val="0"/>
                          <w:marRight w:val="0"/>
                          <w:marTop w:val="0"/>
                          <w:marBottom w:val="0"/>
                          <w:divBdr>
                            <w:top w:val="none" w:sz="0" w:space="0" w:color="auto"/>
                            <w:left w:val="none" w:sz="0" w:space="0" w:color="auto"/>
                            <w:bottom w:val="none" w:sz="0" w:space="0" w:color="auto"/>
                            <w:right w:val="none" w:sz="0" w:space="0" w:color="auto"/>
                          </w:divBdr>
                          <w:divsChild>
                            <w:div w:id="858659712">
                              <w:marLeft w:val="0"/>
                              <w:marRight w:val="0"/>
                              <w:marTop w:val="0"/>
                              <w:marBottom w:val="0"/>
                              <w:divBdr>
                                <w:top w:val="none" w:sz="0" w:space="0" w:color="auto"/>
                                <w:left w:val="none" w:sz="0" w:space="0" w:color="auto"/>
                                <w:bottom w:val="none" w:sz="0" w:space="0" w:color="auto"/>
                                <w:right w:val="none" w:sz="0" w:space="0" w:color="auto"/>
                              </w:divBdr>
                              <w:divsChild>
                                <w:div w:id="95760742">
                                  <w:marLeft w:val="0"/>
                                  <w:marRight w:val="0"/>
                                  <w:marTop w:val="0"/>
                                  <w:marBottom w:val="0"/>
                                  <w:divBdr>
                                    <w:top w:val="none" w:sz="0" w:space="0" w:color="auto"/>
                                    <w:left w:val="none" w:sz="0" w:space="0" w:color="auto"/>
                                    <w:bottom w:val="none" w:sz="0" w:space="0" w:color="auto"/>
                                    <w:right w:val="none" w:sz="0" w:space="0" w:color="auto"/>
                                  </w:divBdr>
                                  <w:divsChild>
                                    <w:div w:id="762720923">
                                      <w:marLeft w:val="0"/>
                                      <w:marRight w:val="0"/>
                                      <w:marTop w:val="0"/>
                                      <w:marBottom w:val="0"/>
                                      <w:divBdr>
                                        <w:top w:val="none" w:sz="0" w:space="0" w:color="auto"/>
                                        <w:left w:val="none" w:sz="0" w:space="0" w:color="auto"/>
                                        <w:bottom w:val="none" w:sz="0" w:space="0" w:color="auto"/>
                                        <w:right w:val="none" w:sz="0" w:space="0" w:color="auto"/>
                                      </w:divBdr>
                                      <w:divsChild>
                                        <w:div w:id="206574264">
                                          <w:marLeft w:val="0"/>
                                          <w:marRight w:val="0"/>
                                          <w:marTop w:val="0"/>
                                          <w:marBottom w:val="330"/>
                                          <w:divBdr>
                                            <w:top w:val="none" w:sz="0" w:space="0" w:color="auto"/>
                                            <w:left w:val="none" w:sz="0" w:space="0" w:color="auto"/>
                                            <w:bottom w:val="none" w:sz="0" w:space="0" w:color="auto"/>
                                            <w:right w:val="none" w:sz="0" w:space="0" w:color="auto"/>
                                          </w:divBdr>
                                          <w:divsChild>
                                            <w:div w:id="967204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79048487">
      <w:bodyDiv w:val="1"/>
      <w:marLeft w:val="0"/>
      <w:marRight w:val="0"/>
      <w:marTop w:val="0"/>
      <w:marBottom w:val="0"/>
      <w:divBdr>
        <w:top w:val="none" w:sz="0" w:space="0" w:color="auto"/>
        <w:left w:val="none" w:sz="0" w:space="0" w:color="auto"/>
        <w:bottom w:val="none" w:sz="0" w:space="0" w:color="auto"/>
        <w:right w:val="none" w:sz="0" w:space="0" w:color="auto"/>
      </w:divBdr>
      <w:divsChild>
        <w:div w:id="1906406808">
          <w:marLeft w:val="0"/>
          <w:marRight w:val="0"/>
          <w:marTop w:val="0"/>
          <w:marBottom w:val="0"/>
          <w:divBdr>
            <w:top w:val="none" w:sz="0" w:space="0" w:color="auto"/>
            <w:left w:val="none" w:sz="0" w:space="0" w:color="auto"/>
            <w:bottom w:val="none" w:sz="0" w:space="0" w:color="auto"/>
            <w:right w:val="none" w:sz="0" w:space="0" w:color="auto"/>
          </w:divBdr>
          <w:divsChild>
            <w:div w:id="13193842">
              <w:marLeft w:val="0"/>
              <w:marRight w:val="0"/>
              <w:marTop w:val="0"/>
              <w:marBottom w:val="0"/>
              <w:divBdr>
                <w:top w:val="none" w:sz="0" w:space="0" w:color="auto"/>
                <w:left w:val="none" w:sz="0" w:space="0" w:color="auto"/>
                <w:bottom w:val="none" w:sz="0" w:space="0" w:color="auto"/>
                <w:right w:val="none" w:sz="0" w:space="0" w:color="auto"/>
              </w:divBdr>
              <w:divsChild>
                <w:div w:id="1480269005">
                  <w:marLeft w:val="0"/>
                  <w:marRight w:val="0"/>
                  <w:marTop w:val="0"/>
                  <w:marBottom w:val="0"/>
                  <w:divBdr>
                    <w:top w:val="none" w:sz="0" w:space="0" w:color="auto"/>
                    <w:left w:val="none" w:sz="0" w:space="0" w:color="auto"/>
                    <w:bottom w:val="none" w:sz="0" w:space="0" w:color="auto"/>
                    <w:right w:val="none" w:sz="0" w:space="0" w:color="auto"/>
                  </w:divBdr>
                  <w:divsChild>
                    <w:div w:id="1798376314">
                      <w:marLeft w:val="0"/>
                      <w:marRight w:val="0"/>
                      <w:marTop w:val="0"/>
                      <w:marBottom w:val="0"/>
                      <w:divBdr>
                        <w:top w:val="none" w:sz="0" w:space="0" w:color="auto"/>
                        <w:left w:val="none" w:sz="0" w:space="0" w:color="auto"/>
                        <w:bottom w:val="none" w:sz="0" w:space="0" w:color="auto"/>
                        <w:right w:val="none" w:sz="0" w:space="0" w:color="auto"/>
                      </w:divBdr>
                      <w:divsChild>
                        <w:div w:id="1060250065">
                          <w:marLeft w:val="0"/>
                          <w:marRight w:val="0"/>
                          <w:marTop w:val="0"/>
                          <w:marBottom w:val="0"/>
                          <w:divBdr>
                            <w:top w:val="none" w:sz="0" w:space="0" w:color="auto"/>
                            <w:left w:val="none" w:sz="0" w:space="0" w:color="auto"/>
                            <w:bottom w:val="none" w:sz="0" w:space="0" w:color="auto"/>
                            <w:right w:val="none" w:sz="0" w:space="0" w:color="auto"/>
                          </w:divBdr>
                          <w:divsChild>
                            <w:div w:id="1362051648">
                              <w:marLeft w:val="0"/>
                              <w:marRight w:val="0"/>
                              <w:marTop w:val="0"/>
                              <w:marBottom w:val="0"/>
                              <w:divBdr>
                                <w:top w:val="none" w:sz="0" w:space="0" w:color="auto"/>
                                <w:left w:val="none" w:sz="0" w:space="0" w:color="auto"/>
                                <w:bottom w:val="none" w:sz="0" w:space="0" w:color="auto"/>
                                <w:right w:val="none" w:sz="0" w:space="0" w:color="auto"/>
                              </w:divBdr>
                              <w:divsChild>
                                <w:div w:id="1981492763">
                                  <w:marLeft w:val="0"/>
                                  <w:marRight w:val="0"/>
                                  <w:marTop w:val="0"/>
                                  <w:marBottom w:val="0"/>
                                  <w:divBdr>
                                    <w:top w:val="none" w:sz="0" w:space="0" w:color="auto"/>
                                    <w:left w:val="none" w:sz="0" w:space="0" w:color="auto"/>
                                    <w:bottom w:val="none" w:sz="0" w:space="0" w:color="auto"/>
                                    <w:right w:val="none" w:sz="0" w:space="0" w:color="auto"/>
                                  </w:divBdr>
                                  <w:divsChild>
                                    <w:div w:id="911737699">
                                      <w:marLeft w:val="0"/>
                                      <w:marRight w:val="0"/>
                                      <w:marTop w:val="0"/>
                                      <w:marBottom w:val="0"/>
                                      <w:divBdr>
                                        <w:top w:val="none" w:sz="0" w:space="0" w:color="auto"/>
                                        <w:left w:val="none" w:sz="0" w:space="0" w:color="auto"/>
                                        <w:bottom w:val="none" w:sz="0" w:space="0" w:color="auto"/>
                                        <w:right w:val="none" w:sz="0" w:space="0" w:color="auto"/>
                                      </w:divBdr>
                                      <w:divsChild>
                                        <w:div w:id="403651589">
                                          <w:marLeft w:val="0"/>
                                          <w:marRight w:val="0"/>
                                          <w:marTop w:val="0"/>
                                          <w:marBottom w:val="330"/>
                                          <w:divBdr>
                                            <w:top w:val="none" w:sz="0" w:space="0" w:color="auto"/>
                                            <w:left w:val="none" w:sz="0" w:space="0" w:color="auto"/>
                                            <w:bottom w:val="none" w:sz="0" w:space="0" w:color="auto"/>
                                            <w:right w:val="none" w:sz="0" w:space="0" w:color="auto"/>
                                          </w:divBdr>
                                          <w:divsChild>
                                            <w:div w:id="126912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82015655">
      <w:bodyDiv w:val="1"/>
      <w:marLeft w:val="0"/>
      <w:marRight w:val="0"/>
      <w:marTop w:val="0"/>
      <w:marBottom w:val="0"/>
      <w:divBdr>
        <w:top w:val="none" w:sz="0" w:space="0" w:color="auto"/>
        <w:left w:val="none" w:sz="0" w:space="0" w:color="auto"/>
        <w:bottom w:val="none" w:sz="0" w:space="0" w:color="auto"/>
        <w:right w:val="none" w:sz="0" w:space="0" w:color="auto"/>
      </w:divBdr>
      <w:divsChild>
        <w:div w:id="1300956333">
          <w:marLeft w:val="0"/>
          <w:marRight w:val="0"/>
          <w:marTop w:val="0"/>
          <w:marBottom w:val="0"/>
          <w:divBdr>
            <w:top w:val="none" w:sz="0" w:space="0" w:color="auto"/>
            <w:left w:val="none" w:sz="0" w:space="0" w:color="auto"/>
            <w:bottom w:val="none" w:sz="0" w:space="0" w:color="auto"/>
            <w:right w:val="none" w:sz="0" w:space="0" w:color="auto"/>
          </w:divBdr>
          <w:divsChild>
            <w:div w:id="1768188577">
              <w:marLeft w:val="0"/>
              <w:marRight w:val="0"/>
              <w:marTop w:val="0"/>
              <w:marBottom w:val="0"/>
              <w:divBdr>
                <w:top w:val="none" w:sz="0" w:space="0" w:color="auto"/>
                <w:left w:val="none" w:sz="0" w:space="0" w:color="auto"/>
                <w:bottom w:val="none" w:sz="0" w:space="0" w:color="auto"/>
                <w:right w:val="none" w:sz="0" w:space="0" w:color="auto"/>
              </w:divBdr>
              <w:divsChild>
                <w:div w:id="1826623365">
                  <w:marLeft w:val="0"/>
                  <w:marRight w:val="0"/>
                  <w:marTop w:val="0"/>
                  <w:marBottom w:val="0"/>
                  <w:divBdr>
                    <w:top w:val="none" w:sz="0" w:space="0" w:color="auto"/>
                    <w:left w:val="none" w:sz="0" w:space="0" w:color="auto"/>
                    <w:bottom w:val="none" w:sz="0" w:space="0" w:color="auto"/>
                    <w:right w:val="none" w:sz="0" w:space="0" w:color="auto"/>
                  </w:divBdr>
                  <w:divsChild>
                    <w:div w:id="1612935302">
                      <w:marLeft w:val="0"/>
                      <w:marRight w:val="0"/>
                      <w:marTop w:val="0"/>
                      <w:marBottom w:val="0"/>
                      <w:divBdr>
                        <w:top w:val="none" w:sz="0" w:space="0" w:color="auto"/>
                        <w:left w:val="none" w:sz="0" w:space="0" w:color="auto"/>
                        <w:bottom w:val="none" w:sz="0" w:space="0" w:color="auto"/>
                        <w:right w:val="none" w:sz="0" w:space="0" w:color="auto"/>
                      </w:divBdr>
                      <w:divsChild>
                        <w:div w:id="1736127811">
                          <w:marLeft w:val="0"/>
                          <w:marRight w:val="0"/>
                          <w:marTop w:val="0"/>
                          <w:marBottom w:val="0"/>
                          <w:divBdr>
                            <w:top w:val="none" w:sz="0" w:space="0" w:color="auto"/>
                            <w:left w:val="none" w:sz="0" w:space="0" w:color="auto"/>
                            <w:bottom w:val="none" w:sz="0" w:space="0" w:color="auto"/>
                            <w:right w:val="none" w:sz="0" w:space="0" w:color="auto"/>
                          </w:divBdr>
                          <w:divsChild>
                            <w:div w:id="480271242">
                              <w:marLeft w:val="0"/>
                              <w:marRight w:val="0"/>
                              <w:marTop w:val="0"/>
                              <w:marBottom w:val="0"/>
                              <w:divBdr>
                                <w:top w:val="none" w:sz="0" w:space="0" w:color="auto"/>
                                <w:left w:val="none" w:sz="0" w:space="0" w:color="auto"/>
                                <w:bottom w:val="none" w:sz="0" w:space="0" w:color="auto"/>
                                <w:right w:val="none" w:sz="0" w:space="0" w:color="auto"/>
                              </w:divBdr>
                              <w:divsChild>
                                <w:div w:id="1691448422">
                                  <w:marLeft w:val="0"/>
                                  <w:marRight w:val="0"/>
                                  <w:marTop w:val="0"/>
                                  <w:marBottom w:val="0"/>
                                  <w:divBdr>
                                    <w:top w:val="none" w:sz="0" w:space="0" w:color="auto"/>
                                    <w:left w:val="none" w:sz="0" w:space="0" w:color="auto"/>
                                    <w:bottom w:val="none" w:sz="0" w:space="0" w:color="auto"/>
                                    <w:right w:val="none" w:sz="0" w:space="0" w:color="auto"/>
                                  </w:divBdr>
                                  <w:divsChild>
                                    <w:div w:id="1141114476">
                                      <w:marLeft w:val="0"/>
                                      <w:marRight w:val="0"/>
                                      <w:marTop w:val="0"/>
                                      <w:marBottom w:val="0"/>
                                      <w:divBdr>
                                        <w:top w:val="none" w:sz="0" w:space="0" w:color="auto"/>
                                        <w:left w:val="none" w:sz="0" w:space="0" w:color="auto"/>
                                        <w:bottom w:val="none" w:sz="0" w:space="0" w:color="auto"/>
                                        <w:right w:val="none" w:sz="0" w:space="0" w:color="auto"/>
                                      </w:divBdr>
                                      <w:divsChild>
                                        <w:div w:id="77287715">
                                          <w:marLeft w:val="0"/>
                                          <w:marRight w:val="0"/>
                                          <w:marTop w:val="0"/>
                                          <w:marBottom w:val="330"/>
                                          <w:divBdr>
                                            <w:top w:val="none" w:sz="0" w:space="0" w:color="auto"/>
                                            <w:left w:val="none" w:sz="0" w:space="0" w:color="auto"/>
                                            <w:bottom w:val="none" w:sz="0" w:space="0" w:color="auto"/>
                                            <w:right w:val="none" w:sz="0" w:space="0" w:color="auto"/>
                                          </w:divBdr>
                                          <w:divsChild>
                                            <w:div w:id="82532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92882667">
      <w:bodyDiv w:val="1"/>
      <w:marLeft w:val="0"/>
      <w:marRight w:val="0"/>
      <w:marTop w:val="0"/>
      <w:marBottom w:val="0"/>
      <w:divBdr>
        <w:top w:val="none" w:sz="0" w:space="0" w:color="auto"/>
        <w:left w:val="none" w:sz="0" w:space="0" w:color="auto"/>
        <w:bottom w:val="none" w:sz="0" w:space="0" w:color="auto"/>
        <w:right w:val="none" w:sz="0" w:space="0" w:color="auto"/>
      </w:divBdr>
      <w:divsChild>
        <w:div w:id="1262451453">
          <w:marLeft w:val="0"/>
          <w:marRight w:val="0"/>
          <w:marTop w:val="0"/>
          <w:marBottom w:val="0"/>
          <w:divBdr>
            <w:top w:val="none" w:sz="0" w:space="0" w:color="auto"/>
            <w:left w:val="none" w:sz="0" w:space="0" w:color="auto"/>
            <w:bottom w:val="none" w:sz="0" w:space="0" w:color="auto"/>
            <w:right w:val="none" w:sz="0" w:space="0" w:color="auto"/>
          </w:divBdr>
          <w:divsChild>
            <w:div w:id="267354066">
              <w:marLeft w:val="0"/>
              <w:marRight w:val="0"/>
              <w:marTop w:val="0"/>
              <w:marBottom w:val="0"/>
              <w:divBdr>
                <w:top w:val="none" w:sz="0" w:space="0" w:color="auto"/>
                <w:left w:val="none" w:sz="0" w:space="0" w:color="auto"/>
                <w:bottom w:val="none" w:sz="0" w:space="0" w:color="auto"/>
                <w:right w:val="none" w:sz="0" w:space="0" w:color="auto"/>
              </w:divBdr>
              <w:divsChild>
                <w:div w:id="933438156">
                  <w:marLeft w:val="0"/>
                  <w:marRight w:val="0"/>
                  <w:marTop w:val="0"/>
                  <w:marBottom w:val="0"/>
                  <w:divBdr>
                    <w:top w:val="none" w:sz="0" w:space="0" w:color="auto"/>
                    <w:left w:val="none" w:sz="0" w:space="0" w:color="auto"/>
                    <w:bottom w:val="none" w:sz="0" w:space="0" w:color="auto"/>
                    <w:right w:val="none" w:sz="0" w:space="0" w:color="auto"/>
                  </w:divBdr>
                  <w:divsChild>
                    <w:div w:id="1349060947">
                      <w:marLeft w:val="0"/>
                      <w:marRight w:val="0"/>
                      <w:marTop w:val="0"/>
                      <w:marBottom w:val="0"/>
                      <w:divBdr>
                        <w:top w:val="none" w:sz="0" w:space="0" w:color="auto"/>
                        <w:left w:val="none" w:sz="0" w:space="0" w:color="auto"/>
                        <w:bottom w:val="none" w:sz="0" w:space="0" w:color="auto"/>
                        <w:right w:val="none" w:sz="0" w:space="0" w:color="auto"/>
                      </w:divBdr>
                      <w:divsChild>
                        <w:div w:id="1836333686">
                          <w:marLeft w:val="0"/>
                          <w:marRight w:val="0"/>
                          <w:marTop w:val="0"/>
                          <w:marBottom w:val="0"/>
                          <w:divBdr>
                            <w:top w:val="none" w:sz="0" w:space="0" w:color="auto"/>
                            <w:left w:val="none" w:sz="0" w:space="0" w:color="auto"/>
                            <w:bottom w:val="none" w:sz="0" w:space="0" w:color="auto"/>
                            <w:right w:val="none" w:sz="0" w:space="0" w:color="auto"/>
                          </w:divBdr>
                          <w:divsChild>
                            <w:div w:id="1409619665">
                              <w:marLeft w:val="0"/>
                              <w:marRight w:val="0"/>
                              <w:marTop w:val="0"/>
                              <w:marBottom w:val="0"/>
                              <w:divBdr>
                                <w:top w:val="none" w:sz="0" w:space="0" w:color="auto"/>
                                <w:left w:val="none" w:sz="0" w:space="0" w:color="auto"/>
                                <w:bottom w:val="none" w:sz="0" w:space="0" w:color="auto"/>
                                <w:right w:val="none" w:sz="0" w:space="0" w:color="auto"/>
                              </w:divBdr>
                              <w:divsChild>
                                <w:div w:id="1517234638">
                                  <w:marLeft w:val="0"/>
                                  <w:marRight w:val="0"/>
                                  <w:marTop w:val="0"/>
                                  <w:marBottom w:val="0"/>
                                  <w:divBdr>
                                    <w:top w:val="none" w:sz="0" w:space="0" w:color="auto"/>
                                    <w:left w:val="none" w:sz="0" w:space="0" w:color="auto"/>
                                    <w:bottom w:val="none" w:sz="0" w:space="0" w:color="auto"/>
                                    <w:right w:val="none" w:sz="0" w:space="0" w:color="auto"/>
                                  </w:divBdr>
                                  <w:divsChild>
                                    <w:div w:id="232128811">
                                      <w:marLeft w:val="0"/>
                                      <w:marRight w:val="0"/>
                                      <w:marTop w:val="0"/>
                                      <w:marBottom w:val="0"/>
                                      <w:divBdr>
                                        <w:top w:val="none" w:sz="0" w:space="0" w:color="auto"/>
                                        <w:left w:val="none" w:sz="0" w:space="0" w:color="auto"/>
                                        <w:bottom w:val="none" w:sz="0" w:space="0" w:color="auto"/>
                                        <w:right w:val="none" w:sz="0" w:space="0" w:color="auto"/>
                                      </w:divBdr>
                                      <w:divsChild>
                                        <w:div w:id="1702317889">
                                          <w:marLeft w:val="0"/>
                                          <w:marRight w:val="0"/>
                                          <w:marTop w:val="0"/>
                                          <w:marBottom w:val="330"/>
                                          <w:divBdr>
                                            <w:top w:val="none" w:sz="0" w:space="0" w:color="auto"/>
                                            <w:left w:val="none" w:sz="0" w:space="0" w:color="auto"/>
                                            <w:bottom w:val="none" w:sz="0" w:space="0" w:color="auto"/>
                                            <w:right w:val="none" w:sz="0" w:space="0" w:color="auto"/>
                                          </w:divBdr>
                                          <w:divsChild>
                                            <w:div w:id="16195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99172525">
      <w:bodyDiv w:val="1"/>
      <w:marLeft w:val="0"/>
      <w:marRight w:val="0"/>
      <w:marTop w:val="0"/>
      <w:marBottom w:val="0"/>
      <w:divBdr>
        <w:top w:val="none" w:sz="0" w:space="0" w:color="auto"/>
        <w:left w:val="none" w:sz="0" w:space="0" w:color="auto"/>
        <w:bottom w:val="none" w:sz="0" w:space="0" w:color="auto"/>
        <w:right w:val="none" w:sz="0" w:space="0" w:color="auto"/>
      </w:divBdr>
      <w:divsChild>
        <w:div w:id="1373267054">
          <w:marLeft w:val="0"/>
          <w:marRight w:val="0"/>
          <w:marTop w:val="0"/>
          <w:marBottom w:val="0"/>
          <w:divBdr>
            <w:top w:val="none" w:sz="0" w:space="0" w:color="auto"/>
            <w:left w:val="none" w:sz="0" w:space="0" w:color="auto"/>
            <w:bottom w:val="none" w:sz="0" w:space="0" w:color="auto"/>
            <w:right w:val="none" w:sz="0" w:space="0" w:color="auto"/>
          </w:divBdr>
          <w:divsChild>
            <w:div w:id="1875340227">
              <w:marLeft w:val="0"/>
              <w:marRight w:val="0"/>
              <w:marTop w:val="0"/>
              <w:marBottom w:val="0"/>
              <w:divBdr>
                <w:top w:val="none" w:sz="0" w:space="0" w:color="auto"/>
                <w:left w:val="none" w:sz="0" w:space="0" w:color="auto"/>
                <w:bottom w:val="none" w:sz="0" w:space="0" w:color="auto"/>
                <w:right w:val="none" w:sz="0" w:space="0" w:color="auto"/>
              </w:divBdr>
              <w:divsChild>
                <w:div w:id="1197700881">
                  <w:marLeft w:val="0"/>
                  <w:marRight w:val="0"/>
                  <w:marTop w:val="0"/>
                  <w:marBottom w:val="0"/>
                  <w:divBdr>
                    <w:top w:val="none" w:sz="0" w:space="0" w:color="auto"/>
                    <w:left w:val="none" w:sz="0" w:space="0" w:color="auto"/>
                    <w:bottom w:val="none" w:sz="0" w:space="0" w:color="auto"/>
                    <w:right w:val="none" w:sz="0" w:space="0" w:color="auto"/>
                  </w:divBdr>
                  <w:divsChild>
                    <w:div w:id="273172807">
                      <w:marLeft w:val="0"/>
                      <w:marRight w:val="0"/>
                      <w:marTop w:val="0"/>
                      <w:marBottom w:val="0"/>
                      <w:divBdr>
                        <w:top w:val="none" w:sz="0" w:space="0" w:color="auto"/>
                        <w:left w:val="none" w:sz="0" w:space="0" w:color="auto"/>
                        <w:bottom w:val="none" w:sz="0" w:space="0" w:color="auto"/>
                        <w:right w:val="none" w:sz="0" w:space="0" w:color="auto"/>
                      </w:divBdr>
                      <w:divsChild>
                        <w:div w:id="1279488956">
                          <w:marLeft w:val="0"/>
                          <w:marRight w:val="0"/>
                          <w:marTop w:val="0"/>
                          <w:marBottom w:val="0"/>
                          <w:divBdr>
                            <w:top w:val="none" w:sz="0" w:space="0" w:color="auto"/>
                            <w:left w:val="none" w:sz="0" w:space="0" w:color="auto"/>
                            <w:bottom w:val="none" w:sz="0" w:space="0" w:color="auto"/>
                            <w:right w:val="none" w:sz="0" w:space="0" w:color="auto"/>
                          </w:divBdr>
                          <w:divsChild>
                            <w:div w:id="1910263599">
                              <w:marLeft w:val="0"/>
                              <w:marRight w:val="0"/>
                              <w:marTop w:val="0"/>
                              <w:marBottom w:val="0"/>
                              <w:divBdr>
                                <w:top w:val="none" w:sz="0" w:space="0" w:color="auto"/>
                                <w:left w:val="none" w:sz="0" w:space="0" w:color="auto"/>
                                <w:bottom w:val="none" w:sz="0" w:space="0" w:color="auto"/>
                                <w:right w:val="none" w:sz="0" w:space="0" w:color="auto"/>
                              </w:divBdr>
                              <w:divsChild>
                                <w:div w:id="1578592980">
                                  <w:marLeft w:val="0"/>
                                  <w:marRight w:val="0"/>
                                  <w:marTop w:val="0"/>
                                  <w:marBottom w:val="0"/>
                                  <w:divBdr>
                                    <w:top w:val="none" w:sz="0" w:space="0" w:color="auto"/>
                                    <w:left w:val="none" w:sz="0" w:space="0" w:color="auto"/>
                                    <w:bottom w:val="none" w:sz="0" w:space="0" w:color="auto"/>
                                    <w:right w:val="none" w:sz="0" w:space="0" w:color="auto"/>
                                  </w:divBdr>
                                  <w:divsChild>
                                    <w:div w:id="940721670">
                                      <w:marLeft w:val="0"/>
                                      <w:marRight w:val="0"/>
                                      <w:marTop w:val="0"/>
                                      <w:marBottom w:val="0"/>
                                      <w:divBdr>
                                        <w:top w:val="none" w:sz="0" w:space="0" w:color="auto"/>
                                        <w:left w:val="none" w:sz="0" w:space="0" w:color="auto"/>
                                        <w:bottom w:val="none" w:sz="0" w:space="0" w:color="auto"/>
                                        <w:right w:val="none" w:sz="0" w:space="0" w:color="auto"/>
                                      </w:divBdr>
                                      <w:divsChild>
                                        <w:div w:id="585699290">
                                          <w:marLeft w:val="0"/>
                                          <w:marRight w:val="0"/>
                                          <w:marTop w:val="0"/>
                                          <w:marBottom w:val="330"/>
                                          <w:divBdr>
                                            <w:top w:val="none" w:sz="0" w:space="0" w:color="auto"/>
                                            <w:left w:val="none" w:sz="0" w:space="0" w:color="auto"/>
                                            <w:bottom w:val="none" w:sz="0" w:space="0" w:color="auto"/>
                                            <w:right w:val="none" w:sz="0" w:space="0" w:color="auto"/>
                                          </w:divBdr>
                                          <w:divsChild>
                                            <w:div w:id="80566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7260178">
      <w:bodyDiv w:val="1"/>
      <w:marLeft w:val="0"/>
      <w:marRight w:val="0"/>
      <w:marTop w:val="0"/>
      <w:marBottom w:val="0"/>
      <w:divBdr>
        <w:top w:val="none" w:sz="0" w:space="0" w:color="auto"/>
        <w:left w:val="none" w:sz="0" w:space="0" w:color="auto"/>
        <w:bottom w:val="none" w:sz="0" w:space="0" w:color="auto"/>
        <w:right w:val="none" w:sz="0" w:space="0" w:color="auto"/>
      </w:divBdr>
      <w:divsChild>
        <w:div w:id="1970432821">
          <w:marLeft w:val="0"/>
          <w:marRight w:val="0"/>
          <w:marTop w:val="0"/>
          <w:marBottom w:val="0"/>
          <w:divBdr>
            <w:top w:val="none" w:sz="0" w:space="0" w:color="auto"/>
            <w:left w:val="none" w:sz="0" w:space="0" w:color="auto"/>
            <w:bottom w:val="none" w:sz="0" w:space="0" w:color="auto"/>
            <w:right w:val="none" w:sz="0" w:space="0" w:color="auto"/>
          </w:divBdr>
          <w:divsChild>
            <w:div w:id="186260361">
              <w:marLeft w:val="0"/>
              <w:marRight w:val="0"/>
              <w:marTop w:val="0"/>
              <w:marBottom w:val="0"/>
              <w:divBdr>
                <w:top w:val="none" w:sz="0" w:space="0" w:color="auto"/>
                <w:left w:val="none" w:sz="0" w:space="0" w:color="auto"/>
                <w:bottom w:val="none" w:sz="0" w:space="0" w:color="auto"/>
                <w:right w:val="none" w:sz="0" w:space="0" w:color="auto"/>
              </w:divBdr>
              <w:divsChild>
                <w:div w:id="175078652">
                  <w:marLeft w:val="0"/>
                  <w:marRight w:val="0"/>
                  <w:marTop w:val="0"/>
                  <w:marBottom w:val="0"/>
                  <w:divBdr>
                    <w:top w:val="none" w:sz="0" w:space="0" w:color="auto"/>
                    <w:left w:val="none" w:sz="0" w:space="0" w:color="auto"/>
                    <w:bottom w:val="none" w:sz="0" w:space="0" w:color="auto"/>
                    <w:right w:val="none" w:sz="0" w:space="0" w:color="auto"/>
                  </w:divBdr>
                  <w:divsChild>
                    <w:div w:id="782574985">
                      <w:marLeft w:val="0"/>
                      <w:marRight w:val="0"/>
                      <w:marTop w:val="0"/>
                      <w:marBottom w:val="0"/>
                      <w:divBdr>
                        <w:top w:val="none" w:sz="0" w:space="0" w:color="auto"/>
                        <w:left w:val="none" w:sz="0" w:space="0" w:color="auto"/>
                        <w:bottom w:val="none" w:sz="0" w:space="0" w:color="auto"/>
                        <w:right w:val="none" w:sz="0" w:space="0" w:color="auto"/>
                      </w:divBdr>
                      <w:divsChild>
                        <w:div w:id="341054934">
                          <w:marLeft w:val="0"/>
                          <w:marRight w:val="0"/>
                          <w:marTop w:val="0"/>
                          <w:marBottom w:val="0"/>
                          <w:divBdr>
                            <w:top w:val="none" w:sz="0" w:space="0" w:color="auto"/>
                            <w:left w:val="none" w:sz="0" w:space="0" w:color="auto"/>
                            <w:bottom w:val="none" w:sz="0" w:space="0" w:color="auto"/>
                            <w:right w:val="none" w:sz="0" w:space="0" w:color="auto"/>
                          </w:divBdr>
                          <w:divsChild>
                            <w:div w:id="1578129425">
                              <w:marLeft w:val="0"/>
                              <w:marRight w:val="0"/>
                              <w:marTop w:val="0"/>
                              <w:marBottom w:val="0"/>
                              <w:divBdr>
                                <w:top w:val="none" w:sz="0" w:space="0" w:color="auto"/>
                                <w:left w:val="none" w:sz="0" w:space="0" w:color="auto"/>
                                <w:bottom w:val="none" w:sz="0" w:space="0" w:color="auto"/>
                                <w:right w:val="none" w:sz="0" w:space="0" w:color="auto"/>
                              </w:divBdr>
                              <w:divsChild>
                                <w:div w:id="875318530">
                                  <w:marLeft w:val="0"/>
                                  <w:marRight w:val="0"/>
                                  <w:marTop w:val="0"/>
                                  <w:marBottom w:val="0"/>
                                  <w:divBdr>
                                    <w:top w:val="none" w:sz="0" w:space="0" w:color="auto"/>
                                    <w:left w:val="none" w:sz="0" w:space="0" w:color="auto"/>
                                    <w:bottom w:val="none" w:sz="0" w:space="0" w:color="auto"/>
                                    <w:right w:val="none" w:sz="0" w:space="0" w:color="auto"/>
                                  </w:divBdr>
                                  <w:divsChild>
                                    <w:div w:id="2064523938">
                                      <w:marLeft w:val="0"/>
                                      <w:marRight w:val="0"/>
                                      <w:marTop w:val="0"/>
                                      <w:marBottom w:val="0"/>
                                      <w:divBdr>
                                        <w:top w:val="none" w:sz="0" w:space="0" w:color="auto"/>
                                        <w:left w:val="none" w:sz="0" w:space="0" w:color="auto"/>
                                        <w:bottom w:val="none" w:sz="0" w:space="0" w:color="auto"/>
                                        <w:right w:val="none" w:sz="0" w:space="0" w:color="auto"/>
                                      </w:divBdr>
                                      <w:divsChild>
                                        <w:div w:id="615480886">
                                          <w:marLeft w:val="0"/>
                                          <w:marRight w:val="0"/>
                                          <w:marTop w:val="0"/>
                                          <w:marBottom w:val="330"/>
                                          <w:divBdr>
                                            <w:top w:val="none" w:sz="0" w:space="0" w:color="auto"/>
                                            <w:left w:val="none" w:sz="0" w:space="0" w:color="auto"/>
                                            <w:bottom w:val="none" w:sz="0" w:space="0" w:color="auto"/>
                                            <w:right w:val="none" w:sz="0" w:space="0" w:color="auto"/>
                                          </w:divBdr>
                                          <w:divsChild>
                                            <w:div w:id="1022704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9027954">
      <w:bodyDiv w:val="1"/>
      <w:marLeft w:val="0"/>
      <w:marRight w:val="0"/>
      <w:marTop w:val="0"/>
      <w:marBottom w:val="0"/>
      <w:divBdr>
        <w:top w:val="none" w:sz="0" w:space="0" w:color="auto"/>
        <w:left w:val="none" w:sz="0" w:space="0" w:color="auto"/>
        <w:bottom w:val="none" w:sz="0" w:space="0" w:color="auto"/>
        <w:right w:val="none" w:sz="0" w:space="0" w:color="auto"/>
      </w:divBdr>
    </w:div>
    <w:div w:id="1914192164">
      <w:bodyDiv w:val="1"/>
      <w:marLeft w:val="0"/>
      <w:marRight w:val="0"/>
      <w:marTop w:val="0"/>
      <w:marBottom w:val="0"/>
      <w:divBdr>
        <w:top w:val="none" w:sz="0" w:space="0" w:color="auto"/>
        <w:left w:val="none" w:sz="0" w:space="0" w:color="auto"/>
        <w:bottom w:val="none" w:sz="0" w:space="0" w:color="auto"/>
        <w:right w:val="none" w:sz="0" w:space="0" w:color="auto"/>
      </w:divBdr>
      <w:divsChild>
        <w:div w:id="616838467">
          <w:marLeft w:val="0"/>
          <w:marRight w:val="0"/>
          <w:marTop w:val="0"/>
          <w:marBottom w:val="0"/>
          <w:divBdr>
            <w:top w:val="none" w:sz="0" w:space="0" w:color="auto"/>
            <w:left w:val="none" w:sz="0" w:space="0" w:color="auto"/>
            <w:bottom w:val="none" w:sz="0" w:space="0" w:color="auto"/>
            <w:right w:val="none" w:sz="0" w:space="0" w:color="auto"/>
          </w:divBdr>
          <w:divsChild>
            <w:div w:id="203635243">
              <w:marLeft w:val="0"/>
              <w:marRight w:val="0"/>
              <w:marTop w:val="0"/>
              <w:marBottom w:val="0"/>
              <w:divBdr>
                <w:top w:val="none" w:sz="0" w:space="0" w:color="auto"/>
                <w:left w:val="none" w:sz="0" w:space="0" w:color="auto"/>
                <w:bottom w:val="none" w:sz="0" w:space="0" w:color="auto"/>
                <w:right w:val="none" w:sz="0" w:space="0" w:color="auto"/>
              </w:divBdr>
              <w:divsChild>
                <w:div w:id="1666393421">
                  <w:marLeft w:val="0"/>
                  <w:marRight w:val="0"/>
                  <w:marTop w:val="0"/>
                  <w:marBottom w:val="0"/>
                  <w:divBdr>
                    <w:top w:val="none" w:sz="0" w:space="0" w:color="auto"/>
                    <w:left w:val="none" w:sz="0" w:space="0" w:color="auto"/>
                    <w:bottom w:val="none" w:sz="0" w:space="0" w:color="auto"/>
                    <w:right w:val="none" w:sz="0" w:space="0" w:color="auto"/>
                  </w:divBdr>
                  <w:divsChild>
                    <w:div w:id="1996177071">
                      <w:marLeft w:val="0"/>
                      <w:marRight w:val="0"/>
                      <w:marTop w:val="0"/>
                      <w:marBottom w:val="0"/>
                      <w:divBdr>
                        <w:top w:val="none" w:sz="0" w:space="0" w:color="auto"/>
                        <w:left w:val="none" w:sz="0" w:space="0" w:color="auto"/>
                        <w:bottom w:val="none" w:sz="0" w:space="0" w:color="auto"/>
                        <w:right w:val="none" w:sz="0" w:space="0" w:color="auto"/>
                      </w:divBdr>
                      <w:divsChild>
                        <w:div w:id="198204289">
                          <w:marLeft w:val="0"/>
                          <w:marRight w:val="0"/>
                          <w:marTop w:val="0"/>
                          <w:marBottom w:val="0"/>
                          <w:divBdr>
                            <w:top w:val="none" w:sz="0" w:space="0" w:color="auto"/>
                            <w:left w:val="none" w:sz="0" w:space="0" w:color="auto"/>
                            <w:bottom w:val="none" w:sz="0" w:space="0" w:color="auto"/>
                            <w:right w:val="none" w:sz="0" w:space="0" w:color="auto"/>
                          </w:divBdr>
                          <w:divsChild>
                            <w:div w:id="842008787">
                              <w:marLeft w:val="0"/>
                              <w:marRight w:val="0"/>
                              <w:marTop w:val="0"/>
                              <w:marBottom w:val="0"/>
                              <w:divBdr>
                                <w:top w:val="none" w:sz="0" w:space="0" w:color="auto"/>
                                <w:left w:val="none" w:sz="0" w:space="0" w:color="auto"/>
                                <w:bottom w:val="none" w:sz="0" w:space="0" w:color="auto"/>
                                <w:right w:val="none" w:sz="0" w:space="0" w:color="auto"/>
                              </w:divBdr>
                              <w:divsChild>
                                <w:div w:id="519045515">
                                  <w:marLeft w:val="0"/>
                                  <w:marRight w:val="0"/>
                                  <w:marTop w:val="0"/>
                                  <w:marBottom w:val="0"/>
                                  <w:divBdr>
                                    <w:top w:val="none" w:sz="0" w:space="0" w:color="auto"/>
                                    <w:left w:val="none" w:sz="0" w:space="0" w:color="auto"/>
                                    <w:bottom w:val="none" w:sz="0" w:space="0" w:color="auto"/>
                                    <w:right w:val="none" w:sz="0" w:space="0" w:color="auto"/>
                                  </w:divBdr>
                                  <w:divsChild>
                                    <w:div w:id="926574300">
                                      <w:marLeft w:val="0"/>
                                      <w:marRight w:val="0"/>
                                      <w:marTop w:val="0"/>
                                      <w:marBottom w:val="0"/>
                                      <w:divBdr>
                                        <w:top w:val="none" w:sz="0" w:space="0" w:color="auto"/>
                                        <w:left w:val="none" w:sz="0" w:space="0" w:color="auto"/>
                                        <w:bottom w:val="none" w:sz="0" w:space="0" w:color="auto"/>
                                        <w:right w:val="none" w:sz="0" w:space="0" w:color="auto"/>
                                      </w:divBdr>
                                      <w:divsChild>
                                        <w:div w:id="1714496479">
                                          <w:marLeft w:val="0"/>
                                          <w:marRight w:val="0"/>
                                          <w:marTop w:val="0"/>
                                          <w:marBottom w:val="292"/>
                                          <w:divBdr>
                                            <w:top w:val="none" w:sz="0" w:space="0" w:color="auto"/>
                                            <w:left w:val="none" w:sz="0" w:space="0" w:color="auto"/>
                                            <w:bottom w:val="none" w:sz="0" w:space="0" w:color="auto"/>
                                            <w:right w:val="none" w:sz="0" w:space="0" w:color="auto"/>
                                          </w:divBdr>
                                          <w:divsChild>
                                            <w:div w:id="1086419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18437649">
      <w:bodyDiv w:val="1"/>
      <w:marLeft w:val="0"/>
      <w:marRight w:val="0"/>
      <w:marTop w:val="0"/>
      <w:marBottom w:val="0"/>
      <w:divBdr>
        <w:top w:val="none" w:sz="0" w:space="0" w:color="auto"/>
        <w:left w:val="none" w:sz="0" w:space="0" w:color="auto"/>
        <w:bottom w:val="none" w:sz="0" w:space="0" w:color="auto"/>
        <w:right w:val="none" w:sz="0" w:space="0" w:color="auto"/>
      </w:divBdr>
      <w:divsChild>
        <w:div w:id="1077824377">
          <w:marLeft w:val="0"/>
          <w:marRight w:val="0"/>
          <w:marTop w:val="0"/>
          <w:marBottom w:val="0"/>
          <w:divBdr>
            <w:top w:val="none" w:sz="0" w:space="0" w:color="auto"/>
            <w:left w:val="none" w:sz="0" w:space="0" w:color="auto"/>
            <w:bottom w:val="none" w:sz="0" w:space="0" w:color="auto"/>
            <w:right w:val="none" w:sz="0" w:space="0" w:color="auto"/>
          </w:divBdr>
          <w:divsChild>
            <w:div w:id="1336957973">
              <w:marLeft w:val="0"/>
              <w:marRight w:val="0"/>
              <w:marTop w:val="0"/>
              <w:marBottom w:val="0"/>
              <w:divBdr>
                <w:top w:val="none" w:sz="0" w:space="0" w:color="auto"/>
                <w:left w:val="none" w:sz="0" w:space="0" w:color="auto"/>
                <w:bottom w:val="none" w:sz="0" w:space="0" w:color="auto"/>
                <w:right w:val="none" w:sz="0" w:space="0" w:color="auto"/>
              </w:divBdr>
              <w:divsChild>
                <w:div w:id="1962834945">
                  <w:marLeft w:val="0"/>
                  <w:marRight w:val="0"/>
                  <w:marTop w:val="0"/>
                  <w:marBottom w:val="0"/>
                  <w:divBdr>
                    <w:top w:val="none" w:sz="0" w:space="0" w:color="auto"/>
                    <w:left w:val="none" w:sz="0" w:space="0" w:color="auto"/>
                    <w:bottom w:val="none" w:sz="0" w:space="0" w:color="auto"/>
                    <w:right w:val="none" w:sz="0" w:space="0" w:color="auto"/>
                  </w:divBdr>
                  <w:divsChild>
                    <w:div w:id="130490336">
                      <w:marLeft w:val="0"/>
                      <w:marRight w:val="0"/>
                      <w:marTop w:val="0"/>
                      <w:marBottom w:val="0"/>
                      <w:divBdr>
                        <w:top w:val="none" w:sz="0" w:space="0" w:color="auto"/>
                        <w:left w:val="none" w:sz="0" w:space="0" w:color="auto"/>
                        <w:bottom w:val="none" w:sz="0" w:space="0" w:color="auto"/>
                        <w:right w:val="none" w:sz="0" w:space="0" w:color="auto"/>
                      </w:divBdr>
                      <w:divsChild>
                        <w:div w:id="227881494">
                          <w:marLeft w:val="0"/>
                          <w:marRight w:val="0"/>
                          <w:marTop w:val="0"/>
                          <w:marBottom w:val="0"/>
                          <w:divBdr>
                            <w:top w:val="none" w:sz="0" w:space="0" w:color="auto"/>
                            <w:left w:val="none" w:sz="0" w:space="0" w:color="auto"/>
                            <w:bottom w:val="none" w:sz="0" w:space="0" w:color="auto"/>
                            <w:right w:val="none" w:sz="0" w:space="0" w:color="auto"/>
                          </w:divBdr>
                          <w:divsChild>
                            <w:div w:id="429394892">
                              <w:marLeft w:val="0"/>
                              <w:marRight w:val="0"/>
                              <w:marTop w:val="0"/>
                              <w:marBottom w:val="0"/>
                              <w:divBdr>
                                <w:top w:val="none" w:sz="0" w:space="0" w:color="auto"/>
                                <w:left w:val="none" w:sz="0" w:space="0" w:color="auto"/>
                                <w:bottom w:val="none" w:sz="0" w:space="0" w:color="auto"/>
                                <w:right w:val="none" w:sz="0" w:space="0" w:color="auto"/>
                              </w:divBdr>
                              <w:divsChild>
                                <w:div w:id="272707161">
                                  <w:marLeft w:val="0"/>
                                  <w:marRight w:val="0"/>
                                  <w:marTop w:val="0"/>
                                  <w:marBottom w:val="0"/>
                                  <w:divBdr>
                                    <w:top w:val="none" w:sz="0" w:space="0" w:color="auto"/>
                                    <w:left w:val="none" w:sz="0" w:space="0" w:color="auto"/>
                                    <w:bottom w:val="none" w:sz="0" w:space="0" w:color="auto"/>
                                    <w:right w:val="none" w:sz="0" w:space="0" w:color="auto"/>
                                  </w:divBdr>
                                  <w:divsChild>
                                    <w:div w:id="1795560973">
                                      <w:marLeft w:val="0"/>
                                      <w:marRight w:val="0"/>
                                      <w:marTop w:val="0"/>
                                      <w:marBottom w:val="0"/>
                                      <w:divBdr>
                                        <w:top w:val="none" w:sz="0" w:space="0" w:color="auto"/>
                                        <w:left w:val="none" w:sz="0" w:space="0" w:color="auto"/>
                                        <w:bottom w:val="none" w:sz="0" w:space="0" w:color="auto"/>
                                        <w:right w:val="none" w:sz="0" w:space="0" w:color="auto"/>
                                      </w:divBdr>
                                      <w:divsChild>
                                        <w:div w:id="728307946">
                                          <w:marLeft w:val="0"/>
                                          <w:marRight w:val="0"/>
                                          <w:marTop w:val="0"/>
                                          <w:marBottom w:val="330"/>
                                          <w:divBdr>
                                            <w:top w:val="none" w:sz="0" w:space="0" w:color="auto"/>
                                            <w:left w:val="none" w:sz="0" w:space="0" w:color="auto"/>
                                            <w:bottom w:val="none" w:sz="0" w:space="0" w:color="auto"/>
                                            <w:right w:val="none" w:sz="0" w:space="0" w:color="auto"/>
                                          </w:divBdr>
                                          <w:divsChild>
                                            <w:div w:id="860051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37132747">
      <w:bodyDiv w:val="1"/>
      <w:marLeft w:val="0"/>
      <w:marRight w:val="0"/>
      <w:marTop w:val="0"/>
      <w:marBottom w:val="0"/>
      <w:divBdr>
        <w:top w:val="none" w:sz="0" w:space="0" w:color="auto"/>
        <w:left w:val="none" w:sz="0" w:space="0" w:color="auto"/>
        <w:bottom w:val="none" w:sz="0" w:space="0" w:color="auto"/>
        <w:right w:val="none" w:sz="0" w:space="0" w:color="auto"/>
      </w:divBdr>
      <w:divsChild>
        <w:div w:id="1803840786">
          <w:marLeft w:val="0"/>
          <w:marRight w:val="0"/>
          <w:marTop w:val="0"/>
          <w:marBottom w:val="0"/>
          <w:divBdr>
            <w:top w:val="none" w:sz="0" w:space="0" w:color="auto"/>
            <w:left w:val="none" w:sz="0" w:space="0" w:color="auto"/>
            <w:bottom w:val="none" w:sz="0" w:space="0" w:color="auto"/>
            <w:right w:val="none" w:sz="0" w:space="0" w:color="auto"/>
          </w:divBdr>
          <w:divsChild>
            <w:div w:id="211160525">
              <w:marLeft w:val="0"/>
              <w:marRight w:val="0"/>
              <w:marTop w:val="0"/>
              <w:marBottom w:val="0"/>
              <w:divBdr>
                <w:top w:val="none" w:sz="0" w:space="0" w:color="auto"/>
                <w:left w:val="none" w:sz="0" w:space="0" w:color="auto"/>
                <w:bottom w:val="none" w:sz="0" w:space="0" w:color="auto"/>
                <w:right w:val="none" w:sz="0" w:space="0" w:color="auto"/>
              </w:divBdr>
              <w:divsChild>
                <w:div w:id="493567060">
                  <w:marLeft w:val="0"/>
                  <w:marRight w:val="0"/>
                  <w:marTop w:val="0"/>
                  <w:marBottom w:val="0"/>
                  <w:divBdr>
                    <w:top w:val="none" w:sz="0" w:space="0" w:color="auto"/>
                    <w:left w:val="none" w:sz="0" w:space="0" w:color="auto"/>
                    <w:bottom w:val="none" w:sz="0" w:space="0" w:color="auto"/>
                    <w:right w:val="none" w:sz="0" w:space="0" w:color="auto"/>
                  </w:divBdr>
                  <w:divsChild>
                    <w:div w:id="695547051">
                      <w:marLeft w:val="0"/>
                      <w:marRight w:val="0"/>
                      <w:marTop w:val="0"/>
                      <w:marBottom w:val="0"/>
                      <w:divBdr>
                        <w:top w:val="none" w:sz="0" w:space="0" w:color="auto"/>
                        <w:left w:val="none" w:sz="0" w:space="0" w:color="auto"/>
                        <w:bottom w:val="none" w:sz="0" w:space="0" w:color="auto"/>
                        <w:right w:val="none" w:sz="0" w:space="0" w:color="auto"/>
                      </w:divBdr>
                      <w:divsChild>
                        <w:div w:id="330446476">
                          <w:marLeft w:val="0"/>
                          <w:marRight w:val="0"/>
                          <w:marTop w:val="0"/>
                          <w:marBottom w:val="0"/>
                          <w:divBdr>
                            <w:top w:val="none" w:sz="0" w:space="0" w:color="auto"/>
                            <w:left w:val="none" w:sz="0" w:space="0" w:color="auto"/>
                            <w:bottom w:val="none" w:sz="0" w:space="0" w:color="auto"/>
                            <w:right w:val="none" w:sz="0" w:space="0" w:color="auto"/>
                          </w:divBdr>
                          <w:divsChild>
                            <w:div w:id="26417805">
                              <w:marLeft w:val="0"/>
                              <w:marRight w:val="0"/>
                              <w:marTop w:val="0"/>
                              <w:marBottom w:val="0"/>
                              <w:divBdr>
                                <w:top w:val="none" w:sz="0" w:space="0" w:color="auto"/>
                                <w:left w:val="none" w:sz="0" w:space="0" w:color="auto"/>
                                <w:bottom w:val="none" w:sz="0" w:space="0" w:color="auto"/>
                                <w:right w:val="none" w:sz="0" w:space="0" w:color="auto"/>
                              </w:divBdr>
                              <w:divsChild>
                                <w:div w:id="2141727056">
                                  <w:marLeft w:val="0"/>
                                  <w:marRight w:val="0"/>
                                  <w:marTop w:val="0"/>
                                  <w:marBottom w:val="0"/>
                                  <w:divBdr>
                                    <w:top w:val="none" w:sz="0" w:space="0" w:color="auto"/>
                                    <w:left w:val="none" w:sz="0" w:space="0" w:color="auto"/>
                                    <w:bottom w:val="none" w:sz="0" w:space="0" w:color="auto"/>
                                    <w:right w:val="none" w:sz="0" w:space="0" w:color="auto"/>
                                  </w:divBdr>
                                  <w:divsChild>
                                    <w:div w:id="1918439832">
                                      <w:marLeft w:val="0"/>
                                      <w:marRight w:val="0"/>
                                      <w:marTop w:val="0"/>
                                      <w:marBottom w:val="0"/>
                                      <w:divBdr>
                                        <w:top w:val="none" w:sz="0" w:space="0" w:color="auto"/>
                                        <w:left w:val="none" w:sz="0" w:space="0" w:color="auto"/>
                                        <w:bottom w:val="none" w:sz="0" w:space="0" w:color="auto"/>
                                        <w:right w:val="none" w:sz="0" w:space="0" w:color="auto"/>
                                      </w:divBdr>
                                      <w:divsChild>
                                        <w:div w:id="1438646605">
                                          <w:marLeft w:val="0"/>
                                          <w:marRight w:val="0"/>
                                          <w:marTop w:val="0"/>
                                          <w:marBottom w:val="330"/>
                                          <w:divBdr>
                                            <w:top w:val="none" w:sz="0" w:space="0" w:color="auto"/>
                                            <w:left w:val="none" w:sz="0" w:space="0" w:color="auto"/>
                                            <w:bottom w:val="none" w:sz="0" w:space="0" w:color="auto"/>
                                            <w:right w:val="none" w:sz="0" w:space="0" w:color="auto"/>
                                          </w:divBdr>
                                          <w:divsChild>
                                            <w:div w:id="162839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7471953">
      <w:bodyDiv w:val="1"/>
      <w:marLeft w:val="0"/>
      <w:marRight w:val="0"/>
      <w:marTop w:val="0"/>
      <w:marBottom w:val="0"/>
      <w:divBdr>
        <w:top w:val="none" w:sz="0" w:space="0" w:color="auto"/>
        <w:left w:val="none" w:sz="0" w:space="0" w:color="auto"/>
        <w:bottom w:val="none" w:sz="0" w:space="0" w:color="auto"/>
        <w:right w:val="none" w:sz="0" w:space="0" w:color="auto"/>
      </w:divBdr>
      <w:divsChild>
        <w:div w:id="1591818731">
          <w:marLeft w:val="0"/>
          <w:marRight w:val="0"/>
          <w:marTop w:val="0"/>
          <w:marBottom w:val="0"/>
          <w:divBdr>
            <w:top w:val="none" w:sz="0" w:space="0" w:color="auto"/>
            <w:left w:val="none" w:sz="0" w:space="0" w:color="auto"/>
            <w:bottom w:val="none" w:sz="0" w:space="0" w:color="auto"/>
            <w:right w:val="none" w:sz="0" w:space="0" w:color="auto"/>
          </w:divBdr>
          <w:divsChild>
            <w:div w:id="727344264">
              <w:marLeft w:val="0"/>
              <w:marRight w:val="0"/>
              <w:marTop w:val="0"/>
              <w:marBottom w:val="0"/>
              <w:divBdr>
                <w:top w:val="none" w:sz="0" w:space="0" w:color="auto"/>
                <w:left w:val="none" w:sz="0" w:space="0" w:color="auto"/>
                <w:bottom w:val="none" w:sz="0" w:space="0" w:color="auto"/>
                <w:right w:val="none" w:sz="0" w:space="0" w:color="auto"/>
              </w:divBdr>
              <w:divsChild>
                <w:div w:id="1871188124">
                  <w:marLeft w:val="0"/>
                  <w:marRight w:val="0"/>
                  <w:marTop w:val="0"/>
                  <w:marBottom w:val="0"/>
                  <w:divBdr>
                    <w:top w:val="none" w:sz="0" w:space="0" w:color="auto"/>
                    <w:left w:val="none" w:sz="0" w:space="0" w:color="auto"/>
                    <w:bottom w:val="none" w:sz="0" w:space="0" w:color="auto"/>
                    <w:right w:val="none" w:sz="0" w:space="0" w:color="auto"/>
                  </w:divBdr>
                  <w:divsChild>
                    <w:div w:id="878199292">
                      <w:marLeft w:val="0"/>
                      <w:marRight w:val="0"/>
                      <w:marTop w:val="0"/>
                      <w:marBottom w:val="0"/>
                      <w:divBdr>
                        <w:top w:val="none" w:sz="0" w:space="0" w:color="auto"/>
                        <w:left w:val="none" w:sz="0" w:space="0" w:color="auto"/>
                        <w:bottom w:val="none" w:sz="0" w:space="0" w:color="auto"/>
                        <w:right w:val="none" w:sz="0" w:space="0" w:color="auto"/>
                      </w:divBdr>
                      <w:divsChild>
                        <w:div w:id="916355559">
                          <w:marLeft w:val="0"/>
                          <w:marRight w:val="0"/>
                          <w:marTop w:val="0"/>
                          <w:marBottom w:val="0"/>
                          <w:divBdr>
                            <w:top w:val="none" w:sz="0" w:space="0" w:color="auto"/>
                            <w:left w:val="none" w:sz="0" w:space="0" w:color="auto"/>
                            <w:bottom w:val="none" w:sz="0" w:space="0" w:color="auto"/>
                            <w:right w:val="none" w:sz="0" w:space="0" w:color="auto"/>
                          </w:divBdr>
                          <w:divsChild>
                            <w:div w:id="1617247458">
                              <w:marLeft w:val="0"/>
                              <w:marRight w:val="0"/>
                              <w:marTop w:val="0"/>
                              <w:marBottom w:val="0"/>
                              <w:divBdr>
                                <w:top w:val="none" w:sz="0" w:space="0" w:color="auto"/>
                                <w:left w:val="none" w:sz="0" w:space="0" w:color="auto"/>
                                <w:bottom w:val="none" w:sz="0" w:space="0" w:color="auto"/>
                                <w:right w:val="none" w:sz="0" w:space="0" w:color="auto"/>
                              </w:divBdr>
                              <w:divsChild>
                                <w:div w:id="83648978">
                                  <w:marLeft w:val="0"/>
                                  <w:marRight w:val="0"/>
                                  <w:marTop w:val="0"/>
                                  <w:marBottom w:val="0"/>
                                  <w:divBdr>
                                    <w:top w:val="none" w:sz="0" w:space="0" w:color="auto"/>
                                    <w:left w:val="none" w:sz="0" w:space="0" w:color="auto"/>
                                    <w:bottom w:val="none" w:sz="0" w:space="0" w:color="auto"/>
                                    <w:right w:val="none" w:sz="0" w:space="0" w:color="auto"/>
                                  </w:divBdr>
                                  <w:divsChild>
                                    <w:div w:id="2022117958">
                                      <w:marLeft w:val="0"/>
                                      <w:marRight w:val="0"/>
                                      <w:marTop w:val="0"/>
                                      <w:marBottom w:val="0"/>
                                      <w:divBdr>
                                        <w:top w:val="none" w:sz="0" w:space="0" w:color="auto"/>
                                        <w:left w:val="none" w:sz="0" w:space="0" w:color="auto"/>
                                        <w:bottom w:val="none" w:sz="0" w:space="0" w:color="auto"/>
                                        <w:right w:val="none" w:sz="0" w:space="0" w:color="auto"/>
                                      </w:divBdr>
                                      <w:divsChild>
                                        <w:div w:id="105127487">
                                          <w:marLeft w:val="0"/>
                                          <w:marRight w:val="0"/>
                                          <w:marTop w:val="0"/>
                                          <w:marBottom w:val="330"/>
                                          <w:divBdr>
                                            <w:top w:val="none" w:sz="0" w:space="0" w:color="auto"/>
                                            <w:left w:val="none" w:sz="0" w:space="0" w:color="auto"/>
                                            <w:bottom w:val="none" w:sz="0" w:space="0" w:color="auto"/>
                                            <w:right w:val="none" w:sz="0" w:space="0" w:color="auto"/>
                                          </w:divBdr>
                                          <w:divsChild>
                                            <w:div w:id="629170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90743708">
      <w:bodyDiv w:val="1"/>
      <w:marLeft w:val="0"/>
      <w:marRight w:val="0"/>
      <w:marTop w:val="0"/>
      <w:marBottom w:val="0"/>
      <w:divBdr>
        <w:top w:val="none" w:sz="0" w:space="0" w:color="auto"/>
        <w:left w:val="none" w:sz="0" w:space="0" w:color="auto"/>
        <w:bottom w:val="none" w:sz="0" w:space="0" w:color="auto"/>
        <w:right w:val="none" w:sz="0" w:space="0" w:color="auto"/>
      </w:divBdr>
      <w:divsChild>
        <w:div w:id="1037582013">
          <w:marLeft w:val="0"/>
          <w:marRight w:val="0"/>
          <w:marTop w:val="0"/>
          <w:marBottom w:val="0"/>
          <w:divBdr>
            <w:top w:val="none" w:sz="0" w:space="0" w:color="auto"/>
            <w:left w:val="none" w:sz="0" w:space="0" w:color="auto"/>
            <w:bottom w:val="none" w:sz="0" w:space="0" w:color="auto"/>
            <w:right w:val="none" w:sz="0" w:space="0" w:color="auto"/>
          </w:divBdr>
          <w:divsChild>
            <w:div w:id="1416244629">
              <w:marLeft w:val="0"/>
              <w:marRight w:val="0"/>
              <w:marTop w:val="0"/>
              <w:marBottom w:val="0"/>
              <w:divBdr>
                <w:top w:val="none" w:sz="0" w:space="0" w:color="auto"/>
                <w:left w:val="none" w:sz="0" w:space="0" w:color="auto"/>
                <w:bottom w:val="none" w:sz="0" w:space="0" w:color="auto"/>
                <w:right w:val="none" w:sz="0" w:space="0" w:color="auto"/>
              </w:divBdr>
              <w:divsChild>
                <w:div w:id="1372850212">
                  <w:marLeft w:val="0"/>
                  <w:marRight w:val="0"/>
                  <w:marTop w:val="0"/>
                  <w:marBottom w:val="0"/>
                  <w:divBdr>
                    <w:top w:val="none" w:sz="0" w:space="0" w:color="auto"/>
                    <w:left w:val="none" w:sz="0" w:space="0" w:color="auto"/>
                    <w:bottom w:val="none" w:sz="0" w:space="0" w:color="auto"/>
                    <w:right w:val="none" w:sz="0" w:space="0" w:color="auto"/>
                  </w:divBdr>
                  <w:divsChild>
                    <w:div w:id="1735274638">
                      <w:marLeft w:val="0"/>
                      <w:marRight w:val="0"/>
                      <w:marTop w:val="0"/>
                      <w:marBottom w:val="0"/>
                      <w:divBdr>
                        <w:top w:val="none" w:sz="0" w:space="0" w:color="auto"/>
                        <w:left w:val="none" w:sz="0" w:space="0" w:color="auto"/>
                        <w:bottom w:val="none" w:sz="0" w:space="0" w:color="auto"/>
                        <w:right w:val="none" w:sz="0" w:space="0" w:color="auto"/>
                      </w:divBdr>
                      <w:divsChild>
                        <w:div w:id="1954163998">
                          <w:marLeft w:val="0"/>
                          <w:marRight w:val="0"/>
                          <w:marTop w:val="0"/>
                          <w:marBottom w:val="0"/>
                          <w:divBdr>
                            <w:top w:val="none" w:sz="0" w:space="0" w:color="auto"/>
                            <w:left w:val="none" w:sz="0" w:space="0" w:color="auto"/>
                            <w:bottom w:val="none" w:sz="0" w:space="0" w:color="auto"/>
                            <w:right w:val="none" w:sz="0" w:space="0" w:color="auto"/>
                          </w:divBdr>
                          <w:divsChild>
                            <w:div w:id="784545051">
                              <w:marLeft w:val="0"/>
                              <w:marRight w:val="0"/>
                              <w:marTop w:val="0"/>
                              <w:marBottom w:val="0"/>
                              <w:divBdr>
                                <w:top w:val="none" w:sz="0" w:space="0" w:color="auto"/>
                                <w:left w:val="none" w:sz="0" w:space="0" w:color="auto"/>
                                <w:bottom w:val="none" w:sz="0" w:space="0" w:color="auto"/>
                                <w:right w:val="none" w:sz="0" w:space="0" w:color="auto"/>
                              </w:divBdr>
                              <w:divsChild>
                                <w:div w:id="1972637408">
                                  <w:marLeft w:val="0"/>
                                  <w:marRight w:val="0"/>
                                  <w:marTop w:val="0"/>
                                  <w:marBottom w:val="0"/>
                                  <w:divBdr>
                                    <w:top w:val="none" w:sz="0" w:space="0" w:color="auto"/>
                                    <w:left w:val="none" w:sz="0" w:space="0" w:color="auto"/>
                                    <w:bottom w:val="none" w:sz="0" w:space="0" w:color="auto"/>
                                    <w:right w:val="none" w:sz="0" w:space="0" w:color="auto"/>
                                  </w:divBdr>
                                  <w:divsChild>
                                    <w:div w:id="93744402">
                                      <w:marLeft w:val="0"/>
                                      <w:marRight w:val="0"/>
                                      <w:marTop w:val="0"/>
                                      <w:marBottom w:val="0"/>
                                      <w:divBdr>
                                        <w:top w:val="none" w:sz="0" w:space="0" w:color="auto"/>
                                        <w:left w:val="none" w:sz="0" w:space="0" w:color="auto"/>
                                        <w:bottom w:val="none" w:sz="0" w:space="0" w:color="auto"/>
                                        <w:right w:val="none" w:sz="0" w:space="0" w:color="auto"/>
                                      </w:divBdr>
                                      <w:divsChild>
                                        <w:div w:id="766081870">
                                          <w:marLeft w:val="0"/>
                                          <w:marRight w:val="0"/>
                                          <w:marTop w:val="0"/>
                                          <w:marBottom w:val="330"/>
                                          <w:divBdr>
                                            <w:top w:val="none" w:sz="0" w:space="0" w:color="auto"/>
                                            <w:left w:val="none" w:sz="0" w:space="0" w:color="auto"/>
                                            <w:bottom w:val="none" w:sz="0" w:space="0" w:color="auto"/>
                                            <w:right w:val="none" w:sz="0" w:space="0" w:color="auto"/>
                                          </w:divBdr>
                                          <w:divsChild>
                                            <w:div w:id="132096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5351788">
      <w:bodyDiv w:val="1"/>
      <w:marLeft w:val="0"/>
      <w:marRight w:val="0"/>
      <w:marTop w:val="0"/>
      <w:marBottom w:val="0"/>
      <w:divBdr>
        <w:top w:val="none" w:sz="0" w:space="0" w:color="auto"/>
        <w:left w:val="none" w:sz="0" w:space="0" w:color="auto"/>
        <w:bottom w:val="none" w:sz="0" w:space="0" w:color="auto"/>
        <w:right w:val="none" w:sz="0" w:space="0" w:color="auto"/>
      </w:divBdr>
      <w:divsChild>
        <w:div w:id="118380727">
          <w:marLeft w:val="0"/>
          <w:marRight w:val="0"/>
          <w:marTop w:val="0"/>
          <w:marBottom w:val="0"/>
          <w:divBdr>
            <w:top w:val="none" w:sz="0" w:space="0" w:color="auto"/>
            <w:left w:val="none" w:sz="0" w:space="0" w:color="auto"/>
            <w:bottom w:val="none" w:sz="0" w:space="0" w:color="auto"/>
            <w:right w:val="none" w:sz="0" w:space="0" w:color="auto"/>
          </w:divBdr>
          <w:divsChild>
            <w:div w:id="1413428771">
              <w:marLeft w:val="0"/>
              <w:marRight w:val="0"/>
              <w:marTop w:val="0"/>
              <w:marBottom w:val="0"/>
              <w:divBdr>
                <w:top w:val="none" w:sz="0" w:space="0" w:color="auto"/>
                <w:left w:val="none" w:sz="0" w:space="0" w:color="auto"/>
                <w:bottom w:val="none" w:sz="0" w:space="0" w:color="auto"/>
                <w:right w:val="none" w:sz="0" w:space="0" w:color="auto"/>
              </w:divBdr>
              <w:divsChild>
                <w:div w:id="290333397">
                  <w:marLeft w:val="0"/>
                  <w:marRight w:val="0"/>
                  <w:marTop w:val="0"/>
                  <w:marBottom w:val="0"/>
                  <w:divBdr>
                    <w:top w:val="none" w:sz="0" w:space="0" w:color="auto"/>
                    <w:left w:val="none" w:sz="0" w:space="0" w:color="auto"/>
                    <w:bottom w:val="none" w:sz="0" w:space="0" w:color="auto"/>
                    <w:right w:val="none" w:sz="0" w:space="0" w:color="auto"/>
                  </w:divBdr>
                  <w:divsChild>
                    <w:div w:id="533227311">
                      <w:marLeft w:val="0"/>
                      <w:marRight w:val="0"/>
                      <w:marTop w:val="0"/>
                      <w:marBottom w:val="0"/>
                      <w:divBdr>
                        <w:top w:val="none" w:sz="0" w:space="0" w:color="auto"/>
                        <w:left w:val="none" w:sz="0" w:space="0" w:color="auto"/>
                        <w:bottom w:val="none" w:sz="0" w:space="0" w:color="auto"/>
                        <w:right w:val="none" w:sz="0" w:space="0" w:color="auto"/>
                      </w:divBdr>
                      <w:divsChild>
                        <w:div w:id="409429200">
                          <w:marLeft w:val="0"/>
                          <w:marRight w:val="0"/>
                          <w:marTop w:val="0"/>
                          <w:marBottom w:val="0"/>
                          <w:divBdr>
                            <w:top w:val="none" w:sz="0" w:space="0" w:color="auto"/>
                            <w:left w:val="none" w:sz="0" w:space="0" w:color="auto"/>
                            <w:bottom w:val="none" w:sz="0" w:space="0" w:color="auto"/>
                            <w:right w:val="none" w:sz="0" w:space="0" w:color="auto"/>
                          </w:divBdr>
                          <w:divsChild>
                            <w:div w:id="1531607676">
                              <w:marLeft w:val="0"/>
                              <w:marRight w:val="0"/>
                              <w:marTop w:val="0"/>
                              <w:marBottom w:val="0"/>
                              <w:divBdr>
                                <w:top w:val="none" w:sz="0" w:space="0" w:color="auto"/>
                                <w:left w:val="none" w:sz="0" w:space="0" w:color="auto"/>
                                <w:bottom w:val="none" w:sz="0" w:space="0" w:color="auto"/>
                                <w:right w:val="none" w:sz="0" w:space="0" w:color="auto"/>
                              </w:divBdr>
                              <w:divsChild>
                                <w:div w:id="2069376733">
                                  <w:marLeft w:val="0"/>
                                  <w:marRight w:val="0"/>
                                  <w:marTop w:val="0"/>
                                  <w:marBottom w:val="0"/>
                                  <w:divBdr>
                                    <w:top w:val="none" w:sz="0" w:space="0" w:color="auto"/>
                                    <w:left w:val="none" w:sz="0" w:space="0" w:color="auto"/>
                                    <w:bottom w:val="none" w:sz="0" w:space="0" w:color="auto"/>
                                    <w:right w:val="none" w:sz="0" w:space="0" w:color="auto"/>
                                  </w:divBdr>
                                  <w:divsChild>
                                    <w:div w:id="1089498316">
                                      <w:marLeft w:val="0"/>
                                      <w:marRight w:val="0"/>
                                      <w:marTop w:val="0"/>
                                      <w:marBottom w:val="0"/>
                                      <w:divBdr>
                                        <w:top w:val="none" w:sz="0" w:space="0" w:color="auto"/>
                                        <w:left w:val="none" w:sz="0" w:space="0" w:color="auto"/>
                                        <w:bottom w:val="none" w:sz="0" w:space="0" w:color="auto"/>
                                        <w:right w:val="none" w:sz="0" w:space="0" w:color="auto"/>
                                      </w:divBdr>
                                      <w:divsChild>
                                        <w:div w:id="1262638571">
                                          <w:marLeft w:val="0"/>
                                          <w:marRight w:val="0"/>
                                          <w:marTop w:val="0"/>
                                          <w:marBottom w:val="292"/>
                                          <w:divBdr>
                                            <w:top w:val="none" w:sz="0" w:space="0" w:color="auto"/>
                                            <w:left w:val="none" w:sz="0" w:space="0" w:color="auto"/>
                                            <w:bottom w:val="none" w:sz="0" w:space="0" w:color="auto"/>
                                            <w:right w:val="none" w:sz="0" w:space="0" w:color="auto"/>
                                          </w:divBdr>
                                          <w:divsChild>
                                            <w:div w:id="777064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7905039">
      <w:bodyDiv w:val="1"/>
      <w:marLeft w:val="0"/>
      <w:marRight w:val="0"/>
      <w:marTop w:val="0"/>
      <w:marBottom w:val="0"/>
      <w:divBdr>
        <w:top w:val="none" w:sz="0" w:space="0" w:color="auto"/>
        <w:left w:val="none" w:sz="0" w:space="0" w:color="auto"/>
        <w:bottom w:val="none" w:sz="0" w:space="0" w:color="auto"/>
        <w:right w:val="none" w:sz="0" w:space="0" w:color="auto"/>
      </w:divBdr>
      <w:divsChild>
        <w:div w:id="2036420733">
          <w:marLeft w:val="0"/>
          <w:marRight w:val="0"/>
          <w:marTop w:val="0"/>
          <w:marBottom w:val="0"/>
          <w:divBdr>
            <w:top w:val="none" w:sz="0" w:space="0" w:color="auto"/>
            <w:left w:val="none" w:sz="0" w:space="0" w:color="auto"/>
            <w:bottom w:val="none" w:sz="0" w:space="0" w:color="auto"/>
            <w:right w:val="none" w:sz="0" w:space="0" w:color="auto"/>
          </w:divBdr>
          <w:divsChild>
            <w:div w:id="723724264">
              <w:marLeft w:val="0"/>
              <w:marRight w:val="0"/>
              <w:marTop w:val="0"/>
              <w:marBottom w:val="0"/>
              <w:divBdr>
                <w:top w:val="none" w:sz="0" w:space="0" w:color="auto"/>
                <w:left w:val="none" w:sz="0" w:space="0" w:color="auto"/>
                <w:bottom w:val="none" w:sz="0" w:space="0" w:color="auto"/>
                <w:right w:val="none" w:sz="0" w:space="0" w:color="auto"/>
              </w:divBdr>
              <w:divsChild>
                <w:div w:id="1133058715">
                  <w:marLeft w:val="0"/>
                  <w:marRight w:val="0"/>
                  <w:marTop w:val="0"/>
                  <w:marBottom w:val="0"/>
                  <w:divBdr>
                    <w:top w:val="none" w:sz="0" w:space="0" w:color="auto"/>
                    <w:left w:val="none" w:sz="0" w:space="0" w:color="auto"/>
                    <w:bottom w:val="none" w:sz="0" w:space="0" w:color="auto"/>
                    <w:right w:val="none" w:sz="0" w:space="0" w:color="auto"/>
                  </w:divBdr>
                  <w:divsChild>
                    <w:div w:id="1673800852">
                      <w:marLeft w:val="0"/>
                      <w:marRight w:val="0"/>
                      <w:marTop w:val="0"/>
                      <w:marBottom w:val="0"/>
                      <w:divBdr>
                        <w:top w:val="none" w:sz="0" w:space="0" w:color="auto"/>
                        <w:left w:val="none" w:sz="0" w:space="0" w:color="auto"/>
                        <w:bottom w:val="none" w:sz="0" w:space="0" w:color="auto"/>
                        <w:right w:val="none" w:sz="0" w:space="0" w:color="auto"/>
                      </w:divBdr>
                      <w:divsChild>
                        <w:div w:id="1226258488">
                          <w:marLeft w:val="0"/>
                          <w:marRight w:val="0"/>
                          <w:marTop w:val="0"/>
                          <w:marBottom w:val="0"/>
                          <w:divBdr>
                            <w:top w:val="none" w:sz="0" w:space="0" w:color="auto"/>
                            <w:left w:val="none" w:sz="0" w:space="0" w:color="auto"/>
                            <w:bottom w:val="none" w:sz="0" w:space="0" w:color="auto"/>
                            <w:right w:val="none" w:sz="0" w:space="0" w:color="auto"/>
                          </w:divBdr>
                          <w:divsChild>
                            <w:div w:id="256251577">
                              <w:marLeft w:val="0"/>
                              <w:marRight w:val="0"/>
                              <w:marTop w:val="0"/>
                              <w:marBottom w:val="0"/>
                              <w:divBdr>
                                <w:top w:val="none" w:sz="0" w:space="0" w:color="auto"/>
                                <w:left w:val="none" w:sz="0" w:space="0" w:color="auto"/>
                                <w:bottom w:val="none" w:sz="0" w:space="0" w:color="auto"/>
                                <w:right w:val="none" w:sz="0" w:space="0" w:color="auto"/>
                              </w:divBdr>
                              <w:divsChild>
                                <w:div w:id="535508299">
                                  <w:marLeft w:val="0"/>
                                  <w:marRight w:val="0"/>
                                  <w:marTop w:val="0"/>
                                  <w:marBottom w:val="0"/>
                                  <w:divBdr>
                                    <w:top w:val="none" w:sz="0" w:space="0" w:color="auto"/>
                                    <w:left w:val="none" w:sz="0" w:space="0" w:color="auto"/>
                                    <w:bottom w:val="none" w:sz="0" w:space="0" w:color="auto"/>
                                    <w:right w:val="none" w:sz="0" w:space="0" w:color="auto"/>
                                  </w:divBdr>
                                  <w:divsChild>
                                    <w:div w:id="652680251">
                                      <w:marLeft w:val="0"/>
                                      <w:marRight w:val="0"/>
                                      <w:marTop w:val="0"/>
                                      <w:marBottom w:val="0"/>
                                      <w:divBdr>
                                        <w:top w:val="none" w:sz="0" w:space="0" w:color="auto"/>
                                        <w:left w:val="none" w:sz="0" w:space="0" w:color="auto"/>
                                        <w:bottom w:val="none" w:sz="0" w:space="0" w:color="auto"/>
                                        <w:right w:val="none" w:sz="0" w:space="0" w:color="auto"/>
                                      </w:divBdr>
                                      <w:divsChild>
                                        <w:div w:id="458497577">
                                          <w:marLeft w:val="0"/>
                                          <w:marRight w:val="0"/>
                                          <w:marTop w:val="0"/>
                                          <w:marBottom w:val="330"/>
                                          <w:divBdr>
                                            <w:top w:val="none" w:sz="0" w:space="0" w:color="auto"/>
                                            <w:left w:val="none" w:sz="0" w:space="0" w:color="auto"/>
                                            <w:bottom w:val="none" w:sz="0" w:space="0" w:color="auto"/>
                                            <w:right w:val="none" w:sz="0" w:space="0" w:color="auto"/>
                                          </w:divBdr>
                                          <w:divsChild>
                                            <w:div w:id="532570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10988091">
      <w:bodyDiv w:val="1"/>
      <w:marLeft w:val="0"/>
      <w:marRight w:val="0"/>
      <w:marTop w:val="0"/>
      <w:marBottom w:val="0"/>
      <w:divBdr>
        <w:top w:val="none" w:sz="0" w:space="0" w:color="auto"/>
        <w:left w:val="none" w:sz="0" w:space="0" w:color="auto"/>
        <w:bottom w:val="none" w:sz="0" w:space="0" w:color="auto"/>
        <w:right w:val="none" w:sz="0" w:space="0" w:color="auto"/>
      </w:divBdr>
      <w:divsChild>
        <w:div w:id="264307021">
          <w:marLeft w:val="0"/>
          <w:marRight w:val="0"/>
          <w:marTop w:val="0"/>
          <w:marBottom w:val="0"/>
          <w:divBdr>
            <w:top w:val="none" w:sz="0" w:space="0" w:color="auto"/>
            <w:left w:val="none" w:sz="0" w:space="0" w:color="auto"/>
            <w:bottom w:val="none" w:sz="0" w:space="0" w:color="auto"/>
            <w:right w:val="none" w:sz="0" w:space="0" w:color="auto"/>
          </w:divBdr>
          <w:divsChild>
            <w:div w:id="748386716">
              <w:marLeft w:val="0"/>
              <w:marRight w:val="0"/>
              <w:marTop w:val="0"/>
              <w:marBottom w:val="0"/>
              <w:divBdr>
                <w:top w:val="none" w:sz="0" w:space="0" w:color="auto"/>
                <w:left w:val="none" w:sz="0" w:space="0" w:color="auto"/>
                <w:bottom w:val="none" w:sz="0" w:space="0" w:color="auto"/>
                <w:right w:val="none" w:sz="0" w:space="0" w:color="auto"/>
              </w:divBdr>
              <w:divsChild>
                <w:div w:id="1023744146">
                  <w:marLeft w:val="0"/>
                  <w:marRight w:val="0"/>
                  <w:marTop w:val="0"/>
                  <w:marBottom w:val="0"/>
                  <w:divBdr>
                    <w:top w:val="none" w:sz="0" w:space="0" w:color="auto"/>
                    <w:left w:val="none" w:sz="0" w:space="0" w:color="auto"/>
                    <w:bottom w:val="none" w:sz="0" w:space="0" w:color="auto"/>
                    <w:right w:val="none" w:sz="0" w:space="0" w:color="auto"/>
                  </w:divBdr>
                  <w:divsChild>
                    <w:div w:id="1950234736">
                      <w:marLeft w:val="0"/>
                      <w:marRight w:val="0"/>
                      <w:marTop w:val="0"/>
                      <w:marBottom w:val="0"/>
                      <w:divBdr>
                        <w:top w:val="none" w:sz="0" w:space="0" w:color="auto"/>
                        <w:left w:val="none" w:sz="0" w:space="0" w:color="auto"/>
                        <w:bottom w:val="none" w:sz="0" w:space="0" w:color="auto"/>
                        <w:right w:val="none" w:sz="0" w:space="0" w:color="auto"/>
                      </w:divBdr>
                      <w:divsChild>
                        <w:div w:id="660544297">
                          <w:marLeft w:val="0"/>
                          <w:marRight w:val="0"/>
                          <w:marTop w:val="0"/>
                          <w:marBottom w:val="0"/>
                          <w:divBdr>
                            <w:top w:val="none" w:sz="0" w:space="0" w:color="auto"/>
                            <w:left w:val="none" w:sz="0" w:space="0" w:color="auto"/>
                            <w:bottom w:val="none" w:sz="0" w:space="0" w:color="auto"/>
                            <w:right w:val="none" w:sz="0" w:space="0" w:color="auto"/>
                          </w:divBdr>
                          <w:divsChild>
                            <w:div w:id="1985309511">
                              <w:marLeft w:val="0"/>
                              <w:marRight w:val="0"/>
                              <w:marTop w:val="0"/>
                              <w:marBottom w:val="0"/>
                              <w:divBdr>
                                <w:top w:val="none" w:sz="0" w:space="0" w:color="auto"/>
                                <w:left w:val="none" w:sz="0" w:space="0" w:color="auto"/>
                                <w:bottom w:val="none" w:sz="0" w:space="0" w:color="auto"/>
                                <w:right w:val="none" w:sz="0" w:space="0" w:color="auto"/>
                              </w:divBdr>
                              <w:divsChild>
                                <w:div w:id="559946080">
                                  <w:marLeft w:val="0"/>
                                  <w:marRight w:val="0"/>
                                  <w:marTop w:val="0"/>
                                  <w:marBottom w:val="0"/>
                                  <w:divBdr>
                                    <w:top w:val="none" w:sz="0" w:space="0" w:color="auto"/>
                                    <w:left w:val="none" w:sz="0" w:space="0" w:color="auto"/>
                                    <w:bottom w:val="none" w:sz="0" w:space="0" w:color="auto"/>
                                    <w:right w:val="none" w:sz="0" w:space="0" w:color="auto"/>
                                  </w:divBdr>
                                  <w:divsChild>
                                    <w:div w:id="132136478">
                                      <w:marLeft w:val="0"/>
                                      <w:marRight w:val="0"/>
                                      <w:marTop w:val="0"/>
                                      <w:marBottom w:val="0"/>
                                      <w:divBdr>
                                        <w:top w:val="none" w:sz="0" w:space="0" w:color="auto"/>
                                        <w:left w:val="none" w:sz="0" w:space="0" w:color="auto"/>
                                        <w:bottom w:val="none" w:sz="0" w:space="0" w:color="auto"/>
                                        <w:right w:val="none" w:sz="0" w:space="0" w:color="auto"/>
                                      </w:divBdr>
                                      <w:divsChild>
                                        <w:div w:id="1342002142">
                                          <w:marLeft w:val="0"/>
                                          <w:marRight w:val="0"/>
                                          <w:marTop w:val="0"/>
                                          <w:marBottom w:val="330"/>
                                          <w:divBdr>
                                            <w:top w:val="none" w:sz="0" w:space="0" w:color="auto"/>
                                            <w:left w:val="none" w:sz="0" w:space="0" w:color="auto"/>
                                            <w:bottom w:val="none" w:sz="0" w:space="0" w:color="auto"/>
                                            <w:right w:val="none" w:sz="0" w:space="0" w:color="auto"/>
                                          </w:divBdr>
                                          <w:divsChild>
                                            <w:div w:id="2098482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14525967">
      <w:bodyDiv w:val="1"/>
      <w:marLeft w:val="0"/>
      <w:marRight w:val="0"/>
      <w:marTop w:val="0"/>
      <w:marBottom w:val="0"/>
      <w:divBdr>
        <w:top w:val="none" w:sz="0" w:space="0" w:color="auto"/>
        <w:left w:val="none" w:sz="0" w:space="0" w:color="auto"/>
        <w:bottom w:val="none" w:sz="0" w:space="0" w:color="auto"/>
        <w:right w:val="none" w:sz="0" w:space="0" w:color="auto"/>
      </w:divBdr>
      <w:divsChild>
        <w:div w:id="1611812262">
          <w:marLeft w:val="0"/>
          <w:marRight w:val="0"/>
          <w:marTop w:val="0"/>
          <w:marBottom w:val="0"/>
          <w:divBdr>
            <w:top w:val="none" w:sz="0" w:space="0" w:color="auto"/>
            <w:left w:val="none" w:sz="0" w:space="0" w:color="auto"/>
            <w:bottom w:val="none" w:sz="0" w:space="0" w:color="auto"/>
            <w:right w:val="none" w:sz="0" w:space="0" w:color="auto"/>
          </w:divBdr>
          <w:divsChild>
            <w:div w:id="792752592">
              <w:marLeft w:val="0"/>
              <w:marRight w:val="0"/>
              <w:marTop w:val="0"/>
              <w:marBottom w:val="0"/>
              <w:divBdr>
                <w:top w:val="none" w:sz="0" w:space="0" w:color="auto"/>
                <w:left w:val="none" w:sz="0" w:space="0" w:color="auto"/>
                <w:bottom w:val="none" w:sz="0" w:space="0" w:color="auto"/>
                <w:right w:val="none" w:sz="0" w:space="0" w:color="auto"/>
              </w:divBdr>
              <w:divsChild>
                <w:div w:id="341013440">
                  <w:marLeft w:val="0"/>
                  <w:marRight w:val="0"/>
                  <w:marTop w:val="0"/>
                  <w:marBottom w:val="0"/>
                  <w:divBdr>
                    <w:top w:val="none" w:sz="0" w:space="0" w:color="auto"/>
                    <w:left w:val="none" w:sz="0" w:space="0" w:color="auto"/>
                    <w:bottom w:val="none" w:sz="0" w:space="0" w:color="auto"/>
                    <w:right w:val="none" w:sz="0" w:space="0" w:color="auto"/>
                  </w:divBdr>
                  <w:divsChild>
                    <w:div w:id="1565524259">
                      <w:marLeft w:val="0"/>
                      <w:marRight w:val="0"/>
                      <w:marTop w:val="0"/>
                      <w:marBottom w:val="0"/>
                      <w:divBdr>
                        <w:top w:val="none" w:sz="0" w:space="0" w:color="auto"/>
                        <w:left w:val="none" w:sz="0" w:space="0" w:color="auto"/>
                        <w:bottom w:val="none" w:sz="0" w:space="0" w:color="auto"/>
                        <w:right w:val="none" w:sz="0" w:space="0" w:color="auto"/>
                      </w:divBdr>
                      <w:divsChild>
                        <w:div w:id="1653633218">
                          <w:marLeft w:val="0"/>
                          <w:marRight w:val="0"/>
                          <w:marTop w:val="0"/>
                          <w:marBottom w:val="0"/>
                          <w:divBdr>
                            <w:top w:val="none" w:sz="0" w:space="0" w:color="auto"/>
                            <w:left w:val="none" w:sz="0" w:space="0" w:color="auto"/>
                            <w:bottom w:val="none" w:sz="0" w:space="0" w:color="auto"/>
                            <w:right w:val="none" w:sz="0" w:space="0" w:color="auto"/>
                          </w:divBdr>
                          <w:divsChild>
                            <w:div w:id="1408916943">
                              <w:marLeft w:val="0"/>
                              <w:marRight w:val="0"/>
                              <w:marTop w:val="0"/>
                              <w:marBottom w:val="0"/>
                              <w:divBdr>
                                <w:top w:val="none" w:sz="0" w:space="0" w:color="auto"/>
                                <w:left w:val="none" w:sz="0" w:space="0" w:color="auto"/>
                                <w:bottom w:val="none" w:sz="0" w:space="0" w:color="auto"/>
                                <w:right w:val="none" w:sz="0" w:space="0" w:color="auto"/>
                              </w:divBdr>
                              <w:divsChild>
                                <w:div w:id="1917592254">
                                  <w:marLeft w:val="0"/>
                                  <w:marRight w:val="0"/>
                                  <w:marTop w:val="0"/>
                                  <w:marBottom w:val="0"/>
                                  <w:divBdr>
                                    <w:top w:val="none" w:sz="0" w:space="0" w:color="auto"/>
                                    <w:left w:val="none" w:sz="0" w:space="0" w:color="auto"/>
                                    <w:bottom w:val="none" w:sz="0" w:space="0" w:color="auto"/>
                                    <w:right w:val="none" w:sz="0" w:space="0" w:color="auto"/>
                                  </w:divBdr>
                                  <w:divsChild>
                                    <w:div w:id="277837685">
                                      <w:marLeft w:val="0"/>
                                      <w:marRight w:val="0"/>
                                      <w:marTop w:val="0"/>
                                      <w:marBottom w:val="0"/>
                                      <w:divBdr>
                                        <w:top w:val="none" w:sz="0" w:space="0" w:color="auto"/>
                                        <w:left w:val="none" w:sz="0" w:space="0" w:color="auto"/>
                                        <w:bottom w:val="none" w:sz="0" w:space="0" w:color="auto"/>
                                        <w:right w:val="none" w:sz="0" w:space="0" w:color="auto"/>
                                      </w:divBdr>
                                      <w:divsChild>
                                        <w:div w:id="619847646">
                                          <w:marLeft w:val="0"/>
                                          <w:marRight w:val="0"/>
                                          <w:marTop w:val="0"/>
                                          <w:marBottom w:val="330"/>
                                          <w:divBdr>
                                            <w:top w:val="none" w:sz="0" w:space="0" w:color="auto"/>
                                            <w:left w:val="none" w:sz="0" w:space="0" w:color="auto"/>
                                            <w:bottom w:val="none" w:sz="0" w:space="0" w:color="auto"/>
                                            <w:right w:val="none" w:sz="0" w:space="0" w:color="auto"/>
                                          </w:divBdr>
                                          <w:divsChild>
                                            <w:div w:id="1830289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29940136">
      <w:bodyDiv w:val="1"/>
      <w:marLeft w:val="0"/>
      <w:marRight w:val="0"/>
      <w:marTop w:val="0"/>
      <w:marBottom w:val="0"/>
      <w:divBdr>
        <w:top w:val="none" w:sz="0" w:space="0" w:color="auto"/>
        <w:left w:val="none" w:sz="0" w:space="0" w:color="auto"/>
        <w:bottom w:val="none" w:sz="0" w:space="0" w:color="auto"/>
        <w:right w:val="none" w:sz="0" w:space="0" w:color="auto"/>
      </w:divBdr>
      <w:divsChild>
        <w:div w:id="1960068714">
          <w:marLeft w:val="0"/>
          <w:marRight w:val="0"/>
          <w:marTop w:val="0"/>
          <w:marBottom w:val="0"/>
          <w:divBdr>
            <w:top w:val="none" w:sz="0" w:space="0" w:color="auto"/>
            <w:left w:val="none" w:sz="0" w:space="0" w:color="auto"/>
            <w:bottom w:val="none" w:sz="0" w:space="0" w:color="auto"/>
            <w:right w:val="none" w:sz="0" w:space="0" w:color="auto"/>
          </w:divBdr>
          <w:divsChild>
            <w:div w:id="1122698420">
              <w:marLeft w:val="0"/>
              <w:marRight w:val="0"/>
              <w:marTop w:val="0"/>
              <w:marBottom w:val="0"/>
              <w:divBdr>
                <w:top w:val="none" w:sz="0" w:space="0" w:color="auto"/>
                <w:left w:val="none" w:sz="0" w:space="0" w:color="auto"/>
                <w:bottom w:val="none" w:sz="0" w:space="0" w:color="auto"/>
                <w:right w:val="none" w:sz="0" w:space="0" w:color="auto"/>
              </w:divBdr>
              <w:divsChild>
                <w:div w:id="2002658932">
                  <w:marLeft w:val="0"/>
                  <w:marRight w:val="0"/>
                  <w:marTop w:val="0"/>
                  <w:marBottom w:val="0"/>
                  <w:divBdr>
                    <w:top w:val="none" w:sz="0" w:space="0" w:color="auto"/>
                    <w:left w:val="none" w:sz="0" w:space="0" w:color="auto"/>
                    <w:bottom w:val="none" w:sz="0" w:space="0" w:color="auto"/>
                    <w:right w:val="none" w:sz="0" w:space="0" w:color="auto"/>
                  </w:divBdr>
                  <w:divsChild>
                    <w:div w:id="1005208057">
                      <w:marLeft w:val="0"/>
                      <w:marRight w:val="0"/>
                      <w:marTop w:val="0"/>
                      <w:marBottom w:val="0"/>
                      <w:divBdr>
                        <w:top w:val="none" w:sz="0" w:space="0" w:color="auto"/>
                        <w:left w:val="none" w:sz="0" w:space="0" w:color="auto"/>
                        <w:bottom w:val="none" w:sz="0" w:space="0" w:color="auto"/>
                        <w:right w:val="none" w:sz="0" w:space="0" w:color="auto"/>
                      </w:divBdr>
                      <w:divsChild>
                        <w:div w:id="1726491572">
                          <w:marLeft w:val="0"/>
                          <w:marRight w:val="0"/>
                          <w:marTop w:val="0"/>
                          <w:marBottom w:val="0"/>
                          <w:divBdr>
                            <w:top w:val="none" w:sz="0" w:space="0" w:color="auto"/>
                            <w:left w:val="none" w:sz="0" w:space="0" w:color="auto"/>
                            <w:bottom w:val="none" w:sz="0" w:space="0" w:color="auto"/>
                            <w:right w:val="none" w:sz="0" w:space="0" w:color="auto"/>
                          </w:divBdr>
                          <w:divsChild>
                            <w:div w:id="1060439146">
                              <w:marLeft w:val="0"/>
                              <w:marRight w:val="0"/>
                              <w:marTop w:val="0"/>
                              <w:marBottom w:val="0"/>
                              <w:divBdr>
                                <w:top w:val="none" w:sz="0" w:space="0" w:color="auto"/>
                                <w:left w:val="none" w:sz="0" w:space="0" w:color="auto"/>
                                <w:bottom w:val="none" w:sz="0" w:space="0" w:color="auto"/>
                                <w:right w:val="none" w:sz="0" w:space="0" w:color="auto"/>
                              </w:divBdr>
                              <w:divsChild>
                                <w:div w:id="19210264">
                                  <w:marLeft w:val="0"/>
                                  <w:marRight w:val="0"/>
                                  <w:marTop w:val="0"/>
                                  <w:marBottom w:val="0"/>
                                  <w:divBdr>
                                    <w:top w:val="none" w:sz="0" w:space="0" w:color="auto"/>
                                    <w:left w:val="none" w:sz="0" w:space="0" w:color="auto"/>
                                    <w:bottom w:val="none" w:sz="0" w:space="0" w:color="auto"/>
                                    <w:right w:val="none" w:sz="0" w:space="0" w:color="auto"/>
                                  </w:divBdr>
                                  <w:divsChild>
                                    <w:div w:id="1209882313">
                                      <w:marLeft w:val="0"/>
                                      <w:marRight w:val="0"/>
                                      <w:marTop w:val="0"/>
                                      <w:marBottom w:val="0"/>
                                      <w:divBdr>
                                        <w:top w:val="none" w:sz="0" w:space="0" w:color="auto"/>
                                        <w:left w:val="none" w:sz="0" w:space="0" w:color="auto"/>
                                        <w:bottom w:val="none" w:sz="0" w:space="0" w:color="auto"/>
                                        <w:right w:val="none" w:sz="0" w:space="0" w:color="auto"/>
                                      </w:divBdr>
                                      <w:divsChild>
                                        <w:div w:id="1029450360">
                                          <w:marLeft w:val="0"/>
                                          <w:marRight w:val="0"/>
                                          <w:marTop w:val="0"/>
                                          <w:marBottom w:val="330"/>
                                          <w:divBdr>
                                            <w:top w:val="none" w:sz="0" w:space="0" w:color="auto"/>
                                            <w:left w:val="none" w:sz="0" w:space="0" w:color="auto"/>
                                            <w:bottom w:val="none" w:sz="0" w:space="0" w:color="auto"/>
                                            <w:right w:val="none" w:sz="0" w:space="0" w:color="auto"/>
                                          </w:divBdr>
                                          <w:divsChild>
                                            <w:div w:id="1314068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1686647">
      <w:bodyDiv w:val="1"/>
      <w:marLeft w:val="0"/>
      <w:marRight w:val="0"/>
      <w:marTop w:val="0"/>
      <w:marBottom w:val="0"/>
      <w:divBdr>
        <w:top w:val="none" w:sz="0" w:space="0" w:color="auto"/>
        <w:left w:val="none" w:sz="0" w:space="0" w:color="auto"/>
        <w:bottom w:val="none" w:sz="0" w:space="0" w:color="auto"/>
        <w:right w:val="none" w:sz="0" w:space="0" w:color="auto"/>
      </w:divBdr>
      <w:divsChild>
        <w:div w:id="204677859">
          <w:marLeft w:val="0"/>
          <w:marRight w:val="0"/>
          <w:marTop w:val="0"/>
          <w:marBottom w:val="0"/>
          <w:divBdr>
            <w:top w:val="none" w:sz="0" w:space="0" w:color="auto"/>
            <w:left w:val="none" w:sz="0" w:space="0" w:color="auto"/>
            <w:bottom w:val="none" w:sz="0" w:space="0" w:color="auto"/>
            <w:right w:val="none" w:sz="0" w:space="0" w:color="auto"/>
          </w:divBdr>
          <w:divsChild>
            <w:div w:id="744062218">
              <w:marLeft w:val="0"/>
              <w:marRight w:val="0"/>
              <w:marTop w:val="0"/>
              <w:marBottom w:val="0"/>
              <w:divBdr>
                <w:top w:val="none" w:sz="0" w:space="0" w:color="auto"/>
                <w:left w:val="none" w:sz="0" w:space="0" w:color="auto"/>
                <w:bottom w:val="none" w:sz="0" w:space="0" w:color="auto"/>
                <w:right w:val="none" w:sz="0" w:space="0" w:color="auto"/>
              </w:divBdr>
              <w:divsChild>
                <w:div w:id="796528268">
                  <w:marLeft w:val="0"/>
                  <w:marRight w:val="0"/>
                  <w:marTop w:val="0"/>
                  <w:marBottom w:val="0"/>
                  <w:divBdr>
                    <w:top w:val="none" w:sz="0" w:space="0" w:color="auto"/>
                    <w:left w:val="none" w:sz="0" w:space="0" w:color="auto"/>
                    <w:bottom w:val="none" w:sz="0" w:space="0" w:color="auto"/>
                    <w:right w:val="none" w:sz="0" w:space="0" w:color="auto"/>
                  </w:divBdr>
                  <w:divsChild>
                    <w:div w:id="1033924570">
                      <w:marLeft w:val="0"/>
                      <w:marRight w:val="0"/>
                      <w:marTop w:val="0"/>
                      <w:marBottom w:val="0"/>
                      <w:divBdr>
                        <w:top w:val="none" w:sz="0" w:space="0" w:color="auto"/>
                        <w:left w:val="none" w:sz="0" w:space="0" w:color="auto"/>
                        <w:bottom w:val="none" w:sz="0" w:space="0" w:color="auto"/>
                        <w:right w:val="none" w:sz="0" w:space="0" w:color="auto"/>
                      </w:divBdr>
                      <w:divsChild>
                        <w:div w:id="1070275584">
                          <w:marLeft w:val="0"/>
                          <w:marRight w:val="0"/>
                          <w:marTop w:val="0"/>
                          <w:marBottom w:val="0"/>
                          <w:divBdr>
                            <w:top w:val="none" w:sz="0" w:space="0" w:color="auto"/>
                            <w:left w:val="none" w:sz="0" w:space="0" w:color="auto"/>
                            <w:bottom w:val="none" w:sz="0" w:space="0" w:color="auto"/>
                            <w:right w:val="none" w:sz="0" w:space="0" w:color="auto"/>
                          </w:divBdr>
                          <w:divsChild>
                            <w:div w:id="1067609461">
                              <w:marLeft w:val="0"/>
                              <w:marRight w:val="0"/>
                              <w:marTop w:val="0"/>
                              <w:marBottom w:val="0"/>
                              <w:divBdr>
                                <w:top w:val="none" w:sz="0" w:space="0" w:color="auto"/>
                                <w:left w:val="none" w:sz="0" w:space="0" w:color="auto"/>
                                <w:bottom w:val="none" w:sz="0" w:space="0" w:color="auto"/>
                                <w:right w:val="none" w:sz="0" w:space="0" w:color="auto"/>
                              </w:divBdr>
                              <w:divsChild>
                                <w:div w:id="515198042">
                                  <w:marLeft w:val="0"/>
                                  <w:marRight w:val="0"/>
                                  <w:marTop w:val="0"/>
                                  <w:marBottom w:val="0"/>
                                  <w:divBdr>
                                    <w:top w:val="none" w:sz="0" w:space="0" w:color="auto"/>
                                    <w:left w:val="none" w:sz="0" w:space="0" w:color="auto"/>
                                    <w:bottom w:val="none" w:sz="0" w:space="0" w:color="auto"/>
                                    <w:right w:val="none" w:sz="0" w:space="0" w:color="auto"/>
                                  </w:divBdr>
                                  <w:divsChild>
                                    <w:div w:id="387459486">
                                      <w:marLeft w:val="0"/>
                                      <w:marRight w:val="0"/>
                                      <w:marTop w:val="0"/>
                                      <w:marBottom w:val="0"/>
                                      <w:divBdr>
                                        <w:top w:val="none" w:sz="0" w:space="0" w:color="auto"/>
                                        <w:left w:val="none" w:sz="0" w:space="0" w:color="auto"/>
                                        <w:bottom w:val="none" w:sz="0" w:space="0" w:color="auto"/>
                                        <w:right w:val="none" w:sz="0" w:space="0" w:color="auto"/>
                                      </w:divBdr>
                                      <w:divsChild>
                                        <w:div w:id="1057699664">
                                          <w:marLeft w:val="0"/>
                                          <w:marRight w:val="0"/>
                                          <w:marTop w:val="0"/>
                                          <w:marBottom w:val="292"/>
                                          <w:divBdr>
                                            <w:top w:val="none" w:sz="0" w:space="0" w:color="auto"/>
                                            <w:left w:val="none" w:sz="0" w:space="0" w:color="auto"/>
                                            <w:bottom w:val="none" w:sz="0" w:space="0" w:color="auto"/>
                                            <w:right w:val="none" w:sz="0" w:space="0" w:color="auto"/>
                                          </w:divBdr>
                                          <w:divsChild>
                                            <w:div w:id="912275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3290370">
      <w:bodyDiv w:val="1"/>
      <w:marLeft w:val="0"/>
      <w:marRight w:val="0"/>
      <w:marTop w:val="0"/>
      <w:marBottom w:val="0"/>
      <w:divBdr>
        <w:top w:val="none" w:sz="0" w:space="0" w:color="auto"/>
        <w:left w:val="none" w:sz="0" w:space="0" w:color="auto"/>
        <w:bottom w:val="none" w:sz="0" w:space="0" w:color="auto"/>
        <w:right w:val="none" w:sz="0" w:space="0" w:color="auto"/>
      </w:divBdr>
      <w:divsChild>
        <w:div w:id="261231100">
          <w:marLeft w:val="0"/>
          <w:marRight w:val="0"/>
          <w:marTop w:val="0"/>
          <w:marBottom w:val="0"/>
          <w:divBdr>
            <w:top w:val="none" w:sz="0" w:space="0" w:color="auto"/>
            <w:left w:val="none" w:sz="0" w:space="0" w:color="auto"/>
            <w:bottom w:val="none" w:sz="0" w:space="0" w:color="auto"/>
            <w:right w:val="none" w:sz="0" w:space="0" w:color="auto"/>
          </w:divBdr>
          <w:divsChild>
            <w:div w:id="1838887479">
              <w:marLeft w:val="0"/>
              <w:marRight w:val="0"/>
              <w:marTop w:val="0"/>
              <w:marBottom w:val="0"/>
              <w:divBdr>
                <w:top w:val="none" w:sz="0" w:space="0" w:color="auto"/>
                <w:left w:val="none" w:sz="0" w:space="0" w:color="auto"/>
                <w:bottom w:val="none" w:sz="0" w:space="0" w:color="auto"/>
                <w:right w:val="none" w:sz="0" w:space="0" w:color="auto"/>
              </w:divBdr>
              <w:divsChild>
                <w:div w:id="1146630347">
                  <w:marLeft w:val="0"/>
                  <w:marRight w:val="0"/>
                  <w:marTop w:val="0"/>
                  <w:marBottom w:val="0"/>
                  <w:divBdr>
                    <w:top w:val="none" w:sz="0" w:space="0" w:color="auto"/>
                    <w:left w:val="none" w:sz="0" w:space="0" w:color="auto"/>
                    <w:bottom w:val="none" w:sz="0" w:space="0" w:color="auto"/>
                    <w:right w:val="none" w:sz="0" w:space="0" w:color="auto"/>
                  </w:divBdr>
                  <w:divsChild>
                    <w:div w:id="1688407156">
                      <w:marLeft w:val="0"/>
                      <w:marRight w:val="0"/>
                      <w:marTop w:val="0"/>
                      <w:marBottom w:val="0"/>
                      <w:divBdr>
                        <w:top w:val="none" w:sz="0" w:space="0" w:color="auto"/>
                        <w:left w:val="none" w:sz="0" w:space="0" w:color="auto"/>
                        <w:bottom w:val="none" w:sz="0" w:space="0" w:color="auto"/>
                        <w:right w:val="none" w:sz="0" w:space="0" w:color="auto"/>
                      </w:divBdr>
                      <w:divsChild>
                        <w:div w:id="1697732713">
                          <w:marLeft w:val="0"/>
                          <w:marRight w:val="0"/>
                          <w:marTop w:val="0"/>
                          <w:marBottom w:val="0"/>
                          <w:divBdr>
                            <w:top w:val="none" w:sz="0" w:space="0" w:color="auto"/>
                            <w:left w:val="none" w:sz="0" w:space="0" w:color="auto"/>
                            <w:bottom w:val="none" w:sz="0" w:space="0" w:color="auto"/>
                            <w:right w:val="none" w:sz="0" w:space="0" w:color="auto"/>
                          </w:divBdr>
                          <w:divsChild>
                            <w:div w:id="857887279">
                              <w:marLeft w:val="0"/>
                              <w:marRight w:val="0"/>
                              <w:marTop w:val="0"/>
                              <w:marBottom w:val="0"/>
                              <w:divBdr>
                                <w:top w:val="none" w:sz="0" w:space="0" w:color="auto"/>
                                <w:left w:val="none" w:sz="0" w:space="0" w:color="auto"/>
                                <w:bottom w:val="none" w:sz="0" w:space="0" w:color="auto"/>
                                <w:right w:val="none" w:sz="0" w:space="0" w:color="auto"/>
                              </w:divBdr>
                              <w:divsChild>
                                <w:div w:id="1990747725">
                                  <w:marLeft w:val="0"/>
                                  <w:marRight w:val="0"/>
                                  <w:marTop w:val="0"/>
                                  <w:marBottom w:val="0"/>
                                  <w:divBdr>
                                    <w:top w:val="none" w:sz="0" w:space="0" w:color="auto"/>
                                    <w:left w:val="none" w:sz="0" w:space="0" w:color="auto"/>
                                    <w:bottom w:val="none" w:sz="0" w:space="0" w:color="auto"/>
                                    <w:right w:val="none" w:sz="0" w:space="0" w:color="auto"/>
                                  </w:divBdr>
                                  <w:divsChild>
                                    <w:div w:id="113137693">
                                      <w:marLeft w:val="0"/>
                                      <w:marRight w:val="0"/>
                                      <w:marTop w:val="0"/>
                                      <w:marBottom w:val="0"/>
                                      <w:divBdr>
                                        <w:top w:val="none" w:sz="0" w:space="0" w:color="auto"/>
                                        <w:left w:val="none" w:sz="0" w:space="0" w:color="auto"/>
                                        <w:bottom w:val="none" w:sz="0" w:space="0" w:color="auto"/>
                                        <w:right w:val="none" w:sz="0" w:space="0" w:color="auto"/>
                                      </w:divBdr>
                                      <w:divsChild>
                                        <w:div w:id="684985071">
                                          <w:marLeft w:val="0"/>
                                          <w:marRight w:val="0"/>
                                          <w:marTop w:val="0"/>
                                          <w:marBottom w:val="413"/>
                                          <w:divBdr>
                                            <w:top w:val="none" w:sz="0" w:space="0" w:color="auto"/>
                                            <w:left w:val="none" w:sz="0" w:space="0" w:color="auto"/>
                                            <w:bottom w:val="none" w:sz="0" w:space="0" w:color="auto"/>
                                            <w:right w:val="none" w:sz="0" w:space="0" w:color="auto"/>
                                          </w:divBdr>
                                          <w:divsChild>
                                            <w:div w:id="1455170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44807220">
      <w:bodyDiv w:val="1"/>
      <w:marLeft w:val="0"/>
      <w:marRight w:val="0"/>
      <w:marTop w:val="0"/>
      <w:marBottom w:val="0"/>
      <w:divBdr>
        <w:top w:val="none" w:sz="0" w:space="0" w:color="auto"/>
        <w:left w:val="none" w:sz="0" w:space="0" w:color="auto"/>
        <w:bottom w:val="none" w:sz="0" w:space="0" w:color="auto"/>
        <w:right w:val="none" w:sz="0" w:space="0" w:color="auto"/>
      </w:divBdr>
      <w:divsChild>
        <w:div w:id="812335812">
          <w:marLeft w:val="0"/>
          <w:marRight w:val="0"/>
          <w:marTop w:val="0"/>
          <w:marBottom w:val="0"/>
          <w:divBdr>
            <w:top w:val="none" w:sz="0" w:space="0" w:color="auto"/>
            <w:left w:val="none" w:sz="0" w:space="0" w:color="auto"/>
            <w:bottom w:val="none" w:sz="0" w:space="0" w:color="auto"/>
            <w:right w:val="none" w:sz="0" w:space="0" w:color="auto"/>
          </w:divBdr>
          <w:divsChild>
            <w:div w:id="1799758815">
              <w:marLeft w:val="0"/>
              <w:marRight w:val="0"/>
              <w:marTop w:val="0"/>
              <w:marBottom w:val="0"/>
              <w:divBdr>
                <w:top w:val="none" w:sz="0" w:space="0" w:color="auto"/>
                <w:left w:val="none" w:sz="0" w:space="0" w:color="auto"/>
                <w:bottom w:val="none" w:sz="0" w:space="0" w:color="auto"/>
                <w:right w:val="none" w:sz="0" w:space="0" w:color="auto"/>
              </w:divBdr>
              <w:divsChild>
                <w:div w:id="65883284">
                  <w:marLeft w:val="0"/>
                  <w:marRight w:val="0"/>
                  <w:marTop w:val="0"/>
                  <w:marBottom w:val="0"/>
                  <w:divBdr>
                    <w:top w:val="none" w:sz="0" w:space="0" w:color="auto"/>
                    <w:left w:val="none" w:sz="0" w:space="0" w:color="auto"/>
                    <w:bottom w:val="none" w:sz="0" w:space="0" w:color="auto"/>
                    <w:right w:val="none" w:sz="0" w:space="0" w:color="auto"/>
                  </w:divBdr>
                  <w:divsChild>
                    <w:div w:id="537359008">
                      <w:marLeft w:val="0"/>
                      <w:marRight w:val="0"/>
                      <w:marTop w:val="0"/>
                      <w:marBottom w:val="0"/>
                      <w:divBdr>
                        <w:top w:val="none" w:sz="0" w:space="0" w:color="auto"/>
                        <w:left w:val="none" w:sz="0" w:space="0" w:color="auto"/>
                        <w:bottom w:val="none" w:sz="0" w:space="0" w:color="auto"/>
                        <w:right w:val="none" w:sz="0" w:space="0" w:color="auto"/>
                      </w:divBdr>
                      <w:divsChild>
                        <w:div w:id="996036317">
                          <w:marLeft w:val="0"/>
                          <w:marRight w:val="0"/>
                          <w:marTop w:val="0"/>
                          <w:marBottom w:val="0"/>
                          <w:divBdr>
                            <w:top w:val="none" w:sz="0" w:space="0" w:color="auto"/>
                            <w:left w:val="none" w:sz="0" w:space="0" w:color="auto"/>
                            <w:bottom w:val="none" w:sz="0" w:space="0" w:color="auto"/>
                            <w:right w:val="none" w:sz="0" w:space="0" w:color="auto"/>
                          </w:divBdr>
                          <w:divsChild>
                            <w:div w:id="985205859">
                              <w:marLeft w:val="0"/>
                              <w:marRight w:val="0"/>
                              <w:marTop w:val="0"/>
                              <w:marBottom w:val="0"/>
                              <w:divBdr>
                                <w:top w:val="none" w:sz="0" w:space="0" w:color="auto"/>
                                <w:left w:val="none" w:sz="0" w:space="0" w:color="auto"/>
                                <w:bottom w:val="none" w:sz="0" w:space="0" w:color="auto"/>
                                <w:right w:val="none" w:sz="0" w:space="0" w:color="auto"/>
                              </w:divBdr>
                              <w:divsChild>
                                <w:div w:id="416562055">
                                  <w:marLeft w:val="0"/>
                                  <w:marRight w:val="0"/>
                                  <w:marTop w:val="0"/>
                                  <w:marBottom w:val="0"/>
                                  <w:divBdr>
                                    <w:top w:val="none" w:sz="0" w:space="0" w:color="auto"/>
                                    <w:left w:val="none" w:sz="0" w:space="0" w:color="auto"/>
                                    <w:bottom w:val="none" w:sz="0" w:space="0" w:color="auto"/>
                                    <w:right w:val="none" w:sz="0" w:space="0" w:color="auto"/>
                                  </w:divBdr>
                                  <w:divsChild>
                                    <w:div w:id="1067995372">
                                      <w:marLeft w:val="0"/>
                                      <w:marRight w:val="0"/>
                                      <w:marTop w:val="0"/>
                                      <w:marBottom w:val="0"/>
                                      <w:divBdr>
                                        <w:top w:val="none" w:sz="0" w:space="0" w:color="auto"/>
                                        <w:left w:val="none" w:sz="0" w:space="0" w:color="auto"/>
                                        <w:bottom w:val="none" w:sz="0" w:space="0" w:color="auto"/>
                                        <w:right w:val="none" w:sz="0" w:space="0" w:color="auto"/>
                                      </w:divBdr>
                                      <w:divsChild>
                                        <w:div w:id="1633368393">
                                          <w:marLeft w:val="0"/>
                                          <w:marRight w:val="0"/>
                                          <w:marTop w:val="0"/>
                                          <w:marBottom w:val="330"/>
                                          <w:divBdr>
                                            <w:top w:val="none" w:sz="0" w:space="0" w:color="auto"/>
                                            <w:left w:val="none" w:sz="0" w:space="0" w:color="auto"/>
                                            <w:bottom w:val="none" w:sz="0" w:space="0" w:color="auto"/>
                                            <w:right w:val="none" w:sz="0" w:space="0" w:color="auto"/>
                                          </w:divBdr>
                                          <w:divsChild>
                                            <w:div w:id="1075980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46003254">
      <w:bodyDiv w:val="1"/>
      <w:marLeft w:val="0"/>
      <w:marRight w:val="0"/>
      <w:marTop w:val="0"/>
      <w:marBottom w:val="0"/>
      <w:divBdr>
        <w:top w:val="none" w:sz="0" w:space="0" w:color="auto"/>
        <w:left w:val="none" w:sz="0" w:space="0" w:color="auto"/>
        <w:bottom w:val="none" w:sz="0" w:space="0" w:color="auto"/>
        <w:right w:val="none" w:sz="0" w:space="0" w:color="auto"/>
      </w:divBdr>
      <w:divsChild>
        <w:div w:id="2003969343">
          <w:marLeft w:val="0"/>
          <w:marRight w:val="0"/>
          <w:marTop w:val="0"/>
          <w:marBottom w:val="0"/>
          <w:divBdr>
            <w:top w:val="none" w:sz="0" w:space="0" w:color="auto"/>
            <w:left w:val="none" w:sz="0" w:space="0" w:color="auto"/>
            <w:bottom w:val="none" w:sz="0" w:space="0" w:color="auto"/>
            <w:right w:val="none" w:sz="0" w:space="0" w:color="auto"/>
          </w:divBdr>
          <w:divsChild>
            <w:div w:id="1920820838">
              <w:marLeft w:val="0"/>
              <w:marRight w:val="0"/>
              <w:marTop w:val="0"/>
              <w:marBottom w:val="0"/>
              <w:divBdr>
                <w:top w:val="none" w:sz="0" w:space="0" w:color="auto"/>
                <w:left w:val="none" w:sz="0" w:space="0" w:color="auto"/>
                <w:bottom w:val="none" w:sz="0" w:space="0" w:color="auto"/>
                <w:right w:val="none" w:sz="0" w:space="0" w:color="auto"/>
              </w:divBdr>
              <w:divsChild>
                <w:div w:id="1633900483">
                  <w:marLeft w:val="0"/>
                  <w:marRight w:val="0"/>
                  <w:marTop w:val="0"/>
                  <w:marBottom w:val="0"/>
                  <w:divBdr>
                    <w:top w:val="none" w:sz="0" w:space="0" w:color="auto"/>
                    <w:left w:val="none" w:sz="0" w:space="0" w:color="auto"/>
                    <w:bottom w:val="none" w:sz="0" w:space="0" w:color="auto"/>
                    <w:right w:val="none" w:sz="0" w:space="0" w:color="auto"/>
                  </w:divBdr>
                  <w:divsChild>
                    <w:div w:id="1711344947">
                      <w:marLeft w:val="0"/>
                      <w:marRight w:val="0"/>
                      <w:marTop w:val="0"/>
                      <w:marBottom w:val="0"/>
                      <w:divBdr>
                        <w:top w:val="none" w:sz="0" w:space="0" w:color="auto"/>
                        <w:left w:val="none" w:sz="0" w:space="0" w:color="auto"/>
                        <w:bottom w:val="none" w:sz="0" w:space="0" w:color="auto"/>
                        <w:right w:val="none" w:sz="0" w:space="0" w:color="auto"/>
                      </w:divBdr>
                      <w:divsChild>
                        <w:div w:id="1463839170">
                          <w:marLeft w:val="0"/>
                          <w:marRight w:val="0"/>
                          <w:marTop w:val="0"/>
                          <w:marBottom w:val="0"/>
                          <w:divBdr>
                            <w:top w:val="none" w:sz="0" w:space="0" w:color="auto"/>
                            <w:left w:val="none" w:sz="0" w:space="0" w:color="auto"/>
                            <w:bottom w:val="none" w:sz="0" w:space="0" w:color="auto"/>
                            <w:right w:val="none" w:sz="0" w:space="0" w:color="auto"/>
                          </w:divBdr>
                          <w:divsChild>
                            <w:div w:id="1108692766">
                              <w:marLeft w:val="0"/>
                              <w:marRight w:val="0"/>
                              <w:marTop w:val="0"/>
                              <w:marBottom w:val="0"/>
                              <w:divBdr>
                                <w:top w:val="none" w:sz="0" w:space="0" w:color="auto"/>
                                <w:left w:val="none" w:sz="0" w:space="0" w:color="auto"/>
                                <w:bottom w:val="none" w:sz="0" w:space="0" w:color="auto"/>
                                <w:right w:val="none" w:sz="0" w:space="0" w:color="auto"/>
                              </w:divBdr>
                              <w:divsChild>
                                <w:div w:id="1618676275">
                                  <w:marLeft w:val="0"/>
                                  <w:marRight w:val="0"/>
                                  <w:marTop w:val="0"/>
                                  <w:marBottom w:val="0"/>
                                  <w:divBdr>
                                    <w:top w:val="none" w:sz="0" w:space="0" w:color="auto"/>
                                    <w:left w:val="none" w:sz="0" w:space="0" w:color="auto"/>
                                    <w:bottom w:val="none" w:sz="0" w:space="0" w:color="auto"/>
                                    <w:right w:val="none" w:sz="0" w:space="0" w:color="auto"/>
                                  </w:divBdr>
                                  <w:divsChild>
                                    <w:div w:id="334920875">
                                      <w:marLeft w:val="0"/>
                                      <w:marRight w:val="0"/>
                                      <w:marTop w:val="0"/>
                                      <w:marBottom w:val="0"/>
                                      <w:divBdr>
                                        <w:top w:val="none" w:sz="0" w:space="0" w:color="auto"/>
                                        <w:left w:val="none" w:sz="0" w:space="0" w:color="auto"/>
                                        <w:bottom w:val="none" w:sz="0" w:space="0" w:color="auto"/>
                                        <w:right w:val="none" w:sz="0" w:space="0" w:color="auto"/>
                                      </w:divBdr>
                                      <w:divsChild>
                                        <w:div w:id="1871525045">
                                          <w:marLeft w:val="0"/>
                                          <w:marRight w:val="0"/>
                                          <w:marTop w:val="0"/>
                                          <w:marBottom w:val="330"/>
                                          <w:divBdr>
                                            <w:top w:val="none" w:sz="0" w:space="0" w:color="auto"/>
                                            <w:left w:val="none" w:sz="0" w:space="0" w:color="auto"/>
                                            <w:bottom w:val="none" w:sz="0" w:space="0" w:color="auto"/>
                                            <w:right w:val="none" w:sz="0" w:space="0" w:color="auto"/>
                                          </w:divBdr>
                                          <w:divsChild>
                                            <w:div w:id="166134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7.xml"/><Relationship Id="rId26" Type="http://schemas.openxmlformats.org/officeDocument/2006/relationships/header" Target="header13.xml"/><Relationship Id="rId39" Type="http://schemas.openxmlformats.org/officeDocument/2006/relationships/image" Target="media/image10.png"/><Relationship Id="rId21" Type="http://schemas.openxmlformats.org/officeDocument/2006/relationships/header" Target="header9.xml"/><Relationship Id="rId34" Type="http://schemas.openxmlformats.org/officeDocument/2006/relationships/image" Target="media/image5.png"/><Relationship Id="rId42" Type="http://schemas.openxmlformats.org/officeDocument/2006/relationships/image" Target="media/image13.jpeg"/><Relationship Id="rId47" Type="http://schemas.openxmlformats.org/officeDocument/2006/relationships/image" Target="media/image18.png"/><Relationship Id="rId50" Type="http://schemas.openxmlformats.org/officeDocument/2006/relationships/header" Target="header17.xml"/><Relationship Id="rId55" Type="http://schemas.openxmlformats.org/officeDocument/2006/relationships/footer" Target="footer9.xml"/><Relationship Id="rId63" Type="http://schemas.openxmlformats.org/officeDocument/2006/relationships/footer" Target="footer11.xml"/><Relationship Id="rId68" Type="http://schemas.openxmlformats.org/officeDocument/2006/relationships/header" Target="header30.xml"/><Relationship Id="rId76" Type="http://schemas.openxmlformats.org/officeDocument/2006/relationships/image" Target="media/image28.png"/><Relationship Id="rId84" Type="http://schemas.openxmlformats.org/officeDocument/2006/relationships/header" Target="header32.xml"/><Relationship Id="rId7" Type="http://schemas.openxmlformats.org/officeDocument/2006/relationships/endnotes" Target="endnotes.xml"/><Relationship Id="rId71"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header" Target="header15.xml"/><Relationship Id="rId11" Type="http://schemas.openxmlformats.org/officeDocument/2006/relationships/footer" Target="footer2.xml"/><Relationship Id="rId24" Type="http://schemas.openxmlformats.org/officeDocument/2006/relationships/footer" Target="footer6.xml"/><Relationship Id="rId32" Type="http://schemas.openxmlformats.org/officeDocument/2006/relationships/image" Target="media/image3.png"/><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image" Target="media/image16.png"/><Relationship Id="rId53" Type="http://schemas.openxmlformats.org/officeDocument/2006/relationships/header" Target="header19.xml"/><Relationship Id="rId58" Type="http://schemas.openxmlformats.org/officeDocument/2006/relationships/header" Target="header23.xml"/><Relationship Id="rId66" Type="http://schemas.openxmlformats.org/officeDocument/2006/relationships/header" Target="header29.xml"/><Relationship Id="rId74" Type="http://schemas.openxmlformats.org/officeDocument/2006/relationships/image" Target="media/image26.png"/><Relationship Id="rId79" Type="http://schemas.openxmlformats.org/officeDocument/2006/relationships/image" Target="media/image31.png"/><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eader" Target="header25.xml"/><Relationship Id="rId82" Type="http://schemas.openxmlformats.org/officeDocument/2006/relationships/image" Target="media/image34.emf"/><Relationship Id="rId19" Type="http://schemas.openxmlformats.org/officeDocument/2006/relationships/header" Target="header8.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eader" Target="header10.xml"/><Relationship Id="rId27" Type="http://schemas.openxmlformats.org/officeDocument/2006/relationships/header" Target="header14.xml"/><Relationship Id="rId30" Type="http://schemas.openxmlformats.org/officeDocument/2006/relationships/image" Target="media/image1.emf"/><Relationship Id="rId35" Type="http://schemas.openxmlformats.org/officeDocument/2006/relationships/image" Target="media/image6.png"/><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header" Target="header21.xml"/><Relationship Id="rId64" Type="http://schemas.openxmlformats.org/officeDocument/2006/relationships/header" Target="header27.xml"/><Relationship Id="rId69" Type="http://schemas.openxmlformats.org/officeDocument/2006/relationships/image" Target="media/image21.png"/><Relationship Id="rId77" Type="http://schemas.openxmlformats.org/officeDocument/2006/relationships/image" Target="media/image29.png"/><Relationship Id="rId8" Type="http://schemas.openxmlformats.org/officeDocument/2006/relationships/header" Target="header1.xml"/><Relationship Id="rId51" Type="http://schemas.openxmlformats.org/officeDocument/2006/relationships/footer" Target="footer8.xml"/><Relationship Id="rId72" Type="http://schemas.openxmlformats.org/officeDocument/2006/relationships/image" Target="media/image24.png"/><Relationship Id="rId80" Type="http://schemas.openxmlformats.org/officeDocument/2006/relationships/image" Target="media/image32.png"/><Relationship Id="rId85" Type="http://schemas.openxmlformats.org/officeDocument/2006/relationships/footer" Target="footer13.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header" Target="header12.xml"/><Relationship Id="rId33" Type="http://schemas.openxmlformats.org/officeDocument/2006/relationships/image" Target="media/image4.png"/><Relationship Id="rId38" Type="http://schemas.openxmlformats.org/officeDocument/2006/relationships/image" Target="media/image9.jpeg"/><Relationship Id="rId46" Type="http://schemas.openxmlformats.org/officeDocument/2006/relationships/image" Target="media/image17.png"/><Relationship Id="rId59" Type="http://schemas.openxmlformats.org/officeDocument/2006/relationships/footer" Target="footer10.xml"/><Relationship Id="rId67" Type="http://schemas.openxmlformats.org/officeDocument/2006/relationships/footer" Target="footer12.xml"/><Relationship Id="rId20" Type="http://schemas.openxmlformats.org/officeDocument/2006/relationships/footer" Target="footer5.xml"/><Relationship Id="rId41" Type="http://schemas.openxmlformats.org/officeDocument/2006/relationships/image" Target="media/image12.png"/><Relationship Id="rId54" Type="http://schemas.openxmlformats.org/officeDocument/2006/relationships/header" Target="header20.xml"/><Relationship Id="rId62" Type="http://schemas.openxmlformats.org/officeDocument/2006/relationships/header" Target="header26.xml"/><Relationship Id="rId70" Type="http://schemas.openxmlformats.org/officeDocument/2006/relationships/image" Target="media/image22.png"/><Relationship Id="rId75" Type="http://schemas.openxmlformats.org/officeDocument/2006/relationships/image" Target="media/image27.png"/><Relationship Id="rId83" Type="http://schemas.openxmlformats.org/officeDocument/2006/relationships/header" Target="header31.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header" Target="header11.xml"/><Relationship Id="rId28" Type="http://schemas.openxmlformats.org/officeDocument/2006/relationships/footer" Target="footer7.xml"/><Relationship Id="rId36" Type="http://schemas.openxmlformats.org/officeDocument/2006/relationships/image" Target="media/image7.png"/><Relationship Id="rId49" Type="http://schemas.openxmlformats.org/officeDocument/2006/relationships/header" Target="header16.xml"/><Relationship Id="rId57" Type="http://schemas.openxmlformats.org/officeDocument/2006/relationships/header" Target="header22.xml"/><Relationship Id="rId10" Type="http://schemas.openxmlformats.org/officeDocument/2006/relationships/footer" Target="footer1.xml"/><Relationship Id="rId31" Type="http://schemas.openxmlformats.org/officeDocument/2006/relationships/image" Target="media/image2.emf"/><Relationship Id="rId44" Type="http://schemas.openxmlformats.org/officeDocument/2006/relationships/image" Target="media/image15.png"/><Relationship Id="rId52" Type="http://schemas.openxmlformats.org/officeDocument/2006/relationships/header" Target="header18.xml"/><Relationship Id="rId60" Type="http://schemas.openxmlformats.org/officeDocument/2006/relationships/header" Target="header24.xml"/><Relationship Id="rId65" Type="http://schemas.openxmlformats.org/officeDocument/2006/relationships/header" Target="header28.xml"/><Relationship Id="rId73" Type="http://schemas.openxmlformats.org/officeDocument/2006/relationships/image" Target="media/image25.png"/><Relationship Id="rId78" Type="http://schemas.openxmlformats.org/officeDocument/2006/relationships/image" Target="media/image30.png"/><Relationship Id="rId81" Type="http://schemas.openxmlformats.org/officeDocument/2006/relationships/image" Target="media/image33.png"/><Relationship Id="rId86" Type="http://schemas.openxmlformats.org/officeDocument/2006/relationships/header" Target="header33.xml"/></Relationships>
</file>

<file path=word/_rels/footnotes.xml.rels><?xml version="1.0" encoding="UTF-8" standalone="yes"?>
<Relationships xmlns="http://schemas.openxmlformats.org/package/2006/relationships"><Relationship Id="rId2" Type="http://schemas.openxmlformats.org/officeDocument/2006/relationships/hyperlink" Target="https://restorerivers.eu" TargetMode="External"/><Relationship Id="rId1" Type="http://schemas.openxmlformats.org/officeDocument/2006/relationships/hyperlink" Target="http://www.reformrivers.eu/" TargetMode="External"/></Relationships>
</file>

<file path=word/_rels/header29.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095463A-7410-4F9D-B193-752C107E17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83</Pages>
  <Words>24867</Words>
  <Characters>141747</Characters>
  <Application>Microsoft Office Word</Application>
  <DocSecurity>0</DocSecurity>
  <Lines>1181</Lines>
  <Paragraphs>332</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166282</CharactersWithSpaces>
  <SharedDoc>false</SharedDoc>
  <HLinks>
    <vt:vector size="360" baseType="variant">
      <vt:variant>
        <vt:i4>1048633</vt:i4>
      </vt:variant>
      <vt:variant>
        <vt:i4>248</vt:i4>
      </vt:variant>
      <vt:variant>
        <vt:i4>0</vt:i4>
      </vt:variant>
      <vt:variant>
        <vt:i4>5</vt:i4>
      </vt:variant>
      <vt:variant>
        <vt:lpwstr/>
      </vt:variant>
      <vt:variant>
        <vt:lpwstr>_Toc514916992</vt:lpwstr>
      </vt:variant>
      <vt:variant>
        <vt:i4>1048633</vt:i4>
      </vt:variant>
      <vt:variant>
        <vt:i4>245</vt:i4>
      </vt:variant>
      <vt:variant>
        <vt:i4>0</vt:i4>
      </vt:variant>
      <vt:variant>
        <vt:i4>5</vt:i4>
      </vt:variant>
      <vt:variant>
        <vt:lpwstr/>
      </vt:variant>
      <vt:variant>
        <vt:lpwstr>_Toc514916991</vt:lpwstr>
      </vt:variant>
      <vt:variant>
        <vt:i4>1048633</vt:i4>
      </vt:variant>
      <vt:variant>
        <vt:i4>242</vt:i4>
      </vt:variant>
      <vt:variant>
        <vt:i4>0</vt:i4>
      </vt:variant>
      <vt:variant>
        <vt:i4>5</vt:i4>
      </vt:variant>
      <vt:variant>
        <vt:lpwstr/>
      </vt:variant>
      <vt:variant>
        <vt:lpwstr>_Toc514916990</vt:lpwstr>
      </vt:variant>
      <vt:variant>
        <vt:i4>1114169</vt:i4>
      </vt:variant>
      <vt:variant>
        <vt:i4>239</vt:i4>
      </vt:variant>
      <vt:variant>
        <vt:i4>0</vt:i4>
      </vt:variant>
      <vt:variant>
        <vt:i4>5</vt:i4>
      </vt:variant>
      <vt:variant>
        <vt:lpwstr/>
      </vt:variant>
      <vt:variant>
        <vt:lpwstr>_Toc514916989</vt:lpwstr>
      </vt:variant>
      <vt:variant>
        <vt:i4>1114169</vt:i4>
      </vt:variant>
      <vt:variant>
        <vt:i4>236</vt:i4>
      </vt:variant>
      <vt:variant>
        <vt:i4>0</vt:i4>
      </vt:variant>
      <vt:variant>
        <vt:i4>5</vt:i4>
      </vt:variant>
      <vt:variant>
        <vt:lpwstr/>
      </vt:variant>
      <vt:variant>
        <vt:lpwstr>_Toc514916988</vt:lpwstr>
      </vt:variant>
      <vt:variant>
        <vt:i4>1114169</vt:i4>
      </vt:variant>
      <vt:variant>
        <vt:i4>233</vt:i4>
      </vt:variant>
      <vt:variant>
        <vt:i4>0</vt:i4>
      </vt:variant>
      <vt:variant>
        <vt:i4>5</vt:i4>
      </vt:variant>
      <vt:variant>
        <vt:lpwstr/>
      </vt:variant>
      <vt:variant>
        <vt:lpwstr>_Toc514916987</vt:lpwstr>
      </vt:variant>
      <vt:variant>
        <vt:i4>1114169</vt:i4>
      </vt:variant>
      <vt:variant>
        <vt:i4>230</vt:i4>
      </vt:variant>
      <vt:variant>
        <vt:i4>0</vt:i4>
      </vt:variant>
      <vt:variant>
        <vt:i4>5</vt:i4>
      </vt:variant>
      <vt:variant>
        <vt:lpwstr/>
      </vt:variant>
      <vt:variant>
        <vt:lpwstr>_Toc514916986</vt:lpwstr>
      </vt:variant>
      <vt:variant>
        <vt:i4>1114169</vt:i4>
      </vt:variant>
      <vt:variant>
        <vt:i4>227</vt:i4>
      </vt:variant>
      <vt:variant>
        <vt:i4>0</vt:i4>
      </vt:variant>
      <vt:variant>
        <vt:i4>5</vt:i4>
      </vt:variant>
      <vt:variant>
        <vt:lpwstr/>
      </vt:variant>
      <vt:variant>
        <vt:lpwstr>_Toc514916985</vt:lpwstr>
      </vt:variant>
      <vt:variant>
        <vt:i4>1114169</vt:i4>
      </vt:variant>
      <vt:variant>
        <vt:i4>224</vt:i4>
      </vt:variant>
      <vt:variant>
        <vt:i4>0</vt:i4>
      </vt:variant>
      <vt:variant>
        <vt:i4>5</vt:i4>
      </vt:variant>
      <vt:variant>
        <vt:lpwstr/>
      </vt:variant>
      <vt:variant>
        <vt:lpwstr>_Toc514916984</vt:lpwstr>
      </vt:variant>
      <vt:variant>
        <vt:i4>1114169</vt:i4>
      </vt:variant>
      <vt:variant>
        <vt:i4>221</vt:i4>
      </vt:variant>
      <vt:variant>
        <vt:i4>0</vt:i4>
      </vt:variant>
      <vt:variant>
        <vt:i4>5</vt:i4>
      </vt:variant>
      <vt:variant>
        <vt:lpwstr/>
      </vt:variant>
      <vt:variant>
        <vt:lpwstr>_Toc514916983</vt:lpwstr>
      </vt:variant>
      <vt:variant>
        <vt:i4>1114169</vt:i4>
      </vt:variant>
      <vt:variant>
        <vt:i4>218</vt:i4>
      </vt:variant>
      <vt:variant>
        <vt:i4>0</vt:i4>
      </vt:variant>
      <vt:variant>
        <vt:i4>5</vt:i4>
      </vt:variant>
      <vt:variant>
        <vt:lpwstr/>
      </vt:variant>
      <vt:variant>
        <vt:lpwstr>_Toc514916982</vt:lpwstr>
      </vt:variant>
      <vt:variant>
        <vt:i4>1245235</vt:i4>
      </vt:variant>
      <vt:variant>
        <vt:i4>212</vt:i4>
      </vt:variant>
      <vt:variant>
        <vt:i4>0</vt:i4>
      </vt:variant>
      <vt:variant>
        <vt:i4>5</vt:i4>
      </vt:variant>
      <vt:variant>
        <vt:lpwstr/>
      </vt:variant>
      <vt:variant>
        <vt:lpwstr>_Toc515453625</vt:lpwstr>
      </vt:variant>
      <vt:variant>
        <vt:i4>1245235</vt:i4>
      </vt:variant>
      <vt:variant>
        <vt:i4>209</vt:i4>
      </vt:variant>
      <vt:variant>
        <vt:i4>0</vt:i4>
      </vt:variant>
      <vt:variant>
        <vt:i4>5</vt:i4>
      </vt:variant>
      <vt:variant>
        <vt:lpwstr/>
      </vt:variant>
      <vt:variant>
        <vt:lpwstr>_Toc515453624</vt:lpwstr>
      </vt:variant>
      <vt:variant>
        <vt:i4>1245235</vt:i4>
      </vt:variant>
      <vt:variant>
        <vt:i4>206</vt:i4>
      </vt:variant>
      <vt:variant>
        <vt:i4>0</vt:i4>
      </vt:variant>
      <vt:variant>
        <vt:i4>5</vt:i4>
      </vt:variant>
      <vt:variant>
        <vt:lpwstr/>
      </vt:variant>
      <vt:variant>
        <vt:lpwstr>_Toc515453623</vt:lpwstr>
      </vt:variant>
      <vt:variant>
        <vt:i4>1245235</vt:i4>
      </vt:variant>
      <vt:variant>
        <vt:i4>203</vt:i4>
      </vt:variant>
      <vt:variant>
        <vt:i4>0</vt:i4>
      </vt:variant>
      <vt:variant>
        <vt:i4>5</vt:i4>
      </vt:variant>
      <vt:variant>
        <vt:lpwstr/>
      </vt:variant>
      <vt:variant>
        <vt:lpwstr>_Toc515453622</vt:lpwstr>
      </vt:variant>
      <vt:variant>
        <vt:i4>1245235</vt:i4>
      </vt:variant>
      <vt:variant>
        <vt:i4>200</vt:i4>
      </vt:variant>
      <vt:variant>
        <vt:i4>0</vt:i4>
      </vt:variant>
      <vt:variant>
        <vt:i4>5</vt:i4>
      </vt:variant>
      <vt:variant>
        <vt:lpwstr/>
      </vt:variant>
      <vt:variant>
        <vt:lpwstr>_Toc515453621</vt:lpwstr>
      </vt:variant>
      <vt:variant>
        <vt:i4>1245235</vt:i4>
      </vt:variant>
      <vt:variant>
        <vt:i4>197</vt:i4>
      </vt:variant>
      <vt:variant>
        <vt:i4>0</vt:i4>
      </vt:variant>
      <vt:variant>
        <vt:i4>5</vt:i4>
      </vt:variant>
      <vt:variant>
        <vt:lpwstr/>
      </vt:variant>
      <vt:variant>
        <vt:lpwstr>_Toc515453620</vt:lpwstr>
      </vt:variant>
      <vt:variant>
        <vt:i4>1048627</vt:i4>
      </vt:variant>
      <vt:variant>
        <vt:i4>194</vt:i4>
      </vt:variant>
      <vt:variant>
        <vt:i4>0</vt:i4>
      </vt:variant>
      <vt:variant>
        <vt:i4>5</vt:i4>
      </vt:variant>
      <vt:variant>
        <vt:lpwstr/>
      </vt:variant>
      <vt:variant>
        <vt:lpwstr>_Toc515453619</vt:lpwstr>
      </vt:variant>
      <vt:variant>
        <vt:i4>1048627</vt:i4>
      </vt:variant>
      <vt:variant>
        <vt:i4>191</vt:i4>
      </vt:variant>
      <vt:variant>
        <vt:i4>0</vt:i4>
      </vt:variant>
      <vt:variant>
        <vt:i4>5</vt:i4>
      </vt:variant>
      <vt:variant>
        <vt:lpwstr/>
      </vt:variant>
      <vt:variant>
        <vt:lpwstr>_Toc515453618</vt:lpwstr>
      </vt:variant>
      <vt:variant>
        <vt:i4>1048627</vt:i4>
      </vt:variant>
      <vt:variant>
        <vt:i4>188</vt:i4>
      </vt:variant>
      <vt:variant>
        <vt:i4>0</vt:i4>
      </vt:variant>
      <vt:variant>
        <vt:i4>5</vt:i4>
      </vt:variant>
      <vt:variant>
        <vt:lpwstr/>
      </vt:variant>
      <vt:variant>
        <vt:lpwstr>_Toc515453617</vt:lpwstr>
      </vt:variant>
      <vt:variant>
        <vt:i4>1048627</vt:i4>
      </vt:variant>
      <vt:variant>
        <vt:i4>185</vt:i4>
      </vt:variant>
      <vt:variant>
        <vt:i4>0</vt:i4>
      </vt:variant>
      <vt:variant>
        <vt:i4>5</vt:i4>
      </vt:variant>
      <vt:variant>
        <vt:lpwstr/>
      </vt:variant>
      <vt:variant>
        <vt:lpwstr>_Toc515453616</vt:lpwstr>
      </vt:variant>
      <vt:variant>
        <vt:i4>1048627</vt:i4>
      </vt:variant>
      <vt:variant>
        <vt:i4>182</vt:i4>
      </vt:variant>
      <vt:variant>
        <vt:i4>0</vt:i4>
      </vt:variant>
      <vt:variant>
        <vt:i4>5</vt:i4>
      </vt:variant>
      <vt:variant>
        <vt:lpwstr/>
      </vt:variant>
      <vt:variant>
        <vt:lpwstr>_Toc515453615</vt:lpwstr>
      </vt:variant>
      <vt:variant>
        <vt:i4>1048627</vt:i4>
      </vt:variant>
      <vt:variant>
        <vt:i4>179</vt:i4>
      </vt:variant>
      <vt:variant>
        <vt:i4>0</vt:i4>
      </vt:variant>
      <vt:variant>
        <vt:i4>5</vt:i4>
      </vt:variant>
      <vt:variant>
        <vt:lpwstr/>
      </vt:variant>
      <vt:variant>
        <vt:lpwstr>_Toc515453614</vt:lpwstr>
      </vt:variant>
      <vt:variant>
        <vt:i4>1966135</vt:i4>
      </vt:variant>
      <vt:variant>
        <vt:i4>173</vt:i4>
      </vt:variant>
      <vt:variant>
        <vt:i4>0</vt:i4>
      </vt:variant>
      <vt:variant>
        <vt:i4>5</vt:i4>
      </vt:variant>
      <vt:variant>
        <vt:lpwstr/>
      </vt:variant>
      <vt:variant>
        <vt:lpwstr>_Toc515011696</vt:lpwstr>
      </vt:variant>
      <vt:variant>
        <vt:i4>1966135</vt:i4>
      </vt:variant>
      <vt:variant>
        <vt:i4>167</vt:i4>
      </vt:variant>
      <vt:variant>
        <vt:i4>0</vt:i4>
      </vt:variant>
      <vt:variant>
        <vt:i4>5</vt:i4>
      </vt:variant>
      <vt:variant>
        <vt:lpwstr/>
      </vt:variant>
      <vt:variant>
        <vt:lpwstr>_Toc515011695</vt:lpwstr>
      </vt:variant>
      <vt:variant>
        <vt:i4>1966135</vt:i4>
      </vt:variant>
      <vt:variant>
        <vt:i4>161</vt:i4>
      </vt:variant>
      <vt:variant>
        <vt:i4>0</vt:i4>
      </vt:variant>
      <vt:variant>
        <vt:i4>5</vt:i4>
      </vt:variant>
      <vt:variant>
        <vt:lpwstr/>
      </vt:variant>
      <vt:variant>
        <vt:lpwstr>_Toc515011694</vt:lpwstr>
      </vt:variant>
      <vt:variant>
        <vt:i4>1966135</vt:i4>
      </vt:variant>
      <vt:variant>
        <vt:i4>155</vt:i4>
      </vt:variant>
      <vt:variant>
        <vt:i4>0</vt:i4>
      </vt:variant>
      <vt:variant>
        <vt:i4>5</vt:i4>
      </vt:variant>
      <vt:variant>
        <vt:lpwstr/>
      </vt:variant>
      <vt:variant>
        <vt:lpwstr>_Toc515011693</vt:lpwstr>
      </vt:variant>
      <vt:variant>
        <vt:i4>1966135</vt:i4>
      </vt:variant>
      <vt:variant>
        <vt:i4>152</vt:i4>
      </vt:variant>
      <vt:variant>
        <vt:i4>0</vt:i4>
      </vt:variant>
      <vt:variant>
        <vt:i4>5</vt:i4>
      </vt:variant>
      <vt:variant>
        <vt:lpwstr/>
      </vt:variant>
      <vt:variant>
        <vt:lpwstr>_Toc515011692</vt:lpwstr>
      </vt:variant>
      <vt:variant>
        <vt:i4>1966135</vt:i4>
      </vt:variant>
      <vt:variant>
        <vt:i4>146</vt:i4>
      </vt:variant>
      <vt:variant>
        <vt:i4>0</vt:i4>
      </vt:variant>
      <vt:variant>
        <vt:i4>5</vt:i4>
      </vt:variant>
      <vt:variant>
        <vt:lpwstr/>
      </vt:variant>
      <vt:variant>
        <vt:lpwstr>_Toc515011691</vt:lpwstr>
      </vt:variant>
      <vt:variant>
        <vt:i4>1966135</vt:i4>
      </vt:variant>
      <vt:variant>
        <vt:i4>140</vt:i4>
      </vt:variant>
      <vt:variant>
        <vt:i4>0</vt:i4>
      </vt:variant>
      <vt:variant>
        <vt:i4>5</vt:i4>
      </vt:variant>
      <vt:variant>
        <vt:lpwstr/>
      </vt:variant>
      <vt:variant>
        <vt:lpwstr>_Toc515011690</vt:lpwstr>
      </vt:variant>
      <vt:variant>
        <vt:i4>2031671</vt:i4>
      </vt:variant>
      <vt:variant>
        <vt:i4>134</vt:i4>
      </vt:variant>
      <vt:variant>
        <vt:i4>0</vt:i4>
      </vt:variant>
      <vt:variant>
        <vt:i4>5</vt:i4>
      </vt:variant>
      <vt:variant>
        <vt:lpwstr/>
      </vt:variant>
      <vt:variant>
        <vt:lpwstr>_Toc515011689</vt:lpwstr>
      </vt:variant>
      <vt:variant>
        <vt:i4>2031671</vt:i4>
      </vt:variant>
      <vt:variant>
        <vt:i4>131</vt:i4>
      </vt:variant>
      <vt:variant>
        <vt:i4>0</vt:i4>
      </vt:variant>
      <vt:variant>
        <vt:i4>5</vt:i4>
      </vt:variant>
      <vt:variant>
        <vt:lpwstr/>
      </vt:variant>
      <vt:variant>
        <vt:lpwstr>_Toc515011688</vt:lpwstr>
      </vt:variant>
      <vt:variant>
        <vt:i4>2031671</vt:i4>
      </vt:variant>
      <vt:variant>
        <vt:i4>128</vt:i4>
      </vt:variant>
      <vt:variant>
        <vt:i4>0</vt:i4>
      </vt:variant>
      <vt:variant>
        <vt:i4>5</vt:i4>
      </vt:variant>
      <vt:variant>
        <vt:lpwstr/>
      </vt:variant>
      <vt:variant>
        <vt:lpwstr>_Toc515011687</vt:lpwstr>
      </vt:variant>
      <vt:variant>
        <vt:i4>2031671</vt:i4>
      </vt:variant>
      <vt:variant>
        <vt:i4>125</vt:i4>
      </vt:variant>
      <vt:variant>
        <vt:i4>0</vt:i4>
      </vt:variant>
      <vt:variant>
        <vt:i4>5</vt:i4>
      </vt:variant>
      <vt:variant>
        <vt:lpwstr/>
      </vt:variant>
      <vt:variant>
        <vt:lpwstr>_Toc515011686</vt:lpwstr>
      </vt:variant>
      <vt:variant>
        <vt:i4>2031671</vt:i4>
      </vt:variant>
      <vt:variant>
        <vt:i4>122</vt:i4>
      </vt:variant>
      <vt:variant>
        <vt:i4>0</vt:i4>
      </vt:variant>
      <vt:variant>
        <vt:i4>5</vt:i4>
      </vt:variant>
      <vt:variant>
        <vt:lpwstr/>
      </vt:variant>
      <vt:variant>
        <vt:lpwstr>_Toc515011685</vt:lpwstr>
      </vt:variant>
      <vt:variant>
        <vt:i4>2031671</vt:i4>
      </vt:variant>
      <vt:variant>
        <vt:i4>119</vt:i4>
      </vt:variant>
      <vt:variant>
        <vt:i4>0</vt:i4>
      </vt:variant>
      <vt:variant>
        <vt:i4>5</vt:i4>
      </vt:variant>
      <vt:variant>
        <vt:lpwstr/>
      </vt:variant>
      <vt:variant>
        <vt:lpwstr>_Toc515011684</vt:lpwstr>
      </vt:variant>
      <vt:variant>
        <vt:i4>2031671</vt:i4>
      </vt:variant>
      <vt:variant>
        <vt:i4>116</vt:i4>
      </vt:variant>
      <vt:variant>
        <vt:i4>0</vt:i4>
      </vt:variant>
      <vt:variant>
        <vt:i4>5</vt:i4>
      </vt:variant>
      <vt:variant>
        <vt:lpwstr/>
      </vt:variant>
      <vt:variant>
        <vt:lpwstr>_Toc515011683</vt:lpwstr>
      </vt:variant>
      <vt:variant>
        <vt:i4>2031671</vt:i4>
      </vt:variant>
      <vt:variant>
        <vt:i4>113</vt:i4>
      </vt:variant>
      <vt:variant>
        <vt:i4>0</vt:i4>
      </vt:variant>
      <vt:variant>
        <vt:i4>5</vt:i4>
      </vt:variant>
      <vt:variant>
        <vt:lpwstr/>
      </vt:variant>
      <vt:variant>
        <vt:lpwstr>_Toc515011682</vt:lpwstr>
      </vt:variant>
      <vt:variant>
        <vt:i4>2031671</vt:i4>
      </vt:variant>
      <vt:variant>
        <vt:i4>110</vt:i4>
      </vt:variant>
      <vt:variant>
        <vt:i4>0</vt:i4>
      </vt:variant>
      <vt:variant>
        <vt:i4>5</vt:i4>
      </vt:variant>
      <vt:variant>
        <vt:lpwstr/>
      </vt:variant>
      <vt:variant>
        <vt:lpwstr>_Toc515011681</vt:lpwstr>
      </vt:variant>
      <vt:variant>
        <vt:i4>2031671</vt:i4>
      </vt:variant>
      <vt:variant>
        <vt:i4>107</vt:i4>
      </vt:variant>
      <vt:variant>
        <vt:i4>0</vt:i4>
      </vt:variant>
      <vt:variant>
        <vt:i4>5</vt:i4>
      </vt:variant>
      <vt:variant>
        <vt:lpwstr/>
      </vt:variant>
      <vt:variant>
        <vt:lpwstr>_Toc515011680</vt:lpwstr>
      </vt:variant>
      <vt:variant>
        <vt:i4>1048631</vt:i4>
      </vt:variant>
      <vt:variant>
        <vt:i4>104</vt:i4>
      </vt:variant>
      <vt:variant>
        <vt:i4>0</vt:i4>
      </vt:variant>
      <vt:variant>
        <vt:i4>5</vt:i4>
      </vt:variant>
      <vt:variant>
        <vt:lpwstr/>
      </vt:variant>
      <vt:variant>
        <vt:lpwstr>_Toc515011679</vt:lpwstr>
      </vt:variant>
      <vt:variant>
        <vt:i4>1048631</vt:i4>
      </vt:variant>
      <vt:variant>
        <vt:i4>101</vt:i4>
      </vt:variant>
      <vt:variant>
        <vt:i4>0</vt:i4>
      </vt:variant>
      <vt:variant>
        <vt:i4>5</vt:i4>
      </vt:variant>
      <vt:variant>
        <vt:lpwstr/>
      </vt:variant>
      <vt:variant>
        <vt:lpwstr>_Toc515011678</vt:lpwstr>
      </vt:variant>
      <vt:variant>
        <vt:i4>1048631</vt:i4>
      </vt:variant>
      <vt:variant>
        <vt:i4>98</vt:i4>
      </vt:variant>
      <vt:variant>
        <vt:i4>0</vt:i4>
      </vt:variant>
      <vt:variant>
        <vt:i4>5</vt:i4>
      </vt:variant>
      <vt:variant>
        <vt:lpwstr/>
      </vt:variant>
      <vt:variant>
        <vt:lpwstr>_Toc515011677</vt:lpwstr>
      </vt:variant>
      <vt:variant>
        <vt:i4>1048631</vt:i4>
      </vt:variant>
      <vt:variant>
        <vt:i4>95</vt:i4>
      </vt:variant>
      <vt:variant>
        <vt:i4>0</vt:i4>
      </vt:variant>
      <vt:variant>
        <vt:i4>5</vt:i4>
      </vt:variant>
      <vt:variant>
        <vt:lpwstr/>
      </vt:variant>
      <vt:variant>
        <vt:lpwstr>_Toc515011676</vt:lpwstr>
      </vt:variant>
      <vt:variant>
        <vt:i4>1048631</vt:i4>
      </vt:variant>
      <vt:variant>
        <vt:i4>92</vt:i4>
      </vt:variant>
      <vt:variant>
        <vt:i4>0</vt:i4>
      </vt:variant>
      <vt:variant>
        <vt:i4>5</vt:i4>
      </vt:variant>
      <vt:variant>
        <vt:lpwstr/>
      </vt:variant>
      <vt:variant>
        <vt:lpwstr>_Toc515011675</vt:lpwstr>
      </vt:variant>
      <vt:variant>
        <vt:i4>1048631</vt:i4>
      </vt:variant>
      <vt:variant>
        <vt:i4>86</vt:i4>
      </vt:variant>
      <vt:variant>
        <vt:i4>0</vt:i4>
      </vt:variant>
      <vt:variant>
        <vt:i4>5</vt:i4>
      </vt:variant>
      <vt:variant>
        <vt:lpwstr/>
      </vt:variant>
      <vt:variant>
        <vt:lpwstr>_Toc515011674</vt:lpwstr>
      </vt:variant>
      <vt:variant>
        <vt:i4>1048631</vt:i4>
      </vt:variant>
      <vt:variant>
        <vt:i4>80</vt:i4>
      </vt:variant>
      <vt:variant>
        <vt:i4>0</vt:i4>
      </vt:variant>
      <vt:variant>
        <vt:i4>5</vt:i4>
      </vt:variant>
      <vt:variant>
        <vt:lpwstr/>
      </vt:variant>
      <vt:variant>
        <vt:lpwstr>_Toc515011673</vt:lpwstr>
      </vt:variant>
      <vt:variant>
        <vt:i4>1048631</vt:i4>
      </vt:variant>
      <vt:variant>
        <vt:i4>74</vt:i4>
      </vt:variant>
      <vt:variant>
        <vt:i4>0</vt:i4>
      </vt:variant>
      <vt:variant>
        <vt:i4>5</vt:i4>
      </vt:variant>
      <vt:variant>
        <vt:lpwstr/>
      </vt:variant>
      <vt:variant>
        <vt:lpwstr>_Toc515011672</vt:lpwstr>
      </vt:variant>
      <vt:variant>
        <vt:i4>1048631</vt:i4>
      </vt:variant>
      <vt:variant>
        <vt:i4>68</vt:i4>
      </vt:variant>
      <vt:variant>
        <vt:i4>0</vt:i4>
      </vt:variant>
      <vt:variant>
        <vt:i4>5</vt:i4>
      </vt:variant>
      <vt:variant>
        <vt:lpwstr/>
      </vt:variant>
      <vt:variant>
        <vt:lpwstr>_Toc515011671</vt:lpwstr>
      </vt:variant>
      <vt:variant>
        <vt:i4>1048631</vt:i4>
      </vt:variant>
      <vt:variant>
        <vt:i4>62</vt:i4>
      </vt:variant>
      <vt:variant>
        <vt:i4>0</vt:i4>
      </vt:variant>
      <vt:variant>
        <vt:i4>5</vt:i4>
      </vt:variant>
      <vt:variant>
        <vt:lpwstr/>
      </vt:variant>
      <vt:variant>
        <vt:lpwstr>_Toc515011670</vt:lpwstr>
      </vt:variant>
      <vt:variant>
        <vt:i4>1114167</vt:i4>
      </vt:variant>
      <vt:variant>
        <vt:i4>56</vt:i4>
      </vt:variant>
      <vt:variant>
        <vt:i4>0</vt:i4>
      </vt:variant>
      <vt:variant>
        <vt:i4>5</vt:i4>
      </vt:variant>
      <vt:variant>
        <vt:lpwstr/>
      </vt:variant>
      <vt:variant>
        <vt:lpwstr>_Toc515011669</vt:lpwstr>
      </vt:variant>
      <vt:variant>
        <vt:i4>1114167</vt:i4>
      </vt:variant>
      <vt:variant>
        <vt:i4>50</vt:i4>
      </vt:variant>
      <vt:variant>
        <vt:i4>0</vt:i4>
      </vt:variant>
      <vt:variant>
        <vt:i4>5</vt:i4>
      </vt:variant>
      <vt:variant>
        <vt:lpwstr/>
      </vt:variant>
      <vt:variant>
        <vt:lpwstr>_Toc515011668</vt:lpwstr>
      </vt:variant>
      <vt:variant>
        <vt:i4>1114167</vt:i4>
      </vt:variant>
      <vt:variant>
        <vt:i4>44</vt:i4>
      </vt:variant>
      <vt:variant>
        <vt:i4>0</vt:i4>
      </vt:variant>
      <vt:variant>
        <vt:i4>5</vt:i4>
      </vt:variant>
      <vt:variant>
        <vt:lpwstr/>
      </vt:variant>
      <vt:variant>
        <vt:lpwstr>_Toc515011667</vt:lpwstr>
      </vt:variant>
      <vt:variant>
        <vt:i4>1114167</vt:i4>
      </vt:variant>
      <vt:variant>
        <vt:i4>38</vt:i4>
      </vt:variant>
      <vt:variant>
        <vt:i4>0</vt:i4>
      </vt:variant>
      <vt:variant>
        <vt:i4>5</vt:i4>
      </vt:variant>
      <vt:variant>
        <vt:lpwstr/>
      </vt:variant>
      <vt:variant>
        <vt:lpwstr>_Toc515011666</vt:lpwstr>
      </vt:variant>
      <vt:variant>
        <vt:i4>1114167</vt:i4>
      </vt:variant>
      <vt:variant>
        <vt:i4>32</vt:i4>
      </vt:variant>
      <vt:variant>
        <vt:i4>0</vt:i4>
      </vt:variant>
      <vt:variant>
        <vt:i4>5</vt:i4>
      </vt:variant>
      <vt:variant>
        <vt:lpwstr/>
      </vt:variant>
      <vt:variant>
        <vt:lpwstr>_Toc515011665</vt:lpwstr>
      </vt:variant>
      <vt:variant>
        <vt:i4>1114167</vt:i4>
      </vt:variant>
      <vt:variant>
        <vt:i4>26</vt:i4>
      </vt:variant>
      <vt:variant>
        <vt:i4>0</vt:i4>
      </vt:variant>
      <vt:variant>
        <vt:i4>5</vt:i4>
      </vt:variant>
      <vt:variant>
        <vt:lpwstr/>
      </vt:variant>
      <vt:variant>
        <vt:lpwstr>_Toc515011664</vt:lpwstr>
      </vt:variant>
      <vt:variant>
        <vt:i4>1114167</vt:i4>
      </vt:variant>
      <vt:variant>
        <vt:i4>20</vt:i4>
      </vt:variant>
      <vt:variant>
        <vt:i4>0</vt:i4>
      </vt:variant>
      <vt:variant>
        <vt:i4>5</vt:i4>
      </vt:variant>
      <vt:variant>
        <vt:lpwstr/>
      </vt:variant>
      <vt:variant>
        <vt:lpwstr>_Toc515011663</vt:lpwstr>
      </vt:variant>
      <vt:variant>
        <vt:i4>1114167</vt:i4>
      </vt:variant>
      <vt:variant>
        <vt:i4>14</vt:i4>
      </vt:variant>
      <vt:variant>
        <vt:i4>0</vt:i4>
      </vt:variant>
      <vt:variant>
        <vt:i4>5</vt:i4>
      </vt:variant>
      <vt:variant>
        <vt:lpwstr/>
      </vt:variant>
      <vt:variant>
        <vt:lpwstr>_Toc515011662</vt:lpwstr>
      </vt:variant>
      <vt:variant>
        <vt:i4>1114167</vt:i4>
      </vt:variant>
      <vt:variant>
        <vt:i4>8</vt:i4>
      </vt:variant>
      <vt:variant>
        <vt:i4>0</vt:i4>
      </vt:variant>
      <vt:variant>
        <vt:i4>5</vt:i4>
      </vt:variant>
      <vt:variant>
        <vt:lpwstr/>
      </vt:variant>
      <vt:variant>
        <vt:lpwstr>_Toc515011661</vt:lpwstr>
      </vt:variant>
      <vt:variant>
        <vt:i4>1114167</vt:i4>
      </vt:variant>
      <vt:variant>
        <vt:i4>2</vt:i4>
      </vt:variant>
      <vt:variant>
        <vt:i4>0</vt:i4>
      </vt:variant>
      <vt:variant>
        <vt:i4>5</vt:i4>
      </vt:variant>
      <vt:variant>
        <vt:lpwstr/>
      </vt:variant>
      <vt:variant>
        <vt:lpwstr>_Toc515011660</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Jovan</dc:creator>
  <cp:lastModifiedBy>Sonja Bikić</cp:lastModifiedBy>
  <cp:revision>5</cp:revision>
  <cp:lastPrinted>2018-04-27T15:50:00Z</cp:lastPrinted>
  <dcterms:created xsi:type="dcterms:W3CDTF">2020-01-17T12:30:00Z</dcterms:created>
  <dcterms:modified xsi:type="dcterms:W3CDTF">2022-02-14T13:39:00Z</dcterms:modified>
</cp:coreProperties>
</file>